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E5F" w:rsidRPr="00C41E5F" w:rsidRDefault="00C41E5F" w:rsidP="00C41E5F">
      <w:pPr>
        <w:spacing w:after="200" w:line="276" w:lineRule="auto"/>
        <w:jc w:val="center"/>
        <w:rPr>
          <w:rFonts w:ascii="Comic Sans MS" w:eastAsiaTheme="minorHAnsi" w:hAnsi="Comic Sans MS" w:cs="Arial"/>
          <w:b/>
          <w:u w:val="single"/>
        </w:rPr>
      </w:pPr>
      <w:r w:rsidRPr="00C41E5F">
        <w:rPr>
          <w:rFonts w:ascii="Comic Sans MS" w:eastAsiaTheme="minorHAnsi" w:hAnsi="Comic Sans MS" w:cs="Arial"/>
          <w:b/>
          <w:u w:val="single"/>
        </w:rPr>
        <w:t>Interdisciplinary Learning</w:t>
      </w:r>
    </w:p>
    <w:p w:rsidR="00C41E5F" w:rsidRPr="00C41E5F" w:rsidRDefault="00C41E5F" w:rsidP="00C41E5F">
      <w:pPr>
        <w:spacing w:after="200" w:line="276" w:lineRule="auto"/>
        <w:jc w:val="both"/>
        <w:rPr>
          <w:rFonts w:ascii="Comic Sans MS" w:eastAsiaTheme="minorHAnsi" w:hAnsi="Comic Sans MS" w:cs="Arial"/>
          <w:u w:val="single"/>
        </w:rPr>
      </w:pPr>
    </w:p>
    <w:p w:rsidR="00C41E5F" w:rsidRPr="00C41E5F" w:rsidRDefault="00C41E5F" w:rsidP="00C41E5F">
      <w:pPr>
        <w:jc w:val="both"/>
        <w:rPr>
          <w:rFonts w:ascii="Comic Sans MS" w:hAnsi="Comic Sans MS" w:cs="Arial"/>
          <w:u w:val="single"/>
        </w:rPr>
      </w:pPr>
      <w:r w:rsidRPr="00C41E5F">
        <w:rPr>
          <w:rFonts w:ascii="Comic Sans MS" w:hAnsi="Comic Sans MS" w:cs="Arial"/>
          <w:color w:val="000000"/>
          <w:lang w:val="en-US"/>
        </w:rPr>
        <w:t xml:space="preserve">Departments in MCHS have continued to embed interdisciplinary learning within the classroom in line with School and Department Improvement plans and in order to ensure progression pupils have had the opportunity to be involved in interdisciplinary learning through subject and cross curricular activities as well as access to year group experiences. </w:t>
      </w:r>
      <w:r w:rsidRPr="00C41E5F">
        <w:rPr>
          <w:rFonts w:ascii="Comic Sans MS" w:hAnsi="Comic Sans MS" w:cs="Arial"/>
          <w:lang w:val="en-US"/>
        </w:rPr>
        <w:t xml:space="preserve">Teachers from a wide variety of subject areas have supported and been involved in interdisciplinary events and activities. </w:t>
      </w:r>
    </w:p>
    <w:p w:rsidR="00C41E5F" w:rsidRPr="00C41E5F" w:rsidRDefault="00C41E5F" w:rsidP="00C41E5F">
      <w:pPr>
        <w:autoSpaceDE w:val="0"/>
        <w:autoSpaceDN w:val="0"/>
        <w:adjustRightInd w:val="0"/>
        <w:jc w:val="both"/>
        <w:rPr>
          <w:rFonts w:ascii="Comic Sans MS" w:hAnsi="Comic Sans MS" w:cs="Arial"/>
          <w:lang w:val="en-US"/>
        </w:rPr>
      </w:pPr>
    </w:p>
    <w:p w:rsidR="00C41E5F" w:rsidRPr="00C41E5F" w:rsidRDefault="00C41E5F" w:rsidP="00C41E5F">
      <w:pPr>
        <w:autoSpaceDE w:val="0"/>
        <w:autoSpaceDN w:val="0"/>
        <w:adjustRightInd w:val="0"/>
        <w:spacing w:after="200"/>
        <w:jc w:val="both"/>
        <w:rPr>
          <w:rFonts w:ascii="Comic Sans MS" w:hAnsi="Comic Sans MS" w:cs="Arial"/>
          <w:color w:val="000000"/>
          <w:lang w:val="en-US"/>
        </w:rPr>
      </w:pPr>
      <w:r w:rsidRPr="00C41E5F">
        <w:rPr>
          <w:rFonts w:ascii="Comic Sans MS" w:hAnsi="Comic Sans MS" w:cs="Arial"/>
          <w:color w:val="000000"/>
          <w:lang w:val="en-US"/>
        </w:rPr>
        <w:t>We have endeavored to raise the profile of IDL amongst pupils by regularly updating the IDL noticeboard with examples of pupil work. Photos from each whole year event have been shared at assemblies, plasma screens and the projector in the open area during luncht</w:t>
      </w:r>
      <w:r w:rsidRPr="005A5ED7">
        <w:rPr>
          <w:rFonts w:ascii="Comic Sans MS" w:hAnsi="Comic Sans MS" w:cs="Arial"/>
          <w:color w:val="000000"/>
          <w:lang w:val="en-US"/>
        </w:rPr>
        <w:t xml:space="preserve">imes. </w:t>
      </w:r>
      <w:r w:rsidR="004A7C5D">
        <w:rPr>
          <w:rFonts w:ascii="Comic Sans MS" w:hAnsi="Comic Sans MS" w:cs="Arial"/>
          <w:color w:val="000000"/>
          <w:lang w:val="en-US"/>
        </w:rPr>
        <w:t xml:space="preserve">Pupils and parents can now access information and pictures of IDL on the </w:t>
      </w:r>
      <w:hyperlink r:id="rId5" w:history="1">
        <w:r w:rsidR="004A7C5D" w:rsidRPr="004A7C5D">
          <w:rPr>
            <w:rStyle w:val="Hyperlink"/>
            <w:rFonts w:ascii="Comic Sans MS" w:hAnsi="Comic Sans MS" w:cs="Arial"/>
            <w:lang w:val="en-US"/>
          </w:rPr>
          <w:t>IDL</w:t>
        </w:r>
        <w:bookmarkStart w:id="0" w:name="_GoBack"/>
        <w:bookmarkEnd w:id="0"/>
        <w:r w:rsidR="004A7C5D" w:rsidRPr="004A7C5D">
          <w:rPr>
            <w:rStyle w:val="Hyperlink"/>
            <w:rFonts w:ascii="Comic Sans MS" w:hAnsi="Comic Sans MS" w:cs="Arial"/>
            <w:lang w:val="en-US"/>
          </w:rPr>
          <w:t xml:space="preserve"> </w:t>
        </w:r>
        <w:r w:rsidR="004A7C5D" w:rsidRPr="004A7C5D">
          <w:rPr>
            <w:rStyle w:val="Hyperlink"/>
            <w:rFonts w:ascii="Comic Sans MS" w:hAnsi="Comic Sans MS" w:cs="Arial"/>
            <w:lang w:val="en-US"/>
          </w:rPr>
          <w:t>page</w:t>
        </w:r>
      </w:hyperlink>
      <w:r w:rsidR="004A7C5D">
        <w:rPr>
          <w:rFonts w:ascii="Comic Sans MS" w:hAnsi="Comic Sans MS" w:cs="Arial"/>
          <w:color w:val="000000"/>
          <w:lang w:val="en-US"/>
        </w:rPr>
        <w:t xml:space="preserve"> of the school website. </w:t>
      </w:r>
      <w:r w:rsidRPr="005A5ED7">
        <w:rPr>
          <w:rFonts w:ascii="Comic Sans MS" w:hAnsi="Comic Sans MS" w:cs="Arial"/>
          <w:color w:val="000000"/>
          <w:lang w:val="en-US"/>
        </w:rPr>
        <w:t xml:space="preserve">Pupils now complete skills </w:t>
      </w:r>
      <w:r w:rsidRPr="00C41E5F">
        <w:rPr>
          <w:rFonts w:ascii="Comic Sans MS" w:hAnsi="Comic Sans MS" w:cs="Arial"/>
          <w:lang w:val="en-US"/>
        </w:rPr>
        <w:t>evaluations</w:t>
      </w:r>
      <w:r w:rsidRPr="00C41E5F">
        <w:rPr>
          <w:rFonts w:ascii="Comic Sans MS" w:hAnsi="Comic Sans MS" w:cs="Arial"/>
          <w:color w:val="000000"/>
          <w:lang w:val="en-US"/>
        </w:rPr>
        <w:t xml:space="preserve"> at the end of their whole school event to showcase the skills developed throughout the day. This information is then used by pupils to update their E profiles in PSE in the week following the event when it is still fresh in their minds. The evaluations also provide feedback of pupil’s thoughts about the event. </w:t>
      </w:r>
    </w:p>
    <w:p w:rsidR="00C41E5F" w:rsidRPr="005A5ED7" w:rsidRDefault="00C41E5F" w:rsidP="00C41E5F">
      <w:pPr>
        <w:pStyle w:val="NormalWeb"/>
        <w:spacing w:before="192" w:beforeAutospacing="0" w:after="0" w:afterAutospacing="0" w:line="192" w:lineRule="auto"/>
        <w:jc w:val="both"/>
        <w:textAlignment w:val="baseline"/>
        <w:rPr>
          <w:rFonts w:ascii="Comic Sans MS" w:hAnsi="Comic Sans MS" w:cs="Arial"/>
        </w:rPr>
      </w:pPr>
      <w:r w:rsidRPr="005A5ED7">
        <w:rPr>
          <w:rFonts w:ascii="Comic Sans MS" w:hAnsi="Comic Sans MS" w:cs="Arial"/>
        </w:rPr>
        <w:t>Linking with Jennifer Thomson, the working group developed a range of lessons for S1 Citizenship classes around the theme of ‘</w:t>
      </w:r>
      <w:r w:rsidRPr="005A5ED7">
        <w:rPr>
          <w:rFonts w:ascii="Comic Sans MS" w:hAnsi="Comic Sans MS" w:cs="Arial"/>
          <w:b/>
        </w:rPr>
        <w:t>Living on Mars’</w:t>
      </w:r>
      <w:r w:rsidRPr="005A5ED7">
        <w:rPr>
          <w:rFonts w:ascii="Comic Sans MS" w:hAnsi="Comic Sans MS" w:cs="Arial"/>
        </w:rPr>
        <w:t xml:space="preserve">. The unit of work started in January and concluded at the end of the S1 timetable. The working group created a lesson representing each department in the school within the theme of Mars One - </w:t>
      </w:r>
      <w:r w:rsidRPr="005A5ED7">
        <w:rPr>
          <w:rFonts w:ascii="Comic Sans MS" w:eastAsia="MS PGothic" w:hAnsi="Comic Sans MS" w:cs="Arial"/>
          <w:color w:val="000000" w:themeColor="text1"/>
          <w:kern w:val="24"/>
          <w:lang w:val="en-US"/>
        </w:rPr>
        <w:t xml:space="preserve">a mission with the goal of establishing a permanent human settlement on Mars. </w:t>
      </w:r>
    </w:p>
    <w:p w:rsidR="00C41E5F" w:rsidRPr="005A5ED7" w:rsidRDefault="00C41E5F" w:rsidP="00C41E5F">
      <w:pPr>
        <w:autoSpaceDE w:val="0"/>
        <w:autoSpaceDN w:val="0"/>
        <w:adjustRightInd w:val="0"/>
        <w:spacing w:after="200"/>
        <w:jc w:val="both"/>
        <w:rPr>
          <w:rFonts w:ascii="Comic Sans MS" w:hAnsi="Comic Sans MS" w:cs="Arial"/>
          <w:color w:val="000000"/>
          <w:lang w:val="en-US"/>
        </w:rPr>
      </w:pPr>
    </w:p>
    <w:p w:rsidR="00C41E5F" w:rsidRPr="005A5ED7" w:rsidRDefault="00C41E5F" w:rsidP="00C41E5F">
      <w:pPr>
        <w:autoSpaceDE w:val="0"/>
        <w:autoSpaceDN w:val="0"/>
        <w:adjustRightInd w:val="0"/>
        <w:spacing w:after="200"/>
        <w:jc w:val="both"/>
        <w:rPr>
          <w:rFonts w:ascii="Comic Sans MS" w:hAnsi="Comic Sans MS" w:cs="Arial"/>
          <w:color w:val="000000"/>
          <w:lang w:val="en-US"/>
        </w:rPr>
      </w:pPr>
      <w:r w:rsidRPr="005A5ED7">
        <w:rPr>
          <w:rFonts w:ascii="Comic Sans MS" w:hAnsi="Comic Sans MS" w:cs="Arial"/>
          <w:color w:val="000000"/>
          <w:lang w:val="en-US"/>
        </w:rPr>
        <w:t xml:space="preserve">In June, S1 pupils participated in the </w:t>
      </w:r>
      <w:r w:rsidRPr="005A5ED7">
        <w:rPr>
          <w:rFonts w:ascii="Comic Sans MS" w:hAnsi="Comic Sans MS" w:cs="Arial"/>
          <w:b/>
          <w:color w:val="000000"/>
          <w:lang w:val="en-US"/>
        </w:rPr>
        <w:t>Rapid Response</w:t>
      </w:r>
      <w:r w:rsidRPr="005A5ED7">
        <w:rPr>
          <w:rFonts w:ascii="Comic Sans MS" w:hAnsi="Comic Sans MS" w:cs="Arial"/>
          <w:color w:val="000000"/>
          <w:lang w:val="en-US"/>
        </w:rPr>
        <w:t xml:space="preserve"> event. This uses the idea of a Hurricane hitting Honduras as a theme for learning. After the launch of the event at assembly, subjects across the school delivered hurricane themed lessons to the year group. This culminated in a day of activities involving building a survival shelter, water transportation, survival cooking, budgeting a disaster back pack, orienteering and water purification. </w:t>
      </w:r>
      <w:r w:rsidR="005A5ED7">
        <w:rPr>
          <w:rFonts w:ascii="Comic Sans MS" w:hAnsi="Comic Sans MS" w:cs="Arial"/>
          <w:color w:val="000000"/>
          <w:lang w:val="en-US"/>
        </w:rPr>
        <w:t>The sun even shone for us this year!</w:t>
      </w:r>
    </w:p>
    <w:p w:rsidR="00C41E5F" w:rsidRPr="005A5ED7" w:rsidRDefault="005A5ED7" w:rsidP="00C41E5F">
      <w:pPr>
        <w:autoSpaceDE w:val="0"/>
        <w:autoSpaceDN w:val="0"/>
        <w:adjustRightInd w:val="0"/>
        <w:spacing w:after="200"/>
        <w:jc w:val="both"/>
        <w:rPr>
          <w:rFonts w:ascii="Comic Sans MS" w:hAnsi="Comic Sans MS" w:cs="Arial"/>
          <w:color w:val="000000"/>
        </w:rPr>
      </w:pPr>
      <w:r>
        <w:rPr>
          <w:rFonts w:ascii="Comic Sans MS" w:hAnsi="Comic Sans MS" w:cs="Arial"/>
          <w:color w:val="000000"/>
        </w:rPr>
        <w:t>Here are a few photos from the day</w:t>
      </w:r>
    </w:p>
    <w:p w:rsidR="003B1374" w:rsidRDefault="003B1374" w:rsidP="00C41E5F">
      <w:pPr>
        <w:jc w:val="both"/>
        <w:rPr>
          <w:rFonts w:ascii="Comic Sans MS" w:hAnsi="Comic Sans MS" w:cs="Arial"/>
        </w:rPr>
      </w:pPr>
    </w:p>
    <w:p w:rsidR="006702B8" w:rsidRDefault="004A7C5D" w:rsidP="00C41E5F">
      <w:pPr>
        <w:jc w:val="both"/>
        <w:rPr>
          <w:rFonts w:ascii="Comic Sans MS" w:hAnsi="Comic Sans MS" w:cs="Arial"/>
        </w:rPr>
      </w:pPr>
      <w:r>
        <w:rPr>
          <w:noProof/>
          <w:lang w:eastAsia="en-GB"/>
        </w:rPr>
        <w:lastRenderedPageBreak/>
        <w:drawing>
          <wp:anchor distT="0" distB="0" distL="114300" distR="114300" simplePos="0" relativeHeight="251661312" behindDoc="1" locked="0" layoutInCell="1" allowOverlap="1" wp14:anchorId="387E9FCC" wp14:editId="6CC53670">
            <wp:simplePos x="0" y="0"/>
            <wp:positionH relativeFrom="column">
              <wp:posOffset>3218180</wp:posOffset>
            </wp:positionH>
            <wp:positionV relativeFrom="paragraph">
              <wp:posOffset>2051685</wp:posOffset>
            </wp:positionV>
            <wp:extent cx="3071495" cy="4095750"/>
            <wp:effectExtent l="0" t="0" r="0" b="0"/>
            <wp:wrapTight wrapText="bothSides">
              <wp:wrapPolygon edited="0">
                <wp:start x="0" y="0"/>
                <wp:lineTo x="0" y="21500"/>
                <wp:lineTo x="21435" y="21500"/>
                <wp:lineTo x="2143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071495" cy="40957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189BF353" wp14:editId="31D27CD6">
            <wp:simplePos x="0" y="0"/>
            <wp:positionH relativeFrom="column">
              <wp:posOffset>-546735</wp:posOffset>
            </wp:positionH>
            <wp:positionV relativeFrom="paragraph">
              <wp:posOffset>-587375</wp:posOffset>
            </wp:positionV>
            <wp:extent cx="3343275" cy="2506980"/>
            <wp:effectExtent l="0" t="0" r="9525" b="7620"/>
            <wp:wrapTight wrapText="bothSides">
              <wp:wrapPolygon edited="0">
                <wp:start x="0" y="0"/>
                <wp:lineTo x="0" y="21502"/>
                <wp:lineTo x="21538" y="21502"/>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343275" cy="2506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730BF4BB" wp14:editId="2CB8A5B7">
            <wp:simplePos x="0" y="0"/>
            <wp:positionH relativeFrom="column">
              <wp:posOffset>3097530</wp:posOffset>
            </wp:positionH>
            <wp:positionV relativeFrom="paragraph">
              <wp:posOffset>-587375</wp:posOffset>
            </wp:positionV>
            <wp:extent cx="3362325" cy="2369185"/>
            <wp:effectExtent l="0" t="0" r="9525" b="0"/>
            <wp:wrapTight wrapText="bothSides">
              <wp:wrapPolygon edited="0">
                <wp:start x="0" y="0"/>
                <wp:lineTo x="0" y="21363"/>
                <wp:lineTo x="21539" y="21363"/>
                <wp:lineTo x="215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362325" cy="2369185"/>
                    </a:xfrm>
                    <a:prstGeom prst="rect">
                      <a:avLst/>
                    </a:prstGeom>
                  </pic:spPr>
                </pic:pic>
              </a:graphicData>
            </a:graphic>
            <wp14:sizeRelH relativeFrom="page">
              <wp14:pctWidth>0</wp14:pctWidth>
            </wp14:sizeRelH>
            <wp14:sizeRelV relativeFrom="page">
              <wp14:pctHeight>0</wp14:pctHeight>
            </wp14:sizeRelV>
          </wp:anchor>
        </w:drawing>
      </w:r>
    </w:p>
    <w:p w:rsidR="006702B8" w:rsidRDefault="004A7C5D" w:rsidP="00C41E5F">
      <w:pPr>
        <w:jc w:val="both"/>
        <w:rPr>
          <w:rFonts w:ascii="Comic Sans MS" w:hAnsi="Comic Sans MS" w:cs="Arial"/>
        </w:rPr>
      </w:pPr>
      <w:r>
        <w:rPr>
          <w:noProof/>
          <w:lang w:eastAsia="en-GB"/>
        </w:rPr>
        <w:drawing>
          <wp:anchor distT="0" distB="0" distL="114300" distR="114300" simplePos="0" relativeHeight="251660288" behindDoc="1" locked="0" layoutInCell="1" allowOverlap="1" wp14:anchorId="42BA3A04" wp14:editId="7D5091CD">
            <wp:simplePos x="0" y="0"/>
            <wp:positionH relativeFrom="column">
              <wp:posOffset>-551815</wp:posOffset>
            </wp:positionH>
            <wp:positionV relativeFrom="paragraph">
              <wp:posOffset>118745</wp:posOffset>
            </wp:positionV>
            <wp:extent cx="3352800" cy="2514600"/>
            <wp:effectExtent l="0" t="0" r="0" b="0"/>
            <wp:wrapTight wrapText="bothSides">
              <wp:wrapPolygon edited="0">
                <wp:start x="0" y="0"/>
                <wp:lineTo x="0" y="21436"/>
                <wp:lineTo x="21477" y="21436"/>
                <wp:lineTo x="214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page">
              <wp14:pctWidth>0</wp14:pctWidth>
            </wp14:sizeRelH>
            <wp14:sizeRelV relativeFrom="page">
              <wp14:pctHeight>0</wp14:pctHeight>
            </wp14:sizeRelV>
          </wp:anchor>
        </w:drawing>
      </w:r>
    </w:p>
    <w:p w:rsidR="006702B8" w:rsidRDefault="006702B8" w:rsidP="00C41E5F">
      <w:pPr>
        <w:jc w:val="both"/>
        <w:rPr>
          <w:rFonts w:ascii="Comic Sans MS" w:hAnsi="Comic Sans MS" w:cs="Arial"/>
        </w:rPr>
      </w:pPr>
    </w:p>
    <w:p w:rsidR="006702B8" w:rsidRDefault="006702B8" w:rsidP="00C41E5F">
      <w:pPr>
        <w:jc w:val="both"/>
        <w:rPr>
          <w:rFonts w:ascii="Comic Sans MS" w:hAnsi="Comic Sans MS" w:cs="Arial"/>
        </w:rPr>
      </w:pPr>
    </w:p>
    <w:p w:rsidR="006702B8" w:rsidRDefault="006702B8" w:rsidP="00C41E5F">
      <w:pPr>
        <w:jc w:val="both"/>
        <w:rPr>
          <w:rFonts w:ascii="Comic Sans MS" w:hAnsi="Comic Sans MS" w:cs="Arial"/>
        </w:rPr>
      </w:pPr>
    </w:p>
    <w:p w:rsidR="006702B8" w:rsidRDefault="006702B8" w:rsidP="00C41E5F">
      <w:pPr>
        <w:jc w:val="both"/>
        <w:rPr>
          <w:rFonts w:ascii="Comic Sans MS" w:hAnsi="Comic Sans MS" w:cs="Arial"/>
        </w:rPr>
      </w:pPr>
    </w:p>
    <w:p w:rsidR="006702B8" w:rsidRPr="005A5ED7" w:rsidRDefault="004A7C5D" w:rsidP="00C41E5F">
      <w:pPr>
        <w:jc w:val="both"/>
        <w:rPr>
          <w:rFonts w:ascii="Comic Sans MS" w:hAnsi="Comic Sans MS" w:cs="Arial"/>
        </w:rPr>
      </w:pPr>
      <w:r>
        <w:rPr>
          <w:noProof/>
          <w:lang w:eastAsia="en-GB"/>
        </w:rPr>
        <w:drawing>
          <wp:anchor distT="0" distB="0" distL="114300" distR="114300" simplePos="0" relativeHeight="251662336" behindDoc="1" locked="0" layoutInCell="1" allowOverlap="1" wp14:anchorId="16F66A53" wp14:editId="0659A794">
            <wp:simplePos x="0" y="0"/>
            <wp:positionH relativeFrom="column">
              <wp:posOffset>-3509645</wp:posOffset>
            </wp:positionH>
            <wp:positionV relativeFrom="paragraph">
              <wp:posOffset>2040255</wp:posOffset>
            </wp:positionV>
            <wp:extent cx="3429000" cy="2571750"/>
            <wp:effectExtent l="0" t="0" r="0" b="0"/>
            <wp:wrapTight wrapText="bothSides">
              <wp:wrapPolygon edited="0">
                <wp:start x="0" y="0"/>
                <wp:lineTo x="0" y="21440"/>
                <wp:lineTo x="21480" y="21440"/>
                <wp:lineTo x="214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14:sizeRelH relativeFrom="page">
              <wp14:pctWidth>0</wp14:pctWidth>
            </wp14:sizeRelH>
            <wp14:sizeRelV relativeFrom="page">
              <wp14:pctHeight>0</wp14:pctHeight>
            </wp14:sizeRelV>
          </wp:anchor>
        </w:drawing>
      </w:r>
    </w:p>
    <w:sectPr w:rsidR="006702B8" w:rsidRPr="005A5E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E5F"/>
    <w:rsid w:val="003B1374"/>
    <w:rsid w:val="004A7C5D"/>
    <w:rsid w:val="005A5ED7"/>
    <w:rsid w:val="006702B8"/>
    <w:rsid w:val="00C41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E5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1E5F"/>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6702B8"/>
    <w:rPr>
      <w:rFonts w:ascii="Tahoma" w:hAnsi="Tahoma" w:cs="Tahoma"/>
      <w:sz w:val="16"/>
      <w:szCs w:val="16"/>
    </w:rPr>
  </w:style>
  <w:style w:type="character" w:customStyle="1" w:styleId="BalloonTextChar">
    <w:name w:val="Balloon Text Char"/>
    <w:basedOn w:val="DefaultParagraphFont"/>
    <w:link w:val="BalloonText"/>
    <w:uiPriority w:val="99"/>
    <w:semiHidden/>
    <w:rsid w:val="006702B8"/>
    <w:rPr>
      <w:rFonts w:ascii="Tahoma" w:eastAsia="Times New Roman" w:hAnsi="Tahoma" w:cs="Tahoma"/>
      <w:sz w:val="16"/>
      <w:szCs w:val="16"/>
    </w:rPr>
  </w:style>
  <w:style w:type="character" w:styleId="Hyperlink">
    <w:name w:val="Hyperlink"/>
    <w:basedOn w:val="DefaultParagraphFont"/>
    <w:uiPriority w:val="99"/>
    <w:unhideWhenUsed/>
    <w:rsid w:val="004A7C5D"/>
    <w:rPr>
      <w:color w:val="0000FF" w:themeColor="hyperlink"/>
      <w:u w:val="single"/>
    </w:rPr>
  </w:style>
  <w:style w:type="character" w:styleId="FollowedHyperlink">
    <w:name w:val="FollowedHyperlink"/>
    <w:basedOn w:val="DefaultParagraphFont"/>
    <w:uiPriority w:val="99"/>
    <w:semiHidden/>
    <w:unhideWhenUsed/>
    <w:rsid w:val="004A7C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E5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1E5F"/>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6702B8"/>
    <w:rPr>
      <w:rFonts w:ascii="Tahoma" w:hAnsi="Tahoma" w:cs="Tahoma"/>
      <w:sz w:val="16"/>
      <w:szCs w:val="16"/>
    </w:rPr>
  </w:style>
  <w:style w:type="character" w:customStyle="1" w:styleId="BalloonTextChar">
    <w:name w:val="Balloon Text Char"/>
    <w:basedOn w:val="DefaultParagraphFont"/>
    <w:link w:val="BalloonText"/>
    <w:uiPriority w:val="99"/>
    <w:semiHidden/>
    <w:rsid w:val="006702B8"/>
    <w:rPr>
      <w:rFonts w:ascii="Tahoma" w:eastAsia="Times New Roman" w:hAnsi="Tahoma" w:cs="Tahoma"/>
      <w:sz w:val="16"/>
      <w:szCs w:val="16"/>
    </w:rPr>
  </w:style>
  <w:style w:type="character" w:styleId="Hyperlink">
    <w:name w:val="Hyperlink"/>
    <w:basedOn w:val="DefaultParagraphFont"/>
    <w:uiPriority w:val="99"/>
    <w:unhideWhenUsed/>
    <w:rsid w:val="004A7C5D"/>
    <w:rPr>
      <w:color w:val="0000FF" w:themeColor="hyperlink"/>
      <w:u w:val="single"/>
    </w:rPr>
  </w:style>
  <w:style w:type="character" w:styleId="FollowedHyperlink">
    <w:name w:val="FollowedHyperlink"/>
    <w:basedOn w:val="DefaultParagraphFont"/>
    <w:uiPriority w:val="99"/>
    <w:semiHidden/>
    <w:unhideWhenUsed/>
    <w:rsid w:val="004A7C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953178">
      <w:bodyDiv w:val="1"/>
      <w:marLeft w:val="0"/>
      <w:marRight w:val="0"/>
      <w:marTop w:val="0"/>
      <w:marBottom w:val="0"/>
      <w:divBdr>
        <w:top w:val="none" w:sz="0" w:space="0" w:color="auto"/>
        <w:left w:val="none" w:sz="0" w:space="0" w:color="auto"/>
        <w:bottom w:val="none" w:sz="0" w:space="0" w:color="auto"/>
        <w:right w:val="none" w:sz="0" w:space="0" w:color="auto"/>
      </w:divBdr>
    </w:div>
    <w:div w:id="214573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blogs.glowscotland.org.uk/er/mchid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Nicklin</dc:creator>
  <cp:lastModifiedBy>Patrick Walker</cp:lastModifiedBy>
  <cp:revision>2</cp:revision>
  <dcterms:created xsi:type="dcterms:W3CDTF">2016-06-13T10:37:00Z</dcterms:created>
  <dcterms:modified xsi:type="dcterms:W3CDTF">2016-06-13T10:37:00Z</dcterms:modified>
</cp:coreProperties>
</file>