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0AC" w:rsidRPr="00AB10AC" w:rsidRDefault="00AB10AC" w:rsidP="00AB10AC">
      <w:pPr>
        <w:jc w:val="center"/>
        <w:rPr>
          <w:rFonts w:ascii="Century Gothic" w:hAnsi="Century Gothic"/>
          <w:b/>
          <w:sz w:val="56"/>
        </w:rPr>
      </w:pPr>
      <w:proofErr w:type="spellStart"/>
      <w:r w:rsidRPr="00AB10AC">
        <w:rPr>
          <w:rFonts w:ascii="Century Gothic" w:hAnsi="Century Gothic"/>
          <w:b/>
          <w:sz w:val="56"/>
        </w:rPr>
        <w:t>Mearns</w:t>
      </w:r>
      <w:proofErr w:type="spellEnd"/>
      <w:r w:rsidRPr="00AB10AC">
        <w:rPr>
          <w:rFonts w:ascii="Century Gothic" w:hAnsi="Century Gothic"/>
          <w:b/>
          <w:sz w:val="56"/>
        </w:rPr>
        <w:t xml:space="preserve"> Castle High School</w:t>
      </w:r>
    </w:p>
    <w:p w:rsidR="00AB10AC" w:rsidRDefault="00AB10AC" w:rsidP="00AB10AC">
      <w:pPr>
        <w:jc w:val="center"/>
        <w:rPr>
          <w:rFonts w:ascii="Century Gothic" w:hAnsi="Century Gothic"/>
          <w:b/>
          <w:sz w:val="72"/>
        </w:rPr>
      </w:pPr>
    </w:p>
    <w:p w:rsidR="00AB10AC" w:rsidRDefault="00AB10AC" w:rsidP="00AB10AC">
      <w:pPr>
        <w:jc w:val="center"/>
        <w:rPr>
          <w:rFonts w:ascii="Century Gothic" w:hAnsi="Century Gothic"/>
          <w:b/>
          <w:sz w:val="72"/>
        </w:rPr>
      </w:pPr>
      <w:r w:rsidRPr="00AB10AC">
        <w:rPr>
          <w:rFonts w:ascii="Century Gothic" w:hAnsi="Century Gothic"/>
          <w:b/>
          <w:sz w:val="72"/>
        </w:rPr>
        <w:t xml:space="preserve">National 5 </w:t>
      </w:r>
    </w:p>
    <w:p w:rsidR="00AB10AC" w:rsidRPr="00AB10AC" w:rsidRDefault="00AB10AC" w:rsidP="00AB10AC">
      <w:pPr>
        <w:jc w:val="center"/>
        <w:rPr>
          <w:rFonts w:ascii="Century Gothic" w:hAnsi="Century Gothic"/>
          <w:b/>
          <w:sz w:val="72"/>
        </w:rPr>
      </w:pPr>
      <w:r w:rsidRPr="00AB10AC">
        <w:rPr>
          <w:rFonts w:ascii="Century Gothic" w:hAnsi="Century Gothic"/>
          <w:b/>
          <w:sz w:val="72"/>
        </w:rPr>
        <w:t>Chemistry</w:t>
      </w:r>
    </w:p>
    <w:p w:rsidR="00AB10AC" w:rsidRPr="00AB10AC" w:rsidRDefault="00AB10AC" w:rsidP="00AB10AC">
      <w:pPr>
        <w:jc w:val="center"/>
        <w:rPr>
          <w:rFonts w:ascii="Century Gothic" w:hAnsi="Century Gothic"/>
          <w:b/>
          <w:sz w:val="72"/>
        </w:rPr>
      </w:pPr>
      <w:r w:rsidRPr="00AB10AC">
        <w:rPr>
          <w:noProof/>
          <w:color w:val="0000FF"/>
          <w:sz w:val="28"/>
          <w:lang w:eastAsia="en-GB"/>
        </w:rPr>
        <w:drawing>
          <wp:anchor distT="0" distB="0" distL="114300" distR="114300" simplePos="0" relativeHeight="251660288" behindDoc="0" locked="0" layoutInCell="1" allowOverlap="1" wp14:anchorId="35D37EA0" wp14:editId="0DAD8A4F">
            <wp:simplePos x="0" y="0"/>
            <wp:positionH relativeFrom="column">
              <wp:posOffset>1647190</wp:posOffset>
            </wp:positionH>
            <wp:positionV relativeFrom="paragraph">
              <wp:posOffset>294640</wp:posOffset>
            </wp:positionV>
            <wp:extent cx="2256155" cy="1203325"/>
            <wp:effectExtent l="0" t="0" r="0" b="0"/>
            <wp:wrapNone/>
            <wp:docPr id="3" name="Picture 3" descr="SQA log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QA logo">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6155" cy="1203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10AC" w:rsidRPr="00AB10AC" w:rsidRDefault="00AB10AC" w:rsidP="00AB10AC">
      <w:pPr>
        <w:jc w:val="center"/>
        <w:rPr>
          <w:rFonts w:ascii="Century Gothic" w:hAnsi="Century Gothic"/>
          <w:b/>
          <w:sz w:val="72"/>
        </w:rPr>
      </w:pPr>
    </w:p>
    <w:p w:rsidR="00AB10AC" w:rsidRPr="00AB10AC" w:rsidRDefault="00AB10AC" w:rsidP="00AB10AC">
      <w:pPr>
        <w:jc w:val="center"/>
        <w:rPr>
          <w:rFonts w:ascii="Century Gothic" w:hAnsi="Century Gothic"/>
          <w:b/>
          <w:sz w:val="72"/>
        </w:rPr>
      </w:pPr>
      <w:r w:rsidRPr="00AB10AC">
        <w:rPr>
          <w:rFonts w:ascii="Century Gothic" w:hAnsi="Century Gothic"/>
          <w:b/>
          <w:noProof/>
          <w:sz w:val="72"/>
          <w:lang w:eastAsia="en-GB"/>
        </w:rPr>
        <w:drawing>
          <wp:anchor distT="0" distB="0" distL="114300" distR="114300" simplePos="0" relativeHeight="251659264" behindDoc="0" locked="0" layoutInCell="1" allowOverlap="1" wp14:anchorId="7F0D4A61" wp14:editId="3BEB6FCA">
            <wp:simplePos x="0" y="0"/>
            <wp:positionH relativeFrom="column">
              <wp:posOffset>2830195</wp:posOffset>
            </wp:positionH>
            <wp:positionV relativeFrom="paragraph">
              <wp:posOffset>83185</wp:posOffset>
            </wp:positionV>
            <wp:extent cx="2125345" cy="2125345"/>
            <wp:effectExtent l="0" t="0" r="0" b="8255"/>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5345" cy="2125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10AC">
        <w:rPr>
          <w:noProof/>
          <w:color w:val="0000FF"/>
          <w:sz w:val="28"/>
          <w:lang w:eastAsia="en-GB"/>
        </w:rPr>
        <w:drawing>
          <wp:anchor distT="0" distB="0" distL="114300" distR="114300" simplePos="0" relativeHeight="251658240" behindDoc="0" locked="0" layoutInCell="1" allowOverlap="1" wp14:anchorId="628E1DD2" wp14:editId="011ADFED">
            <wp:simplePos x="0" y="0"/>
            <wp:positionH relativeFrom="column">
              <wp:posOffset>557530</wp:posOffset>
            </wp:positionH>
            <wp:positionV relativeFrom="paragraph">
              <wp:posOffset>223520</wp:posOffset>
            </wp:positionV>
            <wp:extent cx="1899920" cy="1899920"/>
            <wp:effectExtent l="0" t="0" r="5080" b="5080"/>
            <wp:wrapNone/>
            <wp:docPr id="1" name="Picture 1" descr="http://www.educationscotland.gov.uk/Images/N5_tcm4-716904.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educationscotland.gov.uk/Images/N5_tcm4-716904.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9920" cy="1899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10AC" w:rsidRPr="00AB10AC" w:rsidRDefault="00AB10AC" w:rsidP="00AB10AC">
      <w:pPr>
        <w:jc w:val="center"/>
        <w:rPr>
          <w:rFonts w:ascii="Century Gothic" w:hAnsi="Century Gothic"/>
          <w:b/>
          <w:sz w:val="72"/>
        </w:rPr>
      </w:pPr>
    </w:p>
    <w:p w:rsidR="00AB10AC" w:rsidRPr="00AB10AC" w:rsidRDefault="00AB10AC" w:rsidP="00AB10AC">
      <w:pPr>
        <w:jc w:val="center"/>
        <w:rPr>
          <w:rFonts w:ascii="Century Gothic" w:hAnsi="Century Gothic"/>
          <w:b/>
          <w:sz w:val="72"/>
        </w:rPr>
      </w:pPr>
    </w:p>
    <w:p w:rsidR="00AB10AC" w:rsidRPr="00AB10AC" w:rsidRDefault="00AB10AC" w:rsidP="00AB10AC">
      <w:pPr>
        <w:tabs>
          <w:tab w:val="left" w:pos="6097"/>
        </w:tabs>
        <w:rPr>
          <w:rFonts w:ascii="Century Gothic" w:hAnsi="Century Gothic"/>
          <w:b/>
          <w:sz w:val="72"/>
        </w:rPr>
      </w:pPr>
      <w:r w:rsidRPr="00AB10AC">
        <w:rPr>
          <w:rFonts w:ascii="Century Gothic" w:hAnsi="Century Gothic"/>
          <w:b/>
          <w:sz w:val="72"/>
        </w:rPr>
        <w:tab/>
      </w:r>
    </w:p>
    <w:p w:rsidR="00AB10AC" w:rsidRPr="00AB10AC" w:rsidRDefault="00AB10AC" w:rsidP="00AB10AC">
      <w:pPr>
        <w:jc w:val="center"/>
        <w:rPr>
          <w:rFonts w:ascii="Century Gothic" w:hAnsi="Century Gothic"/>
          <w:b/>
          <w:sz w:val="72"/>
        </w:rPr>
      </w:pPr>
      <w:r w:rsidRPr="00AB10AC">
        <w:rPr>
          <w:rFonts w:ascii="Century Gothic" w:hAnsi="Century Gothic"/>
          <w:b/>
          <w:sz w:val="72"/>
        </w:rPr>
        <w:t>Learning Outcomes</w:t>
      </w:r>
    </w:p>
    <w:p w:rsidR="00AB10AC" w:rsidRDefault="00AB10AC">
      <w:pPr>
        <w:jc w:val="center"/>
        <w:rPr>
          <w:rFonts w:ascii="Century Gothic" w:hAnsi="Century Gothic"/>
          <w:b/>
          <w:sz w:val="52"/>
        </w:rPr>
      </w:pPr>
    </w:p>
    <w:p w:rsidR="00F76D06" w:rsidRPr="00423AB6" w:rsidRDefault="00AB10AC" w:rsidP="00423AB6">
      <w:pPr>
        <w:jc w:val="center"/>
        <w:rPr>
          <w:rFonts w:ascii="Century Gothic" w:hAnsi="Century Gothic"/>
          <w:b/>
          <w:sz w:val="44"/>
          <w:u w:val="single"/>
        </w:rPr>
      </w:pPr>
      <w:r w:rsidRPr="00AB10AC">
        <w:rPr>
          <w:rFonts w:ascii="Century Gothic" w:hAnsi="Century Gothic"/>
          <w:b/>
          <w:sz w:val="44"/>
          <w:u w:val="single"/>
        </w:rPr>
        <w:lastRenderedPageBreak/>
        <w:t>Unit 1: Chemical Changes and Structure</w:t>
      </w:r>
    </w:p>
    <w:p w:rsidR="00AB10AC" w:rsidRDefault="00AB10AC" w:rsidP="00F76D06">
      <w:pPr>
        <w:pStyle w:val="ListParagraph"/>
        <w:numPr>
          <w:ilvl w:val="0"/>
          <w:numId w:val="1"/>
        </w:numPr>
        <w:rPr>
          <w:rFonts w:ascii="Century Gothic" w:hAnsi="Century Gothic"/>
          <w:i/>
          <w:sz w:val="32"/>
        </w:rPr>
      </w:pPr>
      <w:r>
        <w:rPr>
          <w:rFonts w:ascii="Century Gothic" w:hAnsi="Century Gothic"/>
          <w:i/>
          <w:sz w:val="32"/>
        </w:rPr>
        <w:t>Reaction Rates</w:t>
      </w:r>
    </w:p>
    <w:p w:rsidR="00F76D06" w:rsidRPr="00F76D06" w:rsidRDefault="00F76D06" w:rsidP="00F76D06">
      <w:pPr>
        <w:pStyle w:val="ListParagraph"/>
        <w:ind w:left="1080"/>
        <w:rPr>
          <w:rFonts w:ascii="Century Gothic" w:hAnsi="Century Gothic"/>
          <w:i/>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8310"/>
      </w:tblGrid>
      <w:tr w:rsidR="00227E43" w:rsidTr="000A7632">
        <w:tc>
          <w:tcPr>
            <w:tcW w:w="729" w:type="dxa"/>
            <w:shd w:val="clear" w:color="auto" w:fill="auto"/>
          </w:tcPr>
          <w:p w:rsidR="00227E43" w:rsidRPr="003A2332" w:rsidRDefault="00227E43" w:rsidP="000A7632">
            <w:pPr>
              <w:pStyle w:val="ListParagraph"/>
              <w:ind w:left="0"/>
              <w:rPr>
                <w:rFonts w:ascii="Century Gothic" w:hAnsi="Century Gothic"/>
                <w:i/>
                <w:sz w:val="32"/>
              </w:rPr>
            </w:pPr>
          </w:p>
        </w:tc>
        <w:tc>
          <w:tcPr>
            <w:tcW w:w="8310" w:type="dxa"/>
            <w:shd w:val="clear" w:color="auto" w:fill="auto"/>
          </w:tcPr>
          <w:p w:rsidR="00227E43" w:rsidRPr="003D0F75" w:rsidRDefault="00227E43" w:rsidP="000A7632">
            <w:pPr>
              <w:autoSpaceDE w:val="0"/>
              <w:autoSpaceDN w:val="0"/>
              <w:adjustRightInd w:val="0"/>
              <w:rPr>
                <w:rFonts w:ascii="Century Gothic" w:hAnsi="Century Gothic" w:cs="PNBEAI+TimesNewRoman"/>
                <w:color w:val="000000"/>
              </w:rPr>
            </w:pPr>
            <w:r w:rsidRPr="003D0F75">
              <w:rPr>
                <w:rFonts w:ascii="Century Gothic" w:hAnsi="Century Gothic"/>
              </w:rPr>
              <w:t>To follow the progress of chemical reactions, changes in mass, volume and other quantities can be measured.</w:t>
            </w:r>
          </w:p>
        </w:tc>
      </w:tr>
      <w:tr w:rsidR="00227E43" w:rsidTr="000A7632">
        <w:tc>
          <w:tcPr>
            <w:tcW w:w="729" w:type="dxa"/>
            <w:shd w:val="clear" w:color="auto" w:fill="auto"/>
          </w:tcPr>
          <w:p w:rsidR="00227E43" w:rsidRPr="003A2332" w:rsidRDefault="00227E43" w:rsidP="000A7632">
            <w:pPr>
              <w:pStyle w:val="ListParagraph"/>
              <w:ind w:left="0"/>
              <w:rPr>
                <w:rFonts w:ascii="Century Gothic" w:hAnsi="Century Gothic"/>
                <w:i/>
                <w:sz w:val="32"/>
              </w:rPr>
            </w:pPr>
          </w:p>
        </w:tc>
        <w:tc>
          <w:tcPr>
            <w:tcW w:w="8310" w:type="dxa"/>
            <w:shd w:val="clear" w:color="auto" w:fill="auto"/>
          </w:tcPr>
          <w:p w:rsidR="00227E43" w:rsidRPr="003D0F75" w:rsidRDefault="00227E43" w:rsidP="000A7632">
            <w:pPr>
              <w:autoSpaceDE w:val="0"/>
              <w:autoSpaceDN w:val="0"/>
              <w:adjustRightInd w:val="0"/>
              <w:rPr>
                <w:rFonts w:ascii="Century Gothic" w:hAnsi="Century Gothic"/>
              </w:rPr>
            </w:pPr>
            <w:r w:rsidRPr="003D0F75">
              <w:rPr>
                <w:rFonts w:ascii="Century Gothic" w:hAnsi="Century Gothic"/>
              </w:rPr>
              <w:t xml:space="preserve">Graphs can then be drawn and be interpreted in terms of: </w:t>
            </w:r>
          </w:p>
          <w:p w:rsidR="00227E43" w:rsidRPr="003D0F75" w:rsidRDefault="00227E43" w:rsidP="000A7632">
            <w:pPr>
              <w:autoSpaceDE w:val="0"/>
              <w:autoSpaceDN w:val="0"/>
              <w:adjustRightInd w:val="0"/>
              <w:rPr>
                <w:rFonts w:ascii="Century Gothic" w:hAnsi="Century Gothic"/>
              </w:rPr>
            </w:pPr>
            <w:r w:rsidRPr="003D0F75">
              <w:rPr>
                <w:rFonts w:ascii="Century Gothic" w:hAnsi="Century Gothic"/>
              </w:rPr>
              <w:sym w:font="Symbol" w:char="F0A8"/>
            </w:r>
            <w:r w:rsidRPr="003D0F75">
              <w:rPr>
                <w:rFonts w:ascii="Century Gothic" w:hAnsi="Century Gothic"/>
              </w:rPr>
              <w:t xml:space="preserve"> end-point of a reaction </w:t>
            </w:r>
          </w:p>
          <w:p w:rsidR="00227E43" w:rsidRPr="003D0F75" w:rsidRDefault="00227E43" w:rsidP="000A7632">
            <w:pPr>
              <w:autoSpaceDE w:val="0"/>
              <w:autoSpaceDN w:val="0"/>
              <w:adjustRightInd w:val="0"/>
              <w:rPr>
                <w:rFonts w:ascii="Century Gothic" w:hAnsi="Century Gothic"/>
              </w:rPr>
            </w:pPr>
            <w:r w:rsidRPr="003D0F75">
              <w:rPr>
                <w:rFonts w:ascii="Century Gothic" w:hAnsi="Century Gothic"/>
              </w:rPr>
              <w:sym w:font="Symbol" w:char="F0A8"/>
            </w:r>
            <w:r w:rsidRPr="003D0F75">
              <w:rPr>
                <w:rFonts w:ascii="Century Gothic" w:hAnsi="Century Gothic"/>
              </w:rPr>
              <w:t xml:space="preserve"> quantity of product </w:t>
            </w:r>
          </w:p>
          <w:p w:rsidR="00227E43" w:rsidRPr="003D0F75" w:rsidRDefault="00227E43" w:rsidP="000A7632">
            <w:pPr>
              <w:autoSpaceDE w:val="0"/>
              <w:autoSpaceDN w:val="0"/>
              <w:adjustRightInd w:val="0"/>
              <w:rPr>
                <w:rFonts w:ascii="Century Gothic" w:hAnsi="Century Gothic"/>
              </w:rPr>
            </w:pPr>
            <w:r w:rsidRPr="003D0F75">
              <w:rPr>
                <w:rFonts w:ascii="Century Gothic" w:hAnsi="Century Gothic"/>
              </w:rPr>
              <w:sym w:font="Symbol" w:char="F0A8"/>
            </w:r>
            <w:r w:rsidRPr="003D0F75">
              <w:rPr>
                <w:rFonts w:ascii="Century Gothic" w:hAnsi="Century Gothic"/>
              </w:rPr>
              <w:t xml:space="preserve"> quantity of reactant used </w:t>
            </w:r>
          </w:p>
          <w:p w:rsidR="00227E43" w:rsidRPr="003D0F75" w:rsidRDefault="00227E43" w:rsidP="000A7632">
            <w:pPr>
              <w:autoSpaceDE w:val="0"/>
              <w:autoSpaceDN w:val="0"/>
              <w:adjustRightInd w:val="0"/>
              <w:rPr>
                <w:rFonts w:ascii="Century Gothic" w:hAnsi="Century Gothic" w:cs="PNBEAI+TimesNewRoman"/>
                <w:color w:val="000000"/>
              </w:rPr>
            </w:pPr>
            <w:r w:rsidRPr="003D0F75">
              <w:rPr>
                <w:rFonts w:ascii="Century Gothic" w:hAnsi="Century Gothic"/>
              </w:rPr>
              <w:sym w:font="Symbol" w:char="F0A8"/>
            </w:r>
            <w:r w:rsidRPr="003D0F75">
              <w:rPr>
                <w:rFonts w:ascii="Century Gothic" w:hAnsi="Century Gothic"/>
              </w:rPr>
              <w:t xml:space="preserve"> effect of changing conditions</w:t>
            </w:r>
          </w:p>
        </w:tc>
      </w:tr>
      <w:tr w:rsidR="00227E43" w:rsidTr="000A7632">
        <w:tc>
          <w:tcPr>
            <w:tcW w:w="729" w:type="dxa"/>
            <w:shd w:val="clear" w:color="auto" w:fill="auto"/>
          </w:tcPr>
          <w:p w:rsidR="00227E43" w:rsidRPr="003A2332" w:rsidRDefault="00227E43" w:rsidP="000A7632">
            <w:pPr>
              <w:pStyle w:val="ListParagraph"/>
              <w:ind w:left="0"/>
              <w:rPr>
                <w:rFonts w:ascii="Century Gothic" w:hAnsi="Century Gothic"/>
                <w:i/>
                <w:sz w:val="32"/>
              </w:rPr>
            </w:pPr>
          </w:p>
        </w:tc>
        <w:tc>
          <w:tcPr>
            <w:tcW w:w="8310" w:type="dxa"/>
            <w:shd w:val="clear" w:color="auto" w:fill="auto"/>
          </w:tcPr>
          <w:p w:rsidR="00227E43" w:rsidRPr="003D0F75" w:rsidRDefault="00227E43" w:rsidP="000A7632">
            <w:pPr>
              <w:rPr>
                <w:rFonts w:ascii="Century Gothic" w:hAnsi="Century Gothic"/>
              </w:rPr>
            </w:pPr>
            <w:r w:rsidRPr="003D0F75">
              <w:rPr>
                <w:rFonts w:ascii="Century Gothic" w:hAnsi="Century Gothic"/>
              </w:rPr>
              <w:t xml:space="preserve">Rates of reaction can be increased: </w:t>
            </w:r>
          </w:p>
          <w:p w:rsidR="00227E43" w:rsidRPr="003D0F75" w:rsidRDefault="00227E43" w:rsidP="000A7632">
            <w:pPr>
              <w:rPr>
                <w:rFonts w:ascii="Century Gothic" w:hAnsi="Century Gothic"/>
              </w:rPr>
            </w:pPr>
            <w:r w:rsidRPr="003D0F75">
              <w:rPr>
                <w:rFonts w:ascii="Century Gothic" w:hAnsi="Century Gothic"/>
              </w:rPr>
              <w:sym w:font="Symbol" w:char="F0A8"/>
            </w:r>
            <w:r w:rsidRPr="003D0F75">
              <w:rPr>
                <w:rFonts w:ascii="Century Gothic" w:hAnsi="Century Gothic"/>
              </w:rPr>
              <w:t xml:space="preserve"> by increasing the temperature </w:t>
            </w:r>
          </w:p>
          <w:p w:rsidR="00227E43" w:rsidRPr="003D0F75" w:rsidRDefault="00227E43" w:rsidP="000A7632">
            <w:pPr>
              <w:rPr>
                <w:rFonts w:ascii="Century Gothic" w:hAnsi="Century Gothic"/>
              </w:rPr>
            </w:pPr>
            <w:r w:rsidRPr="003D0F75">
              <w:rPr>
                <w:rFonts w:ascii="Century Gothic" w:hAnsi="Century Gothic"/>
              </w:rPr>
              <w:sym w:font="Symbol" w:char="F0A8"/>
            </w:r>
            <w:r w:rsidRPr="003D0F75">
              <w:rPr>
                <w:rFonts w:ascii="Century Gothic" w:hAnsi="Century Gothic"/>
              </w:rPr>
              <w:t xml:space="preserve"> by increasing the concentration of a reactant </w:t>
            </w:r>
          </w:p>
          <w:p w:rsidR="00227E43" w:rsidRPr="003D0F75" w:rsidRDefault="00227E43" w:rsidP="000A7632">
            <w:pPr>
              <w:rPr>
                <w:rFonts w:ascii="Century Gothic" w:hAnsi="Century Gothic"/>
              </w:rPr>
            </w:pPr>
            <w:r w:rsidRPr="003D0F75">
              <w:rPr>
                <w:rFonts w:ascii="Century Gothic" w:hAnsi="Century Gothic"/>
              </w:rPr>
              <w:sym w:font="Symbol" w:char="F0A8"/>
            </w:r>
            <w:r w:rsidRPr="003D0F75">
              <w:rPr>
                <w:rFonts w:ascii="Century Gothic" w:hAnsi="Century Gothic"/>
              </w:rPr>
              <w:t xml:space="preserve"> by increasing surface area/decreasing particle size </w:t>
            </w:r>
          </w:p>
          <w:p w:rsidR="00227E43" w:rsidRPr="003D0F75" w:rsidRDefault="00227E43" w:rsidP="000A7632">
            <w:pPr>
              <w:rPr>
                <w:rFonts w:ascii="Century Gothic" w:hAnsi="Century Gothic"/>
              </w:rPr>
            </w:pPr>
            <w:r w:rsidRPr="003D0F75">
              <w:rPr>
                <w:rFonts w:ascii="Century Gothic" w:hAnsi="Century Gothic"/>
              </w:rPr>
              <w:sym w:font="Symbol" w:char="F0A8"/>
            </w:r>
            <w:r w:rsidRPr="003D0F75">
              <w:rPr>
                <w:rFonts w:ascii="Century Gothic" w:hAnsi="Century Gothic"/>
              </w:rPr>
              <w:t xml:space="preserve"> through the use of a catalyst</w:t>
            </w:r>
          </w:p>
        </w:tc>
      </w:tr>
      <w:tr w:rsidR="00227E43" w:rsidTr="000A7632">
        <w:tc>
          <w:tcPr>
            <w:tcW w:w="729" w:type="dxa"/>
            <w:shd w:val="clear" w:color="auto" w:fill="auto"/>
          </w:tcPr>
          <w:p w:rsidR="00227E43" w:rsidRPr="003A2332" w:rsidRDefault="00227E43" w:rsidP="000A7632">
            <w:pPr>
              <w:pStyle w:val="ListParagraph"/>
              <w:ind w:left="0"/>
              <w:rPr>
                <w:rFonts w:ascii="Century Gothic" w:hAnsi="Century Gothic"/>
                <w:i/>
                <w:sz w:val="32"/>
              </w:rPr>
            </w:pPr>
          </w:p>
        </w:tc>
        <w:tc>
          <w:tcPr>
            <w:tcW w:w="8310" w:type="dxa"/>
            <w:shd w:val="clear" w:color="auto" w:fill="auto"/>
          </w:tcPr>
          <w:p w:rsidR="00227E43" w:rsidRPr="003D0F75" w:rsidRDefault="00227E43" w:rsidP="000A7632">
            <w:pPr>
              <w:pStyle w:val="Default"/>
              <w:rPr>
                <w:rFonts w:ascii="Century Gothic" w:hAnsi="Century Gothic"/>
              </w:rPr>
            </w:pPr>
            <w:r w:rsidRPr="003D0F75">
              <w:rPr>
                <w:rFonts w:ascii="Century Gothic" w:hAnsi="Century Gothic"/>
              </w:rPr>
              <w:t>Catalysts are substances that speed up chemical reactions but can be recovered chemically unchanged at the end of the reaction.</w:t>
            </w:r>
          </w:p>
        </w:tc>
      </w:tr>
      <w:tr w:rsidR="00227E43" w:rsidTr="000A7632">
        <w:tc>
          <w:tcPr>
            <w:tcW w:w="729" w:type="dxa"/>
            <w:shd w:val="clear" w:color="auto" w:fill="auto"/>
          </w:tcPr>
          <w:p w:rsidR="00227E43" w:rsidRPr="003A2332" w:rsidRDefault="00227E43" w:rsidP="000A7632">
            <w:pPr>
              <w:pStyle w:val="ListParagraph"/>
              <w:ind w:left="0"/>
              <w:rPr>
                <w:rFonts w:ascii="Century Gothic" w:hAnsi="Century Gothic"/>
                <w:i/>
                <w:sz w:val="32"/>
              </w:rPr>
            </w:pPr>
          </w:p>
        </w:tc>
        <w:tc>
          <w:tcPr>
            <w:tcW w:w="8310" w:type="dxa"/>
            <w:shd w:val="clear" w:color="auto" w:fill="auto"/>
          </w:tcPr>
          <w:p w:rsidR="00227E43" w:rsidRPr="003D0F75" w:rsidRDefault="00227E43" w:rsidP="000A7632">
            <w:pPr>
              <w:pStyle w:val="Default"/>
              <w:rPr>
                <w:rFonts w:ascii="Century Gothic" w:hAnsi="Century Gothic"/>
              </w:rPr>
            </w:pPr>
            <w:r w:rsidRPr="003D0F75">
              <w:rPr>
                <w:rFonts w:ascii="Century Gothic" w:hAnsi="Century Gothic"/>
              </w:rPr>
              <w:t xml:space="preserve">The average rate of a chemical reaction can be calculated, with appropriate units, using the equation: </w:t>
            </w:r>
          </w:p>
          <w:p w:rsidR="00227E43" w:rsidRPr="003D0F75" w:rsidRDefault="00227E43" w:rsidP="000A7632">
            <w:pPr>
              <w:pStyle w:val="Default"/>
              <w:rPr>
                <w:rFonts w:ascii="Century Gothic" w:hAnsi="Century Gothic"/>
              </w:rPr>
            </w:pPr>
            <w:r w:rsidRPr="003D0F75">
              <w:rPr>
                <w:rFonts w:ascii="Century Gothic" w:hAnsi="Century Gothic"/>
              </w:rPr>
              <w:t xml:space="preserve">Rate = </w:t>
            </w:r>
            <w:r w:rsidRPr="003D0F75">
              <w:rPr>
                <w:rFonts w:ascii="Century Gothic" w:hAnsi="Century Gothic"/>
                <w:u w:val="single"/>
              </w:rPr>
              <w:t>∆Quantity</w:t>
            </w:r>
          </w:p>
          <w:p w:rsidR="00227E43" w:rsidRPr="003D0F75" w:rsidRDefault="00227E43" w:rsidP="000A7632">
            <w:pPr>
              <w:pStyle w:val="Default"/>
              <w:rPr>
                <w:rFonts w:ascii="Century Gothic" w:hAnsi="Century Gothic"/>
              </w:rPr>
            </w:pPr>
            <w:r w:rsidRPr="003D0F75">
              <w:rPr>
                <w:rFonts w:ascii="Century Gothic" w:hAnsi="Century Gothic"/>
              </w:rPr>
              <w:t xml:space="preserve">              </w:t>
            </w:r>
            <w:r>
              <w:rPr>
                <w:rFonts w:ascii="Century Gothic" w:hAnsi="Century Gothic"/>
              </w:rPr>
              <w:t xml:space="preserve">    </w:t>
            </w:r>
            <w:r w:rsidRPr="003D0F75">
              <w:rPr>
                <w:rFonts w:ascii="Century Gothic" w:hAnsi="Century Gothic"/>
              </w:rPr>
              <w:t>∆t</w:t>
            </w:r>
          </w:p>
        </w:tc>
      </w:tr>
      <w:tr w:rsidR="00227E43" w:rsidTr="000A7632">
        <w:tc>
          <w:tcPr>
            <w:tcW w:w="729" w:type="dxa"/>
            <w:shd w:val="clear" w:color="auto" w:fill="auto"/>
          </w:tcPr>
          <w:p w:rsidR="00227E43" w:rsidRPr="003A2332" w:rsidRDefault="00227E43" w:rsidP="000A7632">
            <w:pPr>
              <w:pStyle w:val="ListParagraph"/>
              <w:ind w:left="0"/>
              <w:rPr>
                <w:rFonts w:ascii="Century Gothic" w:hAnsi="Century Gothic"/>
                <w:i/>
                <w:sz w:val="32"/>
              </w:rPr>
            </w:pPr>
          </w:p>
        </w:tc>
        <w:tc>
          <w:tcPr>
            <w:tcW w:w="8310" w:type="dxa"/>
            <w:shd w:val="clear" w:color="auto" w:fill="auto"/>
          </w:tcPr>
          <w:p w:rsidR="00227E43" w:rsidRPr="003D0F75" w:rsidRDefault="00227E43" w:rsidP="000A7632">
            <w:pPr>
              <w:pStyle w:val="Default"/>
              <w:rPr>
                <w:rFonts w:ascii="Century Gothic" w:hAnsi="Century Gothic"/>
              </w:rPr>
            </w:pPr>
            <w:r w:rsidRPr="003D0F75">
              <w:rPr>
                <w:rFonts w:ascii="Century Gothic" w:hAnsi="Century Gothic"/>
              </w:rPr>
              <w:t>The rate of a reaction can be shown to decrease over time by calculating the average rate at different stages of the reaction.</w:t>
            </w:r>
          </w:p>
        </w:tc>
      </w:tr>
    </w:tbl>
    <w:p w:rsidR="00AB10AC" w:rsidRPr="00AB10AC" w:rsidRDefault="00AB10AC" w:rsidP="00AB10AC">
      <w:pPr>
        <w:rPr>
          <w:rFonts w:ascii="Century Gothic" w:hAnsi="Century Gothic"/>
          <w:sz w:val="24"/>
          <w:szCs w:val="24"/>
        </w:rPr>
      </w:pPr>
    </w:p>
    <w:p w:rsidR="00AB10AC" w:rsidRDefault="00AB10AC" w:rsidP="00F76D06">
      <w:pPr>
        <w:pStyle w:val="ListParagraph"/>
        <w:numPr>
          <w:ilvl w:val="0"/>
          <w:numId w:val="1"/>
        </w:numPr>
        <w:rPr>
          <w:rFonts w:ascii="Century Gothic" w:hAnsi="Century Gothic"/>
          <w:i/>
          <w:sz w:val="32"/>
          <w:szCs w:val="24"/>
        </w:rPr>
      </w:pPr>
      <w:r w:rsidRPr="00AB10AC">
        <w:rPr>
          <w:rFonts w:ascii="Century Gothic" w:hAnsi="Century Gothic"/>
          <w:i/>
          <w:sz w:val="32"/>
          <w:szCs w:val="24"/>
        </w:rPr>
        <w:t xml:space="preserve">Atomic Structure and Bonding </w:t>
      </w:r>
    </w:p>
    <w:p w:rsidR="00F76D06" w:rsidRPr="00F76D06" w:rsidRDefault="00F76D06" w:rsidP="00F76D06">
      <w:pPr>
        <w:pStyle w:val="ListParagraph"/>
        <w:ind w:left="1080"/>
        <w:rPr>
          <w:rFonts w:ascii="Century Gothic" w:hAnsi="Century Gothic"/>
          <w:i/>
          <w:sz w:val="3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7823"/>
      </w:tblGrid>
      <w:tr w:rsidR="00227E43" w:rsidTr="000A7632">
        <w:tc>
          <w:tcPr>
            <w:tcW w:w="693" w:type="dxa"/>
            <w:shd w:val="clear" w:color="auto" w:fill="auto"/>
          </w:tcPr>
          <w:p w:rsidR="00227E43" w:rsidRPr="00D66D8E" w:rsidRDefault="00227E43" w:rsidP="000A7632">
            <w:pPr>
              <w:pStyle w:val="ListParagraph"/>
              <w:ind w:left="0"/>
              <w:rPr>
                <w:rFonts w:ascii="Century Gothic" w:hAnsi="Century Gothic"/>
                <w:i/>
                <w:sz w:val="32"/>
              </w:rPr>
            </w:pPr>
          </w:p>
        </w:tc>
        <w:tc>
          <w:tcPr>
            <w:tcW w:w="7823" w:type="dxa"/>
            <w:shd w:val="clear" w:color="auto" w:fill="auto"/>
          </w:tcPr>
          <w:p w:rsidR="00227E43" w:rsidRPr="002B2EFC" w:rsidRDefault="00227E43" w:rsidP="000A7632">
            <w:pPr>
              <w:autoSpaceDE w:val="0"/>
              <w:autoSpaceDN w:val="0"/>
              <w:adjustRightInd w:val="0"/>
              <w:rPr>
                <w:rFonts w:ascii="Century Gothic" w:hAnsi="Century Gothic" w:cs="PNBEAI+TimesNewRoman"/>
                <w:b/>
                <w:color w:val="000000"/>
                <w:u w:val="single"/>
              </w:rPr>
            </w:pPr>
            <w:r>
              <w:rPr>
                <w:rFonts w:ascii="Century Gothic" w:hAnsi="Century Gothic" w:cs="PNBEAI+TimesNewRoman"/>
                <w:b/>
                <w:color w:val="000000"/>
                <w:u w:val="single"/>
              </w:rPr>
              <w:t>Atomic Structure</w:t>
            </w:r>
          </w:p>
        </w:tc>
      </w:tr>
      <w:tr w:rsidR="00227E43" w:rsidTr="000A7632">
        <w:tc>
          <w:tcPr>
            <w:tcW w:w="693" w:type="dxa"/>
            <w:shd w:val="clear" w:color="auto" w:fill="auto"/>
          </w:tcPr>
          <w:p w:rsidR="00227E43" w:rsidRPr="00D66D8E" w:rsidRDefault="00227E43" w:rsidP="000A7632">
            <w:pPr>
              <w:pStyle w:val="ListParagraph"/>
              <w:ind w:left="0"/>
              <w:rPr>
                <w:rFonts w:ascii="Century Gothic" w:hAnsi="Century Gothic"/>
                <w:i/>
                <w:sz w:val="32"/>
              </w:rPr>
            </w:pPr>
          </w:p>
        </w:tc>
        <w:tc>
          <w:tcPr>
            <w:tcW w:w="7823" w:type="dxa"/>
            <w:shd w:val="clear" w:color="auto" w:fill="auto"/>
          </w:tcPr>
          <w:p w:rsidR="00227E43" w:rsidRPr="002B2EFC" w:rsidRDefault="00227E43" w:rsidP="000A7632">
            <w:pPr>
              <w:autoSpaceDE w:val="0"/>
              <w:autoSpaceDN w:val="0"/>
              <w:adjustRightInd w:val="0"/>
              <w:rPr>
                <w:rFonts w:ascii="Century Gothic" w:hAnsi="Century Gothic" w:cs="PNBEAI+TimesNewRoman"/>
                <w:color w:val="000000"/>
              </w:rPr>
            </w:pPr>
            <w:r w:rsidRPr="002B2EFC">
              <w:rPr>
                <w:rFonts w:ascii="Century Gothic" w:hAnsi="Century Gothic"/>
              </w:rPr>
              <w:t>Elements in the Periodic Table are arranged in order of increasing atomic number.</w:t>
            </w:r>
          </w:p>
        </w:tc>
      </w:tr>
      <w:tr w:rsidR="00227E43" w:rsidTr="000A7632">
        <w:tc>
          <w:tcPr>
            <w:tcW w:w="693" w:type="dxa"/>
            <w:shd w:val="clear" w:color="auto" w:fill="auto"/>
          </w:tcPr>
          <w:p w:rsidR="00227E43" w:rsidRPr="00D66D8E" w:rsidRDefault="00227E43" w:rsidP="000A7632">
            <w:pPr>
              <w:pStyle w:val="ListParagraph"/>
              <w:ind w:left="0"/>
              <w:rPr>
                <w:rFonts w:ascii="Century Gothic" w:hAnsi="Century Gothic"/>
                <w:i/>
                <w:sz w:val="32"/>
              </w:rPr>
            </w:pPr>
          </w:p>
        </w:tc>
        <w:tc>
          <w:tcPr>
            <w:tcW w:w="7823" w:type="dxa"/>
            <w:shd w:val="clear" w:color="auto" w:fill="auto"/>
          </w:tcPr>
          <w:p w:rsidR="00227E43" w:rsidRPr="002B2EFC" w:rsidRDefault="00227E43" w:rsidP="000A7632">
            <w:pPr>
              <w:autoSpaceDE w:val="0"/>
              <w:autoSpaceDN w:val="0"/>
              <w:adjustRightInd w:val="0"/>
              <w:rPr>
                <w:rFonts w:ascii="Century Gothic" w:hAnsi="Century Gothic" w:cs="PNBEAI+TimesNewRoman"/>
                <w:color w:val="000000"/>
              </w:rPr>
            </w:pPr>
            <w:r w:rsidRPr="002B2EFC">
              <w:rPr>
                <w:rFonts w:ascii="Century Gothic" w:hAnsi="Century Gothic"/>
              </w:rPr>
              <w:t xml:space="preserve">The Periodic Table can be used to determine whether an element is a </w:t>
            </w:r>
            <w:r w:rsidRPr="002B2EFC">
              <w:rPr>
                <w:rFonts w:ascii="Century Gothic" w:hAnsi="Century Gothic"/>
              </w:rPr>
              <w:lastRenderedPageBreak/>
              <w:t>metal or non-metal.</w:t>
            </w:r>
          </w:p>
        </w:tc>
      </w:tr>
      <w:tr w:rsidR="00227E43" w:rsidTr="000A7632">
        <w:tc>
          <w:tcPr>
            <w:tcW w:w="693" w:type="dxa"/>
            <w:shd w:val="clear" w:color="auto" w:fill="auto"/>
          </w:tcPr>
          <w:p w:rsidR="00227E43" w:rsidRPr="00D66D8E" w:rsidRDefault="00227E43" w:rsidP="000A7632">
            <w:pPr>
              <w:pStyle w:val="ListParagraph"/>
              <w:ind w:left="0"/>
              <w:rPr>
                <w:rFonts w:ascii="Century Gothic" w:hAnsi="Century Gothic"/>
                <w:i/>
                <w:sz w:val="32"/>
              </w:rPr>
            </w:pPr>
          </w:p>
        </w:tc>
        <w:tc>
          <w:tcPr>
            <w:tcW w:w="7823" w:type="dxa"/>
            <w:shd w:val="clear" w:color="auto" w:fill="auto"/>
          </w:tcPr>
          <w:p w:rsidR="00227E43" w:rsidRPr="002B2EFC" w:rsidRDefault="00227E43" w:rsidP="000A7632">
            <w:pPr>
              <w:autoSpaceDE w:val="0"/>
              <w:autoSpaceDN w:val="0"/>
              <w:adjustRightInd w:val="0"/>
              <w:rPr>
                <w:rFonts w:ascii="Century Gothic" w:hAnsi="Century Gothic" w:cs="PNBEAI+TimesNewRoman"/>
                <w:color w:val="000000"/>
              </w:rPr>
            </w:pPr>
            <w:r w:rsidRPr="002B2EFC">
              <w:rPr>
                <w:rFonts w:ascii="Century Gothic" w:hAnsi="Century Gothic"/>
              </w:rPr>
              <w:t>Groups are columns in the Periodic Table containing elements with the same number of outer electrons, indicated by the group number.</w:t>
            </w:r>
          </w:p>
        </w:tc>
      </w:tr>
      <w:tr w:rsidR="00227E43" w:rsidTr="000A7632">
        <w:tc>
          <w:tcPr>
            <w:tcW w:w="693" w:type="dxa"/>
            <w:shd w:val="clear" w:color="auto" w:fill="auto"/>
          </w:tcPr>
          <w:p w:rsidR="00227E43" w:rsidRPr="00D66D8E" w:rsidRDefault="00227E43" w:rsidP="000A7632">
            <w:pPr>
              <w:pStyle w:val="ListParagraph"/>
              <w:ind w:left="0"/>
              <w:rPr>
                <w:rFonts w:ascii="Century Gothic" w:hAnsi="Century Gothic"/>
                <w:i/>
                <w:sz w:val="32"/>
              </w:rPr>
            </w:pPr>
          </w:p>
        </w:tc>
        <w:tc>
          <w:tcPr>
            <w:tcW w:w="7823" w:type="dxa"/>
            <w:shd w:val="clear" w:color="auto" w:fill="auto"/>
          </w:tcPr>
          <w:p w:rsidR="00227E43" w:rsidRPr="002B2EFC" w:rsidRDefault="00227E43" w:rsidP="000A7632">
            <w:pPr>
              <w:autoSpaceDE w:val="0"/>
              <w:autoSpaceDN w:val="0"/>
              <w:adjustRightInd w:val="0"/>
              <w:rPr>
                <w:rFonts w:ascii="Century Gothic" w:hAnsi="Century Gothic" w:cs="PNBEAI+TimesNewRoman"/>
                <w:color w:val="000000"/>
              </w:rPr>
            </w:pPr>
            <w:r w:rsidRPr="002B2EFC">
              <w:rPr>
                <w:rFonts w:ascii="Century Gothic" w:hAnsi="Century Gothic"/>
              </w:rPr>
              <w:t xml:space="preserve">Elements within a group share the same </w:t>
            </w:r>
            <w:proofErr w:type="spellStart"/>
            <w:r w:rsidRPr="002B2EFC">
              <w:rPr>
                <w:rFonts w:ascii="Century Gothic" w:hAnsi="Century Gothic"/>
              </w:rPr>
              <w:t>valency</w:t>
            </w:r>
            <w:proofErr w:type="spellEnd"/>
            <w:r w:rsidRPr="002B2EFC">
              <w:rPr>
                <w:rFonts w:ascii="Century Gothic" w:hAnsi="Century Gothic"/>
              </w:rPr>
              <w:t xml:space="preserve"> and have similar chemical properties because they have the same number of electrons in their outer energy levels.</w:t>
            </w:r>
          </w:p>
        </w:tc>
      </w:tr>
      <w:tr w:rsidR="00227E43" w:rsidTr="000A7632">
        <w:tc>
          <w:tcPr>
            <w:tcW w:w="693" w:type="dxa"/>
            <w:shd w:val="clear" w:color="auto" w:fill="auto"/>
          </w:tcPr>
          <w:p w:rsidR="00227E43" w:rsidRPr="00D66D8E" w:rsidRDefault="00227E43" w:rsidP="000A7632">
            <w:pPr>
              <w:pStyle w:val="ListParagraph"/>
              <w:ind w:left="0"/>
              <w:rPr>
                <w:rFonts w:ascii="Century Gothic" w:hAnsi="Century Gothic"/>
                <w:i/>
                <w:sz w:val="32"/>
              </w:rPr>
            </w:pPr>
          </w:p>
        </w:tc>
        <w:tc>
          <w:tcPr>
            <w:tcW w:w="7823" w:type="dxa"/>
            <w:shd w:val="clear" w:color="auto" w:fill="auto"/>
          </w:tcPr>
          <w:p w:rsidR="00227E43" w:rsidRPr="002B2EFC" w:rsidRDefault="00227E43" w:rsidP="000A7632">
            <w:pPr>
              <w:autoSpaceDE w:val="0"/>
              <w:autoSpaceDN w:val="0"/>
              <w:adjustRightInd w:val="0"/>
              <w:rPr>
                <w:rFonts w:ascii="Century Gothic" w:hAnsi="Century Gothic" w:cs="PNBEAI+TimesNewRoman"/>
                <w:color w:val="000000"/>
              </w:rPr>
            </w:pPr>
            <w:r w:rsidRPr="002B2EFC">
              <w:rPr>
                <w:rFonts w:ascii="Century Gothic" w:hAnsi="Century Gothic"/>
              </w:rPr>
              <w:t>The electron arrangement of the first 20 elements can be written.</w:t>
            </w:r>
          </w:p>
        </w:tc>
      </w:tr>
      <w:tr w:rsidR="00227E43" w:rsidTr="000A7632">
        <w:tc>
          <w:tcPr>
            <w:tcW w:w="693" w:type="dxa"/>
            <w:shd w:val="clear" w:color="auto" w:fill="auto"/>
          </w:tcPr>
          <w:p w:rsidR="00227E43" w:rsidRPr="00D66D8E" w:rsidRDefault="00227E43" w:rsidP="000A7632">
            <w:pPr>
              <w:pStyle w:val="ListParagraph"/>
              <w:ind w:left="0"/>
              <w:rPr>
                <w:rFonts w:ascii="Century Gothic" w:hAnsi="Century Gothic"/>
                <w:i/>
                <w:sz w:val="32"/>
              </w:rPr>
            </w:pPr>
          </w:p>
        </w:tc>
        <w:tc>
          <w:tcPr>
            <w:tcW w:w="7823" w:type="dxa"/>
            <w:shd w:val="clear" w:color="auto" w:fill="auto"/>
          </w:tcPr>
          <w:p w:rsidR="00227E43" w:rsidRPr="002B2EFC" w:rsidRDefault="00227E43" w:rsidP="000A7632">
            <w:pPr>
              <w:autoSpaceDE w:val="0"/>
              <w:autoSpaceDN w:val="0"/>
              <w:adjustRightInd w:val="0"/>
              <w:rPr>
                <w:rFonts w:ascii="Century Gothic" w:hAnsi="Century Gothic" w:cs="PNBEAI+TimesNewRoman"/>
                <w:color w:val="000000"/>
              </w:rPr>
            </w:pPr>
            <w:r w:rsidRPr="002B2EFC">
              <w:rPr>
                <w:rFonts w:ascii="Century Gothic" w:hAnsi="Century Gothic"/>
              </w:rPr>
              <w:t>An atom has a nucleus, containing protons and neutrons, and electrons that orbit the nucleus.</w:t>
            </w:r>
          </w:p>
        </w:tc>
      </w:tr>
      <w:tr w:rsidR="00227E43" w:rsidTr="000A7632">
        <w:tc>
          <w:tcPr>
            <w:tcW w:w="693" w:type="dxa"/>
            <w:shd w:val="clear" w:color="auto" w:fill="auto"/>
          </w:tcPr>
          <w:p w:rsidR="00227E43" w:rsidRPr="00D66D8E" w:rsidRDefault="00227E43" w:rsidP="000A7632">
            <w:pPr>
              <w:pStyle w:val="ListParagraph"/>
              <w:ind w:left="0"/>
              <w:rPr>
                <w:rFonts w:ascii="Century Gothic" w:hAnsi="Century Gothic"/>
                <w:i/>
                <w:sz w:val="32"/>
              </w:rPr>
            </w:pPr>
          </w:p>
        </w:tc>
        <w:tc>
          <w:tcPr>
            <w:tcW w:w="7823" w:type="dxa"/>
            <w:shd w:val="clear" w:color="auto" w:fill="auto"/>
          </w:tcPr>
          <w:p w:rsidR="00227E43" w:rsidRPr="002B2EFC" w:rsidRDefault="00227E43" w:rsidP="000A7632">
            <w:pPr>
              <w:rPr>
                <w:rFonts w:ascii="Century Gothic" w:hAnsi="Century Gothic"/>
              </w:rPr>
            </w:pPr>
            <w:r w:rsidRPr="002B2EFC">
              <w:rPr>
                <w:rFonts w:ascii="Century Gothic" w:hAnsi="Century Gothic"/>
              </w:rPr>
              <w:t>Protons have a charge of one-positive, neutrons are neutral and electrons have a charge of one-negative.</w:t>
            </w:r>
          </w:p>
        </w:tc>
      </w:tr>
      <w:tr w:rsidR="00227E43" w:rsidTr="000A7632">
        <w:tc>
          <w:tcPr>
            <w:tcW w:w="693" w:type="dxa"/>
            <w:shd w:val="clear" w:color="auto" w:fill="auto"/>
          </w:tcPr>
          <w:p w:rsidR="00227E43" w:rsidRPr="00D66D8E" w:rsidRDefault="00227E43" w:rsidP="000A7632">
            <w:pPr>
              <w:pStyle w:val="ListParagraph"/>
              <w:ind w:left="0"/>
              <w:rPr>
                <w:rFonts w:ascii="Century Gothic" w:hAnsi="Century Gothic"/>
                <w:i/>
                <w:sz w:val="32"/>
              </w:rPr>
            </w:pPr>
          </w:p>
        </w:tc>
        <w:tc>
          <w:tcPr>
            <w:tcW w:w="7823" w:type="dxa"/>
            <w:shd w:val="clear" w:color="auto" w:fill="auto"/>
          </w:tcPr>
          <w:p w:rsidR="00227E43" w:rsidRPr="002B2EFC" w:rsidRDefault="00227E43" w:rsidP="000A7632">
            <w:pPr>
              <w:rPr>
                <w:rFonts w:ascii="Century Gothic" w:hAnsi="Century Gothic" w:cs="PNBEAI+TimesNewRoman"/>
                <w:color w:val="000000"/>
              </w:rPr>
            </w:pPr>
            <w:r w:rsidRPr="002B2EFC">
              <w:rPr>
                <w:rFonts w:ascii="Century Gothic" w:hAnsi="Century Gothic"/>
              </w:rPr>
              <w:t>Protons and neutrons have an approximate mass of one atomic mass unit and electrons, in comparison, have virtually no mass.</w:t>
            </w:r>
          </w:p>
        </w:tc>
      </w:tr>
      <w:tr w:rsidR="00227E43" w:rsidTr="000A7632">
        <w:tc>
          <w:tcPr>
            <w:tcW w:w="693" w:type="dxa"/>
            <w:shd w:val="clear" w:color="auto" w:fill="auto"/>
          </w:tcPr>
          <w:p w:rsidR="00227E43" w:rsidRPr="00D66D8E" w:rsidRDefault="00227E43" w:rsidP="000A7632">
            <w:pPr>
              <w:pStyle w:val="ListParagraph"/>
              <w:ind w:left="0"/>
              <w:rPr>
                <w:rFonts w:ascii="Century Gothic" w:hAnsi="Century Gothic"/>
                <w:i/>
                <w:sz w:val="32"/>
              </w:rPr>
            </w:pPr>
          </w:p>
        </w:tc>
        <w:tc>
          <w:tcPr>
            <w:tcW w:w="7823" w:type="dxa"/>
            <w:shd w:val="clear" w:color="auto" w:fill="auto"/>
          </w:tcPr>
          <w:p w:rsidR="00227E43" w:rsidRPr="002B2EFC" w:rsidRDefault="00227E43" w:rsidP="000A7632">
            <w:pPr>
              <w:rPr>
                <w:rFonts w:ascii="Century Gothic" w:hAnsi="Century Gothic" w:cs="PNBEAI+TimesNewRoman"/>
                <w:color w:val="000000"/>
              </w:rPr>
            </w:pPr>
            <w:r w:rsidRPr="002B2EFC">
              <w:rPr>
                <w:rFonts w:ascii="Century Gothic" w:hAnsi="Century Gothic"/>
              </w:rPr>
              <w:t>The number of protons in an atom is given by the atomic number.</w:t>
            </w:r>
          </w:p>
        </w:tc>
      </w:tr>
      <w:tr w:rsidR="00227E43" w:rsidTr="000A7632">
        <w:tc>
          <w:tcPr>
            <w:tcW w:w="693" w:type="dxa"/>
            <w:shd w:val="clear" w:color="auto" w:fill="auto"/>
          </w:tcPr>
          <w:p w:rsidR="00227E43" w:rsidRPr="00D66D8E" w:rsidRDefault="00227E43" w:rsidP="000A7632">
            <w:pPr>
              <w:pStyle w:val="ListParagraph"/>
              <w:ind w:left="0"/>
              <w:rPr>
                <w:rFonts w:ascii="Century Gothic" w:hAnsi="Century Gothic"/>
                <w:i/>
                <w:sz w:val="32"/>
              </w:rPr>
            </w:pPr>
          </w:p>
        </w:tc>
        <w:tc>
          <w:tcPr>
            <w:tcW w:w="7823" w:type="dxa"/>
            <w:shd w:val="clear" w:color="auto" w:fill="auto"/>
          </w:tcPr>
          <w:p w:rsidR="00227E43" w:rsidRPr="002B2EFC" w:rsidRDefault="00227E43" w:rsidP="000A7632">
            <w:pPr>
              <w:rPr>
                <w:rFonts w:ascii="Century Gothic" w:hAnsi="Century Gothic" w:cs="PNBEAI+TimesNewRoman"/>
                <w:color w:val="000000"/>
              </w:rPr>
            </w:pPr>
            <w:r w:rsidRPr="002B2EFC">
              <w:rPr>
                <w:rFonts w:ascii="Century Gothic" w:hAnsi="Century Gothic"/>
              </w:rPr>
              <w:t>In a neutral atom the number of electrons is equal to the number of protons</w:t>
            </w:r>
          </w:p>
        </w:tc>
      </w:tr>
      <w:tr w:rsidR="00227E43" w:rsidTr="000A7632">
        <w:tc>
          <w:tcPr>
            <w:tcW w:w="693" w:type="dxa"/>
            <w:shd w:val="clear" w:color="auto" w:fill="auto"/>
          </w:tcPr>
          <w:p w:rsidR="00227E43" w:rsidRPr="00D66D8E" w:rsidRDefault="00227E43" w:rsidP="000A7632">
            <w:pPr>
              <w:pStyle w:val="ListParagraph"/>
              <w:ind w:left="0"/>
              <w:rPr>
                <w:rFonts w:ascii="Century Gothic" w:hAnsi="Century Gothic"/>
                <w:i/>
                <w:sz w:val="32"/>
              </w:rPr>
            </w:pPr>
          </w:p>
        </w:tc>
        <w:tc>
          <w:tcPr>
            <w:tcW w:w="7823" w:type="dxa"/>
            <w:shd w:val="clear" w:color="auto" w:fill="auto"/>
          </w:tcPr>
          <w:p w:rsidR="00227E43" w:rsidRPr="002B2EFC" w:rsidRDefault="00227E43" w:rsidP="000A7632">
            <w:pPr>
              <w:pStyle w:val="Default"/>
              <w:rPr>
                <w:rFonts w:ascii="Century Gothic" w:hAnsi="Century Gothic"/>
              </w:rPr>
            </w:pPr>
            <w:r w:rsidRPr="002B2EFC">
              <w:rPr>
                <w:rFonts w:ascii="Century Gothic" w:hAnsi="Century Gothic"/>
              </w:rPr>
              <w:t>Isotopes are defined as atoms with the same atomic number but different mass numbers, or as atoms with the same number of protons but different numbers of neutrons.</w:t>
            </w:r>
          </w:p>
        </w:tc>
      </w:tr>
      <w:tr w:rsidR="00227E43" w:rsidTr="00227E43">
        <w:trPr>
          <w:trHeight w:val="331"/>
        </w:trPr>
        <w:tc>
          <w:tcPr>
            <w:tcW w:w="693" w:type="dxa"/>
            <w:shd w:val="clear" w:color="auto" w:fill="auto"/>
          </w:tcPr>
          <w:p w:rsidR="00227E43" w:rsidRPr="00D66D8E" w:rsidRDefault="00227E43" w:rsidP="000A7632">
            <w:pPr>
              <w:pStyle w:val="ListParagraph"/>
              <w:ind w:left="0"/>
              <w:rPr>
                <w:rFonts w:ascii="Century Gothic" w:hAnsi="Century Gothic"/>
                <w:i/>
                <w:sz w:val="32"/>
              </w:rPr>
            </w:pPr>
          </w:p>
        </w:tc>
        <w:tc>
          <w:tcPr>
            <w:tcW w:w="7823" w:type="dxa"/>
            <w:shd w:val="clear" w:color="auto" w:fill="auto"/>
          </w:tcPr>
          <w:p w:rsidR="00227E43" w:rsidRPr="002B2EFC" w:rsidRDefault="00227E43" w:rsidP="000A7632">
            <w:pPr>
              <w:pStyle w:val="Default"/>
              <w:rPr>
                <w:rFonts w:ascii="Century Gothic" w:hAnsi="Century Gothic"/>
              </w:rPr>
            </w:pPr>
            <w:r w:rsidRPr="002B2EFC">
              <w:rPr>
                <w:rFonts w:ascii="Century Gothic" w:hAnsi="Century Gothic"/>
              </w:rPr>
              <w:t>Most elements have two or more isotopes.</w:t>
            </w:r>
          </w:p>
        </w:tc>
      </w:tr>
      <w:tr w:rsidR="00227E43" w:rsidTr="000A7632">
        <w:tc>
          <w:tcPr>
            <w:tcW w:w="693" w:type="dxa"/>
            <w:shd w:val="clear" w:color="auto" w:fill="auto"/>
          </w:tcPr>
          <w:p w:rsidR="00227E43" w:rsidRPr="00D66D8E" w:rsidRDefault="00227E43" w:rsidP="000A7632">
            <w:pPr>
              <w:pStyle w:val="ListParagraph"/>
              <w:ind w:left="0"/>
              <w:rPr>
                <w:rFonts w:ascii="Century Gothic" w:hAnsi="Century Gothic"/>
                <w:i/>
                <w:sz w:val="32"/>
              </w:rPr>
            </w:pPr>
          </w:p>
        </w:tc>
        <w:tc>
          <w:tcPr>
            <w:tcW w:w="7823" w:type="dxa"/>
            <w:shd w:val="clear" w:color="auto" w:fill="auto"/>
          </w:tcPr>
          <w:p w:rsidR="00227E43" w:rsidRPr="002B2EFC" w:rsidRDefault="00227E43" w:rsidP="000A7632">
            <w:pPr>
              <w:pStyle w:val="Default"/>
              <w:rPr>
                <w:rFonts w:ascii="Century Gothic" w:hAnsi="Century Gothic"/>
              </w:rPr>
            </w:pPr>
            <w:r w:rsidRPr="002B2EFC">
              <w:rPr>
                <w:rFonts w:ascii="Century Gothic" w:hAnsi="Century Gothic"/>
              </w:rPr>
              <w:t>The average atomic mass has been calculated for each element using the mass and proportion of each isotope present. These values are known as relative atomic masses.</w:t>
            </w:r>
          </w:p>
        </w:tc>
      </w:tr>
      <w:tr w:rsidR="00227E43" w:rsidTr="000A7632">
        <w:tc>
          <w:tcPr>
            <w:tcW w:w="693" w:type="dxa"/>
            <w:shd w:val="clear" w:color="auto" w:fill="auto"/>
          </w:tcPr>
          <w:p w:rsidR="00227E43" w:rsidRPr="00D66D8E" w:rsidRDefault="00227E43" w:rsidP="000A7632">
            <w:pPr>
              <w:pStyle w:val="ListParagraph"/>
              <w:ind w:left="0"/>
              <w:rPr>
                <w:rFonts w:ascii="Century Gothic" w:hAnsi="Century Gothic"/>
                <w:i/>
                <w:sz w:val="32"/>
              </w:rPr>
            </w:pPr>
          </w:p>
        </w:tc>
        <w:tc>
          <w:tcPr>
            <w:tcW w:w="7823" w:type="dxa"/>
            <w:shd w:val="clear" w:color="auto" w:fill="auto"/>
          </w:tcPr>
          <w:p w:rsidR="00227E43" w:rsidRPr="002B2EFC" w:rsidRDefault="00227E43" w:rsidP="000A7632">
            <w:pPr>
              <w:pStyle w:val="Default"/>
              <w:rPr>
                <w:rFonts w:ascii="Century Gothic" w:hAnsi="Century Gothic"/>
              </w:rPr>
            </w:pPr>
            <w:r w:rsidRPr="002B2EFC">
              <w:rPr>
                <w:rFonts w:ascii="Century Gothic" w:hAnsi="Century Gothic"/>
              </w:rPr>
              <w:t xml:space="preserve">Ions are formed when atoms </w:t>
            </w:r>
            <w:proofErr w:type="spellStart"/>
            <w:r w:rsidRPr="002B2EFC">
              <w:rPr>
                <w:rFonts w:ascii="Century Gothic" w:hAnsi="Century Gothic"/>
              </w:rPr>
              <w:t>lose</w:t>
            </w:r>
            <w:proofErr w:type="spellEnd"/>
            <w:r w:rsidRPr="002B2EFC">
              <w:rPr>
                <w:rFonts w:ascii="Century Gothic" w:hAnsi="Century Gothic"/>
              </w:rPr>
              <w:t xml:space="preserve"> or gain electrons to obtain the stable electron arrangement of a noble gas.</w:t>
            </w:r>
          </w:p>
        </w:tc>
      </w:tr>
      <w:tr w:rsidR="00227E43" w:rsidTr="000A7632">
        <w:tc>
          <w:tcPr>
            <w:tcW w:w="693" w:type="dxa"/>
            <w:shd w:val="clear" w:color="auto" w:fill="auto"/>
          </w:tcPr>
          <w:p w:rsidR="00227E43" w:rsidRPr="001D035A" w:rsidRDefault="00227E43" w:rsidP="000A7632">
            <w:pPr>
              <w:pStyle w:val="ListParagraph"/>
              <w:ind w:left="0"/>
              <w:rPr>
                <w:rFonts w:ascii="Century Gothic" w:hAnsi="Century Gothic"/>
                <w:i/>
                <w:sz w:val="32"/>
              </w:rPr>
            </w:pPr>
          </w:p>
        </w:tc>
        <w:tc>
          <w:tcPr>
            <w:tcW w:w="7823" w:type="dxa"/>
            <w:shd w:val="clear" w:color="auto" w:fill="auto"/>
          </w:tcPr>
          <w:p w:rsidR="00227E43" w:rsidRPr="001D035A" w:rsidRDefault="00227E43" w:rsidP="000A7632">
            <w:pPr>
              <w:pStyle w:val="Default"/>
              <w:rPr>
                <w:rFonts w:ascii="Century Gothic" w:hAnsi="Century Gothic"/>
              </w:rPr>
            </w:pPr>
            <w:r w:rsidRPr="001D035A">
              <w:rPr>
                <w:rFonts w:ascii="Century Gothic" w:hAnsi="Century Gothic"/>
              </w:rPr>
              <w:t>Ion-electron equations can be written to show the formation of ions through loss or gain of electrons.</w:t>
            </w:r>
          </w:p>
        </w:tc>
      </w:tr>
      <w:tr w:rsidR="00227E43" w:rsidTr="000A7632">
        <w:tc>
          <w:tcPr>
            <w:tcW w:w="693" w:type="dxa"/>
            <w:shd w:val="clear" w:color="auto" w:fill="auto"/>
          </w:tcPr>
          <w:p w:rsidR="00227E43" w:rsidRPr="001D035A" w:rsidRDefault="00227E43" w:rsidP="000A7632">
            <w:pPr>
              <w:pStyle w:val="ListParagraph"/>
              <w:ind w:left="0"/>
              <w:rPr>
                <w:rFonts w:ascii="Century Gothic" w:hAnsi="Century Gothic"/>
                <w:i/>
                <w:sz w:val="32"/>
              </w:rPr>
            </w:pPr>
          </w:p>
        </w:tc>
        <w:tc>
          <w:tcPr>
            <w:tcW w:w="7823" w:type="dxa"/>
            <w:shd w:val="clear" w:color="auto" w:fill="auto"/>
          </w:tcPr>
          <w:p w:rsidR="00227E43" w:rsidRPr="00B73112" w:rsidRDefault="00227E43" w:rsidP="000A7632">
            <w:pPr>
              <w:pStyle w:val="Default"/>
              <w:rPr>
                <w:rFonts w:ascii="Century Gothic" w:hAnsi="Century Gothic"/>
              </w:rPr>
            </w:pPr>
            <w:r w:rsidRPr="00B73112">
              <w:rPr>
                <w:rFonts w:ascii="Century Gothic" w:hAnsi="Century Gothic"/>
              </w:rPr>
              <w:t>In general, metal atoms lose electrons forming positive ions and non-metal atoms gain electrons forming negative ions.</w:t>
            </w:r>
          </w:p>
        </w:tc>
      </w:tr>
      <w:tr w:rsidR="00227E43" w:rsidTr="000A7632">
        <w:tc>
          <w:tcPr>
            <w:tcW w:w="693" w:type="dxa"/>
            <w:shd w:val="clear" w:color="auto" w:fill="auto"/>
          </w:tcPr>
          <w:p w:rsidR="00227E43" w:rsidRPr="00D66D8E" w:rsidRDefault="00227E43" w:rsidP="000A7632">
            <w:pPr>
              <w:pStyle w:val="ListParagraph"/>
              <w:ind w:left="0"/>
              <w:rPr>
                <w:rFonts w:ascii="Century Gothic" w:hAnsi="Century Gothic"/>
                <w:i/>
                <w:sz w:val="32"/>
              </w:rPr>
            </w:pPr>
          </w:p>
        </w:tc>
        <w:tc>
          <w:tcPr>
            <w:tcW w:w="7823" w:type="dxa"/>
            <w:shd w:val="clear" w:color="auto" w:fill="auto"/>
          </w:tcPr>
          <w:p w:rsidR="00227E43" w:rsidRPr="002B2EFC" w:rsidRDefault="00227E43" w:rsidP="000A7632">
            <w:pPr>
              <w:pStyle w:val="Default"/>
              <w:rPr>
                <w:rFonts w:ascii="Century Gothic" w:hAnsi="Century Gothic"/>
              </w:rPr>
            </w:pPr>
            <w:r w:rsidRPr="002B2EFC">
              <w:rPr>
                <w:rFonts w:ascii="Century Gothic" w:hAnsi="Century Gothic"/>
              </w:rPr>
              <w:t>Nuclide notation is used to show the atomic number, mass number (and charge) of atoms (or ions) from which the number of protons, electrons and neutrons can be determined.</w:t>
            </w:r>
          </w:p>
        </w:tc>
      </w:tr>
    </w:tbl>
    <w:p w:rsidR="00AB10AC" w:rsidRPr="00AB10AC" w:rsidRDefault="00AB10AC" w:rsidP="00AB10AC">
      <w:pPr>
        <w:rPr>
          <w:rFonts w:ascii="Century Gothic" w:hAnsi="Century Gothic"/>
          <w:sz w:val="24"/>
          <w:szCs w:val="24"/>
        </w:rPr>
      </w:pPr>
    </w:p>
    <w:p w:rsidR="00227E43" w:rsidRDefault="00227E43" w:rsidP="00AB10AC">
      <w:pPr>
        <w:rPr>
          <w:rFonts w:ascii="Century Gothic" w:hAnsi="Century Gothic"/>
          <w:i/>
          <w:sz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7824"/>
      </w:tblGrid>
      <w:tr w:rsidR="00227E43" w:rsidTr="000A7632">
        <w:tc>
          <w:tcPr>
            <w:tcW w:w="692" w:type="dxa"/>
            <w:shd w:val="clear" w:color="auto" w:fill="auto"/>
          </w:tcPr>
          <w:p w:rsidR="00227E43" w:rsidRPr="00D55779" w:rsidRDefault="00227E43" w:rsidP="000A7632">
            <w:pPr>
              <w:pStyle w:val="ListParagraph"/>
              <w:ind w:left="0"/>
              <w:rPr>
                <w:rFonts w:ascii="Century Gothic" w:hAnsi="Century Gothic"/>
                <w:i/>
                <w:sz w:val="20"/>
                <w:szCs w:val="20"/>
              </w:rPr>
            </w:pPr>
          </w:p>
        </w:tc>
        <w:tc>
          <w:tcPr>
            <w:tcW w:w="7824" w:type="dxa"/>
            <w:shd w:val="clear" w:color="auto" w:fill="auto"/>
          </w:tcPr>
          <w:p w:rsidR="00227E43" w:rsidRPr="00D55779" w:rsidRDefault="00227E43" w:rsidP="000A7632">
            <w:pPr>
              <w:autoSpaceDE w:val="0"/>
              <w:autoSpaceDN w:val="0"/>
              <w:adjustRightInd w:val="0"/>
              <w:rPr>
                <w:rFonts w:ascii="Century Gothic" w:hAnsi="Century Gothic" w:cs="PNBEAI+TimesNewRoman"/>
                <w:b/>
                <w:color w:val="000000"/>
                <w:sz w:val="20"/>
                <w:szCs w:val="20"/>
                <w:u w:val="single"/>
              </w:rPr>
            </w:pPr>
            <w:r w:rsidRPr="00D55779">
              <w:rPr>
                <w:rFonts w:ascii="Century Gothic" w:hAnsi="Century Gothic" w:cs="PNBEAI+TimesNewRoman"/>
                <w:b/>
                <w:color w:val="000000"/>
                <w:sz w:val="20"/>
                <w:szCs w:val="20"/>
                <w:u w:val="single"/>
              </w:rPr>
              <w:t>Bonding</w:t>
            </w:r>
          </w:p>
        </w:tc>
      </w:tr>
      <w:tr w:rsidR="00227E43" w:rsidTr="000A7632">
        <w:tc>
          <w:tcPr>
            <w:tcW w:w="692" w:type="dxa"/>
            <w:shd w:val="clear" w:color="auto" w:fill="auto"/>
          </w:tcPr>
          <w:p w:rsidR="00227E43" w:rsidRPr="00D55779" w:rsidRDefault="00227E43" w:rsidP="000A7632">
            <w:pPr>
              <w:pStyle w:val="ListParagraph"/>
              <w:ind w:left="0"/>
              <w:rPr>
                <w:rFonts w:ascii="Century Gothic" w:hAnsi="Century Gothic"/>
                <w:i/>
                <w:sz w:val="20"/>
                <w:szCs w:val="20"/>
              </w:rPr>
            </w:pPr>
          </w:p>
        </w:tc>
        <w:tc>
          <w:tcPr>
            <w:tcW w:w="7824" w:type="dxa"/>
            <w:shd w:val="clear" w:color="auto" w:fill="auto"/>
          </w:tcPr>
          <w:p w:rsidR="00227E43" w:rsidRPr="00D55779" w:rsidRDefault="00227E43" w:rsidP="000A7632">
            <w:pPr>
              <w:rPr>
                <w:rFonts w:ascii="Century Gothic" w:hAnsi="Century Gothic" w:cs="PNBEAI+TimesNewRoman"/>
                <w:color w:val="000000"/>
                <w:sz w:val="20"/>
                <w:szCs w:val="20"/>
              </w:rPr>
            </w:pPr>
            <w:r w:rsidRPr="00D55779">
              <w:rPr>
                <w:rFonts w:ascii="Century Gothic" w:hAnsi="Century Gothic"/>
                <w:sz w:val="20"/>
                <w:szCs w:val="20"/>
              </w:rPr>
              <w:t>Ionic bonds are the electrostatic attraction between positive (metal) and negative (non-metal) ions.</w:t>
            </w:r>
          </w:p>
        </w:tc>
      </w:tr>
      <w:tr w:rsidR="00227E43" w:rsidTr="000A7632">
        <w:tc>
          <w:tcPr>
            <w:tcW w:w="692" w:type="dxa"/>
            <w:shd w:val="clear" w:color="auto" w:fill="auto"/>
          </w:tcPr>
          <w:p w:rsidR="00227E43" w:rsidRPr="00D55779" w:rsidRDefault="00227E43" w:rsidP="000A7632">
            <w:pPr>
              <w:pStyle w:val="ListParagraph"/>
              <w:ind w:left="0"/>
              <w:rPr>
                <w:rFonts w:ascii="Century Gothic" w:hAnsi="Century Gothic"/>
                <w:i/>
                <w:sz w:val="20"/>
                <w:szCs w:val="20"/>
              </w:rPr>
            </w:pPr>
          </w:p>
        </w:tc>
        <w:tc>
          <w:tcPr>
            <w:tcW w:w="7824" w:type="dxa"/>
            <w:shd w:val="clear" w:color="auto" w:fill="auto"/>
          </w:tcPr>
          <w:p w:rsidR="00227E43" w:rsidRPr="00D55779" w:rsidRDefault="00227E43" w:rsidP="000A7632">
            <w:pPr>
              <w:autoSpaceDE w:val="0"/>
              <w:autoSpaceDN w:val="0"/>
              <w:adjustRightInd w:val="0"/>
              <w:rPr>
                <w:rFonts w:ascii="Century Gothic" w:hAnsi="Century Gothic" w:cs="PNBEAI+TimesNewRoman"/>
                <w:color w:val="000000"/>
                <w:sz w:val="20"/>
                <w:szCs w:val="20"/>
              </w:rPr>
            </w:pPr>
            <w:r w:rsidRPr="00D55779">
              <w:rPr>
                <w:rFonts w:ascii="Century Gothic" w:hAnsi="Century Gothic"/>
                <w:sz w:val="20"/>
                <w:szCs w:val="20"/>
              </w:rPr>
              <w:t>Ionic compounds form lattice structures of oppositely charged ions with each positive ion surrounded by negative ions and each negative ion surrounded by positive ions.</w:t>
            </w:r>
          </w:p>
        </w:tc>
      </w:tr>
      <w:tr w:rsidR="00227E43" w:rsidTr="000A7632">
        <w:tc>
          <w:tcPr>
            <w:tcW w:w="692" w:type="dxa"/>
            <w:shd w:val="clear" w:color="auto" w:fill="auto"/>
          </w:tcPr>
          <w:p w:rsidR="00227E43" w:rsidRPr="00D55779" w:rsidRDefault="00227E43" w:rsidP="000A7632">
            <w:pPr>
              <w:pStyle w:val="ListParagraph"/>
              <w:ind w:left="0"/>
              <w:rPr>
                <w:rFonts w:ascii="Century Gothic" w:hAnsi="Century Gothic"/>
                <w:i/>
                <w:sz w:val="20"/>
                <w:szCs w:val="20"/>
              </w:rPr>
            </w:pPr>
          </w:p>
        </w:tc>
        <w:tc>
          <w:tcPr>
            <w:tcW w:w="7824" w:type="dxa"/>
            <w:shd w:val="clear" w:color="auto" w:fill="auto"/>
          </w:tcPr>
          <w:p w:rsidR="00227E43" w:rsidRPr="00D55779" w:rsidRDefault="00227E43" w:rsidP="000A7632">
            <w:pPr>
              <w:autoSpaceDE w:val="0"/>
              <w:autoSpaceDN w:val="0"/>
              <w:adjustRightInd w:val="0"/>
              <w:rPr>
                <w:rFonts w:ascii="Century Gothic" w:hAnsi="Century Gothic" w:cs="PNBEAI+TimesNewRoman"/>
                <w:color w:val="000000"/>
                <w:sz w:val="20"/>
                <w:szCs w:val="20"/>
              </w:rPr>
            </w:pPr>
            <w:r w:rsidRPr="00D55779">
              <w:rPr>
                <w:rFonts w:ascii="Century Gothic" w:hAnsi="Century Gothic"/>
                <w:sz w:val="20"/>
                <w:szCs w:val="20"/>
              </w:rPr>
              <w:t>Covalent bonds form between non-metal atoms</w:t>
            </w:r>
          </w:p>
        </w:tc>
      </w:tr>
      <w:tr w:rsidR="00227E43" w:rsidTr="000A7632">
        <w:tc>
          <w:tcPr>
            <w:tcW w:w="692" w:type="dxa"/>
            <w:shd w:val="clear" w:color="auto" w:fill="auto"/>
          </w:tcPr>
          <w:p w:rsidR="00227E43" w:rsidRPr="00D55779" w:rsidRDefault="00227E43" w:rsidP="000A7632">
            <w:pPr>
              <w:pStyle w:val="ListParagraph"/>
              <w:ind w:left="0"/>
              <w:rPr>
                <w:rFonts w:ascii="Century Gothic" w:hAnsi="Century Gothic"/>
                <w:i/>
                <w:sz w:val="20"/>
                <w:szCs w:val="20"/>
              </w:rPr>
            </w:pPr>
          </w:p>
        </w:tc>
        <w:tc>
          <w:tcPr>
            <w:tcW w:w="7824" w:type="dxa"/>
            <w:shd w:val="clear" w:color="auto" w:fill="auto"/>
          </w:tcPr>
          <w:p w:rsidR="00227E43" w:rsidRPr="00D55779" w:rsidRDefault="00227E43" w:rsidP="000A7632">
            <w:pPr>
              <w:pStyle w:val="Default"/>
              <w:rPr>
                <w:rFonts w:ascii="Century Gothic" w:hAnsi="Century Gothic"/>
                <w:sz w:val="20"/>
                <w:szCs w:val="20"/>
              </w:rPr>
            </w:pPr>
            <w:r w:rsidRPr="00D55779">
              <w:rPr>
                <w:rFonts w:ascii="Century Gothic" w:hAnsi="Century Gothic"/>
                <w:sz w:val="20"/>
                <w:szCs w:val="20"/>
              </w:rPr>
              <w:t>A covalent bond forms when two positive nuclei are held together by their common attraction for a shared pair of electrons.</w:t>
            </w:r>
          </w:p>
        </w:tc>
      </w:tr>
      <w:tr w:rsidR="00227E43" w:rsidTr="000A7632">
        <w:tc>
          <w:tcPr>
            <w:tcW w:w="692" w:type="dxa"/>
            <w:shd w:val="clear" w:color="auto" w:fill="auto"/>
          </w:tcPr>
          <w:p w:rsidR="00227E43" w:rsidRPr="00D55779" w:rsidRDefault="00227E43" w:rsidP="000A7632">
            <w:pPr>
              <w:pStyle w:val="ListParagraph"/>
              <w:ind w:left="0"/>
              <w:rPr>
                <w:rFonts w:ascii="Century Gothic" w:hAnsi="Century Gothic"/>
                <w:i/>
                <w:sz w:val="20"/>
                <w:szCs w:val="20"/>
              </w:rPr>
            </w:pPr>
          </w:p>
        </w:tc>
        <w:tc>
          <w:tcPr>
            <w:tcW w:w="7824" w:type="dxa"/>
            <w:shd w:val="clear" w:color="auto" w:fill="auto"/>
          </w:tcPr>
          <w:p w:rsidR="00227E43" w:rsidRPr="00D55779" w:rsidRDefault="00227E43" w:rsidP="000A7632">
            <w:pPr>
              <w:pStyle w:val="Default"/>
              <w:rPr>
                <w:rFonts w:ascii="Century Gothic" w:hAnsi="Century Gothic"/>
                <w:color w:val="auto"/>
                <w:sz w:val="20"/>
                <w:szCs w:val="20"/>
              </w:rPr>
            </w:pPr>
            <w:r w:rsidRPr="00D55779">
              <w:rPr>
                <w:rFonts w:ascii="Century Gothic" w:hAnsi="Century Gothic"/>
                <w:sz w:val="20"/>
                <w:szCs w:val="20"/>
              </w:rPr>
              <w:t>Diagrams can be drawn to show how outer electrons are shared to form the covalent bond(s) in a molecule.</w:t>
            </w:r>
          </w:p>
        </w:tc>
      </w:tr>
      <w:tr w:rsidR="00227E43" w:rsidTr="000A7632">
        <w:tc>
          <w:tcPr>
            <w:tcW w:w="692" w:type="dxa"/>
            <w:shd w:val="clear" w:color="auto" w:fill="auto"/>
          </w:tcPr>
          <w:p w:rsidR="00227E43" w:rsidRPr="00D55779" w:rsidRDefault="00227E43" w:rsidP="000A7632">
            <w:pPr>
              <w:pStyle w:val="ListParagraph"/>
              <w:ind w:left="0"/>
              <w:rPr>
                <w:rFonts w:ascii="Century Gothic" w:hAnsi="Century Gothic"/>
                <w:i/>
                <w:sz w:val="20"/>
                <w:szCs w:val="20"/>
              </w:rPr>
            </w:pPr>
          </w:p>
        </w:tc>
        <w:tc>
          <w:tcPr>
            <w:tcW w:w="7824" w:type="dxa"/>
            <w:shd w:val="clear" w:color="auto" w:fill="auto"/>
          </w:tcPr>
          <w:p w:rsidR="00227E43" w:rsidRPr="00D55779" w:rsidRDefault="00227E43" w:rsidP="000A7632">
            <w:pPr>
              <w:autoSpaceDE w:val="0"/>
              <w:autoSpaceDN w:val="0"/>
              <w:adjustRightInd w:val="0"/>
              <w:rPr>
                <w:rFonts w:ascii="Century Gothic" w:hAnsi="Century Gothic" w:cs="PNBEAI+TimesNewRoman"/>
                <w:sz w:val="20"/>
                <w:szCs w:val="20"/>
              </w:rPr>
            </w:pPr>
            <w:r w:rsidRPr="00D55779">
              <w:rPr>
                <w:rFonts w:ascii="Century Gothic" w:hAnsi="Century Gothic"/>
                <w:sz w:val="20"/>
                <w:szCs w:val="20"/>
              </w:rPr>
              <w:t>7 elements exist as diatomic molecules through the formation of covalent bonds: H</w:t>
            </w:r>
            <w:r w:rsidRPr="00042D07">
              <w:rPr>
                <w:rFonts w:ascii="Century Gothic" w:hAnsi="Century Gothic"/>
                <w:sz w:val="20"/>
                <w:szCs w:val="20"/>
                <w:vertAlign w:val="subscript"/>
              </w:rPr>
              <w:t>2</w:t>
            </w:r>
            <w:r w:rsidRPr="00D55779">
              <w:rPr>
                <w:rFonts w:ascii="Century Gothic" w:hAnsi="Century Gothic"/>
                <w:sz w:val="20"/>
                <w:szCs w:val="20"/>
              </w:rPr>
              <w:t>, N</w:t>
            </w:r>
            <w:r w:rsidRPr="00042D07">
              <w:rPr>
                <w:rFonts w:ascii="Century Gothic" w:hAnsi="Century Gothic"/>
                <w:sz w:val="20"/>
                <w:szCs w:val="20"/>
                <w:vertAlign w:val="subscript"/>
              </w:rPr>
              <w:t>2</w:t>
            </w:r>
            <w:r w:rsidRPr="00D55779">
              <w:rPr>
                <w:rFonts w:ascii="Century Gothic" w:hAnsi="Century Gothic"/>
                <w:sz w:val="20"/>
                <w:szCs w:val="20"/>
              </w:rPr>
              <w:t>, O</w:t>
            </w:r>
            <w:r w:rsidRPr="00042D07">
              <w:rPr>
                <w:rFonts w:ascii="Century Gothic" w:hAnsi="Century Gothic"/>
                <w:sz w:val="20"/>
                <w:szCs w:val="20"/>
                <w:vertAlign w:val="subscript"/>
              </w:rPr>
              <w:t>2</w:t>
            </w:r>
            <w:r w:rsidRPr="00D55779">
              <w:rPr>
                <w:rFonts w:ascii="Century Gothic" w:hAnsi="Century Gothic"/>
                <w:sz w:val="20"/>
                <w:szCs w:val="20"/>
              </w:rPr>
              <w:t>, F</w:t>
            </w:r>
            <w:r w:rsidRPr="00042D07">
              <w:rPr>
                <w:rFonts w:ascii="Century Gothic" w:hAnsi="Century Gothic"/>
                <w:sz w:val="20"/>
                <w:szCs w:val="20"/>
                <w:vertAlign w:val="subscript"/>
              </w:rPr>
              <w:t>2</w:t>
            </w:r>
            <w:r w:rsidRPr="00D55779">
              <w:rPr>
                <w:rFonts w:ascii="Century Gothic" w:hAnsi="Century Gothic"/>
                <w:sz w:val="20"/>
                <w:szCs w:val="20"/>
              </w:rPr>
              <w:t>, Cl</w:t>
            </w:r>
            <w:r w:rsidRPr="00042D07">
              <w:rPr>
                <w:rFonts w:ascii="Century Gothic" w:hAnsi="Century Gothic"/>
                <w:sz w:val="20"/>
                <w:szCs w:val="20"/>
                <w:vertAlign w:val="subscript"/>
              </w:rPr>
              <w:t>2</w:t>
            </w:r>
            <w:r w:rsidRPr="00D55779">
              <w:rPr>
                <w:rFonts w:ascii="Century Gothic" w:hAnsi="Century Gothic"/>
                <w:sz w:val="20"/>
                <w:szCs w:val="20"/>
              </w:rPr>
              <w:t>, Br</w:t>
            </w:r>
            <w:r w:rsidRPr="00042D07">
              <w:rPr>
                <w:rFonts w:ascii="Century Gothic" w:hAnsi="Century Gothic"/>
                <w:sz w:val="20"/>
                <w:szCs w:val="20"/>
                <w:vertAlign w:val="subscript"/>
              </w:rPr>
              <w:t>2</w:t>
            </w:r>
            <w:r w:rsidRPr="00D55779">
              <w:rPr>
                <w:rFonts w:ascii="Century Gothic" w:hAnsi="Century Gothic"/>
                <w:sz w:val="20"/>
                <w:szCs w:val="20"/>
              </w:rPr>
              <w:t>, I</w:t>
            </w:r>
            <w:r w:rsidRPr="00042D07">
              <w:rPr>
                <w:rFonts w:ascii="Century Gothic" w:hAnsi="Century Gothic"/>
                <w:sz w:val="20"/>
                <w:szCs w:val="20"/>
                <w:vertAlign w:val="subscript"/>
              </w:rPr>
              <w:t>2</w:t>
            </w:r>
          </w:p>
        </w:tc>
      </w:tr>
      <w:tr w:rsidR="00227E43" w:rsidTr="000A7632">
        <w:tc>
          <w:tcPr>
            <w:tcW w:w="692" w:type="dxa"/>
            <w:shd w:val="clear" w:color="auto" w:fill="auto"/>
          </w:tcPr>
          <w:p w:rsidR="00227E43" w:rsidRPr="00D55779" w:rsidRDefault="00227E43" w:rsidP="000A7632">
            <w:pPr>
              <w:pStyle w:val="ListParagraph"/>
              <w:ind w:left="0"/>
              <w:rPr>
                <w:rFonts w:ascii="Century Gothic" w:hAnsi="Century Gothic"/>
                <w:i/>
                <w:sz w:val="20"/>
                <w:szCs w:val="20"/>
              </w:rPr>
            </w:pPr>
          </w:p>
        </w:tc>
        <w:tc>
          <w:tcPr>
            <w:tcW w:w="7824" w:type="dxa"/>
            <w:shd w:val="clear" w:color="auto" w:fill="auto"/>
          </w:tcPr>
          <w:p w:rsidR="00227E43" w:rsidRPr="00D55779" w:rsidRDefault="00227E43" w:rsidP="000A7632">
            <w:pPr>
              <w:autoSpaceDE w:val="0"/>
              <w:autoSpaceDN w:val="0"/>
              <w:adjustRightInd w:val="0"/>
              <w:rPr>
                <w:rFonts w:ascii="Century Gothic" w:hAnsi="Century Gothic" w:cs="PNBEAI+TimesNewRoman"/>
                <w:sz w:val="20"/>
                <w:szCs w:val="20"/>
              </w:rPr>
            </w:pPr>
            <w:r w:rsidRPr="00D55779">
              <w:rPr>
                <w:rFonts w:ascii="Century Gothic" w:hAnsi="Century Gothic"/>
                <w:sz w:val="20"/>
                <w:szCs w:val="20"/>
              </w:rPr>
              <w:t xml:space="preserve">The shape of simple covalent molecules depends on the number of bonds and the orientation of these bonds around the central atom. These molecules can be described as linear, angular, </w:t>
            </w:r>
            <w:proofErr w:type="spellStart"/>
            <w:proofErr w:type="gramStart"/>
            <w:r w:rsidRPr="00D55779">
              <w:rPr>
                <w:rFonts w:ascii="Century Gothic" w:hAnsi="Century Gothic"/>
                <w:sz w:val="20"/>
                <w:szCs w:val="20"/>
              </w:rPr>
              <w:t>trigonal</w:t>
            </w:r>
            <w:proofErr w:type="spellEnd"/>
            <w:proofErr w:type="gramEnd"/>
            <w:r w:rsidRPr="00D55779">
              <w:rPr>
                <w:rFonts w:ascii="Century Gothic" w:hAnsi="Century Gothic"/>
                <w:sz w:val="20"/>
                <w:szCs w:val="20"/>
              </w:rPr>
              <w:t xml:space="preserve"> pyramidal or tetrahedral.</w:t>
            </w:r>
          </w:p>
        </w:tc>
      </w:tr>
      <w:tr w:rsidR="00227E43" w:rsidTr="000A7632">
        <w:tc>
          <w:tcPr>
            <w:tcW w:w="692" w:type="dxa"/>
            <w:shd w:val="clear" w:color="auto" w:fill="auto"/>
          </w:tcPr>
          <w:p w:rsidR="00227E43" w:rsidRPr="00D55779" w:rsidRDefault="00227E43" w:rsidP="000A7632">
            <w:pPr>
              <w:pStyle w:val="ListParagraph"/>
              <w:ind w:left="0"/>
              <w:rPr>
                <w:rFonts w:ascii="Century Gothic" w:hAnsi="Century Gothic"/>
                <w:i/>
                <w:sz w:val="20"/>
                <w:szCs w:val="20"/>
              </w:rPr>
            </w:pPr>
          </w:p>
        </w:tc>
        <w:tc>
          <w:tcPr>
            <w:tcW w:w="7824" w:type="dxa"/>
            <w:shd w:val="clear" w:color="auto" w:fill="auto"/>
          </w:tcPr>
          <w:p w:rsidR="00227E43" w:rsidRPr="00D55779" w:rsidRDefault="00227E43" w:rsidP="000A7632">
            <w:pPr>
              <w:pStyle w:val="Default"/>
              <w:rPr>
                <w:rFonts w:ascii="Century Gothic" w:hAnsi="Century Gothic"/>
                <w:sz w:val="20"/>
                <w:szCs w:val="20"/>
              </w:rPr>
            </w:pPr>
            <w:r w:rsidRPr="00D55779">
              <w:rPr>
                <w:rFonts w:ascii="Century Gothic" w:hAnsi="Century Gothic"/>
                <w:sz w:val="20"/>
                <w:szCs w:val="20"/>
              </w:rPr>
              <w:t>More than one bond can be formed between atoms leading to double and triple covalent bonds.</w:t>
            </w:r>
          </w:p>
        </w:tc>
      </w:tr>
      <w:tr w:rsidR="00227E43" w:rsidTr="000A7632">
        <w:tc>
          <w:tcPr>
            <w:tcW w:w="692" w:type="dxa"/>
            <w:shd w:val="clear" w:color="auto" w:fill="auto"/>
          </w:tcPr>
          <w:p w:rsidR="00227E43" w:rsidRPr="00D55779" w:rsidRDefault="00227E43" w:rsidP="000A7632">
            <w:pPr>
              <w:pStyle w:val="ListParagraph"/>
              <w:ind w:left="0"/>
              <w:rPr>
                <w:rFonts w:ascii="Century Gothic" w:hAnsi="Century Gothic"/>
                <w:i/>
                <w:sz w:val="20"/>
                <w:szCs w:val="20"/>
              </w:rPr>
            </w:pPr>
          </w:p>
        </w:tc>
        <w:tc>
          <w:tcPr>
            <w:tcW w:w="7824" w:type="dxa"/>
            <w:shd w:val="clear" w:color="auto" w:fill="auto"/>
          </w:tcPr>
          <w:p w:rsidR="00227E43" w:rsidRPr="00D55779" w:rsidRDefault="00227E43" w:rsidP="000A7632">
            <w:pPr>
              <w:rPr>
                <w:rFonts w:ascii="Century Gothic" w:hAnsi="Century Gothic" w:cs="PNBEAI+TimesNewRoman"/>
                <w:color w:val="000000"/>
                <w:sz w:val="20"/>
                <w:szCs w:val="20"/>
              </w:rPr>
            </w:pPr>
            <w:r w:rsidRPr="00D55779">
              <w:rPr>
                <w:rFonts w:ascii="Century Gothic" w:hAnsi="Century Gothic"/>
                <w:sz w:val="20"/>
                <w:szCs w:val="20"/>
              </w:rPr>
              <w:t>Covalent substances can form either discrete molecular or giant network structures.</w:t>
            </w:r>
          </w:p>
        </w:tc>
      </w:tr>
      <w:tr w:rsidR="00227E43" w:rsidTr="000A7632">
        <w:tc>
          <w:tcPr>
            <w:tcW w:w="692" w:type="dxa"/>
            <w:shd w:val="clear" w:color="auto" w:fill="auto"/>
          </w:tcPr>
          <w:p w:rsidR="00227E43" w:rsidRPr="00D55779" w:rsidRDefault="00227E43" w:rsidP="000A7632">
            <w:pPr>
              <w:pStyle w:val="ListParagraph"/>
              <w:ind w:left="0"/>
              <w:rPr>
                <w:rFonts w:ascii="Century Gothic" w:hAnsi="Century Gothic"/>
                <w:i/>
                <w:sz w:val="20"/>
                <w:szCs w:val="20"/>
              </w:rPr>
            </w:pPr>
          </w:p>
        </w:tc>
        <w:tc>
          <w:tcPr>
            <w:tcW w:w="7824" w:type="dxa"/>
            <w:shd w:val="clear" w:color="auto" w:fill="auto"/>
          </w:tcPr>
          <w:p w:rsidR="00227E43" w:rsidRPr="00D55779" w:rsidRDefault="00227E43" w:rsidP="000A7632">
            <w:pPr>
              <w:pStyle w:val="Default"/>
              <w:rPr>
                <w:rFonts w:ascii="Century Gothic" w:hAnsi="Century Gothic"/>
                <w:sz w:val="20"/>
                <w:szCs w:val="20"/>
              </w:rPr>
            </w:pPr>
            <w:r w:rsidRPr="00D55779">
              <w:rPr>
                <w:rFonts w:ascii="Century Gothic" w:hAnsi="Century Gothic"/>
                <w:sz w:val="20"/>
                <w:szCs w:val="20"/>
              </w:rPr>
              <w:t>Metallic bonding is the electrostatic force of attraction between positively charged ions and delocalised electrons.</w:t>
            </w:r>
          </w:p>
        </w:tc>
      </w:tr>
      <w:tr w:rsidR="00227E43" w:rsidTr="000A7632">
        <w:trPr>
          <w:trHeight w:val="227"/>
        </w:trPr>
        <w:tc>
          <w:tcPr>
            <w:tcW w:w="692" w:type="dxa"/>
            <w:shd w:val="clear" w:color="auto" w:fill="auto"/>
          </w:tcPr>
          <w:p w:rsidR="00227E43" w:rsidRPr="00D55779" w:rsidRDefault="00227E43" w:rsidP="000A7632">
            <w:pPr>
              <w:pStyle w:val="ListParagraph"/>
              <w:ind w:left="0"/>
              <w:rPr>
                <w:rFonts w:ascii="Century Gothic" w:hAnsi="Century Gothic"/>
                <w:i/>
                <w:sz w:val="20"/>
                <w:szCs w:val="20"/>
              </w:rPr>
            </w:pPr>
          </w:p>
        </w:tc>
        <w:tc>
          <w:tcPr>
            <w:tcW w:w="7824" w:type="dxa"/>
            <w:shd w:val="clear" w:color="auto" w:fill="auto"/>
          </w:tcPr>
          <w:p w:rsidR="00227E43" w:rsidRDefault="00227E43" w:rsidP="000A7632">
            <w:pPr>
              <w:pStyle w:val="Default"/>
              <w:rPr>
                <w:rFonts w:ascii="Century Gothic" w:hAnsi="Century Gothic"/>
                <w:b/>
                <w:sz w:val="20"/>
                <w:szCs w:val="20"/>
                <w:u w:val="single"/>
              </w:rPr>
            </w:pPr>
            <w:r w:rsidRPr="00D55779">
              <w:rPr>
                <w:rFonts w:ascii="Century Gothic" w:hAnsi="Century Gothic"/>
                <w:b/>
                <w:sz w:val="20"/>
                <w:szCs w:val="20"/>
                <w:u w:val="single"/>
              </w:rPr>
              <w:t xml:space="preserve">Properties </w:t>
            </w:r>
          </w:p>
          <w:p w:rsidR="00227E43" w:rsidRPr="00D55779" w:rsidRDefault="00227E43" w:rsidP="000A7632">
            <w:pPr>
              <w:pStyle w:val="Default"/>
              <w:rPr>
                <w:rFonts w:ascii="Century Gothic" w:hAnsi="Century Gothic"/>
                <w:b/>
                <w:sz w:val="20"/>
                <w:szCs w:val="20"/>
                <w:u w:val="single"/>
              </w:rPr>
            </w:pPr>
          </w:p>
        </w:tc>
      </w:tr>
      <w:tr w:rsidR="00227E43" w:rsidTr="000A7632">
        <w:tc>
          <w:tcPr>
            <w:tcW w:w="692" w:type="dxa"/>
            <w:shd w:val="clear" w:color="auto" w:fill="auto"/>
          </w:tcPr>
          <w:p w:rsidR="00227E43" w:rsidRPr="00D55779" w:rsidRDefault="00227E43" w:rsidP="000A7632">
            <w:pPr>
              <w:pStyle w:val="ListParagraph"/>
              <w:ind w:left="0"/>
              <w:rPr>
                <w:rFonts w:ascii="Century Gothic" w:hAnsi="Century Gothic"/>
                <w:i/>
                <w:sz w:val="20"/>
                <w:szCs w:val="20"/>
              </w:rPr>
            </w:pPr>
          </w:p>
        </w:tc>
        <w:tc>
          <w:tcPr>
            <w:tcW w:w="7824" w:type="dxa"/>
            <w:shd w:val="clear" w:color="auto" w:fill="auto"/>
          </w:tcPr>
          <w:p w:rsidR="00227E43" w:rsidRPr="00D55779" w:rsidRDefault="00227E43" w:rsidP="000A7632">
            <w:pPr>
              <w:pStyle w:val="Default"/>
              <w:rPr>
                <w:rFonts w:ascii="Century Gothic" w:hAnsi="Century Gothic"/>
                <w:sz w:val="20"/>
                <w:szCs w:val="20"/>
              </w:rPr>
            </w:pPr>
            <w:r w:rsidRPr="00D55779">
              <w:rPr>
                <w:rFonts w:ascii="Century Gothic" w:hAnsi="Century Gothic"/>
                <w:sz w:val="20"/>
                <w:szCs w:val="20"/>
              </w:rPr>
              <w:t>Covalent molecular substances have strong covalent bonds within the molecules and only weak attractions between the molecules. This results in them having low melting and boiling points as only weak forces of attraction between the molecules are broken when a substance changes state.</w:t>
            </w:r>
          </w:p>
        </w:tc>
      </w:tr>
      <w:tr w:rsidR="00227E43" w:rsidTr="000A7632">
        <w:tc>
          <w:tcPr>
            <w:tcW w:w="692" w:type="dxa"/>
            <w:shd w:val="clear" w:color="auto" w:fill="auto"/>
          </w:tcPr>
          <w:p w:rsidR="00227E43" w:rsidRPr="00D55779" w:rsidRDefault="00227E43" w:rsidP="000A7632">
            <w:pPr>
              <w:pStyle w:val="ListParagraph"/>
              <w:ind w:left="0"/>
              <w:rPr>
                <w:rFonts w:ascii="Century Gothic" w:hAnsi="Century Gothic"/>
                <w:i/>
                <w:sz w:val="20"/>
                <w:szCs w:val="20"/>
              </w:rPr>
            </w:pPr>
          </w:p>
        </w:tc>
        <w:tc>
          <w:tcPr>
            <w:tcW w:w="7824" w:type="dxa"/>
            <w:shd w:val="clear" w:color="auto" w:fill="auto"/>
          </w:tcPr>
          <w:p w:rsidR="00227E43" w:rsidRPr="00D55779" w:rsidRDefault="00227E43" w:rsidP="000A7632">
            <w:pPr>
              <w:pStyle w:val="Default"/>
              <w:rPr>
                <w:rFonts w:ascii="Century Gothic" w:hAnsi="Century Gothic"/>
                <w:sz w:val="20"/>
                <w:szCs w:val="20"/>
              </w:rPr>
            </w:pPr>
            <w:r w:rsidRPr="00D55779">
              <w:rPr>
                <w:rFonts w:ascii="Century Gothic" w:hAnsi="Century Gothic"/>
                <w:sz w:val="20"/>
                <w:szCs w:val="20"/>
              </w:rPr>
              <w:t>Covalent network structures have a network of strong covalent bonds within one giant structure. The therefore have very high melting and boiling points because the network of strong covalent bonds is not easily broken</w:t>
            </w:r>
          </w:p>
        </w:tc>
      </w:tr>
      <w:tr w:rsidR="00227E43" w:rsidTr="000A7632">
        <w:tc>
          <w:tcPr>
            <w:tcW w:w="692" w:type="dxa"/>
            <w:shd w:val="clear" w:color="auto" w:fill="auto"/>
          </w:tcPr>
          <w:p w:rsidR="00227E43" w:rsidRPr="00D55779" w:rsidRDefault="00227E43" w:rsidP="000A7632">
            <w:pPr>
              <w:pStyle w:val="ListParagraph"/>
              <w:ind w:left="0"/>
              <w:rPr>
                <w:rFonts w:ascii="Century Gothic" w:hAnsi="Century Gothic"/>
                <w:i/>
                <w:sz w:val="20"/>
                <w:szCs w:val="20"/>
              </w:rPr>
            </w:pPr>
          </w:p>
        </w:tc>
        <w:tc>
          <w:tcPr>
            <w:tcW w:w="7824" w:type="dxa"/>
            <w:shd w:val="clear" w:color="auto" w:fill="auto"/>
          </w:tcPr>
          <w:p w:rsidR="00227E43" w:rsidRPr="00D55779" w:rsidRDefault="00227E43" w:rsidP="000A7632">
            <w:pPr>
              <w:rPr>
                <w:rFonts w:ascii="Century Gothic" w:hAnsi="Century Gothic" w:cs="PNBEAI+TimesNewRoman"/>
                <w:color w:val="000000"/>
                <w:sz w:val="20"/>
                <w:szCs w:val="20"/>
              </w:rPr>
            </w:pPr>
            <w:r w:rsidRPr="00D55779">
              <w:rPr>
                <w:rFonts w:ascii="Century Gothic" w:hAnsi="Century Gothic" w:cs="PNBEAI+TimesNewRoman"/>
                <w:color w:val="000000"/>
                <w:sz w:val="20"/>
                <w:szCs w:val="20"/>
              </w:rPr>
              <w:t xml:space="preserve">Covalent substances cannot conduct electricity in any state as there are no charged particles free to move </w:t>
            </w:r>
          </w:p>
        </w:tc>
      </w:tr>
      <w:tr w:rsidR="00227E43" w:rsidTr="000A7632">
        <w:tc>
          <w:tcPr>
            <w:tcW w:w="692" w:type="dxa"/>
            <w:shd w:val="clear" w:color="auto" w:fill="auto"/>
          </w:tcPr>
          <w:p w:rsidR="00227E43" w:rsidRPr="00D55779" w:rsidRDefault="00227E43" w:rsidP="000A7632">
            <w:pPr>
              <w:pStyle w:val="ListParagraph"/>
              <w:ind w:left="0"/>
              <w:rPr>
                <w:rFonts w:ascii="Century Gothic" w:hAnsi="Century Gothic"/>
                <w:i/>
                <w:sz w:val="20"/>
                <w:szCs w:val="20"/>
              </w:rPr>
            </w:pPr>
          </w:p>
        </w:tc>
        <w:tc>
          <w:tcPr>
            <w:tcW w:w="7824" w:type="dxa"/>
            <w:shd w:val="clear" w:color="auto" w:fill="auto"/>
          </w:tcPr>
          <w:p w:rsidR="00227E43" w:rsidRPr="00D55779" w:rsidRDefault="00227E43" w:rsidP="000A7632">
            <w:pPr>
              <w:rPr>
                <w:rFonts w:ascii="Century Gothic" w:hAnsi="Century Gothic" w:cs="PNBEAI+TimesNewRoman"/>
                <w:color w:val="000000"/>
                <w:sz w:val="20"/>
                <w:szCs w:val="20"/>
              </w:rPr>
            </w:pPr>
            <w:r w:rsidRPr="00D55779">
              <w:rPr>
                <w:rFonts w:ascii="Century Gothic" w:hAnsi="Century Gothic" w:cs="PNBEAI+TimesNewRoman"/>
                <w:color w:val="000000"/>
                <w:sz w:val="20"/>
                <w:szCs w:val="20"/>
              </w:rPr>
              <w:t xml:space="preserve">In general, covalent substances are insoluble. Covalent molecules which are insoluble in water may dissolve in other solvents. </w:t>
            </w:r>
          </w:p>
        </w:tc>
      </w:tr>
      <w:tr w:rsidR="00227E43" w:rsidTr="000A7632">
        <w:tc>
          <w:tcPr>
            <w:tcW w:w="692" w:type="dxa"/>
            <w:shd w:val="clear" w:color="auto" w:fill="auto"/>
          </w:tcPr>
          <w:p w:rsidR="00227E43" w:rsidRPr="00D55779" w:rsidRDefault="00227E43" w:rsidP="000A7632">
            <w:pPr>
              <w:pStyle w:val="ListParagraph"/>
              <w:ind w:left="0"/>
              <w:rPr>
                <w:rFonts w:ascii="Century Gothic" w:hAnsi="Century Gothic"/>
                <w:i/>
                <w:sz w:val="20"/>
                <w:szCs w:val="20"/>
              </w:rPr>
            </w:pPr>
          </w:p>
        </w:tc>
        <w:tc>
          <w:tcPr>
            <w:tcW w:w="7824" w:type="dxa"/>
            <w:shd w:val="clear" w:color="auto" w:fill="auto"/>
          </w:tcPr>
          <w:p w:rsidR="00227E43" w:rsidRPr="00D55779" w:rsidRDefault="00227E43" w:rsidP="000A7632">
            <w:pPr>
              <w:pStyle w:val="Default"/>
              <w:rPr>
                <w:rFonts w:ascii="Century Gothic" w:hAnsi="Century Gothic"/>
                <w:sz w:val="20"/>
                <w:szCs w:val="20"/>
              </w:rPr>
            </w:pPr>
            <w:r w:rsidRPr="00D55779">
              <w:rPr>
                <w:rFonts w:ascii="Century Gothic" w:hAnsi="Century Gothic"/>
                <w:sz w:val="20"/>
                <w:szCs w:val="20"/>
              </w:rPr>
              <w:t>Ionic compounds have high melting and boiling points because strong ionic bonds must be broken in order to break up the lattice.</w:t>
            </w:r>
          </w:p>
        </w:tc>
      </w:tr>
      <w:tr w:rsidR="00227E43" w:rsidTr="000A7632">
        <w:tc>
          <w:tcPr>
            <w:tcW w:w="692" w:type="dxa"/>
            <w:shd w:val="clear" w:color="auto" w:fill="auto"/>
          </w:tcPr>
          <w:p w:rsidR="00227E43" w:rsidRPr="00D55779" w:rsidRDefault="00227E43" w:rsidP="000A7632">
            <w:pPr>
              <w:pStyle w:val="ListParagraph"/>
              <w:ind w:left="0"/>
              <w:rPr>
                <w:rFonts w:ascii="Century Gothic" w:hAnsi="Century Gothic"/>
                <w:i/>
                <w:sz w:val="20"/>
                <w:szCs w:val="20"/>
              </w:rPr>
            </w:pPr>
          </w:p>
        </w:tc>
        <w:tc>
          <w:tcPr>
            <w:tcW w:w="7824" w:type="dxa"/>
            <w:shd w:val="clear" w:color="auto" w:fill="auto"/>
          </w:tcPr>
          <w:p w:rsidR="00227E43" w:rsidRPr="00D55779" w:rsidRDefault="00227E43" w:rsidP="000A7632">
            <w:pPr>
              <w:pStyle w:val="Default"/>
              <w:rPr>
                <w:rFonts w:ascii="Century Gothic" w:hAnsi="Century Gothic"/>
                <w:sz w:val="20"/>
                <w:szCs w:val="20"/>
              </w:rPr>
            </w:pPr>
            <w:r w:rsidRPr="00D55779">
              <w:rPr>
                <w:rFonts w:ascii="Century Gothic" w:hAnsi="Century Gothic"/>
                <w:sz w:val="20"/>
                <w:szCs w:val="20"/>
              </w:rPr>
              <w:t>Many ionic compounds are soluble in water. As they dissolve the lattice structure breaks up allowing water molecules to surround the separated ions</w:t>
            </w:r>
          </w:p>
        </w:tc>
      </w:tr>
      <w:tr w:rsidR="00227E43" w:rsidTr="000A7632">
        <w:tc>
          <w:tcPr>
            <w:tcW w:w="692" w:type="dxa"/>
            <w:shd w:val="clear" w:color="auto" w:fill="auto"/>
          </w:tcPr>
          <w:p w:rsidR="00227E43" w:rsidRPr="00D55779" w:rsidRDefault="00227E43" w:rsidP="000A7632">
            <w:pPr>
              <w:pStyle w:val="ListParagraph"/>
              <w:ind w:left="0"/>
              <w:rPr>
                <w:rFonts w:ascii="Century Gothic" w:hAnsi="Century Gothic"/>
                <w:i/>
                <w:sz w:val="20"/>
                <w:szCs w:val="20"/>
              </w:rPr>
            </w:pPr>
          </w:p>
        </w:tc>
        <w:tc>
          <w:tcPr>
            <w:tcW w:w="7824" w:type="dxa"/>
            <w:shd w:val="clear" w:color="auto" w:fill="auto"/>
          </w:tcPr>
          <w:p w:rsidR="00227E43" w:rsidRPr="00D55779" w:rsidRDefault="00227E43" w:rsidP="000A7632">
            <w:pPr>
              <w:pStyle w:val="Default"/>
              <w:rPr>
                <w:rFonts w:ascii="Century Gothic" w:hAnsi="Century Gothic"/>
                <w:sz w:val="20"/>
                <w:szCs w:val="20"/>
              </w:rPr>
            </w:pPr>
            <w:r w:rsidRPr="00D55779">
              <w:rPr>
                <w:rFonts w:ascii="Century Gothic" w:hAnsi="Century Gothic"/>
                <w:sz w:val="20"/>
                <w:szCs w:val="20"/>
              </w:rPr>
              <w:t xml:space="preserve">Ionic compounds conduct electricity only when molten or in solution as the lattice structure breaks up allowing the ions to be free to move. </w:t>
            </w:r>
          </w:p>
        </w:tc>
      </w:tr>
      <w:tr w:rsidR="00227E43" w:rsidTr="000A7632">
        <w:trPr>
          <w:trHeight w:val="595"/>
        </w:trPr>
        <w:tc>
          <w:tcPr>
            <w:tcW w:w="692" w:type="dxa"/>
            <w:shd w:val="clear" w:color="auto" w:fill="auto"/>
          </w:tcPr>
          <w:p w:rsidR="00227E43" w:rsidRPr="00D55779" w:rsidRDefault="00227E43" w:rsidP="000A7632">
            <w:pPr>
              <w:pStyle w:val="ListParagraph"/>
              <w:ind w:left="0"/>
              <w:rPr>
                <w:rFonts w:ascii="Century Gothic" w:hAnsi="Century Gothic"/>
                <w:i/>
                <w:sz w:val="20"/>
                <w:szCs w:val="20"/>
              </w:rPr>
            </w:pPr>
          </w:p>
        </w:tc>
        <w:tc>
          <w:tcPr>
            <w:tcW w:w="7824" w:type="dxa"/>
            <w:shd w:val="clear" w:color="auto" w:fill="auto"/>
          </w:tcPr>
          <w:p w:rsidR="00227E43" w:rsidRPr="00D55779" w:rsidRDefault="00227E43" w:rsidP="000A7632">
            <w:pPr>
              <w:pStyle w:val="Default"/>
              <w:rPr>
                <w:rFonts w:ascii="Century Gothic" w:hAnsi="Century Gothic"/>
                <w:sz w:val="20"/>
                <w:szCs w:val="20"/>
              </w:rPr>
            </w:pPr>
            <w:r w:rsidRPr="00D55779">
              <w:rPr>
                <w:rFonts w:ascii="Century Gothic" w:hAnsi="Century Gothic"/>
                <w:sz w:val="20"/>
                <w:szCs w:val="20"/>
              </w:rPr>
              <w:t>Conduction in ionic compounds can be explained by the movement of ions towards oppositely charged electrodes.</w:t>
            </w:r>
          </w:p>
        </w:tc>
      </w:tr>
      <w:tr w:rsidR="00227E43" w:rsidTr="000A7632">
        <w:trPr>
          <w:trHeight w:val="595"/>
        </w:trPr>
        <w:tc>
          <w:tcPr>
            <w:tcW w:w="692" w:type="dxa"/>
            <w:shd w:val="clear" w:color="auto" w:fill="auto"/>
          </w:tcPr>
          <w:p w:rsidR="00227E43" w:rsidRPr="00D55779" w:rsidRDefault="00227E43" w:rsidP="000A7632">
            <w:pPr>
              <w:pStyle w:val="ListParagraph"/>
              <w:ind w:left="0"/>
              <w:rPr>
                <w:rFonts w:ascii="Century Gothic" w:hAnsi="Century Gothic"/>
                <w:i/>
                <w:sz w:val="20"/>
                <w:szCs w:val="20"/>
              </w:rPr>
            </w:pPr>
          </w:p>
        </w:tc>
        <w:tc>
          <w:tcPr>
            <w:tcW w:w="7824" w:type="dxa"/>
            <w:shd w:val="clear" w:color="auto" w:fill="auto"/>
          </w:tcPr>
          <w:p w:rsidR="00227E43" w:rsidRPr="00D55779" w:rsidRDefault="00227E43" w:rsidP="000A7632">
            <w:pPr>
              <w:pStyle w:val="Default"/>
              <w:rPr>
                <w:rFonts w:ascii="Century Gothic" w:hAnsi="Century Gothic"/>
                <w:sz w:val="20"/>
                <w:szCs w:val="20"/>
              </w:rPr>
            </w:pPr>
            <w:r w:rsidRPr="00D55779">
              <w:rPr>
                <w:rFonts w:ascii="Century Gothic" w:hAnsi="Century Gothic"/>
                <w:sz w:val="20"/>
                <w:szCs w:val="20"/>
              </w:rPr>
              <w:t>Metallic elements are conductors of electricity because they contain delocalised electrons</w:t>
            </w:r>
          </w:p>
        </w:tc>
      </w:tr>
    </w:tbl>
    <w:p w:rsidR="008C3DAF" w:rsidRDefault="008C3DAF" w:rsidP="00AB10AC">
      <w:pPr>
        <w:rPr>
          <w:rFonts w:ascii="Century Gothic" w:hAnsi="Century Gothic"/>
          <w:i/>
          <w:sz w:val="40"/>
        </w:rPr>
      </w:pPr>
    </w:p>
    <w:p w:rsidR="00AB10AC" w:rsidRDefault="00F76D06" w:rsidP="00395D8C">
      <w:pPr>
        <w:pStyle w:val="ListParagraph"/>
        <w:numPr>
          <w:ilvl w:val="0"/>
          <w:numId w:val="1"/>
        </w:numPr>
        <w:rPr>
          <w:rFonts w:ascii="Century Gothic" w:hAnsi="Century Gothic"/>
          <w:i/>
          <w:sz w:val="32"/>
        </w:rPr>
      </w:pPr>
      <w:r>
        <w:rPr>
          <w:rFonts w:ascii="Century Gothic" w:hAnsi="Century Gothic"/>
          <w:i/>
          <w:sz w:val="32"/>
        </w:rPr>
        <w:t>Formulae and Reaction Quantities</w:t>
      </w:r>
    </w:p>
    <w:p w:rsidR="00227E43" w:rsidRPr="00395D8C" w:rsidRDefault="00227E43" w:rsidP="00227E43">
      <w:pPr>
        <w:pStyle w:val="ListParagraph"/>
        <w:ind w:left="1080"/>
        <w:rPr>
          <w:rFonts w:ascii="Century Gothic" w:hAnsi="Century Gothic"/>
          <w:i/>
          <w:sz w:val="32"/>
        </w:rPr>
      </w:pPr>
    </w:p>
    <w:tbl>
      <w:tblPr>
        <w:tblpPr w:leftFromText="180" w:rightFromText="180" w:vertAnchor="page" w:horzAnchor="margin" w:tblpY="26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7825"/>
      </w:tblGrid>
      <w:tr w:rsidR="00227E43" w:rsidTr="000A7632">
        <w:tc>
          <w:tcPr>
            <w:tcW w:w="691" w:type="dxa"/>
            <w:shd w:val="clear" w:color="auto" w:fill="auto"/>
          </w:tcPr>
          <w:p w:rsidR="00227E43" w:rsidRPr="007C4B4E" w:rsidRDefault="00227E43" w:rsidP="000A7632">
            <w:pPr>
              <w:pStyle w:val="ListParagraph"/>
              <w:ind w:left="0"/>
              <w:rPr>
                <w:rFonts w:ascii="Century Gothic" w:hAnsi="Century Gothic"/>
                <w:i/>
              </w:rPr>
            </w:pPr>
          </w:p>
        </w:tc>
        <w:tc>
          <w:tcPr>
            <w:tcW w:w="7825" w:type="dxa"/>
            <w:shd w:val="clear" w:color="auto" w:fill="auto"/>
          </w:tcPr>
          <w:p w:rsidR="00227E43" w:rsidRPr="007C4B4E" w:rsidRDefault="00227E43" w:rsidP="000A7632">
            <w:pPr>
              <w:autoSpaceDE w:val="0"/>
              <w:autoSpaceDN w:val="0"/>
              <w:adjustRightInd w:val="0"/>
              <w:rPr>
                <w:rFonts w:ascii="Century Gothic" w:hAnsi="Century Gothic" w:cs="PNBEAI+TimesNewRoman"/>
                <w:b/>
                <w:color w:val="000000"/>
                <w:u w:val="single"/>
              </w:rPr>
            </w:pPr>
            <w:r>
              <w:rPr>
                <w:rFonts w:ascii="Century Gothic" w:hAnsi="Century Gothic" w:cs="PNBEAI+TimesNewRoman"/>
                <w:b/>
                <w:color w:val="000000"/>
                <w:u w:val="single"/>
              </w:rPr>
              <w:t>Formulae</w:t>
            </w:r>
          </w:p>
        </w:tc>
      </w:tr>
      <w:tr w:rsidR="00227E43" w:rsidTr="000A7632">
        <w:tc>
          <w:tcPr>
            <w:tcW w:w="691" w:type="dxa"/>
            <w:shd w:val="clear" w:color="auto" w:fill="auto"/>
          </w:tcPr>
          <w:p w:rsidR="00227E43" w:rsidRPr="007C4B4E" w:rsidRDefault="00227E43" w:rsidP="000A7632">
            <w:pPr>
              <w:pStyle w:val="ListParagraph"/>
              <w:ind w:left="0"/>
              <w:rPr>
                <w:rFonts w:ascii="Century Gothic" w:hAnsi="Century Gothic"/>
                <w:i/>
              </w:rPr>
            </w:pPr>
          </w:p>
        </w:tc>
        <w:tc>
          <w:tcPr>
            <w:tcW w:w="7825" w:type="dxa"/>
            <w:shd w:val="clear" w:color="auto" w:fill="auto"/>
          </w:tcPr>
          <w:p w:rsidR="00227E43" w:rsidRPr="007C4B4E" w:rsidRDefault="00227E43" w:rsidP="000A7632">
            <w:pPr>
              <w:pStyle w:val="Default"/>
              <w:rPr>
                <w:rFonts w:ascii="Century Gothic" w:hAnsi="Century Gothic"/>
              </w:rPr>
            </w:pPr>
            <w:r w:rsidRPr="007C4B4E">
              <w:rPr>
                <w:rFonts w:ascii="Century Gothic" w:hAnsi="Century Gothic"/>
              </w:rPr>
              <w:t>Compound names are derived from the names of the elements from which they are formed. Most compounds with a name ending in ‘-ide’ contain the two elements indicated. The ending ‘-</w:t>
            </w:r>
            <w:proofErr w:type="spellStart"/>
            <w:r w:rsidRPr="007C4B4E">
              <w:rPr>
                <w:rFonts w:ascii="Century Gothic" w:hAnsi="Century Gothic"/>
              </w:rPr>
              <w:t>ite</w:t>
            </w:r>
            <w:proofErr w:type="spellEnd"/>
            <w:r w:rsidRPr="007C4B4E">
              <w:rPr>
                <w:rFonts w:ascii="Century Gothic" w:hAnsi="Century Gothic"/>
              </w:rPr>
              <w:t xml:space="preserve">’ or ‘-ate’ indicates that oxygen is also present. </w:t>
            </w:r>
          </w:p>
        </w:tc>
      </w:tr>
      <w:tr w:rsidR="00227E43" w:rsidTr="000A7632">
        <w:tc>
          <w:tcPr>
            <w:tcW w:w="691" w:type="dxa"/>
            <w:shd w:val="clear" w:color="auto" w:fill="auto"/>
          </w:tcPr>
          <w:p w:rsidR="00227E43" w:rsidRPr="007C4B4E" w:rsidRDefault="00227E43" w:rsidP="000A7632">
            <w:pPr>
              <w:pStyle w:val="ListParagraph"/>
              <w:ind w:left="0"/>
              <w:rPr>
                <w:rFonts w:ascii="Century Gothic" w:hAnsi="Century Gothic"/>
                <w:i/>
              </w:rPr>
            </w:pPr>
          </w:p>
        </w:tc>
        <w:tc>
          <w:tcPr>
            <w:tcW w:w="7825" w:type="dxa"/>
            <w:shd w:val="clear" w:color="auto" w:fill="auto"/>
          </w:tcPr>
          <w:p w:rsidR="00227E43" w:rsidRPr="007C4B4E" w:rsidRDefault="00227E43" w:rsidP="000A7632">
            <w:pPr>
              <w:pStyle w:val="Default"/>
              <w:rPr>
                <w:rFonts w:ascii="Century Gothic" w:hAnsi="Century Gothic"/>
              </w:rPr>
            </w:pPr>
            <w:r w:rsidRPr="007C4B4E">
              <w:rPr>
                <w:rFonts w:ascii="Century Gothic" w:hAnsi="Century Gothic"/>
              </w:rPr>
              <w:t xml:space="preserve">Chemical formulae can be written for two element compounds using </w:t>
            </w:r>
            <w:proofErr w:type="spellStart"/>
            <w:r w:rsidRPr="007C4B4E">
              <w:rPr>
                <w:rFonts w:ascii="Century Gothic" w:hAnsi="Century Gothic"/>
              </w:rPr>
              <w:t>valency</w:t>
            </w:r>
            <w:proofErr w:type="spellEnd"/>
            <w:r w:rsidRPr="007C4B4E">
              <w:rPr>
                <w:rFonts w:ascii="Century Gothic" w:hAnsi="Century Gothic"/>
              </w:rPr>
              <w:t xml:space="preserve"> rules and a Periodic Table. </w:t>
            </w:r>
          </w:p>
        </w:tc>
      </w:tr>
      <w:tr w:rsidR="00227E43" w:rsidTr="000A7632">
        <w:tc>
          <w:tcPr>
            <w:tcW w:w="691" w:type="dxa"/>
            <w:shd w:val="clear" w:color="auto" w:fill="auto"/>
          </w:tcPr>
          <w:p w:rsidR="00227E43" w:rsidRPr="007C4B4E" w:rsidRDefault="00227E43" w:rsidP="000A7632">
            <w:pPr>
              <w:pStyle w:val="ListParagraph"/>
              <w:ind w:left="0"/>
              <w:rPr>
                <w:rFonts w:ascii="Century Gothic" w:hAnsi="Century Gothic"/>
                <w:i/>
              </w:rPr>
            </w:pPr>
          </w:p>
        </w:tc>
        <w:tc>
          <w:tcPr>
            <w:tcW w:w="7825" w:type="dxa"/>
            <w:shd w:val="clear" w:color="auto" w:fill="auto"/>
          </w:tcPr>
          <w:p w:rsidR="00227E43" w:rsidRPr="007C4B4E" w:rsidRDefault="00227E43" w:rsidP="000A7632">
            <w:pPr>
              <w:pStyle w:val="Default"/>
              <w:rPr>
                <w:rFonts w:ascii="Century Gothic" w:hAnsi="Century Gothic"/>
              </w:rPr>
            </w:pPr>
            <w:r w:rsidRPr="007C4B4E">
              <w:rPr>
                <w:rFonts w:ascii="Century Gothic" w:hAnsi="Century Gothic"/>
              </w:rPr>
              <w:t xml:space="preserve">Roman numerals can be used, in the name of a compound, to indicate the </w:t>
            </w:r>
            <w:proofErr w:type="spellStart"/>
            <w:r w:rsidRPr="007C4B4E">
              <w:rPr>
                <w:rFonts w:ascii="Century Gothic" w:hAnsi="Century Gothic"/>
              </w:rPr>
              <w:t>valency</w:t>
            </w:r>
            <w:proofErr w:type="spellEnd"/>
            <w:r w:rsidRPr="007C4B4E">
              <w:rPr>
                <w:rFonts w:ascii="Century Gothic" w:hAnsi="Century Gothic"/>
              </w:rPr>
              <w:t xml:space="preserve"> of an element. </w:t>
            </w:r>
          </w:p>
        </w:tc>
      </w:tr>
      <w:tr w:rsidR="00227E43" w:rsidTr="000A7632">
        <w:tc>
          <w:tcPr>
            <w:tcW w:w="691" w:type="dxa"/>
            <w:shd w:val="clear" w:color="auto" w:fill="auto"/>
          </w:tcPr>
          <w:p w:rsidR="00227E43" w:rsidRPr="007C4B4E" w:rsidRDefault="00227E43" w:rsidP="000A7632">
            <w:pPr>
              <w:pStyle w:val="ListParagraph"/>
              <w:ind w:left="0"/>
              <w:rPr>
                <w:rFonts w:ascii="Century Gothic" w:hAnsi="Century Gothic"/>
                <w:i/>
              </w:rPr>
            </w:pPr>
          </w:p>
        </w:tc>
        <w:tc>
          <w:tcPr>
            <w:tcW w:w="7825" w:type="dxa"/>
            <w:shd w:val="clear" w:color="auto" w:fill="auto"/>
          </w:tcPr>
          <w:p w:rsidR="00227E43" w:rsidRPr="007C4B4E" w:rsidRDefault="00227E43" w:rsidP="000A7632">
            <w:pPr>
              <w:pStyle w:val="Default"/>
              <w:rPr>
                <w:rFonts w:ascii="Century Gothic" w:hAnsi="Century Gothic"/>
              </w:rPr>
            </w:pPr>
            <w:r w:rsidRPr="007C4B4E">
              <w:rPr>
                <w:rFonts w:ascii="Century Gothic" w:hAnsi="Century Gothic"/>
              </w:rPr>
              <w:t xml:space="preserve">The chemical formula can also be determined from names with prefixes. </w:t>
            </w:r>
          </w:p>
        </w:tc>
      </w:tr>
      <w:tr w:rsidR="00227E43" w:rsidTr="000A7632">
        <w:tc>
          <w:tcPr>
            <w:tcW w:w="691" w:type="dxa"/>
            <w:shd w:val="clear" w:color="auto" w:fill="auto"/>
          </w:tcPr>
          <w:p w:rsidR="00227E43" w:rsidRPr="007C4B4E" w:rsidRDefault="00227E43" w:rsidP="000A7632">
            <w:pPr>
              <w:pStyle w:val="ListParagraph"/>
              <w:ind w:left="0"/>
              <w:rPr>
                <w:rFonts w:ascii="Century Gothic" w:hAnsi="Century Gothic"/>
                <w:i/>
              </w:rPr>
            </w:pPr>
          </w:p>
        </w:tc>
        <w:tc>
          <w:tcPr>
            <w:tcW w:w="7825" w:type="dxa"/>
            <w:shd w:val="clear" w:color="auto" w:fill="auto"/>
          </w:tcPr>
          <w:p w:rsidR="00227E43" w:rsidRPr="007C4B4E" w:rsidRDefault="00227E43" w:rsidP="000A7632">
            <w:pPr>
              <w:pStyle w:val="Default"/>
              <w:rPr>
                <w:rFonts w:ascii="Century Gothic" w:hAnsi="Century Gothic"/>
              </w:rPr>
            </w:pPr>
            <w:r w:rsidRPr="007C4B4E">
              <w:rPr>
                <w:rFonts w:ascii="Century Gothic" w:hAnsi="Century Gothic"/>
              </w:rPr>
              <w:t xml:space="preserve">The chemical formula of a covalent molecular substance gives the number of each type of atom present in a molecule. </w:t>
            </w:r>
          </w:p>
        </w:tc>
      </w:tr>
      <w:tr w:rsidR="00227E43" w:rsidTr="000A7632">
        <w:tc>
          <w:tcPr>
            <w:tcW w:w="691" w:type="dxa"/>
            <w:shd w:val="clear" w:color="auto" w:fill="auto"/>
          </w:tcPr>
          <w:p w:rsidR="00227E43" w:rsidRPr="007C4B4E" w:rsidRDefault="00227E43" w:rsidP="000A7632">
            <w:pPr>
              <w:pStyle w:val="ListParagraph"/>
              <w:ind w:left="0"/>
              <w:rPr>
                <w:rFonts w:ascii="Century Gothic" w:hAnsi="Century Gothic"/>
                <w:i/>
              </w:rPr>
            </w:pPr>
          </w:p>
        </w:tc>
        <w:tc>
          <w:tcPr>
            <w:tcW w:w="7825" w:type="dxa"/>
            <w:shd w:val="clear" w:color="auto" w:fill="auto"/>
          </w:tcPr>
          <w:p w:rsidR="00227E43" w:rsidRPr="007C4B4E" w:rsidRDefault="00227E43" w:rsidP="000A7632">
            <w:pPr>
              <w:pStyle w:val="Default"/>
              <w:rPr>
                <w:rFonts w:ascii="Century Gothic" w:hAnsi="Century Gothic"/>
              </w:rPr>
            </w:pPr>
            <w:r w:rsidRPr="007C4B4E">
              <w:rPr>
                <w:rFonts w:ascii="Century Gothic" w:hAnsi="Century Gothic"/>
              </w:rPr>
              <w:t xml:space="preserve">The formula of a covalent network gives the simplest ratio of each type of atom in the substance. </w:t>
            </w:r>
          </w:p>
        </w:tc>
      </w:tr>
      <w:tr w:rsidR="00227E43" w:rsidTr="000A7632">
        <w:tc>
          <w:tcPr>
            <w:tcW w:w="691" w:type="dxa"/>
            <w:shd w:val="clear" w:color="auto" w:fill="auto"/>
          </w:tcPr>
          <w:p w:rsidR="00227E43" w:rsidRPr="007C4B4E" w:rsidRDefault="00227E43" w:rsidP="000A7632">
            <w:pPr>
              <w:pStyle w:val="ListParagraph"/>
              <w:ind w:left="0"/>
              <w:rPr>
                <w:rFonts w:ascii="Century Gothic" w:hAnsi="Century Gothic"/>
                <w:i/>
              </w:rPr>
            </w:pPr>
          </w:p>
        </w:tc>
        <w:tc>
          <w:tcPr>
            <w:tcW w:w="7825" w:type="dxa"/>
            <w:shd w:val="clear" w:color="auto" w:fill="auto"/>
          </w:tcPr>
          <w:p w:rsidR="00227E43" w:rsidRPr="007C4B4E" w:rsidRDefault="00227E43" w:rsidP="000A7632">
            <w:pPr>
              <w:pStyle w:val="Default"/>
              <w:rPr>
                <w:rFonts w:ascii="Century Gothic" w:hAnsi="Century Gothic"/>
              </w:rPr>
            </w:pPr>
            <w:r w:rsidRPr="007C4B4E">
              <w:rPr>
                <w:rFonts w:ascii="Century Gothic" w:hAnsi="Century Gothic"/>
              </w:rPr>
              <w:t xml:space="preserve">Ions containing more than one type of atom are often referred to as group ions. Chemical formulae can be written for compounds containing group ions using </w:t>
            </w:r>
            <w:proofErr w:type="spellStart"/>
            <w:r w:rsidRPr="007C4B4E">
              <w:rPr>
                <w:rFonts w:ascii="Century Gothic" w:hAnsi="Century Gothic"/>
              </w:rPr>
              <w:t>valency</w:t>
            </w:r>
            <w:proofErr w:type="spellEnd"/>
            <w:r w:rsidRPr="007C4B4E">
              <w:rPr>
                <w:rFonts w:ascii="Century Gothic" w:hAnsi="Century Gothic"/>
              </w:rPr>
              <w:t xml:space="preserve"> rules and the data booklet. </w:t>
            </w:r>
          </w:p>
        </w:tc>
      </w:tr>
      <w:tr w:rsidR="00227E43" w:rsidTr="000A7632">
        <w:tc>
          <w:tcPr>
            <w:tcW w:w="691" w:type="dxa"/>
            <w:shd w:val="clear" w:color="auto" w:fill="auto"/>
          </w:tcPr>
          <w:p w:rsidR="00227E43" w:rsidRPr="007C4B4E" w:rsidRDefault="00227E43" w:rsidP="000A7632">
            <w:pPr>
              <w:pStyle w:val="ListParagraph"/>
              <w:ind w:left="0"/>
              <w:rPr>
                <w:rFonts w:ascii="Century Gothic" w:hAnsi="Century Gothic"/>
                <w:i/>
              </w:rPr>
            </w:pPr>
          </w:p>
        </w:tc>
        <w:tc>
          <w:tcPr>
            <w:tcW w:w="7825" w:type="dxa"/>
            <w:shd w:val="clear" w:color="auto" w:fill="auto"/>
          </w:tcPr>
          <w:p w:rsidR="00227E43" w:rsidRPr="007C4B4E" w:rsidRDefault="00227E43" w:rsidP="000A7632">
            <w:pPr>
              <w:pStyle w:val="Default"/>
              <w:rPr>
                <w:rFonts w:ascii="Century Gothic" w:hAnsi="Century Gothic"/>
              </w:rPr>
            </w:pPr>
            <w:r w:rsidRPr="007C4B4E">
              <w:rPr>
                <w:rFonts w:ascii="Century Gothic" w:hAnsi="Century Gothic"/>
              </w:rPr>
              <w:t xml:space="preserve">Ionic formulae give the simplest ratio of each type of ion in the substance and can show the charges on each ion, if required. </w:t>
            </w:r>
          </w:p>
        </w:tc>
      </w:tr>
      <w:tr w:rsidR="00227E43" w:rsidTr="000A7632">
        <w:tc>
          <w:tcPr>
            <w:tcW w:w="691" w:type="dxa"/>
            <w:shd w:val="clear" w:color="auto" w:fill="auto"/>
          </w:tcPr>
          <w:p w:rsidR="00227E43" w:rsidRPr="007C4B4E" w:rsidRDefault="00227E43" w:rsidP="000A7632">
            <w:pPr>
              <w:pStyle w:val="ListParagraph"/>
              <w:ind w:left="0"/>
              <w:rPr>
                <w:rFonts w:ascii="Century Gothic" w:hAnsi="Century Gothic"/>
                <w:i/>
              </w:rPr>
            </w:pPr>
          </w:p>
        </w:tc>
        <w:tc>
          <w:tcPr>
            <w:tcW w:w="7825" w:type="dxa"/>
            <w:shd w:val="clear" w:color="auto" w:fill="auto"/>
          </w:tcPr>
          <w:p w:rsidR="00227E43" w:rsidRPr="007C4B4E" w:rsidRDefault="00227E43" w:rsidP="000A7632">
            <w:pPr>
              <w:pStyle w:val="Default"/>
              <w:rPr>
                <w:rFonts w:ascii="Century Gothic" w:hAnsi="Century Gothic"/>
              </w:rPr>
            </w:pPr>
            <w:r w:rsidRPr="007C4B4E">
              <w:rPr>
                <w:rFonts w:ascii="Century Gothic" w:hAnsi="Century Gothic"/>
              </w:rPr>
              <w:t xml:space="preserve">In formulae, charges must be superscript and numbers of atoms/ions must be subscript. </w:t>
            </w:r>
          </w:p>
        </w:tc>
      </w:tr>
      <w:tr w:rsidR="00227E43" w:rsidTr="000A7632">
        <w:tc>
          <w:tcPr>
            <w:tcW w:w="691" w:type="dxa"/>
            <w:shd w:val="clear" w:color="auto" w:fill="auto"/>
          </w:tcPr>
          <w:p w:rsidR="00227E43" w:rsidRPr="007C4B4E" w:rsidRDefault="00227E43" w:rsidP="000A7632">
            <w:pPr>
              <w:pStyle w:val="ListParagraph"/>
              <w:ind w:left="0"/>
              <w:rPr>
                <w:rFonts w:ascii="Century Gothic" w:hAnsi="Century Gothic"/>
                <w:i/>
              </w:rPr>
            </w:pPr>
          </w:p>
        </w:tc>
        <w:tc>
          <w:tcPr>
            <w:tcW w:w="7825" w:type="dxa"/>
            <w:shd w:val="clear" w:color="auto" w:fill="auto"/>
          </w:tcPr>
          <w:p w:rsidR="00227E43" w:rsidRPr="007C4B4E" w:rsidRDefault="00227E43" w:rsidP="000A7632">
            <w:pPr>
              <w:pStyle w:val="Default"/>
              <w:rPr>
                <w:rFonts w:ascii="Century Gothic" w:hAnsi="Century Gothic"/>
              </w:rPr>
            </w:pPr>
            <w:r w:rsidRPr="007C4B4E">
              <w:rPr>
                <w:rFonts w:ascii="Century Gothic" w:hAnsi="Century Gothic"/>
              </w:rPr>
              <w:t xml:space="preserve">Chemical equations, using formulae and state symbols, can be written and balanced. </w:t>
            </w:r>
          </w:p>
        </w:tc>
      </w:tr>
      <w:tr w:rsidR="00227E43" w:rsidTr="000A7632">
        <w:tc>
          <w:tcPr>
            <w:tcW w:w="691" w:type="dxa"/>
            <w:shd w:val="clear" w:color="auto" w:fill="auto"/>
          </w:tcPr>
          <w:p w:rsidR="00227E43" w:rsidRPr="007C4B4E" w:rsidRDefault="00227E43" w:rsidP="000A7632">
            <w:pPr>
              <w:pStyle w:val="ListParagraph"/>
              <w:ind w:left="0"/>
              <w:rPr>
                <w:rFonts w:ascii="Century Gothic" w:hAnsi="Century Gothic"/>
                <w:i/>
              </w:rPr>
            </w:pPr>
          </w:p>
        </w:tc>
        <w:tc>
          <w:tcPr>
            <w:tcW w:w="7825" w:type="dxa"/>
            <w:shd w:val="clear" w:color="auto" w:fill="auto"/>
          </w:tcPr>
          <w:p w:rsidR="00227E43" w:rsidRPr="007C4B4E" w:rsidRDefault="00227E43" w:rsidP="000A7632">
            <w:pPr>
              <w:pStyle w:val="Default"/>
              <w:rPr>
                <w:rFonts w:ascii="Century Gothic" w:hAnsi="Century Gothic"/>
                <w:b/>
                <w:u w:val="single"/>
              </w:rPr>
            </w:pPr>
            <w:r w:rsidRPr="007C4B4E">
              <w:rPr>
                <w:rFonts w:ascii="Century Gothic" w:hAnsi="Century Gothic"/>
                <w:b/>
                <w:u w:val="single"/>
              </w:rPr>
              <w:t>Moles</w:t>
            </w:r>
          </w:p>
          <w:p w:rsidR="00227E43" w:rsidRPr="007C4B4E" w:rsidRDefault="00227E43" w:rsidP="000A7632">
            <w:pPr>
              <w:pStyle w:val="Default"/>
              <w:rPr>
                <w:rFonts w:ascii="Century Gothic" w:hAnsi="Century Gothic"/>
                <w:b/>
                <w:u w:val="single"/>
              </w:rPr>
            </w:pPr>
          </w:p>
        </w:tc>
      </w:tr>
      <w:tr w:rsidR="00227E43" w:rsidTr="000A7632">
        <w:tc>
          <w:tcPr>
            <w:tcW w:w="691" w:type="dxa"/>
            <w:shd w:val="clear" w:color="auto" w:fill="auto"/>
          </w:tcPr>
          <w:p w:rsidR="00227E43" w:rsidRPr="007C4B4E" w:rsidRDefault="00227E43" w:rsidP="000A7632">
            <w:pPr>
              <w:pStyle w:val="ListParagraph"/>
              <w:ind w:left="0"/>
              <w:rPr>
                <w:rFonts w:ascii="Century Gothic" w:hAnsi="Century Gothic"/>
                <w:i/>
              </w:rPr>
            </w:pPr>
          </w:p>
        </w:tc>
        <w:tc>
          <w:tcPr>
            <w:tcW w:w="7825" w:type="dxa"/>
            <w:shd w:val="clear" w:color="auto" w:fill="auto"/>
          </w:tcPr>
          <w:p w:rsidR="00227E43" w:rsidRPr="007C4B4E" w:rsidRDefault="00227E43" w:rsidP="000A7632">
            <w:pPr>
              <w:pStyle w:val="Default"/>
              <w:rPr>
                <w:rFonts w:ascii="Century Gothic" w:hAnsi="Century Gothic"/>
              </w:rPr>
            </w:pPr>
            <w:r w:rsidRPr="007C4B4E">
              <w:rPr>
                <w:rFonts w:ascii="Century Gothic" w:hAnsi="Century Gothic"/>
              </w:rPr>
              <w:t xml:space="preserve">The mass of a mole of any substance, in grams (g), is equal to the gram formula mass and can be calculated using relative atomic masses. </w:t>
            </w:r>
          </w:p>
        </w:tc>
      </w:tr>
      <w:tr w:rsidR="00227E43" w:rsidTr="000A7632">
        <w:tc>
          <w:tcPr>
            <w:tcW w:w="691" w:type="dxa"/>
            <w:shd w:val="clear" w:color="auto" w:fill="auto"/>
          </w:tcPr>
          <w:p w:rsidR="00227E43" w:rsidRPr="007C4B4E" w:rsidRDefault="00227E43" w:rsidP="000A7632">
            <w:pPr>
              <w:pStyle w:val="ListParagraph"/>
              <w:ind w:left="0"/>
              <w:rPr>
                <w:rFonts w:ascii="Century Gothic" w:hAnsi="Century Gothic"/>
                <w:i/>
              </w:rPr>
            </w:pPr>
          </w:p>
        </w:tc>
        <w:tc>
          <w:tcPr>
            <w:tcW w:w="7825" w:type="dxa"/>
            <w:shd w:val="clear" w:color="auto" w:fill="auto"/>
          </w:tcPr>
          <w:p w:rsidR="00227E43" w:rsidRPr="007C4B4E" w:rsidRDefault="00227E43" w:rsidP="000A7632">
            <w:pPr>
              <w:pStyle w:val="Default"/>
              <w:rPr>
                <w:rFonts w:ascii="Century Gothic" w:hAnsi="Century Gothic"/>
              </w:rPr>
            </w:pPr>
            <w:r w:rsidRPr="007C4B4E">
              <w:rPr>
                <w:rFonts w:ascii="Century Gothic" w:hAnsi="Century Gothic"/>
              </w:rPr>
              <w:t xml:space="preserve">Calculations can be performed using the relationship between the mass and the number of moles of a substance. </w:t>
            </w:r>
          </w:p>
        </w:tc>
      </w:tr>
      <w:tr w:rsidR="00227E43" w:rsidTr="000A7632">
        <w:tc>
          <w:tcPr>
            <w:tcW w:w="691" w:type="dxa"/>
            <w:shd w:val="clear" w:color="auto" w:fill="auto"/>
          </w:tcPr>
          <w:p w:rsidR="00227E43" w:rsidRPr="007C4B4E" w:rsidRDefault="00227E43" w:rsidP="000A7632">
            <w:pPr>
              <w:pStyle w:val="ListParagraph"/>
              <w:ind w:left="0"/>
              <w:rPr>
                <w:rFonts w:ascii="Century Gothic" w:hAnsi="Century Gothic"/>
                <w:i/>
              </w:rPr>
            </w:pPr>
          </w:p>
        </w:tc>
        <w:tc>
          <w:tcPr>
            <w:tcW w:w="7825" w:type="dxa"/>
            <w:shd w:val="clear" w:color="auto" w:fill="auto"/>
          </w:tcPr>
          <w:p w:rsidR="00227E43" w:rsidRPr="007C4B4E" w:rsidRDefault="00227E43" w:rsidP="000A7632">
            <w:pPr>
              <w:pStyle w:val="Default"/>
              <w:rPr>
                <w:rFonts w:ascii="Century Gothic" w:hAnsi="Century Gothic"/>
              </w:rPr>
            </w:pPr>
            <w:r w:rsidRPr="007C4B4E">
              <w:rPr>
                <w:rFonts w:ascii="Century Gothic" w:hAnsi="Century Gothic"/>
              </w:rPr>
              <w:t xml:space="preserve">A solution is formed when a solute is dissolved in a solvent. </w:t>
            </w:r>
          </w:p>
        </w:tc>
      </w:tr>
      <w:tr w:rsidR="00227E43" w:rsidTr="000A7632">
        <w:tc>
          <w:tcPr>
            <w:tcW w:w="691" w:type="dxa"/>
            <w:shd w:val="clear" w:color="auto" w:fill="auto"/>
          </w:tcPr>
          <w:p w:rsidR="00227E43" w:rsidRPr="007C4B4E" w:rsidRDefault="00227E43" w:rsidP="000A7632">
            <w:pPr>
              <w:pStyle w:val="ListParagraph"/>
              <w:ind w:left="0"/>
              <w:rPr>
                <w:rFonts w:ascii="Century Gothic" w:hAnsi="Century Gothic"/>
                <w:i/>
              </w:rPr>
            </w:pPr>
          </w:p>
        </w:tc>
        <w:tc>
          <w:tcPr>
            <w:tcW w:w="7825" w:type="dxa"/>
            <w:shd w:val="clear" w:color="auto" w:fill="auto"/>
          </w:tcPr>
          <w:p w:rsidR="00227E43" w:rsidRPr="007C4B4E" w:rsidRDefault="00227E43" w:rsidP="000A7632">
            <w:pPr>
              <w:pStyle w:val="Default"/>
              <w:rPr>
                <w:rFonts w:ascii="Century Gothic" w:hAnsi="Century Gothic"/>
              </w:rPr>
            </w:pPr>
            <w:r w:rsidRPr="007C4B4E">
              <w:rPr>
                <w:rFonts w:ascii="Century Gothic" w:hAnsi="Century Gothic"/>
              </w:rPr>
              <w:t xml:space="preserve">For solutions, the mass of solute (grams or g), the number of moles of solute (moles or </w:t>
            </w:r>
            <w:proofErr w:type="spellStart"/>
            <w:r w:rsidRPr="007C4B4E">
              <w:rPr>
                <w:rFonts w:ascii="Century Gothic" w:hAnsi="Century Gothic"/>
              </w:rPr>
              <w:t>mol</w:t>
            </w:r>
            <w:proofErr w:type="spellEnd"/>
            <w:r w:rsidRPr="007C4B4E">
              <w:rPr>
                <w:rFonts w:ascii="Century Gothic" w:hAnsi="Century Gothic"/>
              </w:rPr>
              <w:t xml:space="preserve">), the volume of solution (litres or l) or the concentration of the solution (moles per litre or </w:t>
            </w:r>
            <w:proofErr w:type="spellStart"/>
            <w:r w:rsidRPr="007C4B4E">
              <w:rPr>
                <w:rFonts w:ascii="Century Gothic" w:hAnsi="Century Gothic"/>
              </w:rPr>
              <w:t>mol</w:t>
            </w:r>
            <w:proofErr w:type="spellEnd"/>
            <w:r w:rsidRPr="007C4B4E">
              <w:rPr>
                <w:rFonts w:ascii="Century Gothic" w:hAnsi="Century Gothic"/>
              </w:rPr>
              <w:t xml:space="preserve"> l-1) can be calculated from data provided. </w:t>
            </w:r>
          </w:p>
        </w:tc>
      </w:tr>
      <w:tr w:rsidR="00227E43" w:rsidTr="000A7632">
        <w:tc>
          <w:tcPr>
            <w:tcW w:w="691" w:type="dxa"/>
            <w:shd w:val="clear" w:color="auto" w:fill="auto"/>
          </w:tcPr>
          <w:p w:rsidR="00227E43" w:rsidRPr="007C4B4E" w:rsidRDefault="00227E43" w:rsidP="000A7632">
            <w:pPr>
              <w:pStyle w:val="ListParagraph"/>
              <w:ind w:left="0"/>
              <w:rPr>
                <w:rFonts w:ascii="Century Gothic" w:hAnsi="Century Gothic"/>
                <w:i/>
              </w:rPr>
            </w:pPr>
          </w:p>
        </w:tc>
        <w:tc>
          <w:tcPr>
            <w:tcW w:w="7825" w:type="dxa"/>
            <w:shd w:val="clear" w:color="auto" w:fill="auto"/>
          </w:tcPr>
          <w:p w:rsidR="00227E43" w:rsidRPr="007C4B4E" w:rsidRDefault="00227E43" w:rsidP="000A7632">
            <w:pPr>
              <w:pStyle w:val="Default"/>
              <w:rPr>
                <w:rFonts w:ascii="Century Gothic" w:hAnsi="Century Gothic"/>
              </w:rPr>
            </w:pPr>
            <w:r w:rsidRPr="007C4B4E">
              <w:rPr>
                <w:rFonts w:ascii="Century Gothic" w:hAnsi="Century Gothic"/>
              </w:rPr>
              <w:t xml:space="preserve">Given a balanced equation, the mass or number of moles of a substance can be calculated given the mass or number of moles of another substance in the reaction. </w:t>
            </w:r>
          </w:p>
        </w:tc>
      </w:tr>
    </w:tbl>
    <w:p w:rsidR="005804F1" w:rsidRDefault="005804F1" w:rsidP="005A1C93">
      <w:pPr>
        <w:tabs>
          <w:tab w:val="left" w:pos="2460"/>
        </w:tabs>
        <w:rPr>
          <w:rFonts w:ascii="Century Gothic" w:hAnsi="Century Gothic"/>
          <w:sz w:val="32"/>
          <w:szCs w:val="32"/>
        </w:rPr>
      </w:pPr>
    </w:p>
    <w:p w:rsidR="005A1C93" w:rsidRPr="005A1C93" w:rsidRDefault="005804F1" w:rsidP="00F76D06">
      <w:pPr>
        <w:rPr>
          <w:rFonts w:ascii="Century Gothic" w:hAnsi="Century Gothic"/>
          <w:sz w:val="32"/>
          <w:szCs w:val="32"/>
        </w:rPr>
      </w:pPr>
      <w:r>
        <w:rPr>
          <w:rFonts w:ascii="Century Gothic" w:hAnsi="Century Gothic"/>
          <w:sz w:val="32"/>
          <w:szCs w:val="32"/>
        </w:rPr>
        <w:br w:type="page"/>
      </w:r>
    </w:p>
    <w:p w:rsidR="005A1C93" w:rsidRDefault="005A1C93" w:rsidP="00F76D06">
      <w:pPr>
        <w:pStyle w:val="ListParagraph"/>
        <w:numPr>
          <w:ilvl w:val="0"/>
          <w:numId w:val="1"/>
        </w:numPr>
        <w:tabs>
          <w:tab w:val="left" w:pos="2460"/>
        </w:tabs>
        <w:rPr>
          <w:rFonts w:ascii="Century Gothic" w:hAnsi="Century Gothic"/>
          <w:i/>
          <w:sz w:val="32"/>
        </w:rPr>
      </w:pPr>
      <w:r w:rsidRPr="005A1C93">
        <w:rPr>
          <w:rFonts w:ascii="Century Gothic" w:hAnsi="Century Gothic"/>
          <w:i/>
          <w:sz w:val="32"/>
        </w:rPr>
        <w:lastRenderedPageBreak/>
        <w:t>Acids and Bases</w:t>
      </w:r>
    </w:p>
    <w:p w:rsidR="00F76D06" w:rsidRPr="00F76D06" w:rsidRDefault="00F76D06" w:rsidP="00F76D06">
      <w:pPr>
        <w:pStyle w:val="ListParagraph"/>
        <w:tabs>
          <w:tab w:val="left" w:pos="2460"/>
        </w:tabs>
        <w:ind w:left="1080"/>
        <w:rPr>
          <w:rFonts w:ascii="Century Gothic" w:hAnsi="Century Gothic"/>
          <w:i/>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8310"/>
      </w:tblGrid>
      <w:tr w:rsidR="00227E43" w:rsidTr="000A7632">
        <w:tc>
          <w:tcPr>
            <w:tcW w:w="729" w:type="dxa"/>
            <w:shd w:val="clear" w:color="auto" w:fill="auto"/>
          </w:tcPr>
          <w:p w:rsidR="00227E43" w:rsidRPr="009A4C65" w:rsidRDefault="00227E43" w:rsidP="000A7632">
            <w:pPr>
              <w:pStyle w:val="ListParagraph"/>
              <w:ind w:left="0"/>
              <w:rPr>
                <w:rFonts w:ascii="Century Gothic" w:hAnsi="Century Gothic"/>
                <w:i/>
              </w:rPr>
            </w:pPr>
          </w:p>
        </w:tc>
        <w:tc>
          <w:tcPr>
            <w:tcW w:w="8310" w:type="dxa"/>
            <w:shd w:val="clear" w:color="auto" w:fill="auto"/>
          </w:tcPr>
          <w:p w:rsidR="00227E43" w:rsidRPr="009A4C65" w:rsidRDefault="00227E43" w:rsidP="000A7632">
            <w:pPr>
              <w:autoSpaceDE w:val="0"/>
              <w:autoSpaceDN w:val="0"/>
              <w:adjustRightInd w:val="0"/>
              <w:rPr>
                <w:rFonts w:ascii="Century Gothic" w:hAnsi="Century Gothic" w:cs="PNBEAI+TimesNewRoman"/>
                <w:b/>
                <w:color w:val="000000"/>
                <w:u w:val="single"/>
              </w:rPr>
            </w:pPr>
            <w:r w:rsidRPr="009A4C65">
              <w:rPr>
                <w:rFonts w:ascii="Century Gothic" w:hAnsi="Century Gothic" w:cs="PNBEAI+TimesNewRoman"/>
                <w:b/>
                <w:color w:val="000000"/>
                <w:u w:val="single"/>
              </w:rPr>
              <w:t>pH</w:t>
            </w:r>
          </w:p>
        </w:tc>
      </w:tr>
      <w:tr w:rsidR="00227E43" w:rsidTr="000A7632">
        <w:tc>
          <w:tcPr>
            <w:tcW w:w="729" w:type="dxa"/>
            <w:shd w:val="clear" w:color="auto" w:fill="auto"/>
          </w:tcPr>
          <w:p w:rsidR="00227E43" w:rsidRPr="00D42A91" w:rsidRDefault="00227E43" w:rsidP="00D42A91">
            <w:pPr>
              <w:pStyle w:val="ListParagraph"/>
              <w:spacing w:line="240" w:lineRule="auto"/>
              <w:ind w:left="0"/>
              <w:rPr>
                <w:rFonts w:ascii="Century Gothic" w:hAnsi="Century Gothic"/>
                <w:i/>
              </w:rPr>
            </w:pPr>
          </w:p>
        </w:tc>
        <w:tc>
          <w:tcPr>
            <w:tcW w:w="8310" w:type="dxa"/>
            <w:shd w:val="clear" w:color="auto" w:fill="auto"/>
          </w:tcPr>
          <w:p w:rsidR="00227E43" w:rsidRPr="00D42A91" w:rsidRDefault="00227E43" w:rsidP="00D42A91">
            <w:pPr>
              <w:autoSpaceDE w:val="0"/>
              <w:autoSpaceDN w:val="0"/>
              <w:adjustRightInd w:val="0"/>
              <w:spacing w:line="240" w:lineRule="auto"/>
              <w:rPr>
                <w:rFonts w:ascii="Century Gothic" w:hAnsi="Century Gothic" w:cs="PNBEAI+TimesNewRoman"/>
                <w:color w:val="000000"/>
              </w:rPr>
            </w:pPr>
            <w:r w:rsidRPr="00D42A91">
              <w:rPr>
                <w:rFonts w:ascii="Century Gothic" w:hAnsi="Century Gothic"/>
              </w:rPr>
              <w:t>The pH scale is an indication of the hydrogen ion concentration and runs from below 0 to above 14.</w:t>
            </w:r>
          </w:p>
        </w:tc>
      </w:tr>
      <w:tr w:rsidR="00227E43" w:rsidTr="000A7632">
        <w:tc>
          <w:tcPr>
            <w:tcW w:w="729" w:type="dxa"/>
            <w:shd w:val="clear" w:color="auto" w:fill="auto"/>
          </w:tcPr>
          <w:p w:rsidR="00227E43" w:rsidRPr="00D42A91" w:rsidRDefault="00227E43" w:rsidP="00D42A91">
            <w:pPr>
              <w:pStyle w:val="ListParagraph"/>
              <w:spacing w:line="240" w:lineRule="auto"/>
              <w:ind w:left="0"/>
              <w:rPr>
                <w:rFonts w:ascii="Century Gothic" w:hAnsi="Century Gothic"/>
                <w:i/>
              </w:rPr>
            </w:pPr>
          </w:p>
        </w:tc>
        <w:tc>
          <w:tcPr>
            <w:tcW w:w="8310" w:type="dxa"/>
            <w:shd w:val="clear" w:color="auto" w:fill="auto"/>
          </w:tcPr>
          <w:p w:rsidR="00227E43" w:rsidRPr="00D42A91" w:rsidRDefault="00227E43" w:rsidP="00D42A91">
            <w:pPr>
              <w:pStyle w:val="Default"/>
              <w:rPr>
                <w:rFonts w:ascii="Century Gothic" w:hAnsi="Century Gothic"/>
                <w:sz w:val="22"/>
                <w:szCs w:val="22"/>
              </w:rPr>
            </w:pPr>
            <w:r w:rsidRPr="00D42A91">
              <w:rPr>
                <w:rFonts w:ascii="Century Gothic" w:hAnsi="Century Gothic"/>
                <w:sz w:val="22"/>
                <w:szCs w:val="22"/>
              </w:rPr>
              <w:t>A neutral solution has equal concentrations of H</w:t>
            </w:r>
            <w:r w:rsidRPr="00D42A91">
              <w:rPr>
                <w:rFonts w:ascii="Century Gothic" w:hAnsi="Century Gothic"/>
                <w:sz w:val="22"/>
                <w:szCs w:val="22"/>
                <w:vertAlign w:val="superscript"/>
              </w:rPr>
              <w:t>+</w:t>
            </w:r>
            <w:r w:rsidRPr="00D42A91">
              <w:rPr>
                <w:rFonts w:ascii="Century Gothic" w:hAnsi="Century Gothic"/>
                <w:sz w:val="22"/>
                <w:szCs w:val="22"/>
              </w:rPr>
              <w:t xml:space="preserve"> </w:t>
            </w:r>
            <w:r w:rsidRPr="00D42A91">
              <w:rPr>
                <w:rFonts w:ascii="Century Gothic" w:hAnsi="Century Gothic"/>
                <w:sz w:val="22"/>
                <w:szCs w:val="22"/>
                <w:vertAlign w:val="subscript"/>
              </w:rPr>
              <w:t>(</w:t>
            </w:r>
            <w:proofErr w:type="spellStart"/>
            <w:r w:rsidRPr="00D42A91">
              <w:rPr>
                <w:rFonts w:ascii="Century Gothic" w:hAnsi="Century Gothic"/>
                <w:sz w:val="22"/>
                <w:szCs w:val="22"/>
                <w:vertAlign w:val="subscript"/>
              </w:rPr>
              <w:t>aq</w:t>
            </w:r>
            <w:proofErr w:type="spellEnd"/>
            <w:r w:rsidRPr="00D42A91">
              <w:rPr>
                <w:rFonts w:ascii="Century Gothic" w:hAnsi="Century Gothic"/>
                <w:sz w:val="22"/>
                <w:szCs w:val="22"/>
                <w:vertAlign w:val="subscript"/>
              </w:rPr>
              <w:t>)</w:t>
            </w:r>
            <w:r w:rsidRPr="00D42A91">
              <w:rPr>
                <w:rFonts w:ascii="Century Gothic" w:hAnsi="Century Gothic"/>
                <w:sz w:val="22"/>
                <w:szCs w:val="22"/>
              </w:rPr>
              <w:t xml:space="preserve"> and OH</w:t>
            </w:r>
            <w:proofErr w:type="gramStart"/>
            <w:r w:rsidRPr="00D42A91">
              <w:rPr>
                <w:rFonts w:ascii="Century Gothic" w:hAnsi="Century Gothic"/>
                <w:sz w:val="22"/>
                <w:szCs w:val="22"/>
                <w:vertAlign w:val="superscript"/>
              </w:rPr>
              <w:t>ˉ</w:t>
            </w:r>
            <w:r w:rsidRPr="00D42A91">
              <w:rPr>
                <w:rFonts w:ascii="Century Gothic" w:hAnsi="Century Gothic"/>
                <w:sz w:val="22"/>
                <w:szCs w:val="22"/>
                <w:vertAlign w:val="subscript"/>
              </w:rPr>
              <w:t>(</w:t>
            </w:r>
            <w:proofErr w:type="spellStart"/>
            <w:proofErr w:type="gramEnd"/>
            <w:r w:rsidRPr="00D42A91">
              <w:rPr>
                <w:rFonts w:ascii="Century Gothic" w:hAnsi="Century Gothic"/>
                <w:sz w:val="22"/>
                <w:szCs w:val="22"/>
                <w:vertAlign w:val="subscript"/>
              </w:rPr>
              <w:t>aq</w:t>
            </w:r>
            <w:proofErr w:type="spellEnd"/>
            <w:r w:rsidRPr="00D42A91">
              <w:rPr>
                <w:rFonts w:ascii="Century Gothic" w:hAnsi="Century Gothic"/>
                <w:sz w:val="22"/>
                <w:szCs w:val="22"/>
                <w:vertAlign w:val="subscript"/>
              </w:rPr>
              <w:t>)</w:t>
            </w:r>
            <w:r w:rsidRPr="00D42A91">
              <w:rPr>
                <w:rFonts w:ascii="Century Gothic" w:hAnsi="Century Gothic"/>
                <w:sz w:val="22"/>
                <w:szCs w:val="22"/>
              </w:rPr>
              <w:t xml:space="preserve"> ions. </w:t>
            </w:r>
          </w:p>
        </w:tc>
      </w:tr>
      <w:tr w:rsidR="00227E43" w:rsidTr="000A7632">
        <w:tc>
          <w:tcPr>
            <w:tcW w:w="729" w:type="dxa"/>
            <w:shd w:val="clear" w:color="auto" w:fill="auto"/>
          </w:tcPr>
          <w:p w:rsidR="00227E43" w:rsidRPr="00D42A91" w:rsidRDefault="00227E43" w:rsidP="00D42A91">
            <w:pPr>
              <w:pStyle w:val="ListParagraph"/>
              <w:spacing w:line="240" w:lineRule="auto"/>
              <w:ind w:left="0"/>
              <w:rPr>
                <w:rFonts w:ascii="Century Gothic" w:hAnsi="Century Gothic"/>
                <w:i/>
              </w:rPr>
            </w:pPr>
          </w:p>
        </w:tc>
        <w:tc>
          <w:tcPr>
            <w:tcW w:w="8310" w:type="dxa"/>
            <w:shd w:val="clear" w:color="auto" w:fill="auto"/>
          </w:tcPr>
          <w:p w:rsidR="00227E43" w:rsidRPr="00D42A91" w:rsidRDefault="00227E43" w:rsidP="00D42A91">
            <w:pPr>
              <w:pStyle w:val="Default"/>
              <w:rPr>
                <w:rFonts w:ascii="Century Gothic" w:hAnsi="Century Gothic"/>
                <w:sz w:val="22"/>
                <w:szCs w:val="22"/>
              </w:rPr>
            </w:pPr>
            <w:r w:rsidRPr="00D42A91">
              <w:rPr>
                <w:rFonts w:ascii="Century Gothic" w:hAnsi="Century Gothic"/>
                <w:sz w:val="22"/>
                <w:szCs w:val="22"/>
              </w:rPr>
              <w:t xml:space="preserve">Water is neutral as it dissociates according to the equation </w:t>
            </w:r>
          </w:p>
          <w:p w:rsidR="00227E43" w:rsidRPr="00D42A91" w:rsidRDefault="00227E43" w:rsidP="00D42A91">
            <w:pPr>
              <w:pStyle w:val="Default"/>
              <w:rPr>
                <w:rFonts w:ascii="Century Gothic" w:hAnsi="Century Gothic"/>
                <w:sz w:val="22"/>
                <w:szCs w:val="22"/>
              </w:rPr>
            </w:pPr>
            <w:r w:rsidRPr="00D42A91">
              <w:rPr>
                <w:rFonts w:ascii="Century Gothic" w:hAnsi="Century Gothic"/>
                <w:sz w:val="22"/>
                <w:szCs w:val="22"/>
              </w:rPr>
              <w:t>H</w:t>
            </w:r>
            <w:r w:rsidRPr="00D42A91">
              <w:rPr>
                <w:rFonts w:ascii="Century Gothic" w:hAnsi="Century Gothic"/>
                <w:sz w:val="22"/>
                <w:szCs w:val="22"/>
                <w:vertAlign w:val="subscript"/>
              </w:rPr>
              <w:t>2</w:t>
            </w:r>
            <w:r w:rsidRPr="00D42A91">
              <w:rPr>
                <w:rFonts w:ascii="Century Gothic" w:hAnsi="Century Gothic"/>
                <w:sz w:val="22"/>
                <w:szCs w:val="22"/>
              </w:rPr>
              <w:t xml:space="preserve">O (l) </w:t>
            </w:r>
            <w:r w:rsidRPr="00D42A91">
              <w:rPr>
                <w:rFonts w:ascii="Cambria Math" w:eastAsia="Arial Unicode MS" w:hAnsi="Cambria Math" w:cs="Cambria Math"/>
                <w:sz w:val="22"/>
                <w:szCs w:val="22"/>
              </w:rPr>
              <w:t>⇋</w:t>
            </w:r>
            <w:r w:rsidRPr="00D42A91">
              <w:rPr>
                <w:rFonts w:ascii="Century Gothic" w:hAnsi="Century Gothic"/>
                <w:sz w:val="22"/>
                <w:szCs w:val="22"/>
              </w:rPr>
              <w:t xml:space="preserve"> H</w:t>
            </w:r>
            <w:r w:rsidRPr="00D42A91">
              <w:rPr>
                <w:rFonts w:ascii="Century Gothic" w:hAnsi="Century Gothic"/>
                <w:sz w:val="22"/>
                <w:szCs w:val="22"/>
                <w:vertAlign w:val="superscript"/>
              </w:rPr>
              <w:t>+</w:t>
            </w:r>
            <w:r w:rsidRPr="00D42A91">
              <w:rPr>
                <w:rFonts w:ascii="Century Gothic" w:hAnsi="Century Gothic"/>
                <w:sz w:val="22"/>
                <w:szCs w:val="22"/>
              </w:rPr>
              <w:t xml:space="preserve"> (</w:t>
            </w:r>
            <w:proofErr w:type="spellStart"/>
            <w:r w:rsidRPr="00D42A91">
              <w:rPr>
                <w:rFonts w:ascii="Century Gothic" w:hAnsi="Century Gothic"/>
                <w:sz w:val="22"/>
                <w:szCs w:val="22"/>
              </w:rPr>
              <w:t>aq</w:t>
            </w:r>
            <w:proofErr w:type="spellEnd"/>
            <w:r w:rsidRPr="00D42A91">
              <w:rPr>
                <w:rFonts w:ascii="Century Gothic" w:hAnsi="Century Gothic"/>
                <w:sz w:val="22"/>
                <w:szCs w:val="22"/>
              </w:rPr>
              <w:t>) + OH</w:t>
            </w:r>
            <w:r w:rsidRPr="00D42A91">
              <w:rPr>
                <w:rFonts w:ascii="Century Gothic" w:hAnsi="Century Gothic"/>
                <w:sz w:val="22"/>
                <w:szCs w:val="22"/>
                <w:vertAlign w:val="superscript"/>
              </w:rPr>
              <w:t>-</w:t>
            </w:r>
            <w:r w:rsidRPr="00D42A91">
              <w:rPr>
                <w:rFonts w:ascii="Century Gothic" w:hAnsi="Century Gothic"/>
                <w:sz w:val="22"/>
                <w:szCs w:val="22"/>
              </w:rPr>
              <w:t xml:space="preserve"> (</w:t>
            </w:r>
            <w:proofErr w:type="spellStart"/>
            <w:r w:rsidRPr="00D42A91">
              <w:rPr>
                <w:rFonts w:ascii="Century Gothic" w:hAnsi="Century Gothic"/>
                <w:sz w:val="22"/>
                <w:szCs w:val="22"/>
              </w:rPr>
              <w:t>aq</w:t>
            </w:r>
            <w:proofErr w:type="spellEnd"/>
            <w:r w:rsidRPr="00D42A91">
              <w:rPr>
                <w:rFonts w:ascii="Century Gothic" w:hAnsi="Century Gothic"/>
                <w:sz w:val="22"/>
                <w:szCs w:val="22"/>
              </w:rPr>
              <w:t xml:space="preserve">) </w:t>
            </w:r>
          </w:p>
          <w:p w:rsidR="00227E43" w:rsidRPr="00D42A91" w:rsidRDefault="00227E43" w:rsidP="00D42A91">
            <w:pPr>
              <w:pStyle w:val="Default"/>
              <w:rPr>
                <w:rFonts w:ascii="Century Gothic" w:hAnsi="Century Gothic"/>
                <w:sz w:val="22"/>
                <w:szCs w:val="22"/>
              </w:rPr>
            </w:pPr>
            <w:proofErr w:type="gramStart"/>
            <w:r w:rsidRPr="00D42A91">
              <w:rPr>
                <w:rFonts w:ascii="Century Gothic" w:hAnsi="Century Gothic"/>
                <w:sz w:val="22"/>
                <w:szCs w:val="22"/>
              </w:rPr>
              <w:t>producing</w:t>
            </w:r>
            <w:proofErr w:type="gramEnd"/>
            <w:r w:rsidRPr="00D42A91">
              <w:rPr>
                <w:rFonts w:ascii="Century Gothic" w:hAnsi="Century Gothic"/>
                <w:sz w:val="22"/>
                <w:szCs w:val="22"/>
              </w:rPr>
              <w:t xml:space="preserve"> equal concentrations of hydrogen and hydroxide ions. At any time, only a few water molecules are dissociated into free ions.</w:t>
            </w:r>
          </w:p>
        </w:tc>
      </w:tr>
      <w:tr w:rsidR="00227E43" w:rsidTr="000A7632">
        <w:tc>
          <w:tcPr>
            <w:tcW w:w="729" w:type="dxa"/>
            <w:shd w:val="clear" w:color="auto" w:fill="auto"/>
          </w:tcPr>
          <w:p w:rsidR="00227E43" w:rsidRPr="00D42A91" w:rsidRDefault="00227E43" w:rsidP="00D42A91">
            <w:pPr>
              <w:pStyle w:val="ListParagraph"/>
              <w:spacing w:line="240" w:lineRule="auto"/>
              <w:ind w:left="0"/>
              <w:rPr>
                <w:rFonts w:ascii="Century Gothic" w:hAnsi="Century Gothic"/>
                <w:i/>
              </w:rPr>
            </w:pPr>
          </w:p>
        </w:tc>
        <w:tc>
          <w:tcPr>
            <w:tcW w:w="8310" w:type="dxa"/>
            <w:shd w:val="clear" w:color="auto" w:fill="auto"/>
          </w:tcPr>
          <w:p w:rsidR="00227E43" w:rsidRPr="00D42A91" w:rsidRDefault="00227E43" w:rsidP="00D42A91">
            <w:pPr>
              <w:pStyle w:val="Default"/>
              <w:rPr>
                <w:rFonts w:ascii="Century Gothic" w:hAnsi="Century Gothic"/>
                <w:sz w:val="22"/>
                <w:szCs w:val="22"/>
              </w:rPr>
            </w:pPr>
            <w:r w:rsidRPr="00D42A91">
              <w:rPr>
                <w:rFonts w:ascii="Century Gothic" w:hAnsi="Century Gothic"/>
                <w:sz w:val="22"/>
                <w:szCs w:val="22"/>
              </w:rPr>
              <w:t xml:space="preserve">The </w:t>
            </w:r>
            <w:r w:rsidRPr="00D42A91">
              <w:rPr>
                <w:rFonts w:ascii="Cambria Math" w:eastAsia="Arial Unicode MS" w:hAnsi="Cambria Math" w:cs="Cambria Math"/>
                <w:sz w:val="22"/>
                <w:szCs w:val="22"/>
              </w:rPr>
              <w:t>⇋</w:t>
            </w:r>
            <w:r w:rsidRPr="00D42A91">
              <w:rPr>
                <w:rFonts w:ascii="Century Gothic" w:hAnsi="Century Gothic"/>
                <w:sz w:val="22"/>
                <w:szCs w:val="22"/>
              </w:rPr>
              <w:t xml:space="preserve"> symbol indicates that a reaction is reversible and occurs in both directions.</w:t>
            </w:r>
          </w:p>
        </w:tc>
      </w:tr>
      <w:tr w:rsidR="00227E43" w:rsidTr="000A7632">
        <w:tc>
          <w:tcPr>
            <w:tcW w:w="729" w:type="dxa"/>
            <w:shd w:val="clear" w:color="auto" w:fill="auto"/>
          </w:tcPr>
          <w:p w:rsidR="00227E43" w:rsidRPr="00D42A91" w:rsidRDefault="00227E43" w:rsidP="00D42A91">
            <w:pPr>
              <w:pStyle w:val="ListParagraph"/>
              <w:spacing w:line="240" w:lineRule="auto"/>
              <w:ind w:left="0"/>
              <w:rPr>
                <w:rFonts w:ascii="Century Gothic" w:hAnsi="Century Gothic"/>
                <w:i/>
              </w:rPr>
            </w:pPr>
          </w:p>
        </w:tc>
        <w:tc>
          <w:tcPr>
            <w:tcW w:w="8310" w:type="dxa"/>
            <w:shd w:val="clear" w:color="auto" w:fill="auto"/>
          </w:tcPr>
          <w:p w:rsidR="00227E43" w:rsidRPr="00D42A91" w:rsidRDefault="00227E43" w:rsidP="00D42A91">
            <w:pPr>
              <w:spacing w:line="240" w:lineRule="auto"/>
              <w:rPr>
                <w:rFonts w:ascii="Century Gothic" w:hAnsi="Century Gothic" w:cs="PNBEAI+TimesNewRoman"/>
                <w:color w:val="000000"/>
              </w:rPr>
            </w:pPr>
            <w:r w:rsidRPr="00D42A91">
              <w:rPr>
                <w:rFonts w:ascii="Century Gothic" w:hAnsi="Century Gothic"/>
              </w:rPr>
              <w:t>Acidic solutions have a higher concentration of H</w:t>
            </w:r>
            <w:r w:rsidRPr="00D42A91">
              <w:rPr>
                <w:rFonts w:ascii="Century Gothic" w:hAnsi="Century Gothic"/>
                <w:vertAlign w:val="superscript"/>
              </w:rPr>
              <w:t>+</w:t>
            </w:r>
            <w:r w:rsidRPr="00D42A91">
              <w:rPr>
                <w:rFonts w:ascii="Century Gothic" w:hAnsi="Century Gothic"/>
              </w:rPr>
              <w:t xml:space="preserve"> </w:t>
            </w:r>
            <w:r w:rsidRPr="00D42A91">
              <w:rPr>
                <w:rFonts w:ascii="Century Gothic" w:hAnsi="Century Gothic"/>
                <w:vertAlign w:val="subscript"/>
              </w:rPr>
              <w:t>(</w:t>
            </w:r>
            <w:proofErr w:type="spellStart"/>
            <w:r w:rsidRPr="00D42A91">
              <w:rPr>
                <w:rFonts w:ascii="Century Gothic" w:hAnsi="Century Gothic"/>
                <w:vertAlign w:val="subscript"/>
              </w:rPr>
              <w:t>aq</w:t>
            </w:r>
            <w:proofErr w:type="spellEnd"/>
            <w:r w:rsidRPr="00D42A91">
              <w:rPr>
                <w:rFonts w:ascii="Century Gothic" w:hAnsi="Century Gothic"/>
                <w:vertAlign w:val="subscript"/>
              </w:rPr>
              <w:t>)</w:t>
            </w:r>
            <w:r w:rsidRPr="00D42A91">
              <w:rPr>
                <w:rFonts w:ascii="Century Gothic" w:hAnsi="Century Gothic"/>
              </w:rPr>
              <w:t xml:space="preserve"> ions than OH</w:t>
            </w:r>
            <w:proofErr w:type="gramStart"/>
            <w:r w:rsidRPr="00D42A91">
              <w:rPr>
                <w:rFonts w:ascii="Century Gothic" w:hAnsi="Century Gothic"/>
                <w:vertAlign w:val="superscript"/>
              </w:rPr>
              <w:t>ˉ</w:t>
            </w:r>
            <w:r w:rsidRPr="00D42A91">
              <w:rPr>
                <w:rFonts w:ascii="Century Gothic" w:hAnsi="Century Gothic"/>
                <w:vertAlign w:val="subscript"/>
              </w:rPr>
              <w:t>(</w:t>
            </w:r>
            <w:proofErr w:type="spellStart"/>
            <w:proofErr w:type="gramEnd"/>
            <w:r w:rsidRPr="00D42A91">
              <w:rPr>
                <w:rFonts w:ascii="Century Gothic" w:hAnsi="Century Gothic"/>
                <w:vertAlign w:val="subscript"/>
              </w:rPr>
              <w:t>aq</w:t>
            </w:r>
            <w:proofErr w:type="spellEnd"/>
            <w:r w:rsidRPr="00D42A91">
              <w:rPr>
                <w:rFonts w:ascii="Century Gothic" w:hAnsi="Century Gothic"/>
                <w:vertAlign w:val="subscript"/>
              </w:rPr>
              <w:t>)</w:t>
            </w:r>
            <w:r w:rsidRPr="00D42A91">
              <w:rPr>
                <w:rFonts w:ascii="Century Gothic" w:hAnsi="Century Gothic"/>
              </w:rPr>
              <w:t xml:space="preserve"> and have a pH below 7.</w:t>
            </w:r>
          </w:p>
        </w:tc>
      </w:tr>
      <w:tr w:rsidR="00227E43" w:rsidTr="000A7632">
        <w:tc>
          <w:tcPr>
            <w:tcW w:w="729" w:type="dxa"/>
            <w:shd w:val="clear" w:color="auto" w:fill="auto"/>
          </w:tcPr>
          <w:p w:rsidR="00227E43" w:rsidRPr="00D42A91" w:rsidRDefault="00227E43" w:rsidP="00D42A91">
            <w:pPr>
              <w:pStyle w:val="ListParagraph"/>
              <w:spacing w:line="240" w:lineRule="auto"/>
              <w:ind w:left="0"/>
              <w:rPr>
                <w:rFonts w:ascii="Century Gothic" w:hAnsi="Century Gothic"/>
                <w:i/>
              </w:rPr>
            </w:pPr>
          </w:p>
        </w:tc>
        <w:tc>
          <w:tcPr>
            <w:tcW w:w="8310" w:type="dxa"/>
            <w:shd w:val="clear" w:color="auto" w:fill="auto"/>
          </w:tcPr>
          <w:p w:rsidR="00227E43" w:rsidRPr="00D42A91" w:rsidRDefault="00227E43" w:rsidP="00D42A91">
            <w:pPr>
              <w:spacing w:line="240" w:lineRule="auto"/>
              <w:rPr>
                <w:rFonts w:ascii="Century Gothic" w:hAnsi="Century Gothic" w:cs="PNBEAI+TimesNewRoman"/>
                <w:color w:val="000000"/>
              </w:rPr>
            </w:pPr>
            <w:r w:rsidRPr="00D42A91">
              <w:rPr>
                <w:rFonts w:ascii="Century Gothic" w:hAnsi="Century Gothic"/>
              </w:rPr>
              <w:t>Alkaline solutions have a higher concentration of OH</w:t>
            </w:r>
            <w:proofErr w:type="gramStart"/>
            <w:r w:rsidRPr="00D42A91">
              <w:rPr>
                <w:rFonts w:ascii="Century Gothic" w:hAnsi="Century Gothic"/>
                <w:vertAlign w:val="superscript"/>
              </w:rPr>
              <w:t>ˉ</w:t>
            </w:r>
            <w:r w:rsidRPr="00D42A91">
              <w:rPr>
                <w:rFonts w:ascii="Century Gothic" w:hAnsi="Century Gothic"/>
                <w:vertAlign w:val="subscript"/>
              </w:rPr>
              <w:t>(</w:t>
            </w:r>
            <w:proofErr w:type="spellStart"/>
            <w:proofErr w:type="gramEnd"/>
            <w:r w:rsidRPr="00D42A91">
              <w:rPr>
                <w:rFonts w:ascii="Century Gothic" w:hAnsi="Century Gothic"/>
                <w:vertAlign w:val="subscript"/>
              </w:rPr>
              <w:t>aq</w:t>
            </w:r>
            <w:proofErr w:type="spellEnd"/>
            <w:r w:rsidRPr="00D42A91">
              <w:rPr>
                <w:rFonts w:ascii="Century Gothic" w:hAnsi="Century Gothic"/>
                <w:vertAlign w:val="subscript"/>
              </w:rPr>
              <w:t>)</w:t>
            </w:r>
            <w:r w:rsidRPr="00D42A91">
              <w:rPr>
                <w:rFonts w:ascii="Century Gothic" w:hAnsi="Century Gothic"/>
              </w:rPr>
              <w:t xml:space="preserve"> ions than H</w:t>
            </w:r>
            <w:r w:rsidRPr="00D42A91">
              <w:rPr>
                <w:rFonts w:ascii="Century Gothic" w:hAnsi="Century Gothic"/>
                <w:vertAlign w:val="superscript"/>
              </w:rPr>
              <w:t>+</w:t>
            </w:r>
            <w:r w:rsidRPr="00D42A91">
              <w:rPr>
                <w:rFonts w:ascii="Century Gothic" w:hAnsi="Century Gothic"/>
              </w:rPr>
              <w:t xml:space="preserve"> </w:t>
            </w:r>
            <w:r w:rsidRPr="00D42A91">
              <w:rPr>
                <w:rFonts w:ascii="Century Gothic" w:hAnsi="Century Gothic"/>
                <w:vertAlign w:val="subscript"/>
              </w:rPr>
              <w:t>(</w:t>
            </w:r>
            <w:proofErr w:type="spellStart"/>
            <w:r w:rsidRPr="00D42A91">
              <w:rPr>
                <w:rFonts w:ascii="Century Gothic" w:hAnsi="Century Gothic"/>
                <w:vertAlign w:val="subscript"/>
              </w:rPr>
              <w:t>aq</w:t>
            </w:r>
            <w:proofErr w:type="spellEnd"/>
            <w:r w:rsidRPr="00D42A91">
              <w:rPr>
                <w:rFonts w:ascii="Century Gothic" w:hAnsi="Century Gothic"/>
                <w:vertAlign w:val="subscript"/>
              </w:rPr>
              <w:t>)</w:t>
            </w:r>
            <w:r w:rsidRPr="00D42A91">
              <w:rPr>
                <w:rFonts w:ascii="Century Gothic" w:hAnsi="Century Gothic"/>
              </w:rPr>
              <w:t xml:space="preserve"> ions and have a pH above 7.</w:t>
            </w:r>
          </w:p>
        </w:tc>
      </w:tr>
      <w:tr w:rsidR="00227E43" w:rsidTr="000A7632">
        <w:tc>
          <w:tcPr>
            <w:tcW w:w="729" w:type="dxa"/>
            <w:shd w:val="clear" w:color="auto" w:fill="auto"/>
          </w:tcPr>
          <w:p w:rsidR="00227E43" w:rsidRPr="00D42A91" w:rsidRDefault="00227E43" w:rsidP="00D42A91">
            <w:pPr>
              <w:pStyle w:val="ListParagraph"/>
              <w:spacing w:line="240" w:lineRule="auto"/>
              <w:ind w:left="0"/>
              <w:rPr>
                <w:rFonts w:ascii="Century Gothic" w:hAnsi="Century Gothic"/>
                <w:i/>
              </w:rPr>
            </w:pPr>
          </w:p>
        </w:tc>
        <w:tc>
          <w:tcPr>
            <w:tcW w:w="8310" w:type="dxa"/>
            <w:shd w:val="clear" w:color="auto" w:fill="auto"/>
          </w:tcPr>
          <w:p w:rsidR="00227E43" w:rsidRPr="00D42A91" w:rsidRDefault="00227E43" w:rsidP="00D42A91">
            <w:pPr>
              <w:spacing w:line="240" w:lineRule="auto"/>
              <w:rPr>
                <w:rFonts w:ascii="Century Gothic" w:hAnsi="Century Gothic" w:cs="PNBEAI+TimesNewRoman"/>
                <w:color w:val="000000"/>
              </w:rPr>
            </w:pPr>
            <w:r w:rsidRPr="00D42A91">
              <w:rPr>
                <w:rFonts w:ascii="Century Gothic" w:hAnsi="Century Gothic"/>
              </w:rPr>
              <w:t>Dilution of an acidic solution with water will decrease the concentration of H</w:t>
            </w:r>
            <w:r w:rsidRPr="00D42A91">
              <w:rPr>
                <w:rFonts w:ascii="Century Gothic" w:hAnsi="Century Gothic"/>
                <w:vertAlign w:val="superscript"/>
              </w:rPr>
              <w:t>+</w:t>
            </w:r>
            <w:r w:rsidRPr="00D42A91">
              <w:rPr>
                <w:rFonts w:ascii="Century Gothic" w:hAnsi="Century Gothic"/>
              </w:rPr>
              <w:t xml:space="preserve"> </w:t>
            </w:r>
            <w:r w:rsidRPr="00D42A91">
              <w:rPr>
                <w:rFonts w:ascii="Century Gothic" w:hAnsi="Century Gothic"/>
                <w:vertAlign w:val="subscript"/>
              </w:rPr>
              <w:t>(</w:t>
            </w:r>
            <w:proofErr w:type="spellStart"/>
            <w:r w:rsidRPr="00D42A91">
              <w:rPr>
                <w:rFonts w:ascii="Century Gothic" w:hAnsi="Century Gothic"/>
                <w:vertAlign w:val="subscript"/>
              </w:rPr>
              <w:t>aq</w:t>
            </w:r>
            <w:proofErr w:type="spellEnd"/>
            <w:r w:rsidRPr="00D42A91">
              <w:rPr>
                <w:rFonts w:ascii="Century Gothic" w:hAnsi="Century Gothic"/>
                <w:vertAlign w:val="subscript"/>
              </w:rPr>
              <w:t>)</w:t>
            </w:r>
            <w:r w:rsidRPr="00D42A91">
              <w:rPr>
                <w:rFonts w:ascii="Century Gothic" w:hAnsi="Century Gothic"/>
              </w:rPr>
              <w:t xml:space="preserve"> and the pH will increase towards 7.</w:t>
            </w:r>
          </w:p>
        </w:tc>
      </w:tr>
      <w:tr w:rsidR="00227E43" w:rsidTr="000A7632">
        <w:tc>
          <w:tcPr>
            <w:tcW w:w="729" w:type="dxa"/>
            <w:shd w:val="clear" w:color="auto" w:fill="auto"/>
          </w:tcPr>
          <w:p w:rsidR="00227E43" w:rsidRPr="00D42A91" w:rsidRDefault="00227E43" w:rsidP="00D42A91">
            <w:pPr>
              <w:pStyle w:val="ListParagraph"/>
              <w:spacing w:line="240" w:lineRule="auto"/>
              <w:ind w:left="0"/>
              <w:rPr>
                <w:rFonts w:ascii="Century Gothic" w:hAnsi="Century Gothic"/>
                <w:i/>
              </w:rPr>
            </w:pPr>
          </w:p>
        </w:tc>
        <w:tc>
          <w:tcPr>
            <w:tcW w:w="8310" w:type="dxa"/>
            <w:shd w:val="clear" w:color="auto" w:fill="auto"/>
          </w:tcPr>
          <w:p w:rsidR="00227E43" w:rsidRPr="00D42A91" w:rsidRDefault="00227E43" w:rsidP="00D42A91">
            <w:pPr>
              <w:spacing w:line="240" w:lineRule="auto"/>
              <w:rPr>
                <w:rFonts w:ascii="Century Gothic" w:hAnsi="Century Gothic" w:cs="PNBEAI+TimesNewRoman"/>
                <w:color w:val="000000"/>
              </w:rPr>
            </w:pPr>
            <w:r w:rsidRPr="00D42A91">
              <w:rPr>
                <w:rFonts w:ascii="Century Gothic" w:hAnsi="Century Gothic"/>
              </w:rPr>
              <w:t>Dilution of an alkaline solution with water will decrease the concentration of OH</w:t>
            </w:r>
            <w:proofErr w:type="gramStart"/>
            <w:r w:rsidRPr="00D42A91">
              <w:rPr>
                <w:rFonts w:ascii="Century Gothic" w:hAnsi="Century Gothic"/>
                <w:vertAlign w:val="superscript"/>
              </w:rPr>
              <w:t>ˉ</w:t>
            </w:r>
            <w:r w:rsidRPr="00D42A91">
              <w:rPr>
                <w:rFonts w:ascii="Century Gothic" w:hAnsi="Century Gothic"/>
                <w:vertAlign w:val="subscript"/>
              </w:rPr>
              <w:t>(</w:t>
            </w:r>
            <w:proofErr w:type="spellStart"/>
            <w:proofErr w:type="gramEnd"/>
            <w:r w:rsidRPr="00D42A91">
              <w:rPr>
                <w:rFonts w:ascii="Century Gothic" w:hAnsi="Century Gothic"/>
                <w:vertAlign w:val="subscript"/>
              </w:rPr>
              <w:t>aq</w:t>
            </w:r>
            <w:proofErr w:type="spellEnd"/>
            <w:r w:rsidRPr="00D42A91">
              <w:rPr>
                <w:rFonts w:ascii="Century Gothic" w:hAnsi="Century Gothic"/>
                <w:vertAlign w:val="subscript"/>
              </w:rPr>
              <w:t>)</w:t>
            </w:r>
            <w:r w:rsidRPr="00D42A91">
              <w:rPr>
                <w:rFonts w:ascii="Century Gothic" w:hAnsi="Century Gothic"/>
              </w:rPr>
              <w:t xml:space="preserve"> and the pH will decrease towards 7.</w:t>
            </w:r>
          </w:p>
        </w:tc>
      </w:tr>
      <w:tr w:rsidR="00227E43" w:rsidTr="000A7632">
        <w:tc>
          <w:tcPr>
            <w:tcW w:w="729" w:type="dxa"/>
            <w:shd w:val="clear" w:color="auto" w:fill="auto"/>
          </w:tcPr>
          <w:p w:rsidR="00227E43" w:rsidRPr="00D42A91" w:rsidRDefault="00227E43" w:rsidP="00D42A91">
            <w:pPr>
              <w:pStyle w:val="ListParagraph"/>
              <w:spacing w:line="240" w:lineRule="auto"/>
              <w:ind w:left="0"/>
              <w:rPr>
                <w:rFonts w:ascii="Century Gothic" w:hAnsi="Century Gothic"/>
                <w:i/>
              </w:rPr>
            </w:pPr>
          </w:p>
        </w:tc>
        <w:tc>
          <w:tcPr>
            <w:tcW w:w="8310" w:type="dxa"/>
            <w:shd w:val="clear" w:color="auto" w:fill="auto"/>
          </w:tcPr>
          <w:p w:rsidR="00227E43" w:rsidRPr="00D42A91" w:rsidRDefault="00227E43" w:rsidP="00D42A91">
            <w:pPr>
              <w:spacing w:line="240" w:lineRule="auto"/>
              <w:rPr>
                <w:rFonts w:ascii="Century Gothic" w:hAnsi="Century Gothic" w:cs="PNBEAI+TimesNewRoman"/>
                <w:color w:val="000000"/>
              </w:rPr>
            </w:pPr>
            <w:r w:rsidRPr="00D42A91">
              <w:rPr>
                <w:rFonts w:ascii="Century Gothic" w:hAnsi="Century Gothic"/>
              </w:rPr>
              <w:t>Soluble non-metal oxides dissolve in water forming acidic solutions.</w:t>
            </w:r>
          </w:p>
        </w:tc>
      </w:tr>
      <w:tr w:rsidR="00227E43" w:rsidTr="000A7632">
        <w:trPr>
          <w:trHeight w:val="562"/>
        </w:trPr>
        <w:tc>
          <w:tcPr>
            <w:tcW w:w="729" w:type="dxa"/>
            <w:shd w:val="clear" w:color="auto" w:fill="auto"/>
          </w:tcPr>
          <w:p w:rsidR="00227E43" w:rsidRPr="00D42A91" w:rsidRDefault="00227E43" w:rsidP="00D42A91">
            <w:pPr>
              <w:pStyle w:val="ListParagraph"/>
              <w:spacing w:line="240" w:lineRule="auto"/>
              <w:ind w:left="0"/>
              <w:rPr>
                <w:rFonts w:ascii="Century Gothic" w:hAnsi="Century Gothic"/>
                <w:i/>
              </w:rPr>
            </w:pPr>
          </w:p>
        </w:tc>
        <w:tc>
          <w:tcPr>
            <w:tcW w:w="8310" w:type="dxa"/>
            <w:shd w:val="clear" w:color="auto" w:fill="auto"/>
          </w:tcPr>
          <w:p w:rsidR="00227E43" w:rsidRPr="00D42A91" w:rsidRDefault="00227E43" w:rsidP="00D42A91">
            <w:pPr>
              <w:pStyle w:val="Default"/>
              <w:rPr>
                <w:rFonts w:ascii="Century Gothic" w:hAnsi="Century Gothic"/>
                <w:sz w:val="22"/>
                <w:szCs w:val="22"/>
              </w:rPr>
            </w:pPr>
            <w:r w:rsidRPr="00D42A91">
              <w:rPr>
                <w:rFonts w:ascii="Century Gothic" w:hAnsi="Century Gothic"/>
                <w:sz w:val="22"/>
                <w:szCs w:val="22"/>
              </w:rPr>
              <w:t xml:space="preserve">Soluble metal oxides dissolve in water to form alkaline solutions: metal oxide + water </w:t>
            </w:r>
            <w:r w:rsidRPr="00D42A91">
              <w:rPr>
                <w:rFonts w:ascii="Century Gothic" w:hAnsi="Century Gothic"/>
                <w:sz w:val="22"/>
                <w:szCs w:val="22"/>
              </w:rPr>
              <w:sym w:font="Wingdings" w:char="F0E0"/>
            </w:r>
            <w:r w:rsidRPr="00D42A91">
              <w:rPr>
                <w:rFonts w:ascii="Century Gothic" w:hAnsi="Century Gothic"/>
                <w:sz w:val="22"/>
                <w:szCs w:val="22"/>
              </w:rPr>
              <w:t xml:space="preserve"> metal hydroxide </w:t>
            </w:r>
          </w:p>
        </w:tc>
      </w:tr>
      <w:tr w:rsidR="00227E43" w:rsidTr="000A7632">
        <w:tc>
          <w:tcPr>
            <w:tcW w:w="729" w:type="dxa"/>
            <w:shd w:val="clear" w:color="auto" w:fill="auto"/>
          </w:tcPr>
          <w:p w:rsidR="00227E43" w:rsidRPr="00D42A91" w:rsidRDefault="00227E43" w:rsidP="00D42A91">
            <w:pPr>
              <w:pStyle w:val="ListParagraph"/>
              <w:spacing w:line="240" w:lineRule="auto"/>
              <w:ind w:left="0"/>
              <w:rPr>
                <w:rFonts w:ascii="Century Gothic" w:hAnsi="Century Gothic"/>
                <w:i/>
              </w:rPr>
            </w:pPr>
          </w:p>
        </w:tc>
        <w:tc>
          <w:tcPr>
            <w:tcW w:w="8310" w:type="dxa"/>
            <w:shd w:val="clear" w:color="auto" w:fill="auto"/>
          </w:tcPr>
          <w:p w:rsidR="00227E43" w:rsidRPr="00D42A91" w:rsidRDefault="00227E43" w:rsidP="00D42A91">
            <w:pPr>
              <w:pStyle w:val="Default"/>
              <w:rPr>
                <w:rFonts w:ascii="Century Gothic" w:hAnsi="Century Gothic"/>
                <w:sz w:val="22"/>
                <w:szCs w:val="22"/>
              </w:rPr>
            </w:pPr>
            <w:r w:rsidRPr="00D42A91">
              <w:rPr>
                <w:rFonts w:ascii="Century Gothic" w:hAnsi="Century Gothic"/>
                <w:sz w:val="22"/>
                <w:szCs w:val="22"/>
              </w:rPr>
              <w:t>Metal oxides, metal hydroxides, metal carbonates and ammonia neutralise acids and are called bases. Those bases that dissolve in water form alkaline solutions.</w:t>
            </w:r>
          </w:p>
        </w:tc>
      </w:tr>
      <w:tr w:rsidR="00227E43" w:rsidTr="000A7632">
        <w:tc>
          <w:tcPr>
            <w:tcW w:w="729" w:type="dxa"/>
            <w:shd w:val="clear" w:color="auto" w:fill="auto"/>
          </w:tcPr>
          <w:p w:rsidR="00227E43" w:rsidRPr="00D42A91" w:rsidRDefault="00227E43" w:rsidP="00D42A91">
            <w:pPr>
              <w:pStyle w:val="ListParagraph"/>
              <w:spacing w:line="240" w:lineRule="auto"/>
              <w:ind w:left="0"/>
              <w:rPr>
                <w:rFonts w:ascii="Century Gothic" w:hAnsi="Century Gothic"/>
                <w:i/>
              </w:rPr>
            </w:pPr>
          </w:p>
        </w:tc>
        <w:tc>
          <w:tcPr>
            <w:tcW w:w="8310" w:type="dxa"/>
            <w:shd w:val="clear" w:color="auto" w:fill="auto"/>
          </w:tcPr>
          <w:p w:rsidR="00227E43" w:rsidRPr="00D42A91" w:rsidRDefault="00227E43" w:rsidP="00D42A91">
            <w:pPr>
              <w:spacing w:line="240" w:lineRule="auto"/>
              <w:rPr>
                <w:rFonts w:ascii="Century Gothic" w:hAnsi="Century Gothic" w:cs="PNBEAI+TimesNewRoman"/>
                <w:b/>
                <w:color w:val="000000"/>
                <w:u w:val="single"/>
              </w:rPr>
            </w:pPr>
            <w:r w:rsidRPr="00D42A91">
              <w:rPr>
                <w:rFonts w:ascii="Century Gothic" w:hAnsi="Century Gothic" w:cs="PNBEAI+TimesNewRoman"/>
                <w:b/>
                <w:color w:val="000000"/>
                <w:u w:val="single"/>
              </w:rPr>
              <w:t xml:space="preserve">Neutralisation Reactions </w:t>
            </w:r>
          </w:p>
        </w:tc>
      </w:tr>
      <w:tr w:rsidR="00227E43" w:rsidTr="000A7632">
        <w:tc>
          <w:tcPr>
            <w:tcW w:w="729" w:type="dxa"/>
            <w:shd w:val="clear" w:color="auto" w:fill="auto"/>
          </w:tcPr>
          <w:p w:rsidR="00227E43" w:rsidRPr="00D42A91" w:rsidRDefault="00227E43" w:rsidP="00D42A91">
            <w:pPr>
              <w:pStyle w:val="ListParagraph"/>
              <w:spacing w:line="240" w:lineRule="auto"/>
              <w:ind w:left="0"/>
              <w:rPr>
                <w:rFonts w:ascii="Century Gothic" w:hAnsi="Century Gothic"/>
                <w:i/>
              </w:rPr>
            </w:pPr>
          </w:p>
        </w:tc>
        <w:tc>
          <w:tcPr>
            <w:tcW w:w="8310" w:type="dxa"/>
            <w:shd w:val="clear" w:color="auto" w:fill="auto"/>
          </w:tcPr>
          <w:p w:rsidR="00227E43" w:rsidRPr="00D42A91" w:rsidRDefault="00227E43" w:rsidP="00D42A91">
            <w:pPr>
              <w:spacing w:line="240" w:lineRule="auto"/>
              <w:rPr>
                <w:rFonts w:ascii="Century Gothic" w:hAnsi="Century Gothic" w:cs="PNBEAI+TimesNewRoman"/>
                <w:b/>
                <w:color w:val="000000"/>
                <w:u w:val="single"/>
              </w:rPr>
            </w:pPr>
            <w:r w:rsidRPr="00D42A91">
              <w:rPr>
                <w:rFonts w:ascii="Century Gothic" w:hAnsi="Century Gothic"/>
              </w:rPr>
              <w:t>A neutralisation reaction is one in which a base reacts with an acid to form water. A salt is also formed in this reaction.</w:t>
            </w:r>
          </w:p>
        </w:tc>
      </w:tr>
      <w:tr w:rsidR="00227E43" w:rsidTr="000A7632">
        <w:tc>
          <w:tcPr>
            <w:tcW w:w="729" w:type="dxa"/>
            <w:shd w:val="clear" w:color="auto" w:fill="auto"/>
          </w:tcPr>
          <w:p w:rsidR="00227E43" w:rsidRPr="00D42A91" w:rsidRDefault="00227E43" w:rsidP="00D42A91">
            <w:pPr>
              <w:pStyle w:val="ListParagraph"/>
              <w:spacing w:line="240" w:lineRule="auto"/>
              <w:ind w:left="0"/>
              <w:rPr>
                <w:rFonts w:ascii="Century Gothic" w:hAnsi="Century Gothic"/>
                <w:i/>
              </w:rPr>
            </w:pPr>
          </w:p>
        </w:tc>
        <w:tc>
          <w:tcPr>
            <w:tcW w:w="8310" w:type="dxa"/>
            <w:shd w:val="clear" w:color="auto" w:fill="auto"/>
          </w:tcPr>
          <w:p w:rsidR="00227E43" w:rsidRPr="00D42A91" w:rsidRDefault="00227E43" w:rsidP="00D42A91">
            <w:pPr>
              <w:spacing w:line="240" w:lineRule="auto"/>
              <w:rPr>
                <w:rFonts w:ascii="Century Gothic" w:hAnsi="Century Gothic"/>
              </w:rPr>
            </w:pPr>
            <w:r w:rsidRPr="00D42A91">
              <w:rPr>
                <w:rFonts w:ascii="Century Gothic" w:hAnsi="Century Gothic"/>
              </w:rPr>
              <w:t xml:space="preserve">Equations can be written for the following neutralisation reactions: </w:t>
            </w:r>
          </w:p>
          <w:p w:rsidR="00227E43" w:rsidRPr="00D42A91" w:rsidRDefault="00227E43" w:rsidP="00D42A91">
            <w:pPr>
              <w:spacing w:line="240" w:lineRule="auto"/>
              <w:rPr>
                <w:rFonts w:ascii="Century Gothic" w:hAnsi="Century Gothic"/>
              </w:rPr>
            </w:pPr>
            <w:r w:rsidRPr="00D42A91">
              <w:rPr>
                <w:rFonts w:ascii="Century Gothic" w:hAnsi="Century Gothic"/>
              </w:rPr>
              <w:t xml:space="preserve">a metal oxide + an acid </w:t>
            </w:r>
            <w:r w:rsidRPr="00D42A91">
              <w:rPr>
                <w:rFonts w:ascii="Century Gothic" w:hAnsi="Century Gothic"/>
              </w:rPr>
              <w:sym w:font="Wingdings" w:char="F0E0"/>
            </w:r>
            <w:r w:rsidRPr="00D42A91">
              <w:rPr>
                <w:rFonts w:ascii="Century Gothic" w:hAnsi="Century Gothic"/>
              </w:rPr>
              <w:t xml:space="preserve"> a salt + water </w:t>
            </w:r>
          </w:p>
          <w:p w:rsidR="00227E43" w:rsidRPr="00D42A91" w:rsidRDefault="00227E43" w:rsidP="00D42A91">
            <w:pPr>
              <w:spacing w:line="240" w:lineRule="auto"/>
              <w:rPr>
                <w:rFonts w:ascii="Century Gothic" w:hAnsi="Century Gothic"/>
              </w:rPr>
            </w:pPr>
            <w:r w:rsidRPr="00D42A91">
              <w:rPr>
                <w:rFonts w:ascii="Century Gothic" w:hAnsi="Century Gothic"/>
              </w:rPr>
              <w:t xml:space="preserve">a metal hydroxide + an acid </w:t>
            </w:r>
            <w:r w:rsidRPr="00D42A91">
              <w:rPr>
                <w:rFonts w:ascii="Century Gothic" w:hAnsi="Century Gothic"/>
              </w:rPr>
              <w:sym w:font="Wingdings" w:char="F0E0"/>
            </w:r>
            <w:r w:rsidRPr="00D42A91">
              <w:rPr>
                <w:rFonts w:ascii="Century Gothic" w:hAnsi="Century Gothic"/>
              </w:rPr>
              <w:t xml:space="preserve"> a salt + water </w:t>
            </w:r>
          </w:p>
          <w:p w:rsidR="00227E43" w:rsidRPr="00D42A91" w:rsidRDefault="00227E43" w:rsidP="00D42A91">
            <w:pPr>
              <w:spacing w:line="240" w:lineRule="auto"/>
              <w:rPr>
                <w:rFonts w:ascii="Century Gothic" w:hAnsi="Century Gothic"/>
              </w:rPr>
            </w:pPr>
            <w:r w:rsidRPr="00D42A91">
              <w:rPr>
                <w:rFonts w:ascii="Century Gothic" w:hAnsi="Century Gothic"/>
              </w:rPr>
              <w:t xml:space="preserve">a metal carbonate + an acid </w:t>
            </w:r>
            <w:r w:rsidRPr="00D42A91">
              <w:rPr>
                <w:rFonts w:ascii="Century Gothic" w:hAnsi="Century Gothic"/>
              </w:rPr>
              <w:sym w:font="Wingdings" w:char="F0E0"/>
            </w:r>
            <w:r w:rsidRPr="00D42A91">
              <w:rPr>
                <w:rFonts w:ascii="Century Gothic" w:hAnsi="Century Gothic"/>
              </w:rPr>
              <w:t xml:space="preserve"> a salt + water + carbon dioxide</w:t>
            </w:r>
          </w:p>
        </w:tc>
      </w:tr>
      <w:tr w:rsidR="00227E43" w:rsidTr="000A7632">
        <w:tc>
          <w:tcPr>
            <w:tcW w:w="729" w:type="dxa"/>
            <w:shd w:val="clear" w:color="auto" w:fill="auto"/>
          </w:tcPr>
          <w:p w:rsidR="00227E43" w:rsidRPr="00D42A91" w:rsidRDefault="00227E43" w:rsidP="00D42A91">
            <w:pPr>
              <w:pStyle w:val="ListParagraph"/>
              <w:spacing w:line="240" w:lineRule="auto"/>
              <w:ind w:left="0"/>
              <w:rPr>
                <w:rFonts w:ascii="Century Gothic" w:hAnsi="Century Gothic"/>
                <w:i/>
              </w:rPr>
            </w:pPr>
          </w:p>
        </w:tc>
        <w:tc>
          <w:tcPr>
            <w:tcW w:w="8310" w:type="dxa"/>
            <w:shd w:val="clear" w:color="auto" w:fill="auto"/>
          </w:tcPr>
          <w:p w:rsidR="00227E43" w:rsidRPr="00D42A91" w:rsidRDefault="00227E43" w:rsidP="00D42A91">
            <w:pPr>
              <w:spacing w:line="240" w:lineRule="auto"/>
              <w:rPr>
                <w:rFonts w:ascii="Century Gothic" w:hAnsi="Century Gothic"/>
              </w:rPr>
            </w:pPr>
            <w:r w:rsidRPr="00D42A91">
              <w:rPr>
                <w:rFonts w:ascii="Century Gothic" w:hAnsi="Century Gothic"/>
              </w:rPr>
              <w:t xml:space="preserve">The name of the salt produced depends on the acid and base used. Hydrochloric acid produces chlorides, </w:t>
            </w:r>
            <w:proofErr w:type="spellStart"/>
            <w:r w:rsidRPr="00D42A91">
              <w:rPr>
                <w:rFonts w:ascii="Century Gothic" w:hAnsi="Century Gothic"/>
              </w:rPr>
              <w:t>sulfuric</w:t>
            </w:r>
            <w:proofErr w:type="spellEnd"/>
            <w:r w:rsidRPr="00D42A91">
              <w:rPr>
                <w:rFonts w:ascii="Century Gothic" w:hAnsi="Century Gothic"/>
              </w:rPr>
              <w:t xml:space="preserve"> acid produces </w:t>
            </w:r>
            <w:proofErr w:type="spellStart"/>
            <w:r w:rsidRPr="00D42A91">
              <w:rPr>
                <w:rFonts w:ascii="Century Gothic" w:hAnsi="Century Gothic"/>
              </w:rPr>
              <w:t>sulfates</w:t>
            </w:r>
            <w:proofErr w:type="spellEnd"/>
            <w:r w:rsidRPr="00D42A91">
              <w:rPr>
                <w:rFonts w:ascii="Century Gothic" w:hAnsi="Century Gothic"/>
              </w:rPr>
              <w:t xml:space="preserve"> and nitric acid produces nitrates.</w:t>
            </w:r>
          </w:p>
        </w:tc>
      </w:tr>
      <w:tr w:rsidR="00227E43" w:rsidTr="000A7632">
        <w:tc>
          <w:tcPr>
            <w:tcW w:w="729" w:type="dxa"/>
            <w:shd w:val="clear" w:color="auto" w:fill="auto"/>
          </w:tcPr>
          <w:p w:rsidR="00227E43" w:rsidRPr="00D42A91" w:rsidRDefault="00227E43" w:rsidP="00D42A91">
            <w:pPr>
              <w:pStyle w:val="ListParagraph"/>
              <w:spacing w:line="240" w:lineRule="auto"/>
              <w:ind w:left="0"/>
              <w:rPr>
                <w:rFonts w:ascii="Century Gothic" w:hAnsi="Century Gothic"/>
                <w:i/>
              </w:rPr>
            </w:pPr>
          </w:p>
        </w:tc>
        <w:tc>
          <w:tcPr>
            <w:tcW w:w="8310" w:type="dxa"/>
            <w:shd w:val="clear" w:color="auto" w:fill="auto"/>
          </w:tcPr>
          <w:p w:rsidR="00227E43" w:rsidRPr="00D42A91" w:rsidRDefault="00227E43" w:rsidP="00D42A91">
            <w:pPr>
              <w:spacing w:line="240" w:lineRule="auto"/>
              <w:rPr>
                <w:rFonts w:ascii="Century Gothic" w:hAnsi="Century Gothic"/>
              </w:rPr>
            </w:pPr>
            <w:r w:rsidRPr="00D42A91">
              <w:rPr>
                <w:rFonts w:ascii="Century Gothic" w:hAnsi="Century Gothic"/>
              </w:rPr>
              <w:t xml:space="preserve">Spectator ions are ions that remain unchanged by the reaction. Reaction </w:t>
            </w:r>
            <w:r w:rsidRPr="00D42A91">
              <w:rPr>
                <w:rFonts w:ascii="Century Gothic" w:hAnsi="Century Gothic"/>
              </w:rPr>
              <w:lastRenderedPageBreak/>
              <w:t>equations can be used to identify spectator ions.</w:t>
            </w:r>
          </w:p>
        </w:tc>
      </w:tr>
      <w:tr w:rsidR="00227E43" w:rsidTr="000A7632">
        <w:tc>
          <w:tcPr>
            <w:tcW w:w="729" w:type="dxa"/>
            <w:shd w:val="clear" w:color="auto" w:fill="auto"/>
          </w:tcPr>
          <w:p w:rsidR="00227E43" w:rsidRPr="00D42A91" w:rsidRDefault="00227E43" w:rsidP="00D42A91">
            <w:pPr>
              <w:pStyle w:val="ListParagraph"/>
              <w:spacing w:line="240" w:lineRule="auto"/>
              <w:ind w:left="0"/>
              <w:rPr>
                <w:rFonts w:ascii="Century Gothic" w:hAnsi="Century Gothic"/>
                <w:i/>
              </w:rPr>
            </w:pPr>
          </w:p>
        </w:tc>
        <w:tc>
          <w:tcPr>
            <w:tcW w:w="8310" w:type="dxa"/>
            <w:shd w:val="clear" w:color="auto" w:fill="auto"/>
          </w:tcPr>
          <w:p w:rsidR="00227E43" w:rsidRPr="00D42A91" w:rsidRDefault="00227E43" w:rsidP="00D42A91">
            <w:pPr>
              <w:spacing w:line="240" w:lineRule="auto"/>
              <w:rPr>
                <w:rFonts w:ascii="Century Gothic" w:hAnsi="Century Gothic"/>
              </w:rPr>
            </w:pPr>
            <w:r w:rsidRPr="00D42A91">
              <w:rPr>
                <w:rFonts w:ascii="Century Gothic" w:hAnsi="Century Gothic"/>
              </w:rPr>
              <w:t xml:space="preserve">For neutralisation reactions, equations can be written omitting spectator ions: </w:t>
            </w:r>
          </w:p>
          <w:p w:rsidR="00227E43" w:rsidRPr="00D42A91" w:rsidRDefault="00227E43" w:rsidP="00D42A91">
            <w:pPr>
              <w:spacing w:line="240" w:lineRule="auto"/>
              <w:rPr>
                <w:rFonts w:ascii="Century Gothic" w:hAnsi="Century Gothic"/>
              </w:rPr>
            </w:pPr>
            <w:r w:rsidRPr="00D42A91">
              <w:rPr>
                <w:rFonts w:ascii="Century Gothic" w:hAnsi="Century Gothic"/>
              </w:rPr>
              <w:t>2H</w:t>
            </w:r>
            <w:r w:rsidRPr="00D42A91">
              <w:rPr>
                <w:rFonts w:ascii="Century Gothic" w:hAnsi="Century Gothic"/>
                <w:vertAlign w:val="superscript"/>
              </w:rPr>
              <w:t>+</w:t>
            </w:r>
            <w:r w:rsidRPr="00D42A91">
              <w:rPr>
                <w:rFonts w:ascii="Century Gothic" w:hAnsi="Century Gothic"/>
              </w:rPr>
              <w:t xml:space="preserve"> (</w:t>
            </w:r>
            <w:proofErr w:type="spellStart"/>
            <w:r w:rsidRPr="00D42A91">
              <w:rPr>
                <w:rFonts w:ascii="Century Gothic" w:hAnsi="Century Gothic"/>
              </w:rPr>
              <w:t>aq</w:t>
            </w:r>
            <w:proofErr w:type="spellEnd"/>
            <w:r w:rsidRPr="00D42A91">
              <w:rPr>
                <w:rFonts w:ascii="Century Gothic" w:hAnsi="Century Gothic"/>
              </w:rPr>
              <w:t>) + O</w:t>
            </w:r>
            <w:r w:rsidRPr="00D42A91">
              <w:rPr>
                <w:rFonts w:ascii="Century Gothic" w:hAnsi="Century Gothic"/>
                <w:vertAlign w:val="superscript"/>
              </w:rPr>
              <w:t>2 ˉ</w:t>
            </w:r>
            <w:r w:rsidRPr="00D42A91">
              <w:rPr>
                <w:rFonts w:ascii="Century Gothic" w:hAnsi="Century Gothic"/>
              </w:rPr>
              <w:t xml:space="preserve">(s) </w:t>
            </w:r>
            <w:r w:rsidRPr="00D42A91">
              <w:rPr>
                <w:rFonts w:ascii="Century Gothic" w:hAnsi="Century Gothic"/>
              </w:rPr>
              <w:sym w:font="Wingdings" w:char="F0E0"/>
            </w:r>
            <w:r w:rsidRPr="00D42A91">
              <w:rPr>
                <w:rFonts w:ascii="Century Gothic" w:hAnsi="Century Gothic"/>
              </w:rPr>
              <w:t xml:space="preserve"> H</w:t>
            </w:r>
            <w:r w:rsidRPr="00D42A91">
              <w:rPr>
                <w:rFonts w:ascii="Century Gothic" w:hAnsi="Century Gothic"/>
                <w:vertAlign w:val="subscript"/>
              </w:rPr>
              <w:t>2</w:t>
            </w:r>
            <w:r w:rsidRPr="00D42A91">
              <w:rPr>
                <w:rFonts w:ascii="Century Gothic" w:hAnsi="Century Gothic"/>
              </w:rPr>
              <w:t xml:space="preserve">O(ℓ) for metal oxides </w:t>
            </w:r>
          </w:p>
          <w:p w:rsidR="00227E43" w:rsidRPr="00D42A91" w:rsidRDefault="00227E43" w:rsidP="00D42A91">
            <w:pPr>
              <w:spacing w:line="240" w:lineRule="auto"/>
              <w:rPr>
                <w:rFonts w:ascii="Century Gothic" w:hAnsi="Century Gothic"/>
              </w:rPr>
            </w:pPr>
            <w:r w:rsidRPr="00D42A91">
              <w:rPr>
                <w:rFonts w:ascii="Century Gothic" w:hAnsi="Century Gothic"/>
              </w:rPr>
              <w:t>H</w:t>
            </w:r>
            <w:r w:rsidRPr="00D42A91">
              <w:rPr>
                <w:rFonts w:ascii="Century Gothic" w:hAnsi="Century Gothic"/>
                <w:vertAlign w:val="superscript"/>
              </w:rPr>
              <w:t>+</w:t>
            </w:r>
            <w:r w:rsidRPr="00D42A91">
              <w:rPr>
                <w:rFonts w:ascii="Century Gothic" w:hAnsi="Century Gothic"/>
              </w:rPr>
              <w:t xml:space="preserve"> (</w:t>
            </w:r>
            <w:proofErr w:type="spellStart"/>
            <w:r w:rsidRPr="00D42A91">
              <w:rPr>
                <w:rFonts w:ascii="Century Gothic" w:hAnsi="Century Gothic"/>
              </w:rPr>
              <w:t>aq</w:t>
            </w:r>
            <w:proofErr w:type="spellEnd"/>
            <w:r w:rsidRPr="00D42A91">
              <w:rPr>
                <w:rFonts w:ascii="Century Gothic" w:hAnsi="Century Gothic"/>
              </w:rPr>
              <w:t>) + OH</w:t>
            </w:r>
            <w:r w:rsidRPr="00D42A91">
              <w:rPr>
                <w:rFonts w:ascii="Century Gothic" w:hAnsi="Century Gothic"/>
                <w:vertAlign w:val="superscript"/>
              </w:rPr>
              <w:t>ˉ</w:t>
            </w:r>
            <w:r w:rsidRPr="00D42A91">
              <w:rPr>
                <w:rFonts w:ascii="Century Gothic" w:hAnsi="Century Gothic"/>
              </w:rPr>
              <w:t>(</w:t>
            </w:r>
            <w:proofErr w:type="spellStart"/>
            <w:r w:rsidRPr="00D42A91">
              <w:rPr>
                <w:rFonts w:ascii="Century Gothic" w:hAnsi="Century Gothic"/>
              </w:rPr>
              <w:t>aq</w:t>
            </w:r>
            <w:proofErr w:type="spellEnd"/>
            <w:r w:rsidRPr="00D42A91">
              <w:rPr>
                <w:rFonts w:ascii="Century Gothic" w:hAnsi="Century Gothic"/>
              </w:rPr>
              <w:t xml:space="preserve">) </w:t>
            </w:r>
            <w:r w:rsidRPr="00D42A91">
              <w:rPr>
                <w:rFonts w:ascii="Century Gothic" w:hAnsi="Century Gothic"/>
              </w:rPr>
              <w:sym w:font="Wingdings" w:char="F0E0"/>
            </w:r>
            <w:r w:rsidRPr="00D42A91">
              <w:rPr>
                <w:rFonts w:ascii="Century Gothic" w:hAnsi="Century Gothic"/>
              </w:rPr>
              <w:t xml:space="preserve"> H</w:t>
            </w:r>
            <w:r w:rsidRPr="00D42A91">
              <w:rPr>
                <w:rFonts w:ascii="Century Gothic" w:hAnsi="Century Gothic"/>
                <w:vertAlign w:val="subscript"/>
              </w:rPr>
              <w:t>2</w:t>
            </w:r>
            <w:r w:rsidRPr="00D42A91">
              <w:rPr>
                <w:rFonts w:ascii="Century Gothic" w:hAnsi="Century Gothic"/>
              </w:rPr>
              <w:t xml:space="preserve">O(ℓ) for metal hydroxides </w:t>
            </w:r>
          </w:p>
          <w:p w:rsidR="00227E43" w:rsidRPr="00D42A91" w:rsidRDefault="00227E43" w:rsidP="00D42A91">
            <w:pPr>
              <w:spacing w:line="240" w:lineRule="auto"/>
              <w:rPr>
                <w:rFonts w:ascii="Century Gothic" w:hAnsi="Century Gothic"/>
              </w:rPr>
            </w:pPr>
            <w:r w:rsidRPr="00D42A91">
              <w:rPr>
                <w:rFonts w:ascii="Century Gothic" w:hAnsi="Century Gothic"/>
              </w:rPr>
              <w:t>2H</w:t>
            </w:r>
            <w:r w:rsidRPr="00D42A91">
              <w:rPr>
                <w:rFonts w:ascii="Century Gothic" w:hAnsi="Century Gothic"/>
                <w:vertAlign w:val="superscript"/>
              </w:rPr>
              <w:t>+</w:t>
            </w:r>
            <w:r w:rsidRPr="00D42A91">
              <w:rPr>
                <w:rFonts w:ascii="Century Gothic" w:hAnsi="Century Gothic"/>
              </w:rPr>
              <w:t xml:space="preserve"> (</w:t>
            </w:r>
            <w:proofErr w:type="spellStart"/>
            <w:r w:rsidRPr="00D42A91">
              <w:rPr>
                <w:rFonts w:ascii="Century Gothic" w:hAnsi="Century Gothic"/>
              </w:rPr>
              <w:t>aq</w:t>
            </w:r>
            <w:proofErr w:type="spellEnd"/>
            <w:r w:rsidRPr="00D42A91">
              <w:rPr>
                <w:rFonts w:ascii="Century Gothic" w:hAnsi="Century Gothic"/>
              </w:rPr>
              <w:t>) + CO</w:t>
            </w:r>
            <w:r w:rsidRPr="00D42A91">
              <w:rPr>
                <w:rFonts w:ascii="Century Gothic" w:hAnsi="Century Gothic"/>
                <w:vertAlign w:val="subscript"/>
              </w:rPr>
              <w:t>3</w:t>
            </w:r>
            <w:r w:rsidRPr="00D42A91">
              <w:rPr>
                <w:rFonts w:ascii="Century Gothic" w:hAnsi="Century Gothic"/>
              </w:rPr>
              <w:t xml:space="preserve"> </w:t>
            </w:r>
            <w:r w:rsidRPr="00D42A91">
              <w:rPr>
                <w:rFonts w:ascii="Century Gothic" w:hAnsi="Century Gothic"/>
                <w:vertAlign w:val="superscript"/>
              </w:rPr>
              <w:t>2 ˉ</w:t>
            </w:r>
            <w:r w:rsidRPr="00D42A91">
              <w:rPr>
                <w:rFonts w:ascii="Century Gothic" w:hAnsi="Century Gothic"/>
              </w:rPr>
              <w:t>(</w:t>
            </w:r>
            <w:proofErr w:type="spellStart"/>
            <w:r w:rsidRPr="00D42A91">
              <w:rPr>
                <w:rFonts w:ascii="Century Gothic" w:hAnsi="Century Gothic"/>
              </w:rPr>
              <w:t>aq</w:t>
            </w:r>
            <w:proofErr w:type="spellEnd"/>
            <w:r w:rsidRPr="00D42A91">
              <w:rPr>
                <w:rFonts w:ascii="Century Gothic" w:hAnsi="Century Gothic"/>
              </w:rPr>
              <w:t xml:space="preserve">) </w:t>
            </w:r>
            <w:r w:rsidRPr="00D42A91">
              <w:rPr>
                <w:rFonts w:ascii="Century Gothic" w:hAnsi="Century Gothic"/>
              </w:rPr>
              <w:sym w:font="Wingdings" w:char="F0E0"/>
            </w:r>
            <w:r w:rsidRPr="00D42A91">
              <w:rPr>
                <w:rFonts w:ascii="Century Gothic" w:hAnsi="Century Gothic"/>
              </w:rPr>
              <w:t xml:space="preserve"> H</w:t>
            </w:r>
            <w:r w:rsidRPr="00D42A91">
              <w:rPr>
                <w:rFonts w:ascii="Century Gothic" w:hAnsi="Century Gothic"/>
                <w:vertAlign w:val="subscript"/>
              </w:rPr>
              <w:t>2</w:t>
            </w:r>
            <w:r w:rsidRPr="00D42A91">
              <w:rPr>
                <w:rFonts w:ascii="Century Gothic" w:hAnsi="Century Gothic"/>
              </w:rPr>
              <w:t>O(ℓ) + CO</w:t>
            </w:r>
            <w:r w:rsidRPr="00D42A91">
              <w:rPr>
                <w:rFonts w:ascii="Century Gothic" w:hAnsi="Century Gothic"/>
                <w:vertAlign w:val="subscript"/>
              </w:rPr>
              <w:t>2</w:t>
            </w:r>
            <w:r w:rsidRPr="00D42A91">
              <w:rPr>
                <w:rFonts w:ascii="Century Gothic" w:hAnsi="Century Gothic"/>
              </w:rPr>
              <w:t xml:space="preserve">(g) for aqueous metal carbonates </w:t>
            </w:r>
          </w:p>
          <w:p w:rsidR="00227E43" w:rsidRPr="00D42A91" w:rsidRDefault="00227E43" w:rsidP="00D42A91">
            <w:pPr>
              <w:spacing w:line="240" w:lineRule="auto"/>
              <w:rPr>
                <w:rFonts w:ascii="Century Gothic" w:hAnsi="Century Gothic"/>
              </w:rPr>
            </w:pPr>
            <w:r w:rsidRPr="00D42A91">
              <w:rPr>
                <w:rFonts w:ascii="Century Gothic" w:hAnsi="Century Gothic"/>
              </w:rPr>
              <w:t>2H</w:t>
            </w:r>
            <w:r w:rsidRPr="00D42A91">
              <w:rPr>
                <w:rFonts w:ascii="Century Gothic" w:hAnsi="Century Gothic"/>
                <w:vertAlign w:val="superscript"/>
              </w:rPr>
              <w:t xml:space="preserve">+ </w:t>
            </w:r>
            <w:r w:rsidRPr="00D42A91">
              <w:rPr>
                <w:rFonts w:ascii="Century Gothic" w:hAnsi="Century Gothic"/>
              </w:rPr>
              <w:t>(</w:t>
            </w:r>
            <w:proofErr w:type="spellStart"/>
            <w:r w:rsidRPr="00D42A91">
              <w:rPr>
                <w:rFonts w:ascii="Century Gothic" w:hAnsi="Century Gothic"/>
              </w:rPr>
              <w:t>aq</w:t>
            </w:r>
            <w:proofErr w:type="spellEnd"/>
            <w:r w:rsidRPr="00D42A91">
              <w:rPr>
                <w:rFonts w:ascii="Century Gothic" w:hAnsi="Century Gothic"/>
              </w:rPr>
              <w:t>) + CO</w:t>
            </w:r>
            <w:r w:rsidRPr="00D42A91">
              <w:rPr>
                <w:rFonts w:ascii="Century Gothic" w:hAnsi="Century Gothic"/>
                <w:vertAlign w:val="subscript"/>
              </w:rPr>
              <w:t>3</w:t>
            </w:r>
            <w:r w:rsidRPr="00D42A91">
              <w:rPr>
                <w:rFonts w:ascii="Century Gothic" w:hAnsi="Century Gothic"/>
              </w:rPr>
              <w:t xml:space="preserve"> </w:t>
            </w:r>
            <w:r w:rsidRPr="00D42A91">
              <w:rPr>
                <w:rFonts w:ascii="Century Gothic" w:hAnsi="Century Gothic"/>
                <w:vertAlign w:val="superscript"/>
              </w:rPr>
              <w:t>2 ˉ</w:t>
            </w:r>
            <w:r w:rsidRPr="00D42A91">
              <w:rPr>
                <w:rFonts w:ascii="Century Gothic" w:hAnsi="Century Gothic"/>
              </w:rPr>
              <w:t xml:space="preserve">(s) </w:t>
            </w:r>
            <w:r w:rsidRPr="00D42A91">
              <w:rPr>
                <w:rFonts w:ascii="Century Gothic" w:hAnsi="Century Gothic"/>
              </w:rPr>
              <w:sym w:font="Wingdings" w:char="F0E0"/>
            </w:r>
            <w:r w:rsidRPr="00D42A91">
              <w:rPr>
                <w:rFonts w:ascii="Century Gothic" w:hAnsi="Century Gothic"/>
              </w:rPr>
              <w:t xml:space="preserve"> H</w:t>
            </w:r>
            <w:r w:rsidRPr="00D42A91">
              <w:rPr>
                <w:rFonts w:ascii="Century Gothic" w:hAnsi="Century Gothic"/>
                <w:vertAlign w:val="subscript"/>
              </w:rPr>
              <w:t>2</w:t>
            </w:r>
            <w:r w:rsidRPr="00D42A91">
              <w:rPr>
                <w:rFonts w:ascii="Century Gothic" w:hAnsi="Century Gothic"/>
              </w:rPr>
              <w:t>O(ℓ) + CO</w:t>
            </w:r>
            <w:r w:rsidRPr="00D42A91">
              <w:rPr>
                <w:rFonts w:ascii="Century Gothic" w:hAnsi="Century Gothic"/>
                <w:vertAlign w:val="subscript"/>
              </w:rPr>
              <w:t>2</w:t>
            </w:r>
            <w:r w:rsidRPr="00D42A91">
              <w:rPr>
                <w:rFonts w:ascii="Century Gothic" w:hAnsi="Century Gothic"/>
              </w:rPr>
              <w:t>(g) for insoluble metal carbonates</w:t>
            </w:r>
          </w:p>
        </w:tc>
      </w:tr>
      <w:tr w:rsidR="00227E43" w:rsidTr="000A7632">
        <w:tc>
          <w:tcPr>
            <w:tcW w:w="729" w:type="dxa"/>
            <w:shd w:val="clear" w:color="auto" w:fill="auto"/>
          </w:tcPr>
          <w:p w:rsidR="00227E43" w:rsidRPr="00D42A91" w:rsidRDefault="00227E43" w:rsidP="00D42A91">
            <w:pPr>
              <w:pStyle w:val="ListParagraph"/>
              <w:spacing w:line="240" w:lineRule="auto"/>
              <w:ind w:left="0"/>
              <w:rPr>
                <w:rFonts w:ascii="Century Gothic" w:hAnsi="Century Gothic"/>
                <w:i/>
              </w:rPr>
            </w:pPr>
          </w:p>
        </w:tc>
        <w:tc>
          <w:tcPr>
            <w:tcW w:w="8310" w:type="dxa"/>
            <w:shd w:val="clear" w:color="auto" w:fill="auto"/>
          </w:tcPr>
          <w:p w:rsidR="00227E43" w:rsidRPr="00D42A91" w:rsidRDefault="00227E43" w:rsidP="00D42A91">
            <w:pPr>
              <w:spacing w:line="240" w:lineRule="auto"/>
              <w:rPr>
                <w:rFonts w:ascii="Century Gothic" w:hAnsi="Century Gothic"/>
              </w:rPr>
            </w:pPr>
            <w:r w:rsidRPr="00D42A91">
              <w:rPr>
                <w:rFonts w:ascii="Century Gothic" w:hAnsi="Century Gothic"/>
              </w:rPr>
              <w:t xml:space="preserve">In an acid-base titration, the concentration of the acid or base is determined by accurately measuring the volumes used in the neutralisation reaction. </w:t>
            </w:r>
          </w:p>
        </w:tc>
      </w:tr>
      <w:tr w:rsidR="00227E43" w:rsidTr="000A7632">
        <w:tc>
          <w:tcPr>
            <w:tcW w:w="729" w:type="dxa"/>
            <w:shd w:val="clear" w:color="auto" w:fill="auto"/>
          </w:tcPr>
          <w:p w:rsidR="00227E43" w:rsidRPr="00D42A91" w:rsidRDefault="00227E43" w:rsidP="00D42A91">
            <w:pPr>
              <w:pStyle w:val="ListParagraph"/>
              <w:spacing w:line="240" w:lineRule="auto"/>
              <w:ind w:left="0"/>
              <w:rPr>
                <w:rFonts w:ascii="Century Gothic" w:hAnsi="Century Gothic"/>
                <w:i/>
              </w:rPr>
            </w:pPr>
          </w:p>
        </w:tc>
        <w:tc>
          <w:tcPr>
            <w:tcW w:w="8310" w:type="dxa"/>
            <w:shd w:val="clear" w:color="auto" w:fill="auto"/>
          </w:tcPr>
          <w:p w:rsidR="00227E43" w:rsidRPr="00D42A91" w:rsidRDefault="00227E43" w:rsidP="00D42A91">
            <w:pPr>
              <w:spacing w:line="240" w:lineRule="auto"/>
              <w:rPr>
                <w:rFonts w:ascii="Century Gothic" w:hAnsi="Century Gothic"/>
              </w:rPr>
            </w:pPr>
            <w:r w:rsidRPr="00D42A91">
              <w:rPr>
                <w:rFonts w:ascii="Century Gothic" w:hAnsi="Century Gothic"/>
              </w:rPr>
              <w:t>An indicator can be added to show the end-point of the reaction.</w:t>
            </w:r>
          </w:p>
        </w:tc>
      </w:tr>
      <w:tr w:rsidR="00227E43" w:rsidTr="000A7632">
        <w:tc>
          <w:tcPr>
            <w:tcW w:w="729" w:type="dxa"/>
            <w:shd w:val="clear" w:color="auto" w:fill="auto"/>
          </w:tcPr>
          <w:p w:rsidR="00227E43" w:rsidRPr="00D42A91" w:rsidRDefault="00227E43" w:rsidP="00D42A91">
            <w:pPr>
              <w:pStyle w:val="ListParagraph"/>
              <w:spacing w:line="240" w:lineRule="auto"/>
              <w:ind w:left="0"/>
              <w:rPr>
                <w:rFonts w:ascii="Century Gothic" w:hAnsi="Century Gothic"/>
                <w:i/>
              </w:rPr>
            </w:pPr>
          </w:p>
        </w:tc>
        <w:tc>
          <w:tcPr>
            <w:tcW w:w="8310" w:type="dxa"/>
            <w:shd w:val="clear" w:color="auto" w:fill="auto"/>
          </w:tcPr>
          <w:p w:rsidR="00227E43" w:rsidRPr="00D42A91" w:rsidRDefault="00227E43" w:rsidP="00D42A91">
            <w:pPr>
              <w:spacing w:line="240" w:lineRule="auto"/>
              <w:rPr>
                <w:rFonts w:ascii="Century Gothic" w:hAnsi="Century Gothic"/>
              </w:rPr>
            </w:pPr>
            <w:r w:rsidRPr="00D42A91">
              <w:rPr>
                <w:rFonts w:ascii="Century Gothic" w:hAnsi="Century Gothic"/>
              </w:rPr>
              <w:t xml:space="preserve">Titre volumes within 0·2 cm3 are considered concordant. </w:t>
            </w:r>
          </w:p>
        </w:tc>
      </w:tr>
      <w:tr w:rsidR="00227E43" w:rsidTr="000A7632">
        <w:tc>
          <w:tcPr>
            <w:tcW w:w="729" w:type="dxa"/>
            <w:shd w:val="clear" w:color="auto" w:fill="auto"/>
          </w:tcPr>
          <w:p w:rsidR="00227E43" w:rsidRPr="00D42A91" w:rsidRDefault="00227E43" w:rsidP="00D42A91">
            <w:pPr>
              <w:pStyle w:val="ListParagraph"/>
              <w:spacing w:line="240" w:lineRule="auto"/>
              <w:ind w:left="0"/>
              <w:rPr>
                <w:rFonts w:ascii="Century Gothic" w:hAnsi="Century Gothic"/>
                <w:i/>
              </w:rPr>
            </w:pPr>
          </w:p>
        </w:tc>
        <w:tc>
          <w:tcPr>
            <w:tcW w:w="8310" w:type="dxa"/>
            <w:shd w:val="clear" w:color="auto" w:fill="auto"/>
          </w:tcPr>
          <w:p w:rsidR="00227E43" w:rsidRPr="00D42A91" w:rsidRDefault="00227E43" w:rsidP="00D42A91">
            <w:pPr>
              <w:spacing w:line="240" w:lineRule="auto"/>
              <w:rPr>
                <w:rFonts w:ascii="Century Gothic" w:hAnsi="Century Gothic"/>
              </w:rPr>
            </w:pPr>
            <w:r w:rsidRPr="00D42A91">
              <w:rPr>
                <w:rFonts w:ascii="Century Gothic" w:hAnsi="Century Gothic"/>
              </w:rPr>
              <w:t xml:space="preserve">Given a balanced equation for the reaction occurring in any titration: </w:t>
            </w:r>
          </w:p>
          <w:p w:rsidR="00227E43" w:rsidRPr="00D42A91" w:rsidRDefault="00227E43" w:rsidP="00D42A91">
            <w:pPr>
              <w:spacing w:line="240" w:lineRule="auto"/>
              <w:rPr>
                <w:rFonts w:ascii="Century Gothic" w:hAnsi="Century Gothic"/>
              </w:rPr>
            </w:pPr>
            <w:r w:rsidRPr="00D42A91">
              <w:rPr>
                <w:rFonts w:ascii="Century Gothic" w:hAnsi="Century Gothic"/>
              </w:rPr>
              <w:sym w:font="Symbol" w:char="F0A8"/>
            </w:r>
            <w:r w:rsidRPr="00D42A91">
              <w:rPr>
                <w:rFonts w:ascii="Century Gothic" w:hAnsi="Century Gothic"/>
              </w:rPr>
              <w:t xml:space="preserve"> the concentration of one reactant can be calculated given the concentration of the other reactant and the volumes of both solutions </w:t>
            </w:r>
          </w:p>
          <w:p w:rsidR="00227E43" w:rsidRPr="00D42A91" w:rsidRDefault="00227E43" w:rsidP="00D42A91">
            <w:pPr>
              <w:spacing w:line="240" w:lineRule="auto"/>
              <w:rPr>
                <w:rFonts w:ascii="Century Gothic" w:hAnsi="Century Gothic"/>
              </w:rPr>
            </w:pPr>
            <w:r w:rsidRPr="00D42A91">
              <w:rPr>
                <w:rFonts w:ascii="Century Gothic" w:hAnsi="Century Gothic"/>
              </w:rPr>
              <w:sym w:font="Symbol" w:char="F0A8"/>
            </w:r>
            <w:r w:rsidRPr="00D42A91">
              <w:rPr>
                <w:rFonts w:ascii="Century Gothic" w:hAnsi="Century Gothic"/>
              </w:rPr>
              <w:t xml:space="preserve"> the volume of one reactant can be calculated given the volume of the other reactant and the concentrations of both solutions</w:t>
            </w:r>
          </w:p>
        </w:tc>
      </w:tr>
      <w:tr w:rsidR="00227E43" w:rsidTr="000A7632">
        <w:tc>
          <w:tcPr>
            <w:tcW w:w="729" w:type="dxa"/>
            <w:shd w:val="clear" w:color="auto" w:fill="auto"/>
          </w:tcPr>
          <w:p w:rsidR="00227E43" w:rsidRPr="00D42A91" w:rsidRDefault="00227E43" w:rsidP="00D42A91">
            <w:pPr>
              <w:pStyle w:val="ListParagraph"/>
              <w:spacing w:line="240" w:lineRule="auto"/>
              <w:ind w:left="0"/>
              <w:rPr>
                <w:rFonts w:ascii="Century Gothic" w:hAnsi="Century Gothic"/>
                <w:i/>
              </w:rPr>
            </w:pPr>
          </w:p>
        </w:tc>
        <w:tc>
          <w:tcPr>
            <w:tcW w:w="8310" w:type="dxa"/>
            <w:shd w:val="clear" w:color="auto" w:fill="auto"/>
          </w:tcPr>
          <w:p w:rsidR="00227E43" w:rsidRPr="00D42A91" w:rsidRDefault="00227E43" w:rsidP="00D42A91">
            <w:pPr>
              <w:spacing w:line="240" w:lineRule="auto"/>
              <w:rPr>
                <w:rFonts w:ascii="Century Gothic" w:hAnsi="Century Gothic"/>
                <w:b/>
                <w:u w:val="single"/>
              </w:rPr>
            </w:pPr>
            <w:r w:rsidRPr="00D42A91">
              <w:rPr>
                <w:rFonts w:ascii="Century Gothic" w:hAnsi="Century Gothic"/>
                <w:b/>
                <w:u w:val="single"/>
              </w:rPr>
              <w:t>Salt Preparation</w:t>
            </w:r>
          </w:p>
        </w:tc>
      </w:tr>
      <w:tr w:rsidR="00227E43" w:rsidTr="000A7632">
        <w:tc>
          <w:tcPr>
            <w:tcW w:w="729" w:type="dxa"/>
            <w:shd w:val="clear" w:color="auto" w:fill="auto"/>
          </w:tcPr>
          <w:p w:rsidR="00227E43" w:rsidRPr="00D42A91" w:rsidRDefault="00227E43" w:rsidP="00D42A91">
            <w:pPr>
              <w:pStyle w:val="ListParagraph"/>
              <w:spacing w:line="240" w:lineRule="auto"/>
              <w:ind w:left="0"/>
              <w:rPr>
                <w:rFonts w:ascii="Century Gothic" w:hAnsi="Century Gothic"/>
                <w:i/>
              </w:rPr>
            </w:pPr>
          </w:p>
        </w:tc>
        <w:tc>
          <w:tcPr>
            <w:tcW w:w="8310" w:type="dxa"/>
            <w:shd w:val="clear" w:color="auto" w:fill="auto"/>
          </w:tcPr>
          <w:p w:rsidR="00227E43" w:rsidRPr="00D42A91" w:rsidRDefault="00227E43" w:rsidP="00D42A91">
            <w:pPr>
              <w:spacing w:line="240" w:lineRule="auto"/>
              <w:rPr>
                <w:rFonts w:ascii="Century Gothic" w:hAnsi="Century Gothic"/>
                <w:b/>
                <w:u w:val="single"/>
              </w:rPr>
            </w:pPr>
            <w:r w:rsidRPr="00D42A91">
              <w:rPr>
                <w:rFonts w:ascii="Century Gothic" w:hAnsi="Century Gothic"/>
              </w:rPr>
              <w:t>Titration can be used to produce a soluble salt. Once the volumes of acid and alkali have been noted, the reaction can be repeated without the indicator to produce an uncontaminated salt solution. The solution can then be evaporated to dryness.</w:t>
            </w:r>
          </w:p>
        </w:tc>
      </w:tr>
      <w:tr w:rsidR="00227E43" w:rsidTr="000A7632">
        <w:tc>
          <w:tcPr>
            <w:tcW w:w="729" w:type="dxa"/>
            <w:shd w:val="clear" w:color="auto" w:fill="auto"/>
          </w:tcPr>
          <w:p w:rsidR="00227E43" w:rsidRPr="00D42A91" w:rsidRDefault="00227E43" w:rsidP="00D42A91">
            <w:pPr>
              <w:pStyle w:val="ListParagraph"/>
              <w:spacing w:line="240" w:lineRule="auto"/>
              <w:ind w:left="0"/>
              <w:rPr>
                <w:rFonts w:ascii="Century Gothic" w:hAnsi="Century Gothic"/>
                <w:i/>
              </w:rPr>
            </w:pPr>
          </w:p>
        </w:tc>
        <w:tc>
          <w:tcPr>
            <w:tcW w:w="8310" w:type="dxa"/>
            <w:shd w:val="clear" w:color="auto" w:fill="auto"/>
          </w:tcPr>
          <w:p w:rsidR="00227E43" w:rsidRPr="00D42A91" w:rsidRDefault="00227E43" w:rsidP="00D42A91">
            <w:pPr>
              <w:spacing w:line="240" w:lineRule="auto"/>
              <w:rPr>
                <w:rFonts w:ascii="Century Gothic" w:hAnsi="Century Gothic"/>
              </w:rPr>
            </w:pPr>
            <w:r w:rsidRPr="00D42A91">
              <w:rPr>
                <w:rFonts w:ascii="Century Gothic" w:hAnsi="Century Gothic"/>
              </w:rPr>
              <w:t>Insoluble metal carbonates and insoluble metal oxides can be used to produce soluble salts. Excess base is added to the appropriate acid, the mixture is filtered and the filtrate evaporated to dryness.</w:t>
            </w:r>
          </w:p>
        </w:tc>
      </w:tr>
      <w:tr w:rsidR="00227E43" w:rsidTr="000A7632">
        <w:tc>
          <w:tcPr>
            <w:tcW w:w="729" w:type="dxa"/>
            <w:shd w:val="clear" w:color="auto" w:fill="auto"/>
          </w:tcPr>
          <w:p w:rsidR="00227E43" w:rsidRPr="00D42A91" w:rsidRDefault="00227E43" w:rsidP="00D42A91">
            <w:pPr>
              <w:pStyle w:val="ListParagraph"/>
              <w:spacing w:line="240" w:lineRule="auto"/>
              <w:ind w:left="0"/>
              <w:rPr>
                <w:rFonts w:ascii="Century Gothic" w:hAnsi="Century Gothic"/>
                <w:i/>
              </w:rPr>
            </w:pPr>
          </w:p>
        </w:tc>
        <w:tc>
          <w:tcPr>
            <w:tcW w:w="8310" w:type="dxa"/>
            <w:shd w:val="clear" w:color="auto" w:fill="auto"/>
          </w:tcPr>
          <w:p w:rsidR="00227E43" w:rsidRPr="00D42A91" w:rsidRDefault="00227E43" w:rsidP="00D42A91">
            <w:pPr>
              <w:spacing w:line="240" w:lineRule="auto"/>
              <w:rPr>
                <w:rFonts w:ascii="Century Gothic" w:hAnsi="Century Gothic"/>
              </w:rPr>
            </w:pPr>
            <w:r w:rsidRPr="00D42A91">
              <w:rPr>
                <w:rFonts w:ascii="Century Gothic" w:hAnsi="Century Gothic"/>
              </w:rPr>
              <w:t>Precipitation is the reaction of two solutions to form an insoluble salt called a precipitate.</w:t>
            </w:r>
          </w:p>
        </w:tc>
      </w:tr>
      <w:tr w:rsidR="00227E43" w:rsidTr="000A7632">
        <w:tc>
          <w:tcPr>
            <w:tcW w:w="729" w:type="dxa"/>
            <w:shd w:val="clear" w:color="auto" w:fill="auto"/>
          </w:tcPr>
          <w:p w:rsidR="00227E43" w:rsidRPr="00D42A91" w:rsidRDefault="00227E43" w:rsidP="00D42A91">
            <w:pPr>
              <w:pStyle w:val="ListParagraph"/>
              <w:spacing w:line="240" w:lineRule="auto"/>
              <w:ind w:left="0"/>
              <w:rPr>
                <w:rFonts w:ascii="Century Gothic" w:hAnsi="Century Gothic"/>
                <w:i/>
              </w:rPr>
            </w:pPr>
          </w:p>
        </w:tc>
        <w:tc>
          <w:tcPr>
            <w:tcW w:w="8310" w:type="dxa"/>
            <w:shd w:val="clear" w:color="auto" w:fill="auto"/>
          </w:tcPr>
          <w:p w:rsidR="00227E43" w:rsidRPr="00D42A91" w:rsidRDefault="00227E43" w:rsidP="00D42A91">
            <w:pPr>
              <w:spacing w:line="240" w:lineRule="auto"/>
              <w:rPr>
                <w:rFonts w:ascii="Century Gothic" w:hAnsi="Century Gothic"/>
              </w:rPr>
            </w:pPr>
            <w:r w:rsidRPr="00D42A91">
              <w:rPr>
                <w:rFonts w:ascii="Century Gothic" w:hAnsi="Century Gothic"/>
              </w:rPr>
              <w:t>Information on the solubility of compounds can be used to predict when a precipitate will form.</w:t>
            </w:r>
          </w:p>
        </w:tc>
      </w:tr>
      <w:tr w:rsidR="00227E43" w:rsidTr="000A7632">
        <w:tc>
          <w:tcPr>
            <w:tcW w:w="729" w:type="dxa"/>
            <w:shd w:val="clear" w:color="auto" w:fill="auto"/>
          </w:tcPr>
          <w:p w:rsidR="00227E43" w:rsidRPr="00D42A91" w:rsidRDefault="00227E43" w:rsidP="00D42A91">
            <w:pPr>
              <w:pStyle w:val="ListParagraph"/>
              <w:spacing w:line="240" w:lineRule="auto"/>
              <w:ind w:left="0"/>
              <w:rPr>
                <w:rFonts w:ascii="Century Gothic" w:hAnsi="Century Gothic"/>
                <w:i/>
              </w:rPr>
            </w:pPr>
          </w:p>
        </w:tc>
        <w:tc>
          <w:tcPr>
            <w:tcW w:w="8310" w:type="dxa"/>
            <w:shd w:val="clear" w:color="auto" w:fill="auto"/>
          </w:tcPr>
          <w:p w:rsidR="00227E43" w:rsidRPr="00D42A91" w:rsidRDefault="00227E43" w:rsidP="00D42A91">
            <w:pPr>
              <w:spacing w:line="240" w:lineRule="auto"/>
              <w:rPr>
                <w:rFonts w:ascii="Century Gothic" w:hAnsi="Century Gothic"/>
              </w:rPr>
            </w:pPr>
            <w:r w:rsidRPr="00D42A91">
              <w:rPr>
                <w:rFonts w:ascii="Century Gothic" w:hAnsi="Century Gothic"/>
              </w:rPr>
              <w:t>The formation of a precipitate can be used to identify the presence of a particular ion.</w:t>
            </w:r>
          </w:p>
        </w:tc>
      </w:tr>
    </w:tbl>
    <w:p w:rsidR="0084764F" w:rsidRDefault="0084764F" w:rsidP="005A1C93">
      <w:pPr>
        <w:tabs>
          <w:tab w:val="left" w:pos="2460"/>
        </w:tabs>
        <w:rPr>
          <w:rFonts w:ascii="Century Gothic" w:hAnsi="Century Gothic"/>
          <w:i/>
          <w:sz w:val="32"/>
        </w:rPr>
      </w:pPr>
    </w:p>
    <w:p w:rsidR="0084764F" w:rsidRDefault="0084764F">
      <w:pPr>
        <w:rPr>
          <w:rFonts w:ascii="Century Gothic" w:hAnsi="Century Gothic"/>
          <w:i/>
          <w:sz w:val="32"/>
        </w:rPr>
      </w:pPr>
      <w:r>
        <w:rPr>
          <w:rFonts w:ascii="Century Gothic" w:hAnsi="Century Gothic"/>
          <w:i/>
          <w:sz w:val="32"/>
        </w:rPr>
        <w:br w:type="page"/>
      </w:r>
    </w:p>
    <w:p w:rsidR="00F76D06" w:rsidRDefault="0084764F" w:rsidP="00F76D06">
      <w:pPr>
        <w:jc w:val="center"/>
        <w:rPr>
          <w:rFonts w:ascii="Century Gothic" w:hAnsi="Century Gothic"/>
          <w:b/>
          <w:sz w:val="44"/>
          <w:u w:val="single"/>
        </w:rPr>
      </w:pPr>
      <w:r>
        <w:rPr>
          <w:rFonts w:ascii="Century Gothic" w:hAnsi="Century Gothic"/>
          <w:b/>
          <w:sz w:val="44"/>
          <w:u w:val="single"/>
        </w:rPr>
        <w:lastRenderedPageBreak/>
        <w:t>Unit 2</w:t>
      </w:r>
      <w:r w:rsidRPr="00AB10AC">
        <w:rPr>
          <w:rFonts w:ascii="Century Gothic" w:hAnsi="Century Gothic"/>
          <w:b/>
          <w:sz w:val="44"/>
          <w:u w:val="single"/>
        </w:rPr>
        <w:t xml:space="preserve">: </w:t>
      </w:r>
      <w:r>
        <w:rPr>
          <w:rFonts w:ascii="Century Gothic" w:hAnsi="Century Gothic"/>
          <w:b/>
          <w:sz w:val="44"/>
          <w:u w:val="single"/>
        </w:rPr>
        <w:t>Nature’s Chemistry</w:t>
      </w:r>
    </w:p>
    <w:p w:rsidR="00952D59" w:rsidRPr="00952D59" w:rsidRDefault="00952D59" w:rsidP="00F76D06">
      <w:pPr>
        <w:jc w:val="center"/>
        <w:rPr>
          <w:rFonts w:ascii="Century Gothic" w:hAnsi="Century Gothic"/>
          <w:b/>
          <w:u w:val="single"/>
        </w:rPr>
      </w:pPr>
    </w:p>
    <w:p w:rsidR="0084764F" w:rsidRDefault="0084764F" w:rsidP="00F76D06">
      <w:pPr>
        <w:pStyle w:val="ListParagraph"/>
        <w:numPr>
          <w:ilvl w:val="0"/>
          <w:numId w:val="4"/>
        </w:numPr>
        <w:rPr>
          <w:rFonts w:ascii="Century Gothic" w:hAnsi="Century Gothic"/>
          <w:i/>
          <w:sz w:val="32"/>
        </w:rPr>
      </w:pPr>
      <w:r>
        <w:rPr>
          <w:rFonts w:ascii="Century Gothic" w:hAnsi="Century Gothic"/>
          <w:i/>
          <w:sz w:val="32"/>
        </w:rPr>
        <w:t>Homologous Series</w:t>
      </w:r>
    </w:p>
    <w:p w:rsidR="00F76D06" w:rsidRPr="00F76D06" w:rsidRDefault="00F76D06" w:rsidP="00F76D06">
      <w:pPr>
        <w:pStyle w:val="ListParagraph"/>
        <w:ind w:left="1080"/>
        <w:rPr>
          <w:rFonts w:ascii="Century Gothic" w:hAnsi="Century Gothic"/>
          <w:i/>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7824"/>
      </w:tblGrid>
      <w:tr w:rsidR="00227E43" w:rsidRPr="0084764F" w:rsidTr="000A7632">
        <w:tc>
          <w:tcPr>
            <w:tcW w:w="692" w:type="dxa"/>
            <w:shd w:val="clear" w:color="auto" w:fill="auto"/>
          </w:tcPr>
          <w:p w:rsidR="00227E43" w:rsidRPr="00E21003" w:rsidRDefault="00227E43" w:rsidP="000A7632">
            <w:pPr>
              <w:pStyle w:val="ListParagraph"/>
              <w:ind w:left="0"/>
              <w:rPr>
                <w:rFonts w:ascii="Century Gothic" w:hAnsi="Century Gothic"/>
                <w:i/>
              </w:rPr>
            </w:pPr>
          </w:p>
        </w:tc>
        <w:tc>
          <w:tcPr>
            <w:tcW w:w="7824" w:type="dxa"/>
            <w:shd w:val="clear" w:color="auto" w:fill="auto"/>
          </w:tcPr>
          <w:p w:rsidR="00227E43" w:rsidRPr="00E21003" w:rsidRDefault="00227E43" w:rsidP="000A7632">
            <w:pPr>
              <w:pStyle w:val="Default"/>
              <w:rPr>
                <w:rFonts w:ascii="Century Gothic" w:hAnsi="Century Gothic"/>
                <w:sz w:val="22"/>
                <w:szCs w:val="22"/>
              </w:rPr>
            </w:pPr>
            <w:r w:rsidRPr="00E21003">
              <w:rPr>
                <w:rFonts w:ascii="Century Gothic" w:hAnsi="Century Gothic"/>
                <w:sz w:val="22"/>
                <w:szCs w:val="22"/>
              </w:rPr>
              <w:t xml:space="preserve">A homologous series is a family of compounds with the same general formula and similar chemical properties. </w:t>
            </w:r>
          </w:p>
        </w:tc>
      </w:tr>
      <w:tr w:rsidR="00227E43" w:rsidRPr="0084764F" w:rsidTr="000A7632">
        <w:tc>
          <w:tcPr>
            <w:tcW w:w="692" w:type="dxa"/>
            <w:shd w:val="clear" w:color="auto" w:fill="auto"/>
          </w:tcPr>
          <w:p w:rsidR="00227E43" w:rsidRPr="00E21003" w:rsidRDefault="00227E43" w:rsidP="000A7632">
            <w:pPr>
              <w:pStyle w:val="ListParagraph"/>
              <w:ind w:left="0"/>
              <w:rPr>
                <w:rFonts w:ascii="Century Gothic" w:hAnsi="Century Gothic"/>
                <w:i/>
              </w:rPr>
            </w:pPr>
          </w:p>
        </w:tc>
        <w:tc>
          <w:tcPr>
            <w:tcW w:w="7824" w:type="dxa"/>
            <w:shd w:val="clear" w:color="auto" w:fill="auto"/>
          </w:tcPr>
          <w:p w:rsidR="00227E43" w:rsidRPr="00E21003" w:rsidRDefault="00227E43" w:rsidP="000A7632">
            <w:pPr>
              <w:pStyle w:val="Default"/>
              <w:rPr>
                <w:rFonts w:ascii="Century Gothic" w:hAnsi="Century Gothic"/>
                <w:sz w:val="22"/>
                <w:szCs w:val="22"/>
              </w:rPr>
            </w:pPr>
            <w:r w:rsidRPr="00E21003">
              <w:rPr>
                <w:rFonts w:ascii="Century Gothic" w:hAnsi="Century Gothic"/>
                <w:sz w:val="22"/>
                <w:szCs w:val="22"/>
              </w:rPr>
              <w:t xml:space="preserve">Patterns are often seen in the physical properties of the members of a homologous series. </w:t>
            </w:r>
          </w:p>
        </w:tc>
      </w:tr>
      <w:tr w:rsidR="00227E43" w:rsidRPr="0084764F" w:rsidTr="000A7632">
        <w:tc>
          <w:tcPr>
            <w:tcW w:w="692" w:type="dxa"/>
            <w:shd w:val="clear" w:color="auto" w:fill="auto"/>
          </w:tcPr>
          <w:p w:rsidR="00227E43" w:rsidRPr="00E21003" w:rsidRDefault="00227E43" w:rsidP="000A7632">
            <w:pPr>
              <w:pStyle w:val="ListParagraph"/>
              <w:ind w:left="0"/>
              <w:rPr>
                <w:rFonts w:ascii="Century Gothic" w:hAnsi="Century Gothic"/>
                <w:i/>
              </w:rPr>
            </w:pPr>
          </w:p>
        </w:tc>
        <w:tc>
          <w:tcPr>
            <w:tcW w:w="7824" w:type="dxa"/>
            <w:shd w:val="clear" w:color="auto" w:fill="auto"/>
          </w:tcPr>
          <w:p w:rsidR="00227E43" w:rsidRPr="00E21003" w:rsidRDefault="00227E43" w:rsidP="000A7632">
            <w:pPr>
              <w:pStyle w:val="Default"/>
              <w:rPr>
                <w:rFonts w:ascii="Century Gothic" w:hAnsi="Century Gothic"/>
                <w:sz w:val="22"/>
                <w:szCs w:val="22"/>
              </w:rPr>
            </w:pPr>
            <w:r w:rsidRPr="00E21003">
              <w:rPr>
                <w:rFonts w:ascii="Century Gothic" w:hAnsi="Century Gothic"/>
                <w:sz w:val="22"/>
                <w:szCs w:val="22"/>
              </w:rPr>
              <w:t xml:space="preserve">The subsequent members of a homologous series show a general increase in their melting and boiling points. This pattern is attributed to increasing strength of the intermolecular forces as the molecular size increases. </w:t>
            </w:r>
          </w:p>
        </w:tc>
      </w:tr>
      <w:tr w:rsidR="00227E43" w:rsidRPr="0084764F" w:rsidTr="000A7632">
        <w:tc>
          <w:tcPr>
            <w:tcW w:w="692" w:type="dxa"/>
            <w:shd w:val="clear" w:color="auto" w:fill="auto"/>
          </w:tcPr>
          <w:p w:rsidR="00227E43" w:rsidRPr="00E21003" w:rsidRDefault="00227E43" w:rsidP="000A7632">
            <w:pPr>
              <w:pStyle w:val="ListParagraph"/>
              <w:ind w:left="0"/>
              <w:rPr>
                <w:rFonts w:ascii="Century Gothic" w:hAnsi="Century Gothic"/>
                <w:i/>
              </w:rPr>
            </w:pPr>
          </w:p>
        </w:tc>
        <w:tc>
          <w:tcPr>
            <w:tcW w:w="7824" w:type="dxa"/>
            <w:shd w:val="clear" w:color="auto" w:fill="auto"/>
          </w:tcPr>
          <w:p w:rsidR="00227E43" w:rsidRPr="00E21003" w:rsidRDefault="00227E43" w:rsidP="000A7632">
            <w:pPr>
              <w:pStyle w:val="Default"/>
              <w:rPr>
                <w:rFonts w:ascii="Century Gothic" w:hAnsi="Century Gothic"/>
                <w:sz w:val="22"/>
                <w:szCs w:val="22"/>
              </w:rPr>
            </w:pPr>
            <w:r w:rsidRPr="00E21003">
              <w:rPr>
                <w:rFonts w:ascii="Century Gothic" w:hAnsi="Century Gothic"/>
                <w:sz w:val="22"/>
                <w:szCs w:val="22"/>
              </w:rPr>
              <w:t xml:space="preserve">Hydrocarbons are compounds containing only hydrogen and carbon atoms. </w:t>
            </w:r>
          </w:p>
        </w:tc>
      </w:tr>
      <w:tr w:rsidR="00227E43" w:rsidRPr="0084764F" w:rsidTr="000A7632">
        <w:tc>
          <w:tcPr>
            <w:tcW w:w="692" w:type="dxa"/>
            <w:shd w:val="clear" w:color="auto" w:fill="auto"/>
          </w:tcPr>
          <w:p w:rsidR="00227E43" w:rsidRPr="00E21003" w:rsidRDefault="00227E43" w:rsidP="000A7632">
            <w:pPr>
              <w:pStyle w:val="ListParagraph"/>
              <w:ind w:left="0"/>
              <w:rPr>
                <w:rFonts w:ascii="Century Gothic" w:hAnsi="Century Gothic"/>
                <w:i/>
              </w:rPr>
            </w:pPr>
          </w:p>
        </w:tc>
        <w:tc>
          <w:tcPr>
            <w:tcW w:w="7824" w:type="dxa"/>
            <w:shd w:val="clear" w:color="auto" w:fill="auto"/>
          </w:tcPr>
          <w:p w:rsidR="00227E43" w:rsidRPr="00E21003" w:rsidRDefault="00227E43" w:rsidP="000A7632">
            <w:pPr>
              <w:pStyle w:val="Default"/>
              <w:rPr>
                <w:rFonts w:ascii="Century Gothic" w:hAnsi="Century Gothic"/>
                <w:sz w:val="22"/>
                <w:szCs w:val="22"/>
              </w:rPr>
            </w:pPr>
            <w:r w:rsidRPr="00E21003">
              <w:rPr>
                <w:rFonts w:ascii="Century Gothic" w:hAnsi="Century Gothic"/>
                <w:sz w:val="22"/>
                <w:szCs w:val="22"/>
              </w:rPr>
              <w:t xml:space="preserve">Compounds containing only single carbon–carbon bonds are described as saturated. </w:t>
            </w:r>
          </w:p>
        </w:tc>
      </w:tr>
      <w:tr w:rsidR="00227E43" w:rsidRPr="0084764F" w:rsidTr="000A7632">
        <w:tc>
          <w:tcPr>
            <w:tcW w:w="692" w:type="dxa"/>
            <w:shd w:val="clear" w:color="auto" w:fill="auto"/>
          </w:tcPr>
          <w:p w:rsidR="00227E43" w:rsidRPr="00E21003" w:rsidRDefault="00227E43" w:rsidP="000A7632">
            <w:pPr>
              <w:pStyle w:val="ListParagraph"/>
              <w:ind w:left="0"/>
              <w:rPr>
                <w:rFonts w:ascii="Century Gothic" w:hAnsi="Century Gothic"/>
                <w:i/>
              </w:rPr>
            </w:pPr>
          </w:p>
        </w:tc>
        <w:tc>
          <w:tcPr>
            <w:tcW w:w="7824" w:type="dxa"/>
            <w:shd w:val="clear" w:color="auto" w:fill="auto"/>
          </w:tcPr>
          <w:p w:rsidR="00227E43" w:rsidRPr="00E21003" w:rsidRDefault="00227E43" w:rsidP="000A7632">
            <w:pPr>
              <w:pStyle w:val="Default"/>
              <w:rPr>
                <w:rFonts w:ascii="Century Gothic" w:hAnsi="Century Gothic"/>
                <w:sz w:val="22"/>
                <w:szCs w:val="22"/>
              </w:rPr>
            </w:pPr>
            <w:r w:rsidRPr="00E21003">
              <w:rPr>
                <w:rFonts w:ascii="Century Gothic" w:hAnsi="Century Gothic"/>
                <w:sz w:val="22"/>
                <w:szCs w:val="22"/>
              </w:rPr>
              <w:t xml:space="preserve">Compounds containing at least one carbon–carbon double bond are described as unsaturated. </w:t>
            </w:r>
          </w:p>
        </w:tc>
      </w:tr>
      <w:tr w:rsidR="00227E43" w:rsidRPr="0084764F" w:rsidTr="000A7632">
        <w:tc>
          <w:tcPr>
            <w:tcW w:w="692" w:type="dxa"/>
            <w:shd w:val="clear" w:color="auto" w:fill="auto"/>
          </w:tcPr>
          <w:p w:rsidR="00227E43" w:rsidRPr="00E21003" w:rsidRDefault="00227E43" w:rsidP="000A7632">
            <w:pPr>
              <w:pStyle w:val="ListParagraph"/>
              <w:ind w:left="0"/>
              <w:rPr>
                <w:rFonts w:ascii="Century Gothic" w:hAnsi="Century Gothic"/>
                <w:i/>
              </w:rPr>
            </w:pPr>
          </w:p>
        </w:tc>
        <w:tc>
          <w:tcPr>
            <w:tcW w:w="7824" w:type="dxa"/>
            <w:shd w:val="clear" w:color="auto" w:fill="auto"/>
          </w:tcPr>
          <w:p w:rsidR="00227E43" w:rsidRPr="00E21003" w:rsidRDefault="00227E43" w:rsidP="000A7632">
            <w:pPr>
              <w:pStyle w:val="Default"/>
              <w:rPr>
                <w:rFonts w:ascii="Century Gothic" w:hAnsi="Century Gothic"/>
                <w:sz w:val="22"/>
                <w:szCs w:val="22"/>
              </w:rPr>
            </w:pPr>
            <w:r w:rsidRPr="00E21003">
              <w:rPr>
                <w:rFonts w:ascii="Century Gothic" w:hAnsi="Century Gothic"/>
                <w:sz w:val="22"/>
                <w:szCs w:val="22"/>
              </w:rPr>
              <w:t xml:space="preserve">It is possible to distinguish an unsaturated compound from a saturated compound using bromine solution. Unsaturated compounds decolourise bromine solution quickly. </w:t>
            </w:r>
          </w:p>
        </w:tc>
      </w:tr>
      <w:tr w:rsidR="00227E43" w:rsidRPr="0084764F" w:rsidTr="000A7632">
        <w:tc>
          <w:tcPr>
            <w:tcW w:w="692" w:type="dxa"/>
            <w:shd w:val="clear" w:color="auto" w:fill="auto"/>
          </w:tcPr>
          <w:p w:rsidR="00227E43" w:rsidRPr="00E21003" w:rsidRDefault="00227E43" w:rsidP="000A7632">
            <w:pPr>
              <w:pStyle w:val="ListParagraph"/>
              <w:ind w:left="0"/>
              <w:rPr>
                <w:rFonts w:ascii="Century Gothic" w:hAnsi="Century Gothic"/>
                <w:i/>
              </w:rPr>
            </w:pPr>
          </w:p>
        </w:tc>
        <w:tc>
          <w:tcPr>
            <w:tcW w:w="7824" w:type="dxa"/>
            <w:shd w:val="clear" w:color="auto" w:fill="auto"/>
          </w:tcPr>
          <w:p w:rsidR="00227E43" w:rsidRPr="00E21003" w:rsidRDefault="00227E43" w:rsidP="000A7632">
            <w:pPr>
              <w:pStyle w:val="Default"/>
              <w:rPr>
                <w:rFonts w:ascii="Century Gothic" w:hAnsi="Century Gothic"/>
                <w:sz w:val="22"/>
                <w:szCs w:val="22"/>
              </w:rPr>
            </w:pPr>
            <w:r w:rsidRPr="00E21003">
              <w:rPr>
                <w:rFonts w:ascii="Century Gothic" w:hAnsi="Century Gothic"/>
                <w:sz w:val="22"/>
                <w:szCs w:val="22"/>
              </w:rPr>
              <w:t xml:space="preserve">The structure of any molecule can be drawn as a full or a shortened structural formula. </w:t>
            </w:r>
          </w:p>
        </w:tc>
      </w:tr>
      <w:tr w:rsidR="00227E43" w:rsidRPr="0084764F" w:rsidTr="000A7632">
        <w:tc>
          <w:tcPr>
            <w:tcW w:w="692" w:type="dxa"/>
            <w:shd w:val="clear" w:color="auto" w:fill="auto"/>
          </w:tcPr>
          <w:p w:rsidR="00227E43" w:rsidRPr="00E21003" w:rsidRDefault="00227E43" w:rsidP="000A7632">
            <w:pPr>
              <w:pStyle w:val="ListParagraph"/>
              <w:ind w:left="0"/>
              <w:rPr>
                <w:rFonts w:ascii="Century Gothic" w:hAnsi="Century Gothic"/>
                <w:i/>
              </w:rPr>
            </w:pPr>
          </w:p>
        </w:tc>
        <w:tc>
          <w:tcPr>
            <w:tcW w:w="7824" w:type="dxa"/>
            <w:shd w:val="clear" w:color="auto" w:fill="auto"/>
          </w:tcPr>
          <w:p w:rsidR="00227E43" w:rsidRPr="00E21003" w:rsidRDefault="00227E43" w:rsidP="000A7632">
            <w:pPr>
              <w:pStyle w:val="Default"/>
              <w:rPr>
                <w:rFonts w:ascii="Century Gothic" w:hAnsi="Century Gothic"/>
                <w:sz w:val="22"/>
                <w:szCs w:val="22"/>
              </w:rPr>
            </w:pPr>
            <w:r w:rsidRPr="00E21003">
              <w:rPr>
                <w:rFonts w:ascii="Century Gothic" w:hAnsi="Century Gothic"/>
                <w:sz w:val="22"/>
                <w:szCs w:val="22"/>
              </w:rPr>
              <w:t xml:space="preserve">Isomers: </w:t>
            </w:r>
          </w:p>
          <w:p w:rsidR="00227E43" w:rsidRPr="00E21003" w:rsidRDefault="00227E43" w:rsidP="000A7632">
            <w:pPr>
              <w:pStyle w:val="Default"/>
              <w:rPr>
                <w:rFonts w:ascii="Century Gothic" w:hAnsi="Century Gothic"/>
                <w:sz w:val="22"/>
                <w:szCs w:val="22"/>
              </w:rPr>
            </w:pPr>
            <w:r w:rsidRPr="00E21003">
              <w:rPr>
                <w:rFonts w:ascii="Century Gothic" w:hAnsi="Century Gothic"/>
                <w:sz w:val="22"/>
                <w:szCs w:val="22"/>
              </w:rPr>
              <w:t xml:space="preserve"> are compounds with the same molecular formula but different structural formulae </w:t>
            </w:r>
          </w:p>
          <w:p w:rsidR="00227E43" w:rsidRPr="00E21003" w:rsidRDefault="00227E43" w:rsidP="000A7632">
            <w:pPr>
              <w:pStyle w:val="Default"/>
              <w:rPr>
                <w:rFonts w:ascii="Century Gothic" w:hAnsi="Century Gothic"/>
                <w:sz w:val="22"/>
                <w:szCs w:val="22"/>
              </w:rPr>
            </w:pPr>
            <w:r w:rsidRPr="00E21003">
              <w:rPr>
                <w:rFonts w:ascii="Century Gothic" w:hAnsi="Century Gothic"/>
                <w:sz w:val="22"/>
                <w:szCs w:val="22"/>
              </w:rPr>
              <w:t xml:space="preserve"> may belong to different homologous series </w:t>
            </w:r>
          </w:p>
          <w:p w:rsidR="00227E43" w:rsidRPr="00E21003" w:rsidRDefault="00227E43" w:rsidP="000A7632">
            <w:pPr>
              <w:pStyle w:val="Default"/>
              <w:rPr>
                <w:rFonts w:ascii="Century Gothic" w:hAnsi="Century Gothic"/>
                <w:sz w:val="22"/>
                <w:szCs w:val="22"/>
              </w:rPr>
            </w:pPr>
            <w:r w:rsidRPr="00E21003">
              <w:rPr>
                <w:rFonts w:ascii="Century Gothic" w:hAnsi="Century Gothic"/>
                <w:sz w:val="22"/>
                <w:szCs w:val="22"/>
              </w:rPr>
              <w:t xml:space="preserve"> usually have different physical properties </w:t>
            </w:r>
          </w:p>
        </w:tc>
      </w:tr>
      <w:tr w:rsidR="00227E43" w:rsidRPr="0084764F" w:rsidTr="000A7632">
        <w:tc>
          <w:tcPr>
            <w:tcW w:w="692" w:type="dxa"/>
            <w:shd w:val="clear" w:color="auto" w:fill="auto"/>
          </w:tcPr>
          <w:p w:rsidR="00227E43" w:rsidRPr="00E21003" w:rsidRDefault="00227E43" w:rsidP="000A7632">
            <w:pPr>
              <w:pStyle w:val="ListParagraph"/>
              <w:ind w:left="0"/>
              <w:rPr>
                <w:rFonts w:ascii="Century Gothic" w:hAnsi="Century Gothic"/>
                <w:i/>
              </w:rPr>
            </w:pPr>
          </w:p>
        </w:tc>
        <w:tc>
          <w:tcPr>
            <w:tcW w:w="7824" w:type="dxa"/>
            <w:shd w:val="clear" w:color="auto" w:fill="auto"/>
          </w:tcPr>
          <w:p w:rsidR="00227E43" w:rsidRPr="00E21003" w:rsidRDefault="00227E43" w:rsidP="000A7632">
            <w:pPr>
              <w:pStyle w:val="Default"/>
              <w:rPr>
                <w:rFonts w:ascii="Century Gothic" w:hAnsi="Century Gothic"/>
                <w:sz w:val="22"/>
                <w:szCs w:val="22"/>
              </w:rPr>
            </w:pPr>
            <w:r w:rsidRPr="00E21003">
              <w:rPr>
                <w:rFonts w:ascii="Century Gothic" w:hAnsi="Century Gothic"/>
                <w:sz w:val="22"/>
                <w:szCs w:val="22"/>
              </w:rPr>
              <w:t xml:space="preserve">Given a structural formula or molecular formula for a compound, an isomer can be drawn. </w:t>
            </w:r>
          </w:p>
        </w:tc>
      </w:tr>
      <w:tr w:rsidR="00227E43" w:rsidRPr="0084764F" w:rsidTr="000A7632">
        <w:tc>
          <w:tcPr>
            <w:tcW w:w="692" w:type="dxa"/>
            <w:shd w:val="clear" w:color="auto" w:fill="auto"/>
          </w:tcPr>
          <w:p w:rsidR="00227E43" w:rsidRPr="00E21003" w:rsidRDefault="00227E43" w:rsidP="000A7632">
            <w:pPr>
              <w:pStyle w:val="ListParagraph"/>
              <w:ind w:left="0"/>
              <w:rPr>
                <w:rFonts w:ascii="Century Gothic" w:hAnsi="Century Gothic"/>
                <w:i/>
              </w:rPr>
            </w:pPr>
          </w:p>
        </w:tc>
        <w:tc>
          <w:tcPr>
            <w:tcW w:w="7824" w:type="dxa"/>
            <w:shd w:val="clear" w:color="auto" w:fill="auto"/>
          </w:tcPr>
          <w:p w:rsidR="00227E43" w:rsidRPr="00E21003" w:rsidRDefault="00227E43" w:rsidP="000A7632">
            <w:pPr>
              <w:rPr>
                <w:rFonts w:ascii="Century Gothic" w:hAnsi="Century Gothic" w:cs="PNBEAI+TimesNewRoman"/>
                <w:b/>
                <w:u w:val="single"/>
              </w:rPr>
            </w:pPr>
            <w:r>
              <w:rPr>
                <w:rFonts w:ascii="Century Gothic" w:hAnsi="Century Gothic" w:cs="PNBEAI+TimesNewRoman"/>
                <w:b/>
                <w:u w:val="single"/>
              </w:rPr>
              <w:t>Alkanes</w:t>
            </w:r>
          </w:p>
        </w:tc>
      </w:tr>
      <w:tr w:rsidR="00227E43" w:rsidRPr="0084764F" w:rsidTr="000A7632">
        <w:tc>
          <w:tcPr>
            <w:tcW w:w="692" w:type="dxa"/>
            <w:shd w:val="clear" w:color="auto" w:fill="auto"/>
          </w:tcPr>
          <w:p w:rsidR="00227E43" w:rsidRPr="00E21003" w:rsidRDefault="00227E43" w:rsidP="000A7632">
            <w:pPr>
              <w:pStyle w:val="ListParagraph"/>
              <w:ind w:left="0"/>
              <w:rPr>
                <w:rFonts w:ascii="Century Gothic" w:hAnsi="Century Gothic"/>
                <w:i/>
              </w:rPr>
            </w:pPr>
          </w:p>
        </w:tc>
        <w:tc>
          <w:tcPr>
            <w:tcW w:w="7824" w:type="dxa"/>
            <w:shd w:val="clear" w:color="auto" w:fill="auto"/>
          </w:tcPr>
          <w:p w:rsidR="00227E43" w:rsidRPr="00E21003" w:rsidRDefault="00227E43" w:rsidP="000A7632">
            <w:pPr>
              <w:pStyle w:val="Default"/>
              <w:rPr>
                <w:rFonts w:ascii="Century Gothic" w:hAnsi="Century Gothic"/>
                <w:sz w:val="22"/>
                <w:szCs w:val="22"/>
              </w:rPr>
            </w:pPr>
            <w:r w:rsidRPr="00E21003">
              <w:rPr>
                <w:rFonts w:ascii="Century Gothic" w:hAnsi="Century Gothic"/>
                <w:sz w:val="22"/>
                <w:szCs w:val="22"/>
              </w:rPr>
              <w:t xml:space="preserve">Alkanes: </w:t>
            </w:r>
          </w:p>
          <w:p w:rsidR="00227E43" w:rsidRPr="00E21003" w:rsidRDefault="00227E43" w:rsidP="000A7632">
            <w:pPr>
              <w:pStyle w:val="Default"/>
              <w:rPr>
                <w:rFonts w:ascii="Century Gothic" w:hAnsi="Century Gothic"/>
                <w:sz w:val="22"/>
                <w:szCs w:val="22"/>
              </w:rPr>
            </w:pPr>
            <w:r w:rsidRPr="00E21003">
              <w:rPr>
                <w:rFonts w:ascii="Century Gothic" w:hAnsi="Century Gothic"/>
                <w:sz w:val="22"/>
                <w:szCs w:val="22"/>
              </w:rPr>
              <w:t xml:space="preserve"> are a homologous series of saturated hydrocarbons </w:t>
            </w:r>
          </w:p>
          <w:p w:rsidR="00227E43" w:rsidRPr="00E21003" w:rsidRDefault="00227E43" w:rsidP="000A7632">
            <w:pPr>
              <w:pStyle w:val="Default"/>
              <w:rPr>
                <w:rFonts w:ascii="Century Gothic" w:hAnsi="Century Gothic"/>
                <w:sz w:val="22"/>
                <w:szCs w:val="22"/>
              </w:rPr>
            </w:pPr>
            <w:r w:rsidRPr="00E21003">
              <w:rPr>
                <w:rFonts w:ascii="Century Gothic" w:hAnsi="Century Gothic"/>
                <w:sz w:val="22"/>
                <w:szCs w:val="22"/>
              </w:rPr>
              <w:t xml:space="preserve"> are commonly used as fuels </w:t>
            </w:r>
          </w:p>
          <w:p w:rsidR="00227E43" w:rsidRPr="00E21003" w:rsidRDefault="00227E43" w:rsidP="000A7632">
            <w:pPr>
              <w:pStyle w:val="Default"/>
              <w:rPr>
                <w:rFonts w:ascii="Century Gothic" w:hAnsi="Century Gothic"/>
                <w:sz w:val="22"/>
                <w:szCs w:val="22"/>
              </w:rPr>
            </w:pPr>
            <w:r w:rsidRPr="00E21003">
              <w:rPr>
                <w:rFonts w:ascii="Century Gothic" w:hAnsi="Century Gothic"/>
                <w:sz w:val="22"/>
                <w:szCs w:val="22"/>
              </w:rPr>
              <w:t xml:space="preserve"> are insoluble in water </w:t>
            </w:r>
          </w:p>
          <w:p w:rsidR="00227E43" w:rsidRPr="00E21003" w:rsidRDefault="00227E43" w:rsidP="000A7632">
            <w:pPr>
              <w:pStyle w:val="Default"/>
              <w:rPr>
                <w:rFonts w:ascii="Century Gothic" w:hAnsi="Century Gothic"/>
                <w:sz w:val="22"/>
                <w:szCs w:val="22"/>
              </w:rPr>
            </w:pPr>
            <w:r w:rsidRPr="00E21003">
              <w:rPr>
                <w:rFonts w:ascii="Century Gothic" w:hAnsi="Century Gothic"/>
                <w:sz w:val="22"/>
                <w:szCs w:val="22"/>
              </w:rPr>
              <w:t xml:space="preserve"> can be represented by the general formula CnH2n+2 </w:t>
            </w:r>
          </w:p>
        </w:tc>
      </w:tr>
      <w:tr w:rsidR="00227E43" w:rsidRPr="0084764F" w:rsidTr="000A7632">
        <w:tc>
          <w:tcPr>
            <w:tcW w:w="692" w:type="dxa"/>
            <w:shd w:val="clear" w:color="auto" w:fill="auto"/>
          </w:tcPr>
          <w:p w:rsidR="00227E43" w:rsidRPr="00E21003" w:rsidRDefault="00227E43" w:rsidP="000A7632">
            <w:pPr>
              <w:pStyle w:val="ListParagraph"/>
              <w:ind w:left="0"/>
              <w:rPr>
                <w:rFonts w:ascii="Century Gothic" w:hAnsi="Century Gothic"/>
                <w:i/>
              </w:rPr>
            </w:pPr>
          </w:p>
        </w:tc>
        <w:tc>
          <w:tcPr>
            <w:tcW w:w="7824" w:type="dxa"/>
            <w:shd w:val="clear" w:color="auto" w:fill="auto"/>
          </w:tcPr>
          <w:p w:rsidR="00227E43" w:rsidRPr="00E21003" w:rsidRDefault="00227E43" w:rsidP="000A7632">
            <w:pPr>
              <w:pStyle w:val="Default"/>
              <w:rPr>
                <w:rFonts w:ascii="Century Gothic" w:hAnsi="Century Gothic"/>
                <w:sz w:val="22"/>
                <w:szCs w:val="22"/>
              </w:rPr>
            </w:pPr>
            <w:r w:rsidRPr="00E21003">
              <w:rPr>
                <w:rFonts w:ascii="Century Gothic" w:hAnsi="Century Gothic"/>
                <w:sz w:val="22"/>
                <w:szCs w:val="22"/>
              </w:rPr>
              <w:t xml:space="preserve">Straight-chain and branched alkanes can be systematically named from structural formulae containing no more than 8 carbons in the longest chain. </w:t>
            </w:r>
          </w:p>
        </w:tc>
      </w:tr>
      <w:tr w:rsidR="00227E43" w:rsidRPr="0084764F" w:rsidTr="000A7632">
        <w:tc>
          <w:tcPr>
            <w:tcW w:w="692" w:type="dxa"/>
            <w:shd w:val="clear" w:color="auto" w:fill="auto"/>
          </w:tcPr>
          <w:p w:rsidR="00227E43" w:rsidRPr="00E21003" w:rsidRDefault="00227E43" w:rsidP="000A7632">
            <w:pPr>
              <w:pStyle w:val="ListParagraph"/>
              <w:ind w:left="0"/>
              <w:rPr>
                <w:rFonts w:ascii="Century Gothic" w:hAnsi="Century Gothic"/>
                <w:i/>
              </w:rPr>
            </w:pPr>
          </w:p>
        </w:tc>
        <w:tc>
          <w:tcPr>
            <w:tcW w:w="7824" w:type="dxa"/>
            <w:shd w:val="clear" w:color="auto" w:fill="auto"/>
          </w:tcPr>
          <w:p w:rsidR="00227E43" w:rsidRPr="00E21003" w:rsidRDefault="00227E43" w:rsidP="000A7632">
            <w:pPr>
              <w:pStyle w:val="Default"/>
              <w:rPr>
                <w:rFonts w:ascii="Century Gothic" w:hAnsi="Century Gothic"/>
                <w:sz w:val="22"/>
                <w:szCs w:val="22"/>
              </w:rPr>
            </w:pPr>
            <w:r w:rsidRPr="00E21003">
              <w:rPr>
                <w:rFonts w:ascii="Century Gothic" w:hAnsi="Century Gothic"/>
                <w:sz w:val="22"/>
                <w:szCs w:val="22"/>
              </w:rPr>
              <w:t xml:space="preserve">Molecular formulae can be written and structural formulae can be drawn, from the systematic names of straight-chain and </w:t>
            </w:r>
            <w:proofErr w:type="gramStart"/>
            <w:r w:rsidRPr="00E21003">
              <w:rPr>
                <w:rFonts w:ascii="Century Gothic" w:hAnsi="Century Gothic"/>
                <w:sz w:val="22"/>
                <w:szCs w:val="22"/>
              </w:rPr>
              <w:t>branched</w:t>
            </w:r>
            <w:proofErr w:type="gramEnd"/>
            <w:r w:rsidRPr="00E21003">
              <w:rPr>
                <w:rFonts w:ascii="Century Gothic" w:hAnsi="Century Gothic"/>
                <w:sz w:val="22"/>
                <w:szCs w:val="22"/>
              </w:rPr>
              <w:t xml:space="preserve"> alkanes, containing no more than 8 carbons in the longest chain. </w:t>
            </w:r>
          </w:p>
        </w:tc>
      </w:tr>
      <w:tr w:rsidR="00227E43" w:rsidRPr="0084764F" w:rsidTr="000A7632">
        <w:tc>
          <w:tcPr>
            <w:tcW w:w="692" w:type="dxa"/>
            <w:shd w:val="clear" w:color="auto" w:fill="auto"/>
          </w:tcPr>
          <w:p w:rsidR="00227E43" w:rsidRPr="00E21003" w:rsidRDefault="00227E43" w:rsidP="000A7632">
            <w:pPr>
              <w:pStyle w:val="ListParagraph"/>
              <w:ind w:left="0"/>
              <w:rPr>
                <w:rFonts w:ascii="Century Gothic" w:hAnsi="Century Gothic"/>
                <w:i/>
              </w:rPr>
            </w:pPr>
          </w:p>
        </w:tc>
        <w:tc>
          <w:tcPr>
            <w:tcW w:w="7824" w:type="dxa"/>
            <w:shd w:val="clear" w:color="auto" w:fill="auto"/>
          </w:tcPr>
          <w:p w:rsidR="00227E43" w:rsidRPr="00E21003" w:rsidRDefault="00227E43" w:rsidP="000A7632">
            <w:pPr>
              <w:rPr>
                <w:rFonts w:ascii="Century Gothic" w:hAnsi="Century Gothic" w:cs="PNBEAI+TimesNewRoman"/>
                <w:b/>
                <w:u w:val="single"/>
              </w:rPr>
            </w:pPr>
            <w:r>
              <w:rPr>
                <w:rFonts w:ascii="Century Gothic" w:hAnsi="Century Gothic" w:cs="PNBEAI+TimesNewRoman"/>
                <w:b/>
                <w:u w:val="single"/>
              </w:rPr>
              <w:t>Alkenes</w:t>
            </w:r>
          </w:p>
        </w:tc>
      </w:tr>
      <w:tr w:rsidR="00227E43" w:rsidRPr="0084764F" w:rsidTr="000A7632">
        <w:tc>
          <w:tcPr>
            <w:tcW w:w="692" w:type="dxa"/>
            <w:shd w:val="clear" w:color="auto" w:fill="auto"/>
          </w:tcPr>
          <w:p w:rsidR="00227E43" w:rsidRPr="00E21003" w:rsidRDefault="00227E43" w:rsidP="000A7632">
            <w:pPr>
              <w:pStyle w:val="ListParagraph"/>
              <w:ind w:left="0"/>
              <w:rPr>
                <w:rFonts w:ascii="Century Gothic" w:hAnsi="Century Gothic"/>
                <w:i/>
              </w:rPr>
            </w:pPr>
          </w:p>
        </w:tc>
        <w:tc>
          <w:tcPr>
            <w:tcW w:w="7824" w:type="dxa"/>
            <w:shd w:val="clear" w:color="auto" w:fill="auto"/>
          </w:tcPr>
          <w:p w:rsidR="00227E43" w:rsidRPr="00E21003" w:rsidRDefault="00227E43" w:rsidP="000A7632">
            <w:pPr>
              <w:pStyle w:val="Default"/>
              <w:rPr>
                <w:rFonts w:ascii="Century Gothic" w:hAnsi="Century Gothic"/>
                <w:sz w:val="22"/>
                <w:szCs w:val="22"/>
              </w:rPr>
            </w:pPr>
            <w:r w:rsidRPr="00E21003">
              <w:rPr>
                <w:rFonts w:ascii="Century Gothic" w:hAnsi="Century Gothic"/>
                <w:sz w:val="22"/>
                <w:szCs w:val="22"/>
              </w:rPr>
              <w:t xml:space="preserve">Alkenes: </w:t>
            </w:r>
          </w:p>
          <w:p w:rsidR="00227E43" w:rsidRPr="00E21003" w:rsidRDefault="00227E43" w:rsidP="000A7632">
            <w:pPr>
              <w:pStyle w:val="Default"/>
              <w:rPr>
                <w:rFonts w:ascii="Century Gothic" w:hAnsi="Century Gothic"/>
                <w:sz w:val="22"/>
                <w:szCs w:val="22"/>
              </w:rPr>
            </w:pPr>
            <w:r w:rsidRPr="00E21003">
              <w:rPr>
                <w:rFonts w:ascii="Century Gothic" w:hAnsi="Century Gothic"/>
                <w:sz w:val="22"/>
                <w:szCs w:val="22"/>
              </w:rPr>
              <w:t xml:space="preserve"> are a homologous series of unsaturated hydrocarbons </w:t>
            </w:r>
          </w:p>
          <w:p w:rsidR="00227E43" w:rsidRPr="00E21003" w:rsidRDefault="00227E43" w:rsidP="000A7632">
            <w:pPr>
              <w:pStyle w:val="Default"/>
              <w:rPr>
                <w:rFonts w:ascii="Century Gothic" w:hAnsi="Century Gothic"/>
                <w:sz w:val="22"/>
                <w:szCs w:val="22"/>
              </w:rPr>
            </w:pPr>
            <w:r w:rsidRPr="00E21003">
              <w:rPr>
                <w:rFonts w:ascii="Century Gothic" w:hAnsi="Century Gothic"/>
                <w:sz w:val="22"/>
                <w:szCs w:val="22"/>
              </w:rPr>
              <w:lastRenderedPageBreak/>
              <w:t xml:space="preserve"> are used to make polymers and alcohols </w:t>
            </w:r>
          </w:p>
          <w:p w:rsidR="00227E43" w:rsidRPr="00E21003" w:rsidRDefault="00227E43" w:rsidP="000A7632">
            <w:pPr>
              <w:pStyle w:val="Default"/>
              <w:rPr>
                <w:rFonts w:ascii="Century Gothic" w:hAnsi="Century Gothic"/>
                <w:sz w:val="22"/>
                <w:szCs w:val="22"/>
              </w:rPr>
            </w:pPr>
            <w:r w:rsidRPr="00E21003">
              <w:rPr>
                <w:rFonts w:ascii="Century Gothic" w:hAnsi="Century Gothic"/>
                <w:sz w:val="22"/>
                <w:szCs w:val="22"/>
              </w:rPr>
              <w:t xml:space="preserve"> are insoluble in water </w:t>
            </w:r>
          </w:p>
          <w:p w:rsidR="00227E43" w:rsidRPr="00E21003" w:rsidRDefault="00227E43" w:rsidP="000A7632">
            <w:pPr>
              <w:pStyle w:val="Default"/>
              <w:rPr>
                <w:rFonts w:ascii="Century Gothic" w:hAnsi="Century Gothic"/>
                <w:sz w:val="22"/>
                <w:szCs w:val="22"/>
              </w:rPr>
            </w:pPr>
            <w:r w:rsidRPr="00E21003">
              <w:rPr>
                <w:rFonts w:ascii="Century Gothic" w:hAnsi="Century Gothic"/>
                <w:sz w:val="22"/>
                <w:szCs w:val="22"/>
              </w:rPr>
              <w:t xml:space="preserve"> contain the C=C double bond functional group </w:t>
            </w:r>
          </w:p>
          <w:p w:rsidR="00227E43" w:rsidRPr="00E21003" w:rsidRDefault="00227E43" w:rsidP="000A7632">
            <w:pPr>
              <w:pStyle w:val="Default"/>
              <w:rPr>
                <w:rFonts w:ascii="Century Gothic" w:hAnsi="Century Gothic"/>
                <w:sz w:val="22"/>
                <w:szCs w:val="22"/>
              </w:rPr>
            </w:pPr>
            <w:r w:rsidRPr="00E21003">
              <w:rPr>
                <w:rFonts w:ascii="Century Gothic" w:hAnsi="Century Gothic"/>
                <w:sz w:val="22"/>
                <w:szCs w:val="22"/>
              </w:rPr>
              <w:t> can be represented by the general formula C</w:t>
            </w:r>
            <w:r w:rsidRPr="00E21003">
              <w:rPr>
                <w:rFonts w:ascii="Century Gothic" w:hAnsi="Century Gothic"/>
                <w:sz w:val="22"/>
                <w:szCs w:val="22"/>
                <w:vertAlign w:val="subscript"/>
              </w:rPr>
              <w:t>n</w:t>
            </w:r>
            <w:r w:rsidRPr="00E21003">
              <w:rPr>
                <w:rFonts w:ascii="Century Gothic" w:hAnsi="Century Gothic"/>
                <w:sz w:val="22"/>
                <w:szCs w:val="22"/>
              </w:rPr>
              <w:t>H</w:t>
            </w:r>
            <w:r w:rsidRPr="00E21003">
              <w:rPr>
                <w:rFonts w:ascii="Century Gothic" w:hAnsi="Century Gothic"/>
                <w:sz w:val="22"/>
                <w:szCs w:val="22"/>
                <w:vertAlign w:val="subscript"/>
              </w:rPr>
              <w:t>2n</w:t>
            </w:r>
            <w:r w:rsidRPr="00E21003">
              <w:rPr>
                <w:rFonts w:ascii="Century Gothic" w:hAnsi="Century Gothic"/>
                <w:sz w:val="22"/>
                <w:szCs w:val="22"/>
              </w:rPr>
              <w:t xml:space="preserve"> </w:t>
            </w:r>
          </w:p>
        </w:tc>
      </w:tr>
      <w:tr w:rsidR="00227E43" w:rsidRPr="0084764F" w:rsidTr="000A7632">
        <w:tc>
          <w:tcPr>
            <w:tcW w:w="692" w:type="dxa"/>
            <w:shd w:val="clear" w:color="auto" w:fill="auto"/>
          </w:tcPr>
          <w:p w:rsidR="00227E43" w:rsidRPr="00E21003" w:rsidRDefault="00227E43" w:rsidP="000A7632">
            <w:pPr>
              <w:pStyle w:val="ListParagraph"/>
              <w:ind w:left="0"/>
              <w:rPr>
                <w:rFonts w:ascii="Century Gothic" w:hAnsi="Century Gothic"/>
                <w:i/>
              </w:rPr>
            </w:pPr>
          </w:p>
        </w:tc>
        <w:tc>
          <w:tcPr>
            <w:tcW w:w="7824" w:type="dxa"/>
            <w:shd w:val="clear" w:color="auto" w:fill="auto"/>
          </w:tcPr>
          <w:p w:rsidR="00227E43" w:rsidRPr="00E21003" w:rsidRDefault="00227E43" w:rsidP="000A7632">
            <w:pPr>
              <w:pStyle w:val="Default"/>
              <w:rPr>
                <w:rFonts w:ascii="Century Gothic" w:hAnsi="Century Gothic"/>
                <w:sz w:val="22"/>
                <w:szCs w:val="22"/>
              </w:rPr>
            </w:pPr>
            <w:r w:rsidRPr="00E21003">
              <w:rPr>
                <w:rFonts w:ascii="Century Gothic" w:hAnsi="Century Gothic"/>
                <w:sz w:val="22"/>
                <w:szCs w:val="22"/>
              </w:rPr>
              <w:t xml:space="preserve">Straight-chain and branched alkenes can be systematically named indicating the position of the double bond, from structural formulae containing no more than 8 carbon atoms in the longest chain. </w:t>
            </w:r>
          </w:p>
        </w:tc>
      </w:tr>
      <w:tr w:rsidR="00227E43" w:rsidRPr="0084764F" w:rsidTr="000A7632">
        <w:tc>
          <w:tcPr>
            <w:tcW w:w="692" w:type="dxa"/>
            <w:shd w:val="clear" w:color="auto" w:fill="auto"/>
          </w:tcPr>
          <w:p w:rsidR="00227E43" w:rsidRPr="00E21003" w:rsidRDefault="00227E43" w:rsidP="000A7632">
            <w:pPr>
              <w:pStyle w:val="ListParagraph"/>
              <w:ind w:left="0"/>
              <w:rPr>
                <w:rFonts w:ascii="Century Gothic" w:hAnsi="Century Gothic"/>
                <w:i/>
              </w:rPr>
            </w:pPr>
          </w:p>
        </w:tc>
        <w:tc>
          <w:tcPr>
            <w:tcW w:w="7824" w:type="dxa"/>
            <w:shd w:val="clear" w:color="auto" w:fill="auto"/>
          </w:tcPr>
          <w:p w:rsidR="00227E43" w:rsidRPr="00E21003" w:rsidRDefault="00227E43" w:rsidP="000A7632">
            <w:pPr>
              <w:pStyle w:val="Default"/>
              <w:rPr>
                <w:rFonts w:ascii="Century Gothic" w:hAnsi="Century Gothic"/>
                <w:sz w:val="22"/>
                <w:szCs w:val="22"/>
              </w:rPr>
            </w:pPr>
            <w:r w:rsidRPr="00E21003">
              <w:rPr>
                <w:rFonts w:ascii="Century Gothic" w:hAnsi="Century Gothic"/>
                <w:sz w:val="22"/>
                <w:szCs w:val="22"/>
              </w:rPr>
              <w:t xml:space="preserve">Molecular formulae can be written and structural formulae can be drawn, from the systematic names of straight-chain and </w:t>
            </w:r>
            <w:proofErr w:type="gramStart"/>
            <w:r w:rsidRPr="00E21003">
              <w:rPr>
                <w:rFonts w:ascii="Century Gothic" w:hAnsi="Century Gothic"/>
                <w:sz w:val="22"/>
                <w:szCs w:val="22"/>
              </w:rPr>
              <w:t>branched</w:t>
            </w:r>
            <w:proofErr w:type="gramEnd"/>
            <w:r w:rsidRPr="00E21003">
              <w:rPr>
                <w:rFonts w:ascii="Century Gothic" w:hAnsi="Century Gothic"/>
                <w:sz w:val="22"/>
                <w:szCs w:val="22"/>
              </w:rPr>
              <w:t xml:space="preserve"> alkenes, containing no more than 8 carbons in the longest chain. </w:t>
            </w:r>
          </w:p>
        </w:tc>
      </w:tr>
      <w:tr w:rsidR="00227E43" w:rsidRPr="0084764F" w:rsidTr="000A7632">
        <w:tc>
          <w:tcPr>
            <w:tcW w:w="692" w:type="dxa"/>
            <w:shd w:val="clear" w:color="auto" w:fill="auto"/>
          </w:tcPr>
          <w:p w:rsidR="00227E43" w:rsidRPr="00E21003" w:rsidRDefault="00227E43" w:rsidP="000A7632">
            <w:pPr>
              <w:pStyle w:val="ListParagraph"/>
              <w:ind w:left="0"/>
              <w:rPr>
                <w:rFonts w:ascii="Century Gothic" w:hAnsi="Century Gothic"/>
                <w:i/>
              </w:rPr>
            </w:pPr>
          </w:p>
        </w:tc>
        <w:tc>
          <w:tcPr>
            <w:tcW w:w="7824" w:type="dxa"/>
            <w:shd w:val="clear" w:color="auto" w:fill="auto"/>
          </w:tcPr>
          <w:p w:rsidR="00227E43" w:rsidRPr="00E21003" w:rsidRDefault="00227E43" w:rsidP="000A7632">
            <w:pPr>
              <w:pStyle w:val="Default"/>
              <w:rPr>
                <w:rFonts w:ascii="Century Gothic" w:hAnsi="Century Gothic"/>
                <w:sz w:val="22"/>
                <w:szCs w:val="22"/>
              </w:rPr>
            </w:pPr>
            <w:r w:rsidRPr="00E21003">
              <w:rPr>
                <w:rFonts w:ascii="Century Gothic" w:hAnsi="Century Gothic"/>
                <w:sz w:val="22"/>
                <w:szCs w:val="22"/>
              </w:rPr>
              <w:t xml:space="preserve">Chemical equations can be written for the addition reactions of alkenes, using molecular or structural formulae. </w:t>
            </w:r>
          </w:p>
        </w:tc>
      </w:tr>
      <w:tr w:rsidR="00227E43" w:rsidRPr="0084764F" w:rsidTr="000A7632">
        <w:tc>
          <w:tcPr>
            <w:tcW w:w="692" w:type="dxa"/>
            <w:shd w:val="clear" w:color="auto" w:fill="auto"/>
          </w:tcPr>
          <w:p w:rsidR="00227E43" w:rsidRPr="00E21003" w:rsidRDefault="00227E43" w:rsidP="000A7632">
            <w:pPr>
              <w:pStyle w:val="ListParagraph"/>
              <w:ind w:left="0"/>
              <w:rPr>
                <w:rFonts w:ascii="Century Gothic" w:hAnsi="Century Gothic"/>
                <w:i/>
              </w:rPr>
            </w:pPr>
          </w:p>
        </w:tc>
        <w:tc>
          <w:tcPr>
            <w:tcW w:w="7824" w:type="dxa"/>
            <w:shd w:val="clear" w:color="auto" w:fill="auto"/>
          </w:tcPr>
          <w:p w:rsidR="00227E43" w:rsidRPr="00E21003" w:rsidRDefault="00227E43" w:rsidP="000A7632">
            <w:pPr>
              <w:pStyle w:val="Default"/>
              <w:rPr>
                <w:rFonts w:ascii="Century Gothic" w:hAnsi="Century Gothic"/>
                <w:sz w:val="22"/>
                <w:szCs w:val="22"/>
              </w:rPr>
            </w:pPr>
            <w:r w:rsidRPr="00E21003">
              <w:rPr>
                <w:rFonts w:ascii="Century Gothic" w:hAnsi="Century Gothic"/>
                <w:sz w:val="22"/>
                <w:szCs w:val="22"/>
              </w:rPr>
              <w:t xml:space="preserve">Alkenes undergo addition reactions: </w:t>
            </w:r>
          </w:p>
          <w:p w:rsidR="00227E43" w:rsidRPr="00E21003" w:rsidRDefault="00227E43" w:rsidP="000A7632">
            <w:pPr>
              <w:pStyle w:val="Default"/>
              <w:rPr>
                <w:rFonts w:ascii="Century Gothic" w:hAnsi="Century Gothic"/>
                <w:sz w:val="22"/>
                <w:szCs w:val="22"/>
              </w:rPr>
            </w:pPr>
            <w:r w:rsidRPr="00E21003">
              <w:rPr>
                <w:rFonts w:ascii="Century Gothic" w:hAnsi="Century Gothic"/>
                <w:sz w:val="22"/>
                <w:szCs w:val="22"/>
              </w:rPr>
              <w:t xml:space="preserve"> with hydrogen forming alkanes, known as hydrogenation </w:t>
            </w:r>
          </w:p>
          <w:p w:rsidR="00227E43" w:rsidRPr="00E21003" w:rsidRDefault="00227E43" w:rsidP="000A7632">
            <w:pPr>
              <w:pStyle w:val="Default"/>
              <w:rPr>
                <w:rFonts w:ascii="Century Gothic" w:hAnsi="Century Gothic"/>
                <w:sz w:val="22"/>
                <w:szCs w:val="22"/>
              </w:rPr>
            </w:pPr>
            <w:r w:rsidRPr="00E21003">
              <w:rPr>
                <w:rFonts w:ascii="Century Gothic" w:hAnsi="Century Gothic"/>
                <w:sz w:val="22"/>
                <w:szCs w:val="22"/>
              </w:rPr>
              <w:t xml:space="preserve"> with halogens forming </w:t>
            </w:r>
            <w:proofErr w:type="spellStart"/>
            <w:r w:rsidRPr="00E21003">
              <w:rPr>
                <w:rFonts w:ascii="Century Gothic" w:hAnsi="Century Gothic"/>
                <w:sz w:val="22"/>
                <w:szCs w:val="22"/>
              </w:rPr>
              <w:t>dihaloalkanes</w:t>
            </w:r>
            <w:proofErr w:type="spellEnd"/>
            <w:r w:rsidRPr="00E21003">
              <w:rPr>
                <w:rFonts w:ascii="Century Gothic" w:hAnsi="Century Gothic"/>
                <w:sz w:val="22"/>
                <w:szCs w:val="22"/>
              </w:rPr>
              <w:t xml:space="preserve"> </w:t>
            </w:r>
          </w:p>
          <w:p w:rsidR="00227E43" w:rsidRPr="00E21003" w:rsidRDefault="00227E43" w:rsidP="000A7632">
            <w:pPr>
              <w:pStyle w:val="Default"/>
              <w:rPr>
                <w:rFonts w:ascii="Century Gothic" w:hAnsi="Century Gothic"/>
                <w:sz w:val="22"/>
                <w:szCs w:val="22"/>
              </w:rPr>
            </w:pPr>
            <w:r w:rsidRPr="00E21003">
              <w:rPr>
                <w:rFonts w:ascii="Century Gothic" w:hAnsi="Century Gothic"/>
                <w:sz w:val="22"/>
                <w:szCs w:val="22"/>
              </w:rPr>
              <w:t xml:space="preserve"> with water forming alcohols, known as hydration </w:t>
            </w:r>
          </w:p>
        </w:tc>
      </w:tr>
      <w:tr w:rsidR="00227E43" w:rsidRPr="0084764F" w:rsidTr="000A7632">
        <w:tc>
          <w:tcPr>
            <w:tcW w:w="692" w:type="dxa"/>
            <w:shd w:val="clear" w:color="auto" w:fill="auto"/>
          </w:tcPr>
          <w:p w:rsidR="00227E43" w:rsidRPr="00E21003" w:rsidRDefault="00227E43" w:rsidP="000A7632">
            <w:pPr>
              <w:pStyle w:val="ListParagraph"/>
              <w:ind w:left="0"/>
              <w:rPr>
                <w:rFonts w:ascii="Century Gothic" w:hAnsi="Century Gothic"/>
                <w:i/>
              </w:rPr>
            </w:pPr>
          </w:p>
        </w:tc>
        <w:tc>
          <w:tcPr>
            <w:tcW w:w="7824" w:type="dxa"/>
            <w:shd w:val="clear" w:color="auto" w:fill="auto"/>
          </w:tcPr>
          <w:p w:rsidR="00227E43" w:rsidRPr="00E21003" w:rsidRDefault="00227E43" w:rsidP="000A7632">
            <w:pPr>
              <w:rPr>
                <w:rFonts w:ascii="Century Gothic" w:hAnsi="Century Gothic" w:cs="PNBEAI+TimesNewRoman"/>
                <w:b/>
                <w:u w:val="single"/>
              </w:rPr>
            </w:pPr>
            <w:r>
              <w:rPr>
                <w:rFonts w:ascii="Century Gothic" w:hAnsi="Century Gothic" w:cs="PNBEAI+TimesNewRoman"/>
                <w:b/>
                <w:u w:val="single"/>
              </w:rPr>
              <w:t>Cycloalkanes</w:t>
            </w:r>
          </w:p>
        </w:tc>
      </w:tr>
      <w:tr w:rsidR="00227E43" w:rsidRPr="0084764F" w:rsidTr="000A7632">
        <w:tc>
          <w:tcPr>
            <w:tcW w:w="692" w:type="dxa"/>
            <w:shd w:val="clear" w:color="auto" w:fill="auto"/>
          </w:tcPr>
          <w:p w:rsidR="00227E43" w:rsidRPr="00E21003" w:rsidRDefault="00227E43" w:rsidP="000A7632">
            <w:pPr>
              <w:pStyle w:val="ListParagraph"/>
              <w:ind w:left="0"/>
              <w:rPr>
                <w:rFonts w:ascii="Century Gothic" w:hAnsi="Century Gothic"/>
                <w:i/>
              </w:rPr>
            </w:pPr>
          </w:p>
        </w:tc>
        <w:tc>
          <w:tcPr>
            <w:tcW w:w="7824" w:type="dxa"/>
            <w:shd w:val="clear" w:color="auto" w:fill="auto"/>
          </w:tcPr>
          <w:p w:rsidR="00227E43" w:rsidRPr="00E21003" w:rsidRDefault="00227E43" w:rsidP="000A7632">
            <w:pPr>
              <w:pStyle w:val="Default"/>
              <w:rPr>
                <w:rFonts w:ascii="Century Gothic" w:hAnsi="Century Gothic"/>
                <w:sz w:val="22"/>
                <w:szCs w:val="22"/>
              </w:rPr>
            </w:pPr>
            <w:r w:rsidRPr="00E21003">
              <w:rPr>
                <w:rFonts w:ascii="Century Gothic" w:hAnsi="Century Gothic"/>
                <w:sz w:val="22"/>
                <w:szCs w:val="22"/>
              </w:rPr>
              <w:t xml:space="preserve">Cycloalkanes: </w:t>
            </w:r>
          </w:p>
          <w:p w:rsidR="00227E43" w:rsidRPr="00E21003" w:rsidRDefault="00227E43" w:rsidP="000A7632">
            <w:pPr>
              <w:pStyle w:val="Default"/>
              <w:rPr>
                <w:rFonts w:ascii="Century Gothic" w:hAnsi="Century Gothic"/>
                <w:sz w:val="22"/>
                <w:szCs w:val="22"/>
              </w:rPr>
            </w:pPr>
            <w:r w:rsidRPr="00E21003">
              <w:rPr>
                <w:rFonts w:ascii="Century Gothic" w:hAnsi="Century Gothic"/>
                <w:sz w:val="22"/>
                <w:szCs w:val="22"/>
              </w:rPr>
              <w:t xml:space="preserve"> are a homologous series of saturated, cyclic hydrocarbons </w:t>
            </w:r>
          </w:p>
          <w:p w:rsidR="00227E43" w:rsidRPr="00E21003" w:rsidRDefault="00227E43" w:rsidP="000A7632">
            <w:pPr>
              <w:pStyle w:val="Default"/>
              <w:rPr>
                <w:rFonts w:ascii="Century Gothic" w:hAnsi="Century Gothic"/>
                <w:sz w:val="22"/>
                <w:szCs w:val="22"/>
              </w:rPr>
            </w:pPr>
            <w:r w:rsidRPr="00E21003">
              <w:rPr>
                <w:rFonts w:ascii="Century Gothic" w:hAnsi="Century Gothic"/>
                <w:sz w:val="22"/>
                <w:szCs w:val="22"/>
              </w:rPr>
              <w:t xml:space="preserve"> are used as fuels and solvents </w:t>
            </w:r>
          </w:p>
          <w:p w:rsidR="00227E43" w:rsidRPr="00E21003" w:rsidRDefault="00227E43" w:rsidP="000A7632">
            <w:pPr>
              <w:pStyle w:val="Default"/>
              <w:rPr>
                <w:rFonts w:ascii="Century Gothic" w:hAnsi="Century Gothic"/>
                <w:sz w:val="22"/>
                <w:szCs w:val="22"/>
              </w:rPr>
            </w:pPr>
            <w:r w:rsidRPr="00E21003">
              <w:rPr>
                <w:rFonts w:ascii="Century Gothic" w:hAnsi="Century Gothic"/>
                <w:sz w:val="22"/>
                <w:szCs w:val="22"/>
              </w:rPr>
              <w:t xml:space="preserve"> are insoluble in water </w:t>
            </w:r>
          </w:p>
          <w:p w:rsidR="00227E43" w:rsidRPr="00E21003" w:rsidRDefault="00227E43" w:rsidP="000A7632">
            <w:pPr>
              <w:pStyle w:val="Default"/>
              <w:rPr>
                <w:rFonts w:ascii="Century Gothic" w:hAnsi="Century Gothic"/>
                <w:sz w:val="22"/>
                <w:szCs w:val="22"/>
              </w:rPr>
            </w:pPr>
            <w:r w:rsidRPr="00E21003">
              <w:rPr>
                <w:rFonts w:ascii="Century Gothic" w:hAnsi="Century Gothic"/>
                <w:sz w:val="22"/>
                <w:szCs w:val="22"/>
              </w:rPr>
              <w:t> can be represented by the general formula C</w:t>
            </w:r>
            <w:r w:rsidRPr="00E21003">
              <w:rPr>
                <w:rFonts w:ascii="Century Gothic" w:hAnsi="Century Gothic"/>
                <w:sz w:val="22"/>
                <w:szCs w:val="22"/>
                <w:vertAlign w:val="subscript"/>
              </w:rPr>
              <w:t>n</w:t>
            </w:r>
            <w:r w:rsidRPr="00E21003">
              <w:rPr>
                <w:rFonts w:ascii="Century Gothic" w:hAnsi="Century Gothic"/>
                <w:sz w:val="22"/>
                <w:szCs w:val="22"/>
              </w:rPr>
              <w:t>H</w:t>
            </w:r>
            <w:r w:rsidRPr="00E21003">
              <w:rPr>
                <w:rFonts w:ascii="Century Gothic" w:hAnsi="Century Gothic"/>
                <w:sz w:val="22"/>
                <w:szCs w:val="22"/>
                <w:vertAlign w:val="subscript"/>
              </w:rPr>
              <w:t>2n</w:t>
            </w:r>
            <w:r w:rsidRPr="00E21003">
              <w:rPr>
                <w:rFonts w:ascii="Century Gothic" w:hAnsi="Century Gothic"/>
                <w:sz w:val="22"/>
                <w:szCs w:val="22"/>
              </w:rPr>
              <w:t xml:space="preserve"> </w:t>
            </w:r>
          </w:p>
        </w:tc>
      </w:tr>
      <w:tr w:rsidR="00227E43" w:rsidRPr="0084764F" w:rsidTr="000A7632">
        <w:tc>
          <w:tcPr>
            <w:tcW w:w="692" w:type="dxa"/>
            <w:shd w:val="clear" w:color="auto" w:fill="auto"/>
          </w:tcPr>
          <w:p w:rsidR="00227E43" w:rsidRPr="00E21003" w:rsidRDefault="00227E43" w:rsidP="000A7632">
            <w:pPr>
              <w:pStyle w:val="ListParagraph"/>
              <w:ind w:left="0"/>
              <w:rPr>
                <w:rFonts w:ascii="Century Gothic" w:hAnsi="Century Gothic"/>
                <w:i/>
              </w:rPr>
            </w:pPr>
          </w:p>
        </w:tc>
        <w:tc>
          <w:tcPr>
            <w:tcW w:w="7824" w:type="dxa"/>
            <w:shd w:val="clear" w:color="auto" w:fill="auto"/>
          </w:tcPr>
          <w:p w:rsidR="00227E43" w:rsidRPr="00E21003" w:rsidRDefault="00227E43" w:rsidP="000A7632">
            <w:pPr>
              <w:pStyle w:val="Default"/>
              <w:rPr>
                <w:rFonts w:ascii="Century Gothic" w:hAnsi="Century Gothic"/>
                <w:sz w:val="22"/>
                <w:szCs w:val="22"/>
              </w:rPr>
            </w:pPr>
            <w:r w:rsidRPr="00E21003">
              <w:rPr>
                <w:rFonts w:ascii="Century Gothic" w:hAnsi="Century Gothic"/>
                <w:sz w:val="22"/>
                <w:szCs w:val="22"/>
              </w:rPr>
              <w:t>Cycloalkanes (C</w:t>
            </w:r>
            <w:r w:rsidRPr="00E21003">
              <w:rPr>
                <w:rFonts w:ascii="Century Gothic" w:hAnsi="Century Gothic"/>
                <w:sz w:val="22"/>
                <w:szCs w:val="22"/>
                <w:vertAlign w:val="subscript"/>
              </w:rPr>
              <w:t>3</w:t>
            </w:r>
            <w:r w:rsidRPr="00E21003">
              <w:rPr>
                <w:rFonts w:ascii="Century Gothic" w:hAnsi="Century Gothic"/>
                <w:sz w:val="22"/>
                <w:szCs w:val="22"/>
              </w:rPr>
              <w:t>–C</w:t>
            </w:r>
            <w:r w:rsidRPr="00E21003">
              <w:rPr>
                <w:rFonts w:ascii="Century Gothic" w:hAnsi="Century Gothic"/>
                <w:sz w:val="22"/>
                <w:szCs w:val="22"/>
                <w:vertAlign w:val="subscript"/>
              </w:rPr>
              <w:t>8</w:t>
            </w:r>
            <w:r w:rsidRPr="00E21003">
              <w:rPr>
                <w:rFonts w:ascii="Century Gothic" w:hAnsi="Century Gothic"/>
                <w:sz w:val="22"/>
                <w:szCs w:val="22"/>
              </w:rPr>
              <w:t xml:space="preserve">) can be systematically named from structural formulae. </w:t>
            </w:r>
          </w:p>
        </w:tc>
      </w:tr>
      <w:tr w:rsidR="00227E43" w:rsidRPr="0084764F" w:rsidTr="000A7632">
        <w:tc>
          <w:tcPr>
            <w:tcW w:w="692" w:type="dxa"/>
            <w:shd w:val="clear" w:color="auto" w:fill="auto"/>
          </w:tcPr>
          <w:p w:rsidR="00227E43" w:rsidRPr="00E21003" w:rsidRDefault="00227E43" w:rsidP="000A7632">
            <w:pPr>
              <w:pStyle w:val="ListParagraph"/>
              <w:ind w:left="0"/>
              <w:rPr>
                <w:rFonts w:ascii="Century Gothic" w:hAnsi="Century Gothic"/>
                <w:i/>
              </w:rPr>
            </w:pPr>
          </w:p>
        </w:tc>
        <w:tc>
          <w:tcPr>
            <w:tcW w:w="7824" w:type="dxa"/>
            <w:shd w:val="clear" w:color="auto" w:fill="auto"/>
          </w:tcPr>
          <w:p w:rsidR="00227E43" w:rsidRPr="00E21003" w:rsidRDefault="00227E43" w:rsidP="000A7632">
            <w:pPr>
              <w:pStyle w:val="Default"/>
              <w:rPr>
                <w:rFonts w:ascii="Century Gothic" w:hAnsi="Century Gothic"/>
                <w:sz w:val="22"/>
                <w:szCs w:val="22"/>
              </w:rPr>
            </w:pPr>
            <w:r w:rsidRPr="00E21003">
              <w:rPr>
                <w:rFonts w:ascii="Century Gothic" w:hAnsi="Century Gothic"/>
                <w:sz w:val="22"/>
                <w:szCs w:val="22"/>
              </w:rPr>
              <w:t xml:space="preserve">Molecular formulae can be written and structural formulae can be drawn from the systematic names of un-branched cycloalkanes. </w:t>
            </w:r>
          </w:p>
        </w:tc>
      </w:tr>
    </w:tbl>
    <w:p w:rsidR="0084764F" w:rsidRPr="000A5E3F" w:rsidRDefault="0084764F" w:rsidP="0084764F">
      <w:pPr>
        <w:jc w:val="center"/>
        <w:rPr>
          <w:rFonts w:ascii="Century Gothic" w:hAnsi="Century Gothic"/>
          <w:b/>
          <w:sz w:val="24"/>
          <w:szCs w:val="24"/>
          <w:u w:val="single"/>
        </w:rPr>
      </w:pPr>
    </w:p>
    <w:p w:rsidR="002F225B" w:rsidRPr="000A5E3F" w:rsidRDefault="002F225B" w:rsidP="00F76D06">
      <w:pPr>
        <w:pStyle w:val="ListParagraph"/>
        <w:numPr>
          <w:ilvl w:val="0"/>
          <w:numId w:val="4"/>
        </w:numPr>
        <w:rPr>
          <w:rFonts w:ascii="Century Gothic" w:hAnsi="Century Gothic"/>
          <w:i/>
          <w:sz w:val="32"/>
        </w:rPr>
      </w:pPr>
      <w:r w:rsidRPr="000A5E3F">
        <w:rPr>
          <w:rFonts w:ascii="Century Gothic" w:hAnsi="Century Gothic"/>
          <w:i/>
          <w:sz w:val="32"/>
        </w:rPr>
        <w:t xml:space="preserve">Everyday Consumer Products </w:t>
      </w:r>
    </w:p>
    <w:p w:rsidR="00F76D06" w:rsidRPr="00F76D06" w:rsidRDefault="00F76D06" w:rsidP="00F76D06">
      <w:pPr>
        <w:pStyle w:val="ListParagraph"/>
        <w:ind w:left="1080"/>
        <w:rPr>
          <w:rFonts w:ascii="Century Gothic" w:hAnsi="Century Gothic"/>
          <w:i/>
          <w:sz w:val="32"/>
        </w:rPr>
      </w:pPr>
    </w:p>
    <w:tbl>
      <w:tblPr>
        <w:tblStyle w:val="TableGrid"/>
        <w:tblW w:w="0" w:type="auto"/>
        <w:tblLook w:val="04A0" w:firstRow="1" w:lastRow="0" w:firstColumn="1" w:lastColumn="0" w:noHBand="0" w:noVBand="1"/>
      </w:tblPr>
      <w:tblGrid>
        <w:gridCol w:w="729"/>
        <w:gridCol w:w="8310"/>
      </w:tblGrid>
      <w:tr w:rsidR="002F225B" w:rsidRPr="003F7E32" w:rsidTr="000A7632">
        <w:tc>
          <w:tcPr>
            <w:tcW w:w="729" w:type="dxa"/>
          </w:tcPr>
          <w:p w:rsidR="002F225B" w:rsidRPr="0084764F" w:rsidRDefault="002F225B" w:rsidP="000A7632">
            <w:pPr>
              <w:pStyle w:val="ListParagraph"/>
              <w:ind w:left="0"/>
              <w:rPr>
                <w:rFonts w:ascii="Century Gothic" w:hAnsi="Century Gothic"/>
                <w:i/>
                <w:sz w:val="24"/>
                <w:szCs w:val="24"/>
              </w:rPr>
            </w:pPr>
          </w:p>
        </w:tc>
        <w:tc>
          <w:tcPr>
            <w:tcW w:w="8310" w:type="dxa"/>
          </w:tcPr>
          <w:p w:rsidR="002F225B" w:rsidRDefault="002F225B" w:rsidP="000A7632">
            <w:pPr>
              <w:autoSpaceDE w:val="0"/>
              <w:autoSpaceDN w:val="0"/>
              <w:adjustRightInd w:val="0"/>
              <w:rPr>
                <w:rFonts w:ascii="Century Gothic" w:hAnsi="Century Gothic" w:cs="PNBEAI+TimesNewRoman"/>
                <w:b/>
                <w:color w:val="000000"/>
                <w:u w:val="single"/>
              </w:rPr>
            </w:pPr>
            <w:r w:rsidRPr="00B638C1">
              <w:rPr>
                <w:rFonts w:ascii="Century Gothic" w:hAnsi="Century Gothic" w:cs="PNBEAI+TimesNewRoman"/>
                <w:b/>
                <w:color w:val="000000"/>
                <w:u w:val="single"/>
              </w:rPr>
              <w:t>Alcohols</w:t>
            </w:r>
          </w:p>
          <w:p w:rsidR="00B638C1" w:rsidRPr="00B638C1" w:rsidRDefault="00B638C1" w:rsidP="000A7632">
            <w:pPr>
              <w:autoSpaceDE w:val="0"/>
              <w:autoSpaceDN w:val="0"/>
              <w:adjustRightInd w:val="0"/>
              <w:rPr>
                <w:rFonts w:ascii="Century Gothic" w:hAnsi="Century Gothic" w:cs="PNBEAI+TimesNewRoman"/>
                <w:b/>
                <w:color w:val="000000"/>
                <w:u w:val="single"/>
              </w:rPr>
            </w:pPr>
          </w:p>
        </w:tc>
      </w:tr>
      <w:tr w:rsidR="002F225B" w:rsidRPr="003F7E32" w:rsidTr="000A7632">
        <w:tc>
          <w:tcPr>
            <w:tcW w:w="729" w:type="dxa"/>
          </w:tcPr>
          <w:p w:rsidR="002F225B" w:rsidRPr="0084764F" w:rsidRDefault="002F225B" w:rsidP="000A7632">
            <w:pPr>
              <w:pStyle w:val="ListParagraph"/>
              <w:ind w:left="0"/>
              <w:rPr>
                <w:rFonts w:ascii="Century Gothic" w:hAnsi="Century Gothic"/>
                <w:i/>
                <w:sz w:val="24"/>
                <w:szCs w:val="24"/>
              </w:rPr>
            </w:pPr>
          </w:p>
        </w:tc>
        <w:tc>
          <w:tcPr>
            <w:tcW w:w="8310" w:type="dxa"/>
          </w:tcPr>
          <w:p w:rsidR="002F225B" w:rsidRPr="00B638C1" w:rsidRDefault="00EB0601" w:rsidP="000A7632">
            <w:pPr>
              <w:pStyle w:val="Default"/>
              <w:rPr>
                <w:rFonts w:ascii="Century Gothic" w:hAnsi="Century Gothic"/>
                <w:sz w:val="22"/>
                <w:szCs w:val="22"/>
              </w:rPr>
            </w:pPr>
            <w:r w:rsidRPr="00B638C1">
              <w:rPr>
                <w:rFonts w:ascii="Century Gothic" w:hAnsi="Century Gothic"/>
                <w:sz w:val="22"/>
                <w:szCs w:val="22"/>
              </w:rPr>
              <w:t>Alcohols are used as fuels as they are highly flammable and burn with very clean flames.</w:t>
            </w:r>
          </w:p>
        </w:tc>
      </w:tr>
      <w:tr w:rsidR="002F225B" w:rsidRPr="003F7E32" w:rsidTr="000A7632">
        <w:tc>
          <w:tcPr>
            <w:tcW w:w="729" w:type="dxa"/>
          </w:tcPr>
          <w:p w:rsidR="002F225B" w:rsidRPr="0084764F" w:rsidRDefault="002F225B" w:rsidP="000A7632">
            <w:pPr>
              <w:pStyle w:val="ListParagraph"/>
              <w:ind w:left="0"/>
              <w:rPr>
                <w:rFonts w:ascii="Century Gothic" w:hAnsi="Century Gothic"/>
                <w:i/>
                <w:sz w:val="24"/>
                <w:szCs w:val="24"/>
              </w:rPr>
            </w:pPr>
          </w:p>
        </w:tc>
        <w:tc>
          <w:tcPr>
            <w:tcW w:w="8310" w:type="dxa"/>
          </w:tcPr>
          <w:p w:rsidR="002F225B" w:rsidRPr="00B638C1" w:rsidRDefault="00B638C1" w:rsidP="000A7632">
            <w:pPr>
              <w:rPr>
                <w:rFonts w:ascii="Century Gothic" w:hAnsi="Century Gothic" w:cs="PNBEAI+TimesNewRoman"/>
                <w:color w:val="000000"/>
              </w:rPr>
            </w:pPr>
            <w:r w:rsidRPr="00B638C1">
              <w:rPr>
                <w:rFonts w:ascii="Century Gothic" w:hAnsi="Century Gothic"/>
              </w:rPr>
              <w:t>Alcohols are often used as solvents.</w:t>
            </w:r>
          </w:p>
        </w:tc>
      </w:tr>
      <w:tr w:rsidR="002F225B" w:rsidRPr="003F7E32" w:rsidTr="000A7632">
        <w:tc>
          <w:tcPr>
            <w:tcW w:w="729" w:type="dxa"/>
          </w:tcPr>
          <w:p w:rsidR="002F225B" w:rsidRPr="0084764F" w:rsidRDefault="002F225B" w:rsidP="000A7632">
            <w:pPr>
              <w:pStyle w:val="ListParagraph"/>
              <w:ind w:left="0"/>
              <w:rPr>
                <w:rFonts w:ascii="Century Gothic" w:hAnsi="Century Gothic"/>
                <w:i/>
                <w:sz w:val="24"/>
                <w:szCs w:val="24"/>
              </w:rPr>
            </w:pPr>
          </w:p>
        </w:tc>
        <w:tc>
          <w:tcPr>
            <w:tcW w:w="8310" w:type="dxa"/>
          </w:tcPr>
          <w:p w:rsidR="002F225B" w:rsidRPr="00B638C1" w:rsidRDefault="00B638C1" w:rsidP="000A7632">
            <w:pPr>
              <w:rPr>
                <w:rFonts w:ascii="Century Gothic" w:hAnsi="Century Gothic" w:cs="PNBEAI+TimesNewRoman"/>
                <w:color w:val="000000"/>
              </w:rPr>
            </w:pPr>
            <w:r w:rsidRPr="00B638C1">
              <w:rPr>
                <w:rFonts w:ascii="Century Gothic" w:hAnsi="Century Gothic"/>
              </w:rPr>
              <w:t>Methanol, ethanol and propanol are miscible with water, thereafter the solubility decreases as size increases</w:t>
            </w:r>
          </w:p>
        </w:tc>
      </w:tr>
      <w:tr w:rsidR="002F225B" w:rsidRPr="003F7E32" w:rsidTr="000A7632">
        <w:tc>
          <w:tcPr>
            <w:tcW w:w="729" w:type="dxa"/>
          </w:tcPr>
          <w:p w:rsidR="002F225B" w:rsidRPr="0084764F" w:rsidRDefault="002F225B" w:rsidP="000A7632">
            <w:pPr>
              <w:pStyle w:val="ListParagraph"/>
              <w:ind w:left="0"/>
              <w:rPr>
                <w:rFonts w:ascii="Century Gothic" w:hAnsi="Century Gothic"/>
                <w:i/>
                <w:sz w:val="24"/>
                <w:szCs w:val="24"/>
              </w:rPr>
            </w:pPr>
          </w:p>
        </w:tc>
        <w:tc>
          <w:tcPr>
            <w:tcW w:w="8310" w:type="dxa"/>
          </w:tcPr>
          <w:p w:rsidR="002F225B" w:rsidRPr="00B638C1" w:rsidRDefault="00B638C1" w:rsidP="000A7632">
            <w:pPr>
              <w:rPr>
                <w:rFonts w:ascii="Century Gothic" w:hAnsi="Century Gothic" w:cs="PNBEAI+TimesNewRoman"/>
                <w:color w:val="000000"/>
              </w:rPr>
            </w:pPr>
            <w:r w:rsidRPr="00B638C1">
              <w:rPr>
                <w:rFonts w:ascii="Century Gothic" w:hAnsi="Century Gothic"/>
              </w:rPr>
              <w:t>As alcohols increase in size their melting and boiling points increase due to the increasing strength of the intermolecular forces</w:t>
            </w:r>
          </w:p>
        </w:tc>
      </w:tr>
      <w:tr w:rsidR="00003921" w:rsidRPr="003F7E32" w:rsidTr="000A7632">
        <w:tc>
          <w:tcPr>
            <w:tcW w:w="729" w:type="dxa"/>
          </w:tcPr>
          <w:p w:rsidR="00003921" w:rsidRPr="0084764F" w:rsidRDefault="00003921" w:rsidP="000A7632">
            <w:pPr>
              <w:pStyle w:val="ListParagraph"/>
              <w:ind w:left="0"/>
              <w:rPr>
                <w:rFonts w:ascii="Century Gothic" w:hAnsi="Century Gothic"/>
                <w:i/>
                <w:sz w:val="24"/>
                <w:szCs w:val="24"/>
              </w:rPr>
            </w:pPr>
          </w:p>
        </w:tc>
        <w:tc>
          <w:tcPr>
            <w:tcW w:w="8310" w:type="dxa"/>
          </w:tcPr>
          <w:p w:rsidR="00003921" w:rsidRPr="00B638C1" w:rsidRDefault="00B638C1" w:rsidP="000A7632">
            <w:pPr>
              <w:rPr>
                <w:rFonts w:ascii="Century Gothic" w:hAnsi="Century Gothic" w:cs="PNBEAI+TimesNewRoman"/>
              </w:rPr>
            </w:pPr>
            <w:r w:rsidRPr="00B638C1">
              <w:rPr>
                <w:rFonts w:ascii="Century Gothic" w:hAnsi="Century Gothic"/>
              </w:rPr>
              <w:t>An alcohol is a molecule containing a hydroxyl functional group, ─OH group.</w:t>
            </w:r>
          </w:p>
        </w:tc>
      </w:tr>
      <w:tr w:rsidR="002F225B" w:rsidRPr="003F7E32" w:rsidTr="000A7632">
        <w:tc>
          <w:tcPr>
            <w:tcW w:w="729" w:type="dxa"/>
          </w:tcPr>
          <w:p w:rsidR="002F225B" w:rsidRPr="0084764F" w:rsidRDefault="002F225B" w:rsidP="000A7632">
            <w:pPr>
              <w:pStyle w:val="ListParagraph"/>
              <w:ind w:left="0"/>
              <w:rPr>
                <w:rFonts w:ascii="Century Gothic" w:hAnsi="Century Gothic"/>
                <w:i/>
                <w:sz w:val="24"/>
                <w:szCs w:val="24"/>
              </w:rPr>
            </w:pPr>
          </w:p>
        </w:tc>
        <w:tc>
          <w:tcPr>
            <w:tcW w:w="8310" w:type="dxa"/>
          </w:tcPr>
          <w:p w:rsidR="002F225B" w:rsidRPr="00B638C1" w:rsidRDefault="00B638C1" w:rsidP="000A7632">
            <w:pPr>
              <w:rPr>
                <w:rFonts w:ascii="Century Gothic" w:hAnsi="Century Gothic" w:cs="PNBEAI+TimesNewRoman"/>
              </w:rPr>
            </w:pPr>
            <w:r w:rsidRPr="00B638C1">
              <w:rPr>
                <w:rFonts w:ascii="Century Gothic" w:hAnsi="Century Gothic"/>
              </w:rPr>
              <w:t>Saturated, straight-chain alcohols can be represented by the general formula C</w:t>
            </w:r>
            <w:r w:rsidRPr="00B638C1">
              <w:rPr>
                <w:rFonts w:ascii="Century Gothic" w:hAnsi="Century Gothic"/>
                <w:vertAlign w:val="subscript"/>
              </w:rPr>
              <w:t>n</w:t>
            </w:r>
            <w:r w:rsidRPr="00B638C1">
              <w:rPr>
                <w:rFonts w:ascii="Century Gothic" w:hAnsi="Century Gothic"/>
              </w:rPr>
              <w:t>H</w:t>
            </w:r>
            <w:r w:rsidRPr="00B638C1">
              <w:rPr>
                <w:rFonts w:ascii="Century Gothic" w:hAnsi="Century Gothic"/>
                <w:vertAlign w:val="subscript"/>
              </w:rPr>
              <w:t>2n+1</w:t>
            </w:r>
            <w:r w:rsidRPr="00B638C1">
              <w:rPr>
                <w:rFonts w:ascii="Century Gothic" w:hAnsi="Century Gothic"/>
              </w:rPr>
              <w:t>OH.</w:t>
            </w:r>
          </w:p>
        </w:tc>
      </w:tr>
      <w:tr w:rsidR="002F225B" w:rsidRPr="00407C48" w:rsidTr="000A7632">
        <w:tc>
          <w:tcPr>
            <w:tcW w:w="729" w:type="dxa"/>
          </w:tcPr>
          <w:p w:rsidR="002F225B" w:rsidRPr="0084764F" w:rsidRDefault="002F225B" w:rsidP="000A7632">
            <w:pPr>
              <w:pStyle w:val="ListParagraph"/>
              <w:ind w:left="0"/>
              <w:rPr>
                <w:rFonts w:ascii="Century Gothic" w:hAnsi="Century Gothic"/>
                <w:i/>
                <w:sz w:val="24"/>
                <w:szCs w:val="24"/>
              </w:rPr>
            </w:pPr>
          </w:p>
        </w:tc>
        <w:tc>
          <w:tcPr>
            <w:tcW w:w="8310" w:type="dxa"/>
          </w:tcPr>
          <w:p w:rsidR="002F225B" w:rsidRPr="00B638C1" w:rsidRDefault="00B638C1" w:rsidP="000A7632">
            <w:pPr>
              <w:rPr>
                <w:rFonts w:ascii="Century Gothic" w:hAnsi="Century Gothic" w:cs="PNBEAI+TimesNewRoman"/>
                <w:u w:val="single"/>
              </w:rPr>
            </w:pPr>
            <w:r w:rsidRPr="00B638C1">
              <w:rPr>
                <w:rFonts w:ascii="Century Gothic" w:hAnsi="Century Gothic"/>
              </w:rPr>
              <w:t>Straight-chain alcohols can be systematically named indicating the position of the hydroxyl group from structural formulae containing no more than 8 carbon atoms.</w:t>
            </w:r>
          </w:p>
        </w:tc>
      </w:tr>
      <w:tr w:rsidR="002F225B" w:rsidRPr="00407C48" w:rsidTr="000A7632">
        <w:tc>
          <w:tcPr>
            <w:tcW w:w="729" w:type="dxa"/>
          </w:tcPr>
          <w:p w:rsidR="002F225B" w:rsidRPr="0084764F" w:rsidRDefault="002F225B" w:rsidP="000A7632">
            <w:pPr>
              <w:pStyle w:val="ListParagraph"/>
              <w:ind w:left="0"/>
              <w:rPr>
                <w:rFonts w:ascii="Century Gothic" w:hAnsi="Century Gothic"/>
                <w:i/>
                <w:sz w:val="24"/>
                <w:szCs w:val="24"/>
              </w:rPr>
            </w:pPr>
          </w:p>
        </w:tc>
        <w:tc>
          <w:tcPr>
            <w:tcW w:w="8310" w:type="dxa"/>
          </w:tcPr>
          <w:p w:rsidR="002F225B" w:rsidRPr="00B638C1" w:rsidRDefault="00B638C1" w:rsidP="000A7632">
            <w:pPr>
              <w:pStyle w:val="Default"/>
              <w:rPr>
                <w:rFonts w:ascii="Century Gothic" w:hAnsi="Century Gothic"/>
                <w:color w:val="auto"/>
                <w:sz w:val="22"/>
                <w:szCs w:val="22"/>
              </w:rPr>
            </w:pPr>
            <w:r w:rsidRPr="00B638C1">
              <w:rPr>
                <w:rFonts w:ascii="Century Gothic" w:hAnsi="Century Gothic"/>
                <w:sz w:val="22"/>
                <w:szCs w:val="22"/>
              </w:rPr>
              <w:t xml:space="preserve">Molecular formulae can be written and structural formulae can be drawn, from the systematic names of straight-chain alcohols, containing no more </w:t>
            </w:r>
            <w:r w:rsidRPr="00B638C1">
              <w:rPr>
                <w:rFonts w:ascii="Century Gothic" w:hAnsi="Century Gothic"/>
                <w:sz w:val="22"/>
                <w:szCs w:val="22"/>
              </w:rPr>
              <w:lastRenderedPageBreak/>
              <w:t>than 8 carbons.</w:t>
            </w:r>
          </w:p>
        </w:tc>
      </w:tr>
      <w:tr w:rsidR="002F225B" w:rsidRPr="00407C48" w:rsidTr="000A7632">
        <w:tc>
          <w:tcPr>
            <w:tcW w:w="729" w:type="dxa"/>
          </w:tcPr>
          <w:p w:rsidR="002F225B" w:rsidRPr="0084764F" w:rsidRDefault="002F225B" w:rsidP="000A7632">
            <w:pPr>
              <w:pStyle w:val="ListParagraph"/>
              <w:ind w:left="0"/>
              <w:rPr>
                <w:rFonts w:ascii="Century Gothic" w:hAnsi="Century Gothic"/>
                <w:i/>
                <w:sz w:val="24"/>
                <w:szCs w:val="24"/>
              </w:rPr>
            </w:pPr>
          </w:p>
        </w:tc>
        <w:tc>
          <w:tcPr>
            <w:tcW w:w="8310" w:type="dxa"/>
          </w:tcPr>
          <w:p w:rsidR="002F225B" w:rsidRDefault="00B638C1" w:rsidP="000A7632">
            <w:pPr>
              <w:rPr>
                <w:rFonts w:ascii="Century Gothic" w:hAnsi="Century Gothic" w:cs="PNBEAI+TimesNewRoman"/>
                <w:b/>
                <w:u w:val="single"/>
              </w:rPr>
            </w:pPr>
            <w:r w:rsidRPr="00B638C1">
              <w:rPr>
                <w:rFonts w:ascii="Century Gothic" w:hAnsi="Century Gothic" w:cs="PNBEAI+TimesNewRoman"/>
                <w:b/>
                <w:u w:val="single"/>
              </w:rPr>
              <w:t>Carboxylic Acids</w:t>
            </w:r>
            <w:r w:rsidR="002F225B" w:rsidRPr="00B638C1">
              <w:rPr>
                <w:rFonts w:ascii="Century Gothic" w:hAnsi="Century Gothic" w:cs="PNBEAI+TimesNewRoman"/>
                <w:b/>
                <w:u w:val="single"/>
              </w:rPr>
              <w:t xml:space="preserve"> </w:t>
            </w:r>
          </w:p>
          <w:p w:rsidR="00B638C1" w:rsidRPr="00B638C1" w:rsidRDefault="00B638C1" w:rsidP="000A7632">
            <w:pPr>
              <w:rPr>
                <w:rFonts w:ascii="Century Gothic" w:hAnsi="Century Gothic" w:cs="PNBEAI+TimesNewRoman"/>
                <w:b/>
                <w:u w:val="single"/>
              </w:rPr>
            </w:pPr>
          </w:p>
        </w:tc>
      </w:tr>
      <w:tr w:rsidR="002F225B" w:rsidRPr="00407C48" w:rsidTr="000A7632">
        <w:tc>
          <w:tcPr>
            <w:tcW w:w="729" w:type="dxa"/>
          </w:tcPr>
          <w:p w:rsidR="002F225B" w:rsidRPr="0084764F" w:rsidRDefault="002F225B" w:rsidP="000A7632">
            <w:pPr>
              <w:pStyle w:val="ListParagraph"/>
              <w:ind w:left="0"/>
              <w:rPr>
                <w:rFonts w:ascii="Century Gothic" w:hAnsi="Century Gothic"/>
                <w:i/>
                <w:sz w:val="24"/>
                <w:szCs w:val="24"/>
              </w:rPr>
            </w:pPr>
          </w:p>
        </w:tc>
        <w:tc>
          <w:tcPr>
            <w:tcW w:w="8310" w:type="dxa"/>
          </w:tcPr>
          <w:p w:rsidR="002F225B" w:rsidRPr="00B638C1" w:rsidRDefault="00B638C1" w:rsidP="000A7632">
            <w:pPr>
              <w:rPr>
                <w:rFonts w:ascii="Century Gothic" w:hAnsi="Century Gothic" w:cs="PNBEAI+TimesNewRoman"/>
              </w:rPr>
            </w:pPr>
            <w:r w:rsidRPr="00B638C1">
              <w:rPr>
                <w:rFonts w:ascii="Century Gothic" w:hAnsi="Century Gothic"/>
              </w:rPr>
              <w:t>Carboxylic acids are used in the preparation of preservatives, soaps and medicines.</w:t>
            </w:r>
          </w:p>
        </w:tc>
      </w:tr>
      <w:tr w:rsidR="00003921" w:rsidRPr="00407C48" w:rsidTr="000A7632">
        <w:tc>
          <w:tcPr>
            <w:tcW w:w="729" w:type="dxa"/>
          </w:tcPr>
          <w:p w:rsidR="00003921" w:rsidRPr="0084764F" w:rsidRDefault="00003921" w:rsidP="000A7632">
            <w:pPr>
              <w:pStyle w:val="ListParagraph"/>
              <w:ind w:left="0"/>
              <w:rPr>
                <w:rFonts w:ascii="Century Gothic" w:hAnsi="Century Gothic"/>
                <w:i/>
                <w:sz w:val="24"/>
                <w:szCs w:val="24"/>
              </w:rPr>
            </w:pPr>
          </w:p>
        </w:tc>
        <w:tc>
          <w:tcPr>
            <w:tcW w:w="8310" w:type="dxa"/>
          </w:tcPr>
          <w:p w:rsidR="00003921" w:rsidRPr="00B638C1" w:rsidRDefault="00B638C1" w:rsidP="000A7632">
            <w:pPr>
              <w:rPr>
                <w:rFonts w:ascii="Century Gothic" w:hAnsi="Century Gothic" w:cs="PNBEAI+TimesNewRoman"/>
              </w:rPr>
            </w:pPr>
            <w:r w:rsidRPr="00B638C1">
              <w:rPr>
                <w:rFonts w:ascii="Century Gothic" w:hAnsi="Century Gothic"/>
              </w:rPr>
              <w:t xml:space="preserve">Vinegar is a solution of </w:t>
            </w:r>
            <w:proofErr w:type="spellStart"/>
            <w:r w:rsidRPr="00B638C1">
              <w:rPr>
                <w:rFonts w:ascii="Century Gothic" w:hAnsi="Century Gothic"/>
              </w:rPr>
              <w:t>ethanoic</w:t>
            </w:r>
            <w:proofErr w:type="spellEnd"/>
            <w:r w:rsidRPr="00B638C1">
              <w:rPr>
                <w:rFonts w:ascii="Century Gothic" w:hAnsi="Century Gothic"/>
              </w:rPr>
              <w:t xml:space="preserve"> acid, with molecular formula CH3COOH. Vinegar is used in household cleaning products as it is a non-toxic acid so can be used safely in household situations.</w:t>
            </w:r>
          </w:p>
        </w:tc>
      </w:tr>
      <w:tr w:rsidR="00003921" w:rsidRPr="00407C48" w:rsidTr="000A7632">
        <w:tc>
          <w:tcPr>
            <w:tcW w:w="729" w:type="dxa"/>
          </w:tcPr>
          <w:p w:rsidR="00003921" w:rsidRPr="0084764F" w:rsidRDefault="00003921" w:rsidP="000A7632">
            <w:pPr>
              <w:pStyle w:val="ListParagraph"/>
              <w:ind w:left="0"/>
              <w:rPr>
                <w:rFonts w:ascii="Century Gothic" w:hAnsi="Century Gothic"/>
                <w:i/>
                <w:sz w:val="24"/>
                <w:szCs w:val="24"/>
              </w:rPr>
            </w:pPr>
          </w:p>
        </w:tc>
        <w:tc>
          <w:tcPr>
            <w:tcW w:w="8310" w:type="dxa"/>
          </w:tcPr>
          <w:p w:rsidR="00003921" w:rsidRPr="00B638C1" w:rsidRDefault="00B638C1" w:rsidP="000A7632">
            <w:pPr>
              <w:rPr>
                <w:rFonts w:ascii="Century Gothic" w:hAnsi="Century Gothic" w:cs="PNBEAI+TimesNewRoman"/>
              </w:rPr>
            </w:pPr>
            <w:proofErr w:type="spellStart"/>
            <w:r w:rsidRPr="00B638C1">
              <w:rPr>
                <w:rFonts w:ascii="Century Gothic" w:hAnsi="Century Gothic"/>
              </w:rPr>
              <w:t>Methanoic</w:t>
            </w:r>
            <w:proofErr w:type="spellEnd"/>
            <w:r w:rsidRPr="00B638C1">
              <w:rPr>
                <w:rFonts w:ascii="Century Gothic" w:hAnsi="Century Gothic"/>
              </w:rPr>
              <w:t xml:space="preserve">, </w:t>
            </w:r>
            <w:proofErr w:type="spellStart"/>
            <w:r w:rsidRPr="00B638C1">
              <w:rPr>
                <w:rFonts w:ascii="Century Gothic" w:hAnsi="Century Gothic"/>
              </w:rPr>
              <w:t>ethanoic</w:t>
            </w:r>
            <w:proofErr w:type="spellEnd"/>
            <w:r w:rsidRPr="00B638C1">
              <w:rPr>
                <w:rFonts w:ascii="Century Gothic" w:hAnsi="Century Gothic"/>
              </w:rPr>
              <w:t xml:space="preserve">, </w:t>
            </w:r>
            <w:proofErr w:type="spellStart"/>
            <w:r w:rsidRPr="00B638C1">
              <w:rPr>
                <w:rFonts w:ascii="Century Gothic" w:hAnsi="Century Gothic"/>
              </w:rPr>
              <w:t>propanoic</w:t>
            </w:r>
            <w:proofErr w:type="spellEnd"/>
            <w:r w:rsidRPr="00B638C1">
              <w:rPr>
                <w:rFonts w:ascii="Century Gothic" w:hAnsi="Century Gothic"/>
              </w:rPr>
              <w:t xml:space="preserve"> and </w:t>
            </w:r>
            <w:proofErr w:type="spellStart"/>
            <w:r w:rsidRPr="00B638C1">
              <w:rPr>
                <w:rFonts w:ascii="Century Gothic" w:hAnsi="Century Gothic"/>
              </w:rPr>
              <w:t>butanoic</w:t>
            </w:r>
            <w:proofErr w:type="spellEnd"/>
            <w:r w:rsidRPr="00B638C1">
              <w:rPr>
                <w:rFonts w:ascii="Century Gothic" w:hAnsi="Century Gothic"/>
              </w:rPr>
              <w:t xml:space="preserve"> acid are miscible in water, thereafter the solubility decreases as size increases.</w:t>
            </w:r>
          </w:p>
        </w:tc>
      </w:tr>
      <w:tr w:rsidR="002F225B" w:rsidRPr="00407C48" w:rsidTr="000A7632">
        <w:tc>
          <w:tcPr>
            <w:tcW w:w="729" w:type="dxa"/>
          </w:tcPr>
          <w:p w:rsidR="002F225B" w:rsidRPr="0084764F" w:rsidRDefault="002F225B" w:rsidP="000A7632">
            <w:pPr>
              <w:pStyle w:val="ListParagraph"/>
              <w:ind w:left="0"/>
              <w:rPr>
                <w:rFonts w:ascii="Century Gothic" w:hAnsi="Century Gothic"/>
                <w:i/>
                <w:sz w:val="24"/>
                <w:szCs w:val="24"/>
              </w:rPr>
            </w:pPr>
          </w:p>
        </w:tc>
        <w:tc>
          <w:tcPr>
            <w:tcW w:w="8310" w:type="dxa"/>
          </w:tcPr>
          <w:p w:rsidR="002F225B" w:rsidRPr="00B638C1" w:rsidRDefault="00B638C1" w:rsidP="000A7632">
            <w:pPr>
              <w:pStyle w:val="Default"/>
              <w:rPr>
                <w:rFonts w:ascii="Century Gothic" w:hAnsi="Century Gothic"/>
                <w:sz w:val="22"/>
                <w:szCs w:val="22"/>
              </w:rPr>
            </w:pPr>
            <w:r w:rsidRPr="00B638C1">
              <w:rPr>
                <w:rFonts w:ascii="Century Gothic" w:hAnsi="Century Gothic"/>
                <w:sz w:val="22"/>
                <w:szCs w:val="22"/>
              </w:rPr>
              <w:t>As carboxylic acids increase in size their melting and boiling points increase due to the increasing strength of the intermolecular forces.</w:t>
            </w:r>
          </w:p>
        </w:tc>
      </w:tr>
      <w:tr w:rsidR="002F225B" w:rsidRPr="00407C48" w:rsidTr="000A7632">
        <w:tc>
          <w:tcPr>
            <w:tcW w:w="729" w:type="dxa"/>
          </w:tcPr>
          <w:p w:rsidR="002F225B" w:rsidRPr="0084764F" w:rsidRDefault="002F225B" w:rsidP="000A7632">
            <w:pPr>
              <w:pStyle w:val="ListParagraph"/>
              <w:ind w:left="0"/>
              <w:rPr>
                <w:rFonts w:ascii="Century Gothic" w:hAnsi="Century Gothic"/>
                <w:i/>
                <w:sz w:val="24"/>
                <w:szCs w:val="24"/>
              </w:rPr>
            </w:pPr>
          </w:p>
        </w:tc>
        <w:tc>
          <w:tcPr>
            <w:tcW w:w="8310" w:type="dxa"/>
          </w:tcPr>
          <w:p w:rsidR="002F225B" w:rsidRPr="00B638C1" w:rsidRDefault="00B638C1" w:rsidP="000A7632">
            <w:pPr>
              <w:pStyle w:val="Default"/>
              <w:rPr>
                <w:rFonts w:ascii="Century Gothic" w:hAnsi="Century Gothic"/>
                <w:sz w:val="22"/>
                <w:szCs w:val="22"/>
              </w:rPr>
            </w:pPr>
            <w:r w:rsidRPr="00B638C1">
              <w:rPr>
                <w:rFonts w:ascii="Century Gothic" w:hAnsi="Century Gothic"/>
                <w:sz w:val="22"/>
                <w:szCs w:val="22"/>
              </w:rPr>
              <w:t>Carboxylic acids can be identified by the carboxyl functional group, ─COOH.</w:t>
            </w:r>
          </w:p>
        </w:tc>
      </w:tr>
      <w:tr w:rsidR="002F225B" w:rsidRPr="00407C48" w:rsidTr="000A7632">
        <w:tc>
          <w:tcPr>
            <w:tcW w:w="729" w:type="dxa"/>
          </w:tcPr>
          <w:p w:rsidR="002F225B" w:rsidRPr="0084764F" w:rsidRDefault="002F225B" w:rsidP="000A7632">
            <w:pPr>
              <w:pStyle w:val="ListParagraph"/>
              <w:ind w:left="0"/>
              <w:rPr>
                <w:rFonts w:ascii="Century Gothic" w:hAnsi="Century Gothic"/>
                <w:i/>
                <w:sz w:val="24"/>
                <w:szCs w:val="24"/>
              </w:rPr>
            </w:pPr>
          </w:p>
        </w:tc>
        <w:tc>
          <w:tcPr>
            <w:tcW w:w="8310" w:type="dxa"/>
          </w:tcPr>
          <w:p w:rsidR="002F225B" w:rsidRPr="00B638C1" w:rsidRDefault="00B638C1" w:rsidP="000A7632">
            <w:pPr>
              <w:pStyle w:val="Default"/>
              <w:rPr>
                <w:rFonts w:ascii="Century Gothic" w:hAnsi="Century Gothic"/>
                <w:b/>
                <w:sz w:val="22"/>
                <w:szCs w:val="22"/>
                <w:u w:val="single"/>
              </w:rPr>
            </w:pPr>
            <w:r w:rsidRPr="00B638C1">
              <w:rPr>
                <w:rFonts w:ascii="Century Gothic" w:hAnsi="Century Gothic"/>
                <w:sz w:val="22"/>
                <w:szCs w:val="22"/>
              </w:rPr>
              <w:t>Carboxylic acids can be represented by the general formula C</w:t>
            </w:r>
            <w:r w:rsidRPr="00B638C1">
              <w:rPr>
                <w:rFonts w:ascii="Century Gothic" w:hAnsi="Century Gothic"/>
                <w:sz w:val="22"/>
                <w:szCs w:val="22"/>
                <w:vertAlign w:val="subscript"/>
              </w:rPr>
              <w:t>n</w:t>
            </w:r>
            <w:r w:rsidRPr="00B638C1">
              <w:rPr>
                <w:rFonts w:ascii="Century Gothic" w:hAnsi="Century Gothic"/>
                <w:sz w:val="22"/>
                <w:szCs w:val="22"/>
              </w:rPr>
              <w:t>H</w:t>
            </w:r>
            <w:r w:rsidRPr="00B638C1">
              <w:rPr>
                <w:rFonts w:ascii="Century Gothic" w:hAnsi="Century Gothic"/>
                <w:sz w:val="22"/>
                <w:szCs w:val="22"/>
                <w:vertAlign w:val="subscript"/>
              </w:rPr>
              <w:t>2n+1</w:t>
            </w:r>
            <w:r w:rsidRPr="00B638C1">
              <w:rPr>
                <w:rFonts w:ascii="Century Gothic" w:hAnsi="Century Gothic"/>
                <w:sz w:val="22"/>
                <w:szCs w:val="22"/>
              </w:rPr>
              <w:t>COOH.</w:t>
            </w:r>
          </w:p>
        </w:tc>
      </w:tr>
      <w:tr w:rsidR="002F225B" w:rsidRPr="00407C48" w:rsidTr="000A7632">
        <w:tc>
          <w:tcPr>
            <w:tcW w:w="729" w:type="dxa"/>
          </w:tcPr>
          <w:p w:rsidR="002F225B" w:rsidRPr="0084764F" w:rsidRDefault="002F225B" w:rsidP="000A7632">
            <w:pPr>
              <w:pStyle w:val="ListParagraph"/>
              <w:ind w:left="0"/>
              <w:rPr>
                <w:rFonts w:ascii="Century Gothic" w:hAnsi="Century Gothic"/>
                <w:i/>
                <w:sz w:val="24"/>
                <w:szCs w:val="24"/>
              </w:rPr>
            </w:pPr>
          </w:p>
        </w:tc>
        <w:tc>
          <w:tcPr>
            <w:tcW w:w="8310" w:type="dxa"/>
          </w:tcPr>
          <w:p w:rsidR="002F225B" w:rsidRPr="00B638C1" w:rsidRDefault="00B638C1" w:rsidP="000A7632">
            <w:pPr>
              <w:pStyle w:val="Default"/>
              <w:rPr>
                <w:rFonts w:ascii="Century Gothic" w:hAnsi="Century Gothic"/>
                <w:sz w:val="22"/>
                <w:szCs w:val="22"/>
              </w:rPr>
            </w:pPr>
            <w:r w:rsidRPr="00B638C1">
              <w:rPr>
                <w:rFonts w:ascii="Century Gothic" w:hAnsi="Century Gothic"/>
                <w:sz w:val="22"/>
                <w:szCs w:val="22"/>
              </w:rPr>
              <w:t>Straight-chain carboxylic acids can be systematically named from structural formulae containing no more than 8 carbons.</w:t>
            </w:r>
          </w:p>
        </w:tc>
      </w:tr>
      <w:tr w:rsidR="002F225B" w:rsidRPr="00407C48" w:rsidTr="000A7632">
        <w:tc>
          <w:tcPr>
            <w:tcW w:w="729" w:type="dxa"/>
          </w:tcPr>
          <w:p w:rsidR="002F225B" w:rsidRPr="0084764F" w:rsidRDefault="002F225B" w:rsidP="000A7632">
            <w:pPr>
              <w:pStyle w:val="ListParagraph"/>
              <w:ind w:left="0"/>
              <w:rPr>
                <w:rFonts w:ascii="Century Gothic" w:hAnsi="Century Gothic"/>
                <w:i/>
                <w:sz w:val="24"/>
                <w:szCs w:val="24"/>
              </w:rPr>
            </w:pPr>
          </w:p>
        </w:tc>
        <w:tc>
          <w:tcPr>
            <w:tcW w:w="8310" w:type="dxa"/>
          </w:tcPr>
          <w:p w:rsidR="002F225B" w:rsidRPr="00B638C1" w:rsidRDefault="00B638C1" w:rsidP="000A7632">
            <w:pPr>
              <w:pStyle w:val="Default"/>
              <w:rPr>
                <w:rFonts w:ascii="Century Gothic" w:hAnsi="Century Gothic"/>
                <w:sz w:val="22"/>
                <w:szCs w:val="22"/>
              </w:rPr>
            </w:pPr>
            <w:r w:rsidRPr="00B638C1">
              <w:rPr>
                <w:rFonts w:ascii="Century Gothic" w:hAnsi="Century Gothic"/>
                <w:sz w:val="22"/>
                <w:szCs w:val="22"/>
              </w:rPr>
              <w:t>Molecular formulae can be written and structural formulae drawn, from the systematic names of straight-chain carboxylic acids, containing no more than 8 carbons.</w:t>
            </w:r>
          </w:p>
        </w:tc>
      </w:tr>
      <w:tr w:rsidR="00B638C1" w:rsidRPr="00407C48" w:rsidTr="000A7632">
        <w:tc>
          <w:tcPr>
            <w:tcW w:w="729" w:type="dxa"/>
          </w:tcPr>
          <w:p w:rsidR="00B638C1" w:rsidRPr="0084764F" w:rsidRDefault="00B638C1" w:rsidP="000A7632">
            <w:pPr>
              <w:pStyle w:val="ListParagraph"/>
              <w:ind w:left="0"/>
              <w:rPr>
                <w:rFonts w:ascii="Century Gothic" w:hAnsi="Century Gothic"/>
                <w:i/>
                <w:sz w:val="24"/>
                <w:szCs w:val="24"/>
              </w:rPr>
            </w:pPr>
          </w:p>
        </w:tc>
        <w:tc>
          <w:tcPr>
            <w:tcW w:w="8310" w:type="dxa"/>
          </w:tcPr>
          <w:p w:rsidR="00B638C1" w:rsidRPr="00B638C1" w:rsidRDefault="00B638C1" w:rsidP="000A7632">
            <w:pPr>
              <w:pStyle w:val="Default"/>
              <w:rPr>
                <w:rFonts w:ascii="Century Gothic" w:hAnsi="Century Gothic"/>
                <w:sz w:val="22"/>
                <w:szCs w:val="22"/>
              </w:rPr>
            </w:pPr>
            <w:r w:rsidRPr="00B638C1">
              <w:rPr>
                <w:rFonts w:ascii="Century Gothic" w:hAnsi="Century Gothic"/>
                <w:sz w:val="22"/>
                <w:szCs w:val="22"/>
              </w:rPr>
              <w:t>Solutions of carboxylic acids have a pH less than 7 and like other acids, can react with metals, metal oxides, hydroxides and carbonates forming salts.</w:t>
            </w:r>
          </w:p>
        </w:tc>
      </w:tr>
      <w:tr w:rsidR="00B638C1" w:rsidRPr="00407C48" w:rsidTr="000A7632">
        <w:tc>
          <w:tcPr>
            <w:tcW w:w="729" w:type="dxa"/>
          </w:tcPr>
          <w:p w:rsidR="00B638C1" w:rsidRPr="0084764F" w:rsidRDefault="00B638C1" w:rsidP="000A7632">
            <w:pPr>
              <w:pStyle w:val="ListParagraph"/>
              <w:ind w:left="0"/>
              <w:rPr>
                <w:rFonts w:ascii="Century Gothic" w:hAnsi="Century Gothic"/>
                <w:i/>
                <w:sz w:val="24"/>
                <w:szCs w:val="24"/>
              </w:rPr>
            </w:pPr>
          </w:p>
        </w:tc>
        <w:tc>
          <w:tcPr>
            <w:tcW w:w="8310" w:type="dxa"/>
          </w:tcPr>
          <w:p w:rsidR="00B638C1" w:rsidRPr="00B638C1" w:rsidRDefault="00B638C1" w:rsidP="000A7632">
            <w:pPr>
              <w:pStyle w:val="Default"/>
              <w:rPr>
                <w:rFonts w:ascii="Century Gothic" w:hAnsi="Century Gothic"/>
                <w:sz w:val="22"/>
                <w:szCs w:val="22"/>
              </w:rPr>
            </w:pPr>
            <w:r w:rsidRPr="00B638C1">
              <w:rPr>
                <w:rFonts w:ascii="Century Gothic" w:hAnsi="Century Gothic"/>
                <w:sz w:val="22"/>
                <w:szCs w:val="22"/>
              </w:rPr>
              <w:t>Salts formed from straight-chain carboxylic acids containing no more than 8 carbons, can be named.</w:t>
            </w:r>
          </w:p>
        </w:tc>
      </w:tr>
    </w:tbl>
    <w:p w:rsidR="00F76D06" w:rsidRPr="0084764F" w:rsidRDefault="00F76D06" w:rsidP="002F225B">
      <w:pPr>
        <w:rPr>
          <w:rFonts w:ascii="Century Gothic" w:hAnsi="Century Gothic"/>
          <w:b/>
          <w:sz w:val="24"/>
          <w:szCs w:val="24"/>
          <w:u w:val="single"/>
        </w:rPr>
      </w:pPr>
    </w:p>
    <w:p w:rsidR="00F76D06" w:rsidRDefault="00F76D06" w:rsidP="00F76D06">
      <w:pPr>
        <w:pStyle w:val="ListParagraph"/>
        <w:numPr>
          <w:ilvl w:val="0"/>
          <w:numId w:val="4"/>
        </w:numPr>
        <w:rPr>
          <w:rFonts w:ascii="Century Gothic" w:hAnsi="Century Gothic"/>
          <w:i/>
          <w:sz w:val="32"/>
          <w:szCs w:val="24"/>
        </w:rPr>
      </w:pPr>
      <w:r w:rsidRPr="00F76D06">
        <w:rPr>
          <w:rFonts w:ascii="Century Gothic" w:hAnsi="Century Gothic"/>
          <w:i/>
          <w:sz w:val="32"/>
          <w:szCs w:val="24"/>
        </w:rPr>
        <w:t>Energy From Fuels</w:t>
      </w:r>
    </w:p>
    <w:p w:rsidR="00F76D06" w:rsidRPr="00F76D06" w:rsidRDefault="00F76D06" w:rsidP="00F76D06">
      <w:pPr>
        <w:pStyle w:val="ListParagraph"/>
        <w:ind w:left="1080"/>
        <w:rPr>
          <w:rFonts w:ascii="Century Gothic" w:hAnsi="Century Gothic"/>
          <w:i/>
          <w:sz w:val="32"/>
          <w:szCs w:val="24"/>
        </w:rPr>
      </w:pPr>
    </w:p>
    <w:tbl>
      <w:tblPr>
        <w:tblStyle w:val="TableGrid"/>
        <w:tblW w:w="0" w:type="auto"/>
        <w:tblLook w:val="04A0" w:firstRow="1" w:lastRow="0" w:firstColumn="1" w:lastColumn="0" w:noHBand="0" w:noVBand="1"/>
      </w:tblPr>
      <w:tblGrid>
        <w:gridCol w:w="729"/>
        <w:gridCol w:w="8310"/>
      </w:tblGrid>
      <w:tr w:rsidR="00F76D06" w:rsidRPr="003F7E32" w:rsidTr="000A7632">
        <w:tc>
          <w:tcPr>
            <w:tcW w:w="729" w:type="dxa"/>
          </w:tcPr>
          <w:p w:rsidR="00F76D06" w:rsidRPr="00F76D06" w:rsidRDefault="00F76D06" w:rsidP="000A7632">
            <w:pPr>
              <w:pStyle w:val="ListParagraph"/>
              <w:ind w:left="0"/>
              <w:rPr>
                <w:rFonts w:ascii="Century Gothic" w:hAnsi="Century Gothic"/>
                <w:i/>
                <w:sz w:val="24"/>
                <w:szCs w:val="24"/>
              </w:rPr>
            </w:pPr>
          </w:p>
        </w:tc>
        <w:tc>
          <w:tcPr>
            <w:tcW w:w="8310" w:type="dxa"/>
          </w:tcPr>
          <w:p w:rsidR="00F76D06" w:rsidRPr="00B638C1" w:rsidRDefault="00B638C1" w:rsidP="00F76D06">
            <w:pPr>
              <w:pStyle w:val="Default"/>
              <w:rPr>
                <w:rFonts w:ascii="Century Gothic" w:hAnsi="Century Gothic"/>
                <w:sz w:val="22"/>
                <w:szCs w:val="22"/>
              </w:rPr>
            </w:pPr>
            <w:r w:rsidRPr="00B638C1">
              <w:rPr>
                <w:rFonts w:ascii="Century Gothic" w:hAnsi="Century Gothic"/>
                <w:sz w:val="22"/>
                <w:szCs w:val="22"/>
              </w:rPr>
              <w:t>A reaction or process that releases heat energy is described as exothermic. A reaction or process that takes in heat energy is described as endothermic.</w:t>
            </w:r>
          </w:p>
        </w:tc>
      </w:tr>
      <w:tr w:rsidR="00F76D06" w:rsidRPr="003F7E32" w:rsidTr="000A7632">
        <w:tc>
          <w:tcPr>
            <w:tcW w:w="729" w:type="dxa"/>
          </w:tcPr>
          <w:p w:rsidR="00F76D06" w:rsidRPr="00F76D06" w:rsidRDefault="00F76D06" w:rsidP="000A7632">
            <w:pPr>
              <w:pStyle w:val="ListParagraph"/>
              <w:ind w:left="0"/>
              <w:rPr>
                <w:rFonts w:ascii="Century Gothic" w:hAnsi="Century Gothic"/>
                <w:i/>
                <w:sz w:val="24"/>
                <w:szCs w:val="24"/>
              </w:rPr>
            </w:pPr>
          </w:p>
        </w:tc>
        <w:tc>
          <w:tcPr>
            <w:tcW w:w="8310" w:type="dxa"/>
          </w:tcPr>
          <w:p w:rsidR="00F76D06" w:rsidRPr="00B638C1" w:rsidRDefault="00B638C1" w:rsidP="000A7632">
            <w:pPr>
              <w:pStyle w:val="Default"/>
              <w:rPr>
                <w:rFonts w:ascii="Century Gothic" w:hAnsi="Century Gothic"/>
                <w:sz w:val="22"/>
                <w:szCs w:val="22"/>
              </w:rPr>
            </w:pPr>
            <w:r w:rsidRPr="00B638C1">
              <w:rPr>
                <w:rFonts w:ascii="Century Gothic" w:hAnsi="Century Gothic"/>
                <w:sz w:val="22"/>
                <w:szCs w:val="22"/>
              </w:rPr>
              <w:t>In combustion, a substance reacts with oxygen releasing energy</w:t>
            </w:r>
          </w:p>
        </w:tc>
      </w:tr>
      <w:tr w:rsidR="00AF62D3" w:rsidRPr="003F7E32" w:rsidTr="000A7632">
        <w:tc>
          <w:tcPr>
            <w:tcW w:w="729" w:type="dxa"/>
          </w:tcPr>
          <w:p w:rsidR="00AF62D3" w:rsidRPr="00F76D06" w:rsidRDefault="00AF62D3" w:rsidP="000A7632">
            <w:pPr>
              <w:pStyle w:val="ListParagraph"/>
              <w:ind w:left="0"/>
              <w:rPr>
                <w:rFonts w:ascii="Century Gothic" w:hAnsi="Century Gothic"/>
                <w:i/>
                <w:sz w:val="24"/>
                <w:szCs w:val="24"/>
              </w:rPr>
            </w:pPr>
          </w:p>
        </w:tc>
        <w:tc>
          <w:tcPr>
            <w:tcW w:w="8310" w:type="dxa"/>
          </w:tcPr>
          <w:p w:rsidR="00AF62D3" w:rsidRPr="00B638C1" w:rsidRDefault="00B638C1" w:rsidP="00B638C1">
            <w:pPr>
              <w:pStyle w:val="Default"/>
              <w:rPr>
                <w:rFonts w:ascii="Century Gothic" w:hAnsi="Century Gothic"/>
                <w:sz w:val="22"/>
                <w:szCs w:val="22"/>
              </w:rPr>
            </w:pPr>
            <w:r w:rsidRPr="00B638C1">
              <w:rPr>
                <w:rFonts w:ascii="Century Gothic" w:hAnsi="Century Gothic"/>
                <w:sz w:val="22"/>
                <w:szCs w:val="22"/>
              </w:rPr>
              <w:t xml:space="preserve">Hydrocarbons and alcohols burn in a plentiful supply of oxygen to produce carbon dioxide and water. </w:t>
            </w:r>
          </w:p>
        </w:tc>
      </w:tr>
      <w:tr w:rsidR="00F76D06" w:rsidRPr="003F7E32" w:rsidTr="000A7632">
        <w:tc>
          <w:tcPr>
            <w:tcW w:w="729" w:type="dxa"/>
          </w:tcPr>
          <w:p w:rsidR="00F76D06" w:rsidRPr="00F76D06" w:rsidRDefault="00F76D06" w:rsidP="000A7632">
            <w:pPr>
              <w:pStyle w:val="ListParagraph"/>
              <w:ind w:left="0"/>
              <w:rPr>
                <w:rFonts w:ascii="Century Gothic" w:hAnsi="Century Gothic"/>
                <w:i/>
                <w:sz w:val="24"/>
                <w:szCs w:val="24"/>
              </w:rPr>
            </w:pPr>
          </w:p>
        </w:tc>
        <w:tc>
          <w:tcPr>
            <w:tcW w:w="8310" w:type="dxa"/>
          </w:tcPr>
          <w:p w:rsidR="00F76D06" w:rsidRPr="00B638C1" w:rsidRDefault="00B638C1" w:rsidP="000A7632">
            <w:pPr>
              <w:pStyle w:val="Default"/>
              <w:rPr>
                <w:rFonts w:ascii="Century Gothic" w:hAnsi="Century Gothic"/>
                <w:sz w:val="22"/>
                <w:szCs w:val="22"/>
              </w:rPr>
            </w:pPr>
            <w:r w:rsidRPr="00B638C1">
              <w:rPr>
                <w:rFonts w:ascii="Century Gothic" w:hAnsi="Century Gothic"/>
                <w:sz w:val="22"/>
                <w:szCs w:val="22"/>
              </w:rPr>
              <w:t>Equations can be written for the complete combustion of hydrocarbons and alcohols.</w:t>
            </w:r>
          </w:p>
        </w:tc>
      </w:tr>
      <w:tr w:rsidR="00F76D06" w:rsidRPr="003F7E32" w:rsidTr="000A7632">
        <w:tc>
          <w:tcPr>
            <w:tcW w:w="729" w:type="dxa"/>
          </w:tcPr>
          <w:p w:rsidR="00F76D06" w:rsidRPr="00F76D06" w:rsidRDefault="00F76D06" w:rsidP="000A7632">
            <w:pPr>
              <w:pStyle w:val="ListParagraph"/>
              <w:ind w:left="0"/>
              <w:rPr>
                <w:rFonts w:ascii="Century Gothic" w:hAnsi="Century Gothic"/>
                <w:i/>
                <w:sz w:val="24"/>
                <w:szCs w:val="24"/>
              </w:rPr>
            </w:pPr>
          </w:p>
        </w:tc>
        <w:tc>
          <w:tcPr>
            <w:tcW w:w="8310" w:type="dxa"/>
          </w:tcPr>
          <w:p w:rsidR="00B638C1" w:rsidRPr="00B638C1" w:rsidRDefault="00B638C1" w:rsidP="000A7632">
            <w:pPr>
              <w:pStyle w:val="Default"/>
              <w:rPr>
                <w:rFonts w:ascii="Century Gothic" w:hAnsi="Century Gothic"/>
                <w:sz w:val="22"/>
                <w:szCs w:val="22"/>
              </w:rPr>
            </w:pPr>
            <w:r w:rsidRPr="00B638C1">
              <w:rPr>
                <w:rFonts w:ascii="Century Gothic" w:hAnsi="Century Gothic"/>
                <w:sz w:val="22"/>
                <w:szCs w:val="22"/>
              </w:rPr>
              <w:t xml:space="preserve">Fuels burn releasing different quantities of energy. The quantity of heat energy released can be determined experimentally and calculated using </w:t>
            </w:r>
          </w:p>
          <w:p w:rsidR="00F76D06" w:rsidRPr="00B638C1" w:rsidRDefault="00B638C1" w:rsidP="000A7632">
            <w:pPr>
              <w:pStyle w:val="Default"/>
              <w:rPr>
                <w:rFonts w:ascii="Century Gothic" w:hAnsi="Century Gothic"/>
                <w:sz w:val="22"/>
                <w:szCs w:val="22"/>
              </w:rPr>
            </w:pPr>
            <w:r w:rsidRPr="00B638C1">
              <w:rPr>
                <w:rFonts w:ascii="Century Gothic" w:hAnsi="Century Gothic"/>
                <w:sz w:val="22"/>
                <w:szCs w:val="22"/>
              </w:rPr>
              <w:t xml:space="preserve">Eh = </w:t>
            </w:r>
            <w:proofErr w:type="spellStart"/>
            <w:r w:rsidRPr="00B638C1">
              <w:rPr>
                <w:rFonts w:ascii="Century Gothic" w:hAnsi="Century Gothic"/>
                <w:sz w:val="22"/>
                <w:szCs w:val="22"/>
              </w:rPr>
              <w:t>cm∆T</w:t>
            </w:r>
            <w:proofErr w:type="spellEnd"/>
            <w:r w:rsidRPr="00B638C1">
              <w:rPr>
                <w:rFonts w:ascii="Century Gothic" w:hAnsi="Century Gothic"/>
                <w:sz w:val="22"/>
                <w:szCs w:val="22"/>
              </w:rPr>
              <w:t>.</w:t>
            </w:r>
          </w:p>
        </w:tc>
      </w:tr>
      <w:tr w:rsidR="00F76D06" w:rsidRPr="003F7E32" w:rsidTr="000A7632">
        <w:tc>
          <w:tcPr>
            <w:tcW w:w="729" w:type="dxa"/>
          </w:tcPr>
          <w:p w:rsidR="00F76D06" w:rsidRPr="00F76D06" w:rsidRDefault="00F76D06" w:rsidP="000A7632">
            <w:pPr>
              <w:pStyle w:val="ListParagraph"/>
              <w:ind w:left="0"/>
              <w:rPr>
                <w:rFonts w:ascii="Century Gothic" w:hAnsi="Century Gothic"/>
                <w:i/>
                <w:sz w:val="24"/>
                <w:szCs w:val="24"/>
              </w:rPr>
            </w:pPr>
          </w:p>
        </w:tc>
        <w:tc>
          <w:tcPr>
            <w:tcW w:w="8310" w:type="dxa"/>
          </w:tcPr>
          <w:p w:rsidR="00F76D06" w:rsidRPr="00B638C1" w:rsidRDefault="00B638C1" w:rsidP="000A7632">
            <w:pPr>
              <w:rPr>
                <w:rFonts w:ascii="Century Gothic" w:hAnsi="Century Gothic" w:cs="PNBEAI+TimesNewRoman"/>
                <w:color w:val="000000"/>
              </w:rPr>
            </w:pPr>
            <w:r w:rsidRPr="00B638C1">
              <w:rPr>
                <w:rFonts w:ascii="Century Gothic" w:hAnsi="Century Gothic"/>
              </w:rPr>
              <w:t>The quantities Eh, c, m or ∆T can be calculated, in the correct units, given relevant data.</w:t>
            </w:r>
          </w:p>
        </w:tc>
      </w:tr>
    </w:tbl>
    <w:p w:rsidR="00F76D06" w:rsidRDefault="00F76D06" w:rsidP="005A1C93">
      <w:pPr>
        <w:tabs>
          <w:tab w:val="left" w:pos="2460"/>
        </w:tabs>
        <w:rPr>
          <w:rFonts w:ascii="Century Gothic" w:hAnsi="Century Gothic"/>
          <w:i/>
          <w:sz w:val="24"/>
          <w:szCs w:val="24"/>
        </w:rPr>
      </w:pPr>
    </w:p>
    <w:p w:rsidR="00F76D06" w:rsidRDefault="00F76D06">
      <w:pPr>
        <w:rPr>
          <w:rFonts w:ascii="Century Gothic" w:hAnsi="Century Gothic"/>
          <w:i/>
          <w:sz w:val="24"/>
          <w:szCs w:val="24"/>
        </w:rPr>
      </w:pPr>
      <w:r>
        <w:rPr>
          <w:rFonts w:ascii="Century Gothic" w:hAnsi="Century Gothic"/>
          <w:i/>
          <w:sz w:val="24"/>
          <w:szCs w:val="24"/>
        </w:rPr>
        <w:br w:type="page"/>
      </w:r>
    </w:p>
    <w:p w:rsidR="00F76D06" w:rsidRDefault="00F76D06" w:rsidP="00F76D06">
      <w:pPr>
        <w:jc w:val="center"/>
        <w:rPr>
          <w:rFonts w:ascii="Century Gothic" w:hAnsi="Century Gothic"/>
          <w:b/>
          <w:sz w:val="44"/>
          <w:u w:val="single"/>
        </w:rPr>
      </w:pPr>
      <w:r>
        <w:rPr>
          <w:rFonts w:ascii="Century Gothic" w:hAnsi="Century Gothic"/>
          <w:b/>
          <w:sz w:val="44"/>
          <w:u w:val="single"/>
        </w:rPr>
        <w:lastRenderedPageBreak/>
        <w:t>Unit 3</w:t>
      </w:r>
      <w:r w:rsidRPr="00AB10AC">
        <w:rPr>
          <w:rFonts w:ascii="Century Gothic" w:hAnsi="Century Gothic"/>
          <w:b/>
          <w:sz w:val="44"/>
          <w:u w:val="single"/>
        </w:rPr>
        <w:t xml:space="preserve">: </w:t>
      </w:r>
      <w:r>
        <w:rPr>
          <w:rFonts w:ascii="Century Gothic" w:hAnsi="Century Gothic"/>
          <w:b/>
          <w:sz w:val="44"/>
          <w:u w:val="single"/>
        </w:rPr>
        <w:t>Chemistry in Society</w:t>
      </w:r>
    </w:p>
    <w:p w:rsidR="00952D59" w:rsidRPr="00952D59" w:rsidRDefault="00952D59" w:rsidP="00F76D06">
      <w:pPr>
        <w:jc w:val="center"/>
        <w:rPr>
          <w:rFonts w:ascii="Century Gothic" w:hAnsi="Century Gothic"/>
          <w:b/>
          <w:u w:val="single"/>
        </w:rPr>
      </w:pPr>
    </w:p>
    <w:p w:rsidR="00F76D06" w:rsidRDefault="00F76D06" w:rsidP="00F76D06">
      <w:pPr>
        <w:pStyle w:val="ListParagraph"/>
        <w:numPr>
          <w:ilvl w:val="0"/>
          <w:numId w:val="10"/>
        </w:numPr>
        <w:rPr>
          <w:rFonts w:ascii="Century Gothic" w:hAnsi="Century Gothic"/>
          <w:i/>
          <w:sz w:val="32"/>
        </w:rPr>
      </w:pPr>
      <w:r>
        <w:rPr>
          <w:rFonts w:ascii="Century Gothic" w:hAnsi="Century Gothic"/>
          <w:i/>
          <w:sz w:val="32"/>
        </w:rPr>
        <w:t>Metals</w:t>
      </w:r>
    </w:p>
    <w:p w:rsidR="00F76D06" w:rsidRPr="00F76D06" w:rsidRDefault="00F76D06" w:rsidP="00F76D06">
      <w:pPr>
        <w:pStyle w:val="ListParagraph"/>
        <w:ind w:left="1080"/>
        <w:rPr>
          <w:rFonts w:ascii="Century Gothic" w:hAnsi="Century Gothic"/>
          <w:i/>
          <w:sz w:val="32"/>
        </w:rPr>
      </w:pPr>
    </w:p>
    <w:tbl>
      <w:tblPr>
        <w:tblStyle w:val="TableGrid"/>
        <w:tblW w:w="0" w:type="auto"/>
        <w:tblLook w:val="04A0" w:firstRow="1" w:lastRow="0" w:firstColumn="1" w:lastColumn="0" w:noHBand="0" w:noVBand="1"/>
      </w:tblPr>
      <w:tblGrid>
        <w:gridCol w:w="729"/>
        <w:gridCol w:w="8310"/>
      </w:tblGrid>
      <w:tr w:rsidR="00F76D06" w:rsidRPr="00952D59" w:rsidTr="000A7632">
        <w:tc>
          <w:tcPr>
            <w:tcW w:w="729" w:type="dxa"/>
          </w:tcPr>
          <w:p w:rsidR="00F76D06" w:rsidRPr="000A7632" w:rsidRDefault="00F76D06" w:rsidP="000A7632">
            <w:pPr>
              <w:pStyle w:val="ListParagraph"/>
              <w:ind w:left="0"/>
              <w:rPr>
                <w:rFonts w:ascii="Century Gothic" w:hAnsi="Century Gothic"/>
                <w:i/>
              </w:rPr>
            </w:pPr>
          </w:p>
        </w:tc>
        <w:tc>
          <w:tcPr>
            <w:tcW w:w="8310" w:type="dxa"/>
          </w:tcPr>
          <w:p w:rsidR="00F76D06" w:rsidRPr="000A7632" w:rsidRDefault="00F76D06" w:rsidP="00952D59">
            <w:pPr>
              <w:rPr>
                <w:rFonts w:ascii="Century Gothic" w:hAnsi="Century Gothic" w:cs="PNBEAI+TimesNewRoman"/>
                <w:color w:val="000000"/>
              </w:rPr>
            </w:pPr>
            <w:r w:rsidRPr="000A7632">
              <w:rPr>
                <w:rFonts w:ascii="Century Gothic" w:hAnsi="Century Gothic" w:cs="PNBEAI+TimesNewRoman"/>
                <w:color w:val="000000"/>
              </w:rPr>
              <w:t xml:space="preserve">Metallic bonding is the electrostatic force of attraction between positively charged ions and delocalised electrons. </w:t>
            </w:r>
          </w:p>
        </w:tc>
      </w:tr>
      <w:tr w:rsidR="00F76D06" w:rsidRPr="00952D59" w:rsidTr="000A7632">
        <w:tc>
          <w:tcPr>
            <w:tcW w:w="729" w:type="dxa"/>
          </w:tcPr>
          <w:p w:rsidR="00F76D06" w:rsidRPr="000A7632" w:rsidRDefault="00F76D06" w:rsidP="000A7632">
            <w:pPr>
              <w:pStyle w:val="ListParagraph"/>
              <w:ind w:left="0"/>
              <w:rPr>
                <w:rFonts w:ascii="Century Gothic" w:hAnsi="Century Gothic"/>
                <w:i/>
              </w:rPr>
            </w:pPr>
          </w:p>
        </w:tc>
        <w:tc>
          <w:tcPr>
            <w:tcW w:w="8310" w:type="dxa"/>
          </w:tcPr>
          <w:p w:rsidR="00F76D06" w:rsidRPr="000A7632" w:rsidRDefault="00B638C1" w:rsidP="000A7632">
            <w:pPr>
              <w:rPr>
                <w:rFonts w:ascii="Century Gothic" w:hAnsi="Century Gothic" w:cs="PNBEAI+TimesNewRoman"/>
                <w:color w:val="000000"/>
              </w:rPr>
            </w:pPr>
            <w:r w:rsidRPr="000A7632">
              <w:rPr>
                <w:rFonts w:ascii="Century Gothic" w:hAnsi="Century Gothic"/>
              </w:rPr>
              <w:t>Metallic elements are conductors of electricity because they contain delocalised electrons.</w:t>
            </w:r>
          </w:p>
        </w:tc>
      </w:tr>
      <w:tr w:rsidR="00952D59" w:rsidRPr="00952D59" w:rsidTr="000A7632">
        <w:tc>
          <w:tcPr>
            <w:tcW w:w="729" w:type="dxa"/>
          </w:tcPr>
          <w:p w:rsidR="00952D59" w:rsidRPr="000A7632" w:rsidRDefault="00952D59" w:rsidP="000A7632">
            <w:pPr>
              <w:pStyle w:val="ListParagraph"/>
              <w:ind w:left="0"/>
              <w:rPr>
                <w:rFonts w:ascii="Century Gothic" w:hAnsi="Century Gothic"/>
                <w:i/>
              </w:rPr>
            </w:pPr>
          </w:p>
        </w:tc>
        <w:tc>
          <w:tcPr>
            <w:tcW w:w="8310" w:type="dxa"/>
          </w:tcPr>
          <w:p w:rsidR="00952D59" w:rsidRPr="000A7632" w:rsidRDefault="00952D59" w:rsidP="00F76D06">
            <w:pPr>
              <w:rPr>
                <w:rFonts w:ascii="Century Gothic" w:hAnsi="Century Gothic" w:cs="PNBEAI+TimesNewRoman"/>
                <w:b/>
                <w:color w:val="000000"/>
                <w:u w:val="single"/>
              </w:rPr>
            </w:pPr>
            <w:r w:rsidRPr="000A7632">
              <w:rPr>
                <w:rFonts w:ascii="Century Gothic" w:hAnsi="Century Gothic" w:cs="PNBEAI+TimesNewRoman"/>
                <w:b/>
                <w:color w:val="000000"/>
                <w:u w:val="single"/>
              </w:rPr>
              <w:t>Reactions of Metals</w:t>
            </w:r>
          </w:p>
          <w:p w:rsidR="00952D59" w:rsidRPr="000A7632" w:rsidRDefault="00952D59" w:rsidP="00F76D06">
            <w:pPr>
              <w:rPr>
                <w:rFonts w:ascii="Century Gothic" w:hAnsi="Century Gothic" w:cs="PNBEAI+TimesNewRoman"/>
                <w:b/>
                <w:color w:val="000000"/>
                <w:u w:val="single"/>
              </w:rPr>
            </w:pPr>
          </w:p>
        </w:tc>
      </w:tr>
      <w:tr w:rsidR="00F76D06" w:rsidRPr="00952D59" w:rsidTr="000A7632">
        <w:tc>
          <w:tcPr>
            <w:tcW w:w="729" w:type="dxa"/>
          </w:tcPr>
          <w:p w:rsidR="00F76D06" w:rsidRPr="000A7632" w:rsidRDefault="00F76D06" w:rsidP="000A7632">
            <w:pPr>
              <w:pStyle w:val="ListParagraph"/>
              <w:ind w:left="0"/>
              <w:rPr>
                <w:rFonts w:ascii="Century Gothic" w:hAnsi="Century Gothic"/>
                <w:i/>
              </w:rPr>
            </w:pPr>
          </w:p>
        </w:tc>
        <w:tc>
          <w:tcPr>
            <w:tcW w:w="8310" w:type="dxa"/>
          </w:tcPr>
          <w:p w:rsidR="00F76D06" w:rsidRPr="000A7632" w:rsidRDefault="00B638C1" w:rsidP="00F76D06">
            <w:pPr>
              <w:rPr>
                <w:rFonts w:ascii="Century Gothic" w:hAnsi="Century Gothic"/>
              </w:rPr>
            </w:pPr>
            <w:r w:rsidRPr="000A7632">
              <w:rPr>
                <w:rFonts w:ascii="Century Gothic" w:hAnsi="Century Gothic"/>
              </w:rPr>
              <w:t>Equations, involving formulae, can be written to show the reaction of metals with oxygen, water, and dilute acids:</w:t>
            </w:r>
          </w:p>
          <w:p w:rsidR="00B638C1" w:rsidRPr="000A7632" w:rsidRDefault="00B638C1" w:rsidP="00F76D06">
            <w:pPr>
              <w:rPr>
                <w:rFonts w:ascii="Century Gothic" w:hAnsi="Century Gothic"/>
              </w:rPr>
            </w:pPr>
          </w:p>
          <w:p w:rsidR="00B638C1" w:rsidRPr="000A7632" w:rsidRDefault="00B638C1" w:rsidP="00B638C1">
            <w:pPr>
              <w:rPr>
                <w:rFonts w:ascii="Century Gothic" w:hAnsi="Century Gothic"/>
              </w:rPr>
            </w:pPr>
            <w:r w:rsidRPr="000A7632">
              <w:rPr>
                <w:rFonts w:ascii="Century Gothic" w:hAnsi="Century Gothic"/>
              </w:rPr>
              <w:t xml:space="preserve">metal + oxygen </w:t>
            </w:r>
            <w:r w:rsidRPr="000A7632">
              <w:rPr>
                <w:rFonts w:ascii="Century Gothic" w:hAnsi="Century Gothic"/>
              </w:rPr>
              <w:sym w:font="Wingdings" w:char="F0E0"/>
            </w:r>
            <w:r w:rsidRPr="000A7632">
              <w:rPr>
                <w:rFonts w:ascii="Century Gothic" w:hAnsi="Century Gothic"/>
              </w:rPr>
              <w:t xml:space="preserve"> metal oxide </w:t>
            </w:r>
          </w:p>
          <w:p w:rsidR="00B638C1" w:rsidRPr="000A7632" w:rsidRDefault="00B638C1" w:rsidP="00B638C1">
            <w:pPr>
              <w:rPr>
                <w:rFonts w:ascii="Century Gothic" w:hAnsi="Century Gothic"/>
              </w:rPr>
            </w:pPr>
            <w:r w:rsidRPr="000A7632">
              <w:rPr>
                <w:rFonts w:ascii="Century Gothic" w:hAnsi="Century Gothic"/>
              </w:rPr>
              <w:t xml:space="preserve">metal + water </w:t>
            </w:r>
            <w:r w:rsidRPr="000A7632">
              <w:rPr>
                <w:rFonts w:ascii="Century Gothic" w:hAnsi="Century Gothic"/>
              </w:rPr>
              <w:sym w:font="Wingdings" w:char="F0E0"/>
            </w:r>
            <w:r w:rsidRPr="000A7632">
              <w:rPr>
                <w:rFonts w:ascii="Century Gothic" w:hAnsi="Century Gothic"/>
              </w:rPr>
              <w:t xml:space="preserve"> metal hydroxide + hydrogen </w:t>
            </w:r>
          </w:p>
          <w:p w:rsidR="00B638C1" w:rsidRPr="000A7632" w:rsidRDefault="00B638C1" w:rsidP="00B638C1">
            <w:pPr>
              <w:rPr>
                <w:rFonts w:ascii="Century Gothic" w:hAnsi="Century Gothic" w:cs="PNBEAI+TimesNewRoman"/>
                <w:color w:val="000000"/>
              </w:rPr>
            </w:pPr>
            <w:r w:rsidRPr="000A7632">
              <w:rPr>
                <w:rFonts w:ascii="Century Gothic" w:hAnsi="Century Gothic"/>
              </w:rPr>
              <w:t xml:space="preserve">metal + dilute acid </w:t>
            </w:r>
            <w:r w:rsidRPr="000A7632">
              <w:rPr>
                <w:rFonts w:ascii="Century Gothic" w:hAnsi="Century Gothic"/>
              </w:rPr>
              <w:sym w:font="Wingdings" w:char="F0E0"/>
            </w:r>
            <w:r w:rsidRPr="000A7632">
              <w:rPr>
                <w:rFonts w:ascii="Century Gothic" w:hAnsi="Century Gothic"/>
              </w:rPr>
              <w:t xml:space="preserve"> salt + hydrogen</w:t>
            </w:r>
          </w:p>
        </w:tc>
      </w:tr>
      <w:tr w:rsidR="00F76D06" w:rsidRPr="00952D59" w:rsidTr="000A7632">
        <w:tc>
          <w:tcPr>
            <w:tcW w:w="729" w:type="dxa"/>
          </w:tcPr>
          <w:p w:rsidR="00F76D06" w:rsidRPr="000A7632" w:rsidRDefault="00F76D06" w:rsidP="000A7632">
            <w:pPr>
              <w:pStyle w:val="ListParagraph"/>
              <w:ind w:left="0"/>
              <w:rPr>
                <w:rFonts w:ascii="Century Gothic" w:hAnsi="Century Gothic"/>
                <w:i/>
              </w:rPr>
            </w:pPr>
          </w:p>
        </w:tc>
        <w:tc>
          <w:tcPr>
            <w:tcW w:w="8310" w:type="dxa"/>
          </w:tcPr>
          <w:p w:rsidR="00F76D06" w:rsidRPr="000A7632" w:rsidRDefault="00B638C1" w:rsidP="000A7632">
            <w:pPr>
              <w:rPr>
                <w:rFonts w:ascii="Century Gothic" w:hAnsi="Century Gothic" w:cs="PNBEAI+TimesNewRoman"/>
                <w:color w:val="000000"/>
              </w:rPr>
            </w:pPr>
            <w:r w:rsidRPr="000A7632">
              <w:rPr>
                <w:rFonts w:ascii="Century Gothic" w:hAnsi="Century Gothic"/>
              </w:rPr>
              <w:t>Metals can be arranged in order of reactivity by comparing the rates at which they react.</w:t>
            </w:r>
          </w:p>
        </w:tc>
      </w:tr>
      <w:tr w:rsidR="00F76D06" w:rsidRPr="00952D59" w:rsidTr="000A7632">
        <w:tc>
          <w:tcPr>
            <w:tcW w:w="729" w:type="dxa"/>
          </w:tcPr>
          <w:p w:rsidR="00F76D06" w:rsidRPr="000A7632" w:rsidRDefault="00F76D06" w:rsidP="000A7632">
            <w:pPr>
              <w:pStyle w:val="ListParagraph"/>
              <w:ind w:left="0"/>
              <w:rPr>
                <w:rFonts w:ascii="Century Gothic" w:hAnsi="Century Gothic"/>
                <w:i/>
              </w:rPr>
            </w:pPr>
          </w:p>
        </w:tc>
        <w:tc>
          <w:tcPr>
            <w:tcW w:w="8310" w:type="dxa"/>
          </w:tcPr>
          <w:p w:rsidR="00F76D06" w:rsidRPr="000A7632" w:rsidRDefault="00B638C1" w:rsidP="000A7632">
            <w:pPr>
              <w:rPr>
                <w:rFonts w:ascii="Century Gothic" w:hAnsi="Century Gothic" w:cs="PNBEAI+TimesNewRoman"/>
                <w:color w:val="000000"/>
              </w:rPr>
            </w:pPr>
            <w:r w:rsidRPr="000A7632">
              <w:rPr>
                <w:rFonts w:ascii="Century Gothic" w:hAnsi="Century Gothic"/>
              </w:rPr>
              <w:t>Metals can be used to produce soluble salts. Excess metal is added to the appropriate acid, the mixture is filtered and the filtrate evaporated to dryness.</w:t>
            </w:r>
          </w:p>
        </w:tc>
      </w:tr>
      <w:tr w:rsidR="00952D59" w:rsidRPr="00952D59" w:rsidTr="000A7632">
        <w:tc>
          <w:tcPr>
            <w:tcW w:w="729" w:type="dxa"/>
          </w:tcPr>
          <w:p w:rsidR="00952D59" w:rsidRPr="000A7632" w:rsidRDefault="00952D59" w:rsidP="000A7632">
            <w:pPr>
              <w:pStyle w:val="ListParagraph"/>
              <w:ind w:left="0"/>
              <w:rPr>
                <w:rFonts w:ascii="Century Gothic" w:hAnsi="Century Gothic"/>
                <w:i/>
              </w:rPr>
            </w:pPr>
          </w:p>
        </w:tc>
        <w:tc>
          <w:tcPr>
            <w:tcW w:w="8310" w:type="dxa"/>
          </w:tcPr>
          <w:p w:rsidR="00952D59" w:rsidRPr="000A7632" w:rsidRDefault="00952D59" w:rsidP="00952D59">
            <w:pPr>
              <w:rPr>
                <w:rFonts w:ascii="Century Gothic" w:hAnsi="Century Gothic" w:cs="PNBEAI+TimesNewRoman"/>
                <w:b/>
                <w:color w:val="000000"/>
                <w:u w:val="single"/>
              </w:rPr>
            </w:pPr>
            <w:r w:rsidRPr="000A7632">
              <w:rPr>
                <w:rFonts w:ascii="Century Gothic" w:hAnsi="Century Gothic" w:cs="PNBEAI+TimesNewRoman"/>
                <w:b/>
                <w:color w:val="000000"/>
                <w:u w:val="single"/>
              </w:rPr>
              <w:t xml:space="preserve">Electrochemical Cells </w:t>
            </w:r>
          </w:p>
          <w:p w:rsidR="00952D59" w:rsidRPr="000A7632" w:rsidRDefault="00952D59" w:rsidP="00952D59">
            <w:pPr>
              <w:rPr>
                <w:rFonts w:ascii="Century Gothic" w:hAnsi="Century Gothic" w:cs="PNBEAI+TimesNewRoman"/>
                <w:b/>
                <w:color w:val="000000"/>
                <w:u w:val="single"/>
              </w:rPr>
            </w:pPr>
          </w:p>
        </w:tc>
      </w:tr>
      <w:tr w:rsidR="00F76D06" w:rsidRPr="00952D59" w:rsidTr="000A7632">
        <w:tc>
          <w:tcPr>
            <w:tcW w:w="729" w:type="dxa"/>
          </w:tcPr>
          <w:p w:rsidR="00F76D06" w:rsidRPr="000A7632" w:rsidRDefault="00F76D06" w:rsidP="000A7632">
            <w:pPr>
              <w:pStyle w:val="ListParagraph"/>
              <w:ind w:left="0"/>
              <w:rPr>
                <w:rFonts w:ascii="Century Gothic" w:hAnsi="Century Gothic"/>
                <w:i/>
              </w:rPr>
            </w:pPr>
          </w:p>
        </w:tc>
        <w:tc>
          <w:tcPr>
            <w:tcW w:w="8310" w:type="dxa"/>
          </w:tcPr>
          <w:p w:rsidR="00F76D06" w:rsidRPr="000A7632" w:rsidRDefault="00B638C1" w:rsidP="000A7632">
            <w:pPr>
              <w:rPr>
                <w:rFonts w:ascii="Century Gothic" w:hAnsi="Century Gothic" w:cs="PNBEAI+TimesNewRoman"/>
                <w:color w:val="000000"/>
              </w:rPr>
            </w:pPr>
            <w:r w:rsidRPr="000A7632">
              <w:rPr>
                <w:rFonts w:ascii="Century Gothic" w:hAnsi="Century Gothic"/>
              </w:rPr>
              <w:t>Electrically conducting solutions containing ions are known as electrolytes.</w:t>
            </w:r>
          </w:p>
        </w:tc>
      </w:tr>
      <w:tr w:rsidR="00F76D06" w:rsidRPr="00952D59" w:rsidTr="000A7632">
        <w:tc>
          <w:tcPr>
            <w:tcW w:w="729" w:type="dxa"/>
          </w:tcPr>
          <w:p w:rsidR="00F76D06" w:rsidRPr="000A7632" w:rsidRDefault="00F76D06" w:rsidP="000A7632">
            <w:pPr>
              <w:pStyle w:val="ListParagraph"/>
              <w:ind w:left="0"/>
              <w:rPr>
                <w:rFonts w:ascii="Century Gothic" w:hAnsi="Century Gothic"/>
                <w:i/>
              </w:rPr>
            </w:pPr>
          </w:p>
        </w:tc>
        <w:tc>
          <w:tcPr>
            <w:tcW w:w="8310" w:type="dxa"/>
          </w:tcPr>
          <w:p w:rsidR="00F76D06" w:rsidRPr="000A7632" w:rsidRDefault="00B638C1" w:rsidP="000A7632">
            <w:pPr>
              <w:rPr>
                <w:rFonts w:ascii="Century Gothic" w:hAnsi="Century Gothic" w:cs="PNBEAI+TimesNewRoman"/>
                <w:color w:val="000000"/>
              </w:rPr>
            </w:pPr>
            <w:r w:rsidRPr="000A7632">
              <w:rPr>
                <w:rFonts w:ascii="Century Gothic" w:hAnsi="Century Gothic"/>
              </w:rPr>
              <w:t>A simple cell can be made by placing two metals in an electrolyte.</w:t>
            </w:r>
          </w:p>
        </w:tc>
      </w:tr>
      <w:tr w:rsidR="00F76D06" w:rsidRPr="00952D59" w:rsidTr="000A7632">
        <w:tc>
          <w:tcPr>
            <w:tcW w:w="729" w:type="dxa"/>
          </w:tcPr>
          <w:p w:rsidR="00F76D06" w:rsidRPr="000A7632" w:rsidRDefault="00F76D06" w:rsidP="000A7632">
            <w:pPr>
              <w:pStyle w:val="ListParagraph"/>
              <w:ind w:left="0"/>
              <w:rPr>
                <w:rFonts w:ascii="Century Gothic" w:hAnsi="Century Gothic"/>
                <w:i/>
              </w:rPr>
            </w:pPr>
          </w:p>
        </w:tc>
        <w:tc>
          <w:tcPr>
            <w:tcW w:w="8310" w:type="dxa"/>
          </w:tcPr>
          <w:p w:rsidR="00F76D06" w:rsidRPr="000A7632" w:rsidRDefault="000A7632" w:rsidP="000A7632">
            <w:pPr>
              <w:rPr>
                <w:rFonts w:ascii="Century Gothic" w:hAnsi="Century Gothic" w:cs="PNBEAI+TimesNewRoman"/>
                <w:color w:val="000000"/>
              </w:rPr>
            </w:pPr>
            <w:r w:rsidRPr="000A7632">
              <w:rPr>
                <w:rFonts w:ascii="Century Gothic" w:hAnsi="Century Gothic"/>
              </w:rPr>
              <w:t>Another type of cell can be made using two half-cells (metals in solutions of their own ions).</w:t>
            </w:r>
          </w:p>
        </w:tc>
      </w:tr>
      <w:tr w:rsidR="00F76D06" w:rsidRPr="00952D59" w:rsidTr="000A7632">
        <w:tc>
          <w:tcPr>
            <w:tcW w:w="729" w:type="dxa"/>
          </w:tcPr>
          <w:p w:rsidR="00F76D06" w:rsidRPr="000A7632" w:rsidRDefault="00F76D06" w:rsidP="000A7632">
            <w:pPr>
              <w:pStyle w:val="ListParagraph"/>
              <w:ind w:left="0"/>
              <w:rPr>
                <w:rFonts w:ascii="Century Gothic" w:hAnsi="Century Gothic"/>
                <w:i/>
              </w:rPr>
            </w:pPr>
          </w:p>
        </w:tc>
        <w:tc>
          <w:tcPr>
            <w:tcW w:w="8310" w:type="dxa"/>
          </w:tcPr>
          <w:p w:rsidR="00F76D06" w:rsidRPr="000A7632" w:rsidRDefault="000A7632" w:rsidP="000A7632">
            <w:pPr>
              <w:rPr>
                <w:rFonts w:ascii="Century Gothic" w:hAnsi="Century Gothic" w:cs="PNBEAI+TimesNewRoman"/>
                <w:color w:val="000000"/>
              </w:rPr>
            </w:pPr>
            <w:r w:rsidRPr="000A7632">
              <w:rPr>
                <w:rFonts w:ascii="Century Gothic" w:hAnsi="Century Gothic"/>
              </w:rPr>
              <w:t>An ‘ion bridge’ (salt bridge) can be used to link the half-cells. Ions can move across the bridge to complete an electrical circuit.</w:t>
            </w:r>
          </w:p>
        </w:tc>
      </w:tr>
      <w:tr w:rsidR="00F76D06" w:rsidRPr="00952D59" w:rsidTr="000A7632">
        <w:tc>
          <w:tcPr>
            <w:tcW w:w="729" w:type="dxa"/>
          </w:tcPr>
          <w:p w:rsidR="00F76D06" w:rsidRPr="000A7632" w:rsidRDefault="00F76D06" w:rsidP="000A7632">
            <w:pPr>
              <w:pStyle w:val="ListParagraph"/>
              <w:ind w:left="0"/>
              <w:rPr>
                <w:rFonts w:ascii="Century Gothic" w:hAnsi="Century Gothic"/>
                <w:i/>
              </w:rPr>
            </w:pPr>
          </w:p>
        </w:tc>
        <w:tc>
          <w:tcPr>
            <w:tcW w:w="8310" w:type="dxa"/>
          </w:tcPr>
          <w:p w:rsidR="00F76D06" w:rsidRPr="000A7632" w:rsidRDefault="000A7632" w:rsidP="000A7632">
            <w:pPr>
              <w:rPr>
                <w:rFonts w:ascii="Century Gothic" w:hAnsi="Century Gothic" w:cs="PNBEAI+TimesNewRoman"/>
                <w:color w:val="000000"/>
              </w:rPr>
            </w:pPr>
            <w:r w:rsidRPr="000A7632">
              <w:rPr>
                <w:rFonts w:ascii="Century Gothic" w:hAnsi="Century Gothic"/>
              </w:rPr>
              <w:t>Electricity can be produced in cells where at least one of the half-cells does not involve metal atoms/ions. A graphite rod can be used as the electrode in such half-cells.</w:t>
            </w:r>
          </w:p>
        </w:tc>
      </w:tr>
      <w:tr w:rsidR="000A7632" w:rsidRPr="00952D59" w:rsidTr="000A7632">
        <w:tc>
          <w:tcPr>
            <w:tcW w:w="729" w:type="dxa"/>
          </w:tcPr>
          <w:p w:rsidR="000A7632" w:rsidRPr="000A7632" w:rsidRDefault="000A7632" w:rsidP="000A7632">
            <w:pPr>
              <w:pStyle w:val="ListParagraph"/>
              <w:ind w:left="0"/>
              <w:rPr>
                <w:rFonts w:ascii="Century Gothic" w:hAnsi="Century Gothic"/>
                <w:i/>
              </w:rPr>
            </w:pPr>
          </w:p>
        </w:tc>
        <w:tc>
          <w:tcPr>
            <w:tcW w:w="8310" w:type="dxa"/>
          </w:tcPr>
          <w:p w:rsidR="000A7632" w:rsidRPr="000A7632" w:rsidRDefault="000A7632" w:rsidP="000A7632">
            <w:pPr>
              <w:rPr>
                <w:rFonts w:ascii="Century Gothic" w:hAnsi="Century Gothic"/>
              </w:rPr>
            </w:pPr>
            <w:r w:rsidRPr="000A7632">
              <w:rPr>
                <w:rFonts w:ascii="Century Gothic" w:hAnsi="Century Gothic"/>
              </w:rPr>
              <w:t>Different pairs of metals produce different voltages. These voltages can be used to arrange the elements into an electrochemical series.</w:t>
            </w:r>
          </w:p>
        </w:tc>
      </w:tr>
      <w:tr w:rsidR="000A7632" w:rsidRPr="00952D59" w:rsidTr="000A7632">
        <w:tc>
          <w:tcPr>
            <w:tcW w:w="729" w:type="dxa"/>
          </w:tcPr>
          <w:p w:rsidR="000A7632" w:rsidRPr="000A7632" w:rsidRDefault="000A7632" w:rsidP="000A7632">
            <w:pPr>
              <w:pStyle w:val="ListParagraph"/>
              <w:ind w:left="0"/>
              <w:rPr>
                <w:rFonts w:ascii="Century Gothic" w:hAnsi="Century Gothic"/>
                <w:i/>
              </w:rPr>
            </w:pPr>
          </w:p>
        </w:tc>
        <w:tc>
          <w:tcPr>
            <w:tcW w:w="8310" w:type="dxa"/>
          </w:tcPr>
          <w:p w:rsidR="000A7632" w:rsidRPr="000A7632" w:rsidRDefault="000A7632" w:rsidP="000A7632">
            <w:pPr>
              <w:rPr>
                <w:rFonts w:ascii="Century Gothic" w:hAnsi="Century Gothic"/>
              </w:rPr>
            </w:pPr>
            <w:r w:rsidRPr="000A7632">
              <w:rPr>
                <w:rFonts w:ascii="Century Gothic" w:hAnsi="Century Gothic"/>
              </w:rPr>
              <w:t>The further apart elements are in the electrochemical series, the greater the voltage produced when they are used to make an electrochemical cell.</w:t>
            </w:r>
          </w:p>
        </w:tc>
      </w:tr>
      <w:tr w:rsidR="000A7632" w:rsidRPr="00952D59" w:rsidTr="000A7632">
        <w:tc>
          <w:tcPr>
            <w:tcW w:w="729" w:type="dxa"/>
          </w:tcPr>
          <w:p w:rsidR="000A7632" w:rsidRPr="000A7632" w:rsidRDefault="000A7632" w:rsidP="000A7632">
            <w:pPr>
              <w:pStyle w:val="ListParagraph"/>
              <w:ind w:left="0"/>
              <w:rPr>
                <w:rFonts w:ascii="Century Gothic" w:hAnsi="Century Gothic"/>
                <w:i/>
              </w:rPr>
            </w:pPr>
          </w:p>
        </w:tc>
        <w:tc>
          <w:tcPr>
            <w:tcW w:w="8310" w:type="dxa"/>
          </w:tcPr>
          <w:p w:rsidR="000A7632" w:rsidRPr="000A7632" w:rsidRDefault="000A7632" w:rsidP="000A7632">
            <w:pPr>
              <w:rPr>
                <w:rFonts w:ascii="Century Gothic" w:hAnsi="Century Gothic"/>
              </w:rPr>
            </w:pPr>
            <w:r w:rsidRPr="000A7632">
              <w:rPr>
                <w:rFonts w:ascii="Century Gothic" w:hAnsi="Century Gothic"/>
              </w:rPr>
              <w:t>Electrons flow in the external circuit from the species higher in the electrochemical series to the one lower in the electrochemical series.</w:t>
            </w:r>
          </w:p>
        </w:tc>
      </w:tr>
      <w:tr w:rsidR="000A7632" w:rsidRPr="00952D59" w:rsidTr="000A7632">
        <w:tc>
          <w:tcPr>
            <w:tcW w:w="729" w:type="dxa"/>
          </w:tcPr>
          <w:p w:rsidR="000A7632" w:rsidRPr="000A7632" w:rsidRDefault="000A7632" w:rsidP="000A7632">
            <w:pPr>
              <w:pStyle w:val="ListParagraph"/>
              <w:ind w:left="0"/>
              <w:rPr>
                <w:rFonts w:ascii="Century Gothic" w:hAnsi="Century Gothic"/>
                <w:i/>
              </w:rPr>
            </w:pPr>
          </w:p>
        </w:tc>
        <w:tc>
          <w:tcPr>
            <w:tcW w:w="8310" w:type="dxa"/>
          </w:tcPr>
          <w:p w:rsidR="000A7632" w:rsidRPr="000A7632" w:rsidRDefault="000A7632" w:rsidP="000A7632">
            <w:pPr>
              <w:rPr>
                <w:rFonts w:ascii="Century Gothic" w:hAnsi="Century Gothic"/>
              </w:rPr>
            </w:pPr>
            <w:r w:rsidRPr="000A7632">
              <w:rPr>
                <w:rFonts w:ascii="Century Gothic" w:hAnsi="Century Gothic"/>
              </w:rPr>
              <w:t>The direction of electron flow can be deduced for electrochemical cells including those involving non-metal electrodes.</w:t>
            </w:r>
          </w:p>
        </w:tc>
      </w:tr>
      <w:tr w:rsidR="00F76D06" w:rsidRPr="00952D59" w:rsidTr="000A7632">
        <w:tc>
          <w:tcPr>
            <w:tcW w:w="729" w:type="dxa"/>
          </w:tcPr>
          <w:p w:rsidR="00F76D06" w:rsidRPr="000A7632" w:rsidRDefault="00F76D06" w:rsidP="000A7632">
            <w:pPr>
              <w:pStyle w:val="ListParagraph"/>
              <w:ind w:left="0"/>
              <w:rPr>
                <w:rFonts w:ascii="Century Gothic" w:hAnsi="Century Gothic"/>
                <w:i/>
              </w:rPr>
            </w:pPr>
          </w:p>
        </w:tc>
        <w:tc>
          <w:tcPr>
            <w:tcW w:w="8310" w:type="dxa"/>
          </w:tcPr>
          <w:p w:rsidR="00F76D06" w:rsidRPr="000A7632" w:rsidRDefault="00952D59" w:rsidP="000A7632">
            <w:pPr>
              <w:pStyle w:val="Default"/>
              <w:rPr>
                <w:rFonts w:ascii="Century Gothic" w:hAnsi="Century Gothic"/>
                <w:b/>
                <w:sz w:val="22"/>
                <w:szCs w:val="22"/>
                <w:u w:val="single"/>
              </w:rPr>
            </w:pPr>
            <w:r w:rsidRPr="000A7632">
              <w:rPr>
                <w:rFonts w:ascii="Century Gothic" w:hAnsi="Century Gothic"/>
                <w:b/>
                <w:sz w:val="22"/>
                <w:szCs w:val="22"/>
                <w:u w:val="single"/>
              </w:rPr>
              <w:t xml:space="preserve">Redox Reactions </w:t>
            </w:r>
          </w:p>
          <w:p w:rsidR="00952D59" w:rsidRPr="000A7632" w:rsidRDefault="00952D59" w:rsidP="000A7632">
            <w:pPr>
              <w:pStyle w:val="Default"/>
              <w:rPr>
                <w:rFonts w:ascii="Century Gothic" w:hAnsi="Century Gothic"/>
                <w:b/>
                <w:sz w:val="22"/>
                <w:szCs w:val="22"/>
                <w:u w:val="single"/>
              </w:rPr>
            </w:pPr>
          </w:p>
        </w:tc>
      </w:tr>
      <w:tr w:rsidR="00F76D06" w:rsidRPr="00952D59" w:rsidTr="000A7632">
        <w:tc>
          <w:tcPr>
            <w:tcW w:w="729" w:type="dxa"/>
          </w:tcPr>
          <w:p w:rsidR="00F76D06" w:rsidRPr="000A7632" w:rsidRDefault="00F76D06" w:rsidP="000A7632">
            <w:pPr>
              <w:pStyle w:val="ListParagraph"/>
              <w:ind w:left="0"/>
              <w:rPr>
                <w:rFonts w:ascii="Century Gothic" w:hAnsi="Century Gothic"/>
                <w:i/>
              </w:rPr>
            </w:pPr>
          </w:p>
        </w:tc>
        <w:tc>
          <w:tcPr>
            <w:tcW w:w="8310" w:type="dxa"/>
          </w:tcPr>
          <w:p w:rsidR="00F76D06" w:rsidRPr="000A7632" w:rsidRDefault="000A7632" w:rsidP="00952D59">
            <w:pPr>
              <w:rPr>
                <w:rFonts w:ascii="Century Gothic" w:hAnsi="Century Gothic" w:cs="PNBEAI+TimesNewRoman"/>
                <w:color w:val="000000"/>
              </w:rPr>
            </w:pPr>
            <w:r w:rsidRPr="000A7632">
              <w:rPr>
                <w:rFonts w:ascii="Century Gothic" w:hAnsi="Century Gothic"/>
              </w:rPr>
              <w:t>Reduction is a gain of electrons by a reactant in any reaction.</w:t>
            </w:r>
          </w:p>
        </w:tc>
      </w:tr>
      <w:tr w:rsidR="00F76D06" w:rsidRPr="00952D59" w:rsidTr="000A7632">
        <w:tc>
          <w:tcPr>
            <w:tcW w:w="729" w:type="dxa"/>
          </w:tcPr>
          <w:p w:rsidR="00F76D06" w:rsidRPr="000A7632" w:rsidRDefault="00F76D06" w:rsidP="000A7632">
            <w:pPr>
              <w:pStyle w:val="ListParagraph"/>
              <w:ind w:left="0"/>
              <w:rPr>
                <w:rFonts w:ascii="Century Gothic" w:hAnsi="Century Gothic"/>
                <w:i/>
              </w:rPr>
            </w:pPr>
          </w:p>
        </w:tc>
        <w:tc>
          <w:tcPr>
            <w:tcW w:w="8310" w:type="dxa"/>
          </w:tcPr>
          <w:p w:rsidR="00F76D06" w:rsidRPr="000A7632" w:rsidRDefault="000A7632" w:rsidP="000A7632">
            <w:pPr>
              <w:rPr>
                <w:rFonts w:ascii="Century Gothic" w:hAnsi="Century Gothic" w:cs="PNBEAI+TimesNewRoman"/>
                <w:color w:val="000000"/>
              </w:rPr>
            </w:pPr>
            <w:r w:rsidRPr="000A7632">
              <w:rPr>
                <w:rFonts w:ascii="Century Gothic" w:hAnsi="Century Gothic"/>
              </w:rPr>
              <w:t>Oxidation is a loss of electrons by a reactant in any reaction.</w:t>
            </w:r>
          </w:p>
        </w:tc>
      </w:tr>
      <w:tr w:rsidR="00F76D06" w:rsidRPr="00952D59" w:rsidTr="000A7632">
        <w:tc>
          <w:tcPr>
            <w:tcW w:w="729" w:type="dxa"/>
          </w:tcPr>
          <w:p w:rsidR="00F76D06" w:rsidRPr="000A7632" w:rsidRDefault="00F76D06" w:rsidP="000A7632">
            <w:pPr>
              <w:pStyle w:val="ListParagraph"/>
              <w:ind w:left="0"/>
              <w:rPr>
                <w:rFonts w:ascii="Century Gothic" w:hAnsi="Century Gothic"/>
                <w:i/>
              </w:rPr>
            </w:pPr>
          </w:p>
        </w:tc>
        <w:tc>
          <w:tcPr>
            <w:tcW w:w="8310" w:type="dxa"/>
          </w:tcPr>
          <w:p w:rsidR="00F76D06" w:rsidRPr="000A7632" w:rsidRDefault="000A7632" w:rsidP="000A7632">
            <w:pPr>
              <w:rPr>
                <w:rFonts w:ascii="Century Gothic" w:hAnsi="Century Gothic" w:cs="PNBEAI+TimesNewRoman"/>
                <w:color w:val="000000"/>
              </w:rPr>
            </w:pPr>
            <w:r w:rsidRPr="000A7632">
              <w:rPr>
                <w:rFonts w:ascii="Century Gothic" w:hAnsi="Century Gothic"/>
              </w:rPr>
              <w:t>In a redox reaction, reduction and oxidation take place at the same time</w:t>
            </w:r>
          </w:p>
        </w:tc>
      </w:tr>
      <w:tr w:rsidR="00F76D06" w:rsidRPr="00952D59" w:rsidTr="000A7632">
        <w:tc>
          <w:tcPr>
            <w:tcW w:w="729" w:type="dxa"/>
          </w:tcPr>
          <w:p w:rsidR="00F76D06" w:rsidRPr="000A7632" w:rsidRDefault="00F76D06" w:rsidP="000A7632">
            <w:pPr>
              <w:pStyle w:val="ListParagraph"/>
              <w:ind w:left="0"/>
              <w:rPr>
                <w:rFonts w:ascii="Century Gothic" w:hAnsi="Century Gothic"/>
                <w:i/>
              </w:rPr>
            </w:pPr>
          </w:p>
        </w:tc>
        <w:tc>
          <w:tcPr>
            <w:tcW w:w="8310" w:type="dxa"/>
          </w:tcPr>
          <w:p w:rsidR="00F76D06" w:rsidRPr="000A7632" w:rsidRDefault="000A7632" w:rsidP="000A7632">
            <w:pPr>
              <w:rPr>
                <w:rFonts w:ascii="Century Gothic" w:hAnsi="Century Gothic" w:cs="PNBEAI+TimesNewRoman"/>
                <w:color w:val="000000"/>
              </w:rPr>
            </w:pPr>
            <w:r w:rsidRPr="000A7632">
              <w:rPr>
                <w:rFonts w:ascii="Century Gothic" w:hAnsi="Century Gothic"/>
              </w:rPr>
              <w:t xml:space="preserve">Ion-electron equations can be written for reduction and oxidation </w:t>
            </w:r>
            <w:r w:rsidRPr="000A7632">
              <w:rPr>
                <w:rFonts w:ascii="Century Gothic" w:hAnsi="Century Gothic"/>
              </w:rPr>
              <w:lastRenderedPageBreak/>
              <w:t>reactions.</w:t>
            </w:r>
          </w:p>
        </w:tc>
      </w:tr>
      <w:tr w:rsidR="00F76D06" w:rsidRPr="00952D59" w:rsidTr="000A7632">
        <w:tc>
          <w:tcPr>
            <w:tcW w:w="729" w:type="dxa"/>
          </w:tcPr>
          <w:p w:rsidR="00F76D06" w:rsidRPr="000A7632" w:rsidRDefault="00F76D06" w:rsidP="000A7632">
            <w:pPr>
              <w:pStyle w:val="ListParagraph"/>
              <w:ind w:left="0"/>
              <w:rPr>
                <w:rFonts w:ascii="Century Gothic" w:hAnsi="Century Gothic"/>
                <w:i/>
              </w:rPr>
            </w:pPr>
          </w:p>
        </w:tc>
        <w:tc>
          <w:tcPr>
            <w:tcW w:w="8310" w:type="dxa"/>
          </w:tcPr>
          <w:p w:rsidR="00F76D06" w:rsidRPr="000A7632" w:rsidRDefault="000A7632" w:rsidP="000A7632">
            <w:pPr>
              <w:rPr>
                <w:rFonts w:ascii="Century Gothic" w:hAnsi="Century Gothic" w:cs="PNBEAI+TimesNewRoman"/>
                <w:color w:val="000000"/>
              </w:rPr>
            </w:pPr>
            <w:r w:rsidRPr="000A7632">
              <w:rPr>
                <w:rFonts w:ascii="Century Gothic" w:hAnsi="Century Gothic"/>
              </w:rPr>
              <w:t>Ion-electron equations can be combined to produce redox equations</w:t>
            </w:r>
          </w:p>
        </w:tc>
      </w:tr>
      <w:tr w:rsidR="00F76D06" w:rsidRPr="00952D59" w:rsidTr="000A7632">
        <w:tc>
          <w:tcPr>
            <w:tcW w:w="729" w:type="dxa"/>
          </w:tcPr>
          <w:p w:rsidR="00F76D06" w:rsidRPr="000A7632" w:rsidRDefault="00F76D06" w:rsidP="000A7632">
            <w:pPr>
              <w:pStyle w:val="ListParagraph"/>
              <w:ind w:left="0"/>
              <w:rPr>
                <w:rFonts w:ascii="Century Gothic" w:hAnsi="Century Gothic"/>
                <w:i/>
              </w:rPr>
            </w:pPr>
          </w:p>
        </w:tc>
        <w:tc>
          <w:tcPr>
            <w:tcW w:w="8310" w:type="dxa"/>
          </w:tcPr>
          <w:p w:rsidR="000A7632" w:rsidRPr="000A7632" w:rsidRDefault="000A7632" w:rsidP="000A7632">
            <w:pPr>
              <w:rPr>
                <w:rFonts w:ascii="Century Gothic" w:hAnsi="Century Gothic"/>
              </w:rPr>
            </w:pPr>
            <w:r w:rsidRPr="000A7632">
              <w:rPr>
                <w:rFonts w:ascii="Century Gothic" w:hAnsi="Century Gothic"/>
              </w:rPr>
              <w:t xml:space="preserve">For an electrochemical cell, including those involving non-metals, ion-electron equations can be written for: </w:t>
            </w:r>
          </w:p>
          <w:p w:rsidR="000A7632" w:rsidRPr="000A7632" w:rsidRDefault="000A7632" w:rsidP="000A7632">
            <w:pPr>
              <w:rPr>
                <w:rFonts w:ascii="Century Gothic" w:hAnsi="Century Gothic"/>
              </w:rPr>
            </w:pPr>
            <w:r w:rsidRPr="000A7632">
              <w:rPr>
                <w:rFonts w:ascii="Century Gothic" w:hAnsi="Century Gothic"/>
              </w:rPr>
              <w:sym w:font="Symbol" w:char="F0A8"/>
            </w:r>
            <w:r w:rsidRPr="000A7632">
              <w:rPr>
                <w:rFonts w:ascii="Century Gothic" w:hAnsi="Century Gothic"/>
              </w:rPr>
              <w:t xml:space="preserve"> the oxidation reaction </w:t>
            </w:r>
          </w:p>
          <w:p w:rsidR="000A7632" w:rsidRPr="000A7632" w:rsidRDefault="000A7632" w:rsidP="000A7632">
            <w:pPr>
              <w:rPr>
                <w:rFonts w:ascii="Century Gothic" w:hAnsi="Century Gothic"/>
              </w:rPr>
            </w:pPr>
            <w:r w:rsidRPr="000A7632">
              <w:rPr>
                <w:rFonts w:ascii="Century Gothic" w:hAnsi="Century Gothic"/>
              </w:rPr>
              <w:sym w:font="Symbol" w:char="F0A8"/>
            </w:r>
            <w:r w:rsidRPr="000A7632">
              <w:rPr>
                <w:rFonts w:ascii="Century Gothic" w:hAnsi="Century Gothic"/>
              </w:rPr>
              <w:t xml:space="preserve"> the reduction reaction </w:t>
            </w:r>
          </w:p>
          <w:p w:rsidR="00F76D06" w:rsidRPr="000A7632" w:rsidRDefault="000A7632" w:rsidP="000A7632">
            <w:pPr>
              <w:rPr>
                <w:rFonts w:ascii="Century Gothic" w:hAnsi="Century Gothic" w:cs="PNBEAI+TimesNewRoman"/>
                <w:color w:val="000000"/>
              </w:rPr>
            </w:pPr>
            <w:r w:rsidRPr="000A7632">
              <w:rPr>
                <w:rFonts w:ascii="Century Gothic" w:hAnsi="Century Gothic"/>
              </w:rPr>
              <w:sym w:font="Symbol" w:char="F0A8"/>
            </w:r>
            <w:r w:rsidRPr="000A7632">
              <w:rPr>
                <w:rFonts w:ascii="Century Gothic" w:hAnsi="Century Gothic"/>
              </w:rPr>
              <w:t xml:space="preserve"> the overall redox reactions</w:t>
            </w:r>
          </w:p>
        </w:tc>
      </w:tr>
      <w:tr w:rsidR="00922783" w:rsidRPr="00952D59" w:rsidTr="000A7632">
        <w:tc>
          <w:tcPr>
            <w:tcW w:w="729" w:type="dxa"/>
          </w:tcPr>
          <w:p w:rsidR="00922783" w:rsidRPr="000A7632" w:rsidRDefault="00922783" w:rsidP="000A7632">
            <w:pPr>
              <w:pStyle w:val="ListParagraph"/>
              <w:ind w:left="0"/>
              <w:rPr>
                <w:rFonts w:ascii="Century Gothic" w:hAnsi="Century Gothic"/>
                <w:i/>
              </w:rPr>
            </w:pPr>
          </w:p>
        </w:tc>
        <w:tc>
          <w:tcPr>
            <w:tcW w:w="8310" w:type="dxa"/>
          </w:tcPr>
          <w:p w:rsidR="00922783" w:rsidRPr="000A7632" w:rsidRDefault="000A7632" w:rsidP="000A7632">
            <w:pPr>
              <w:rPr>
                <w:rFonts w:ascii="Century Gothic" w:hAnsi="Century Gothic" w:cs="PNBEAI+TimesNewRoman"/>
                <w:b/>
                <w:color w:val="000000"/>
                <w:u w:val="single"/>
              </w:rPr>
            </w:pPr>
            <w:r w:rsidRPr="000A7632">
              <w:rPr>
                <w:rFonts w:ascii="Century Gothic" w:hAnsi="Century Gothic" w:cs="PNBEAI+TimesNewRoman"/>
                <w:b/>
                <w:color w:val="000000"/>
                <w:u w:val="single"/>
              </w:rPr>
              <w:t>Extraction of Metals</w:t>
            </w:r>
          </w:p>
          <w:p w:rsidR="00922783" w:rsidRPr="000A7632" w:rsidRDefault="00922783" w:rsidP="000A7632">
            <w:pPr>
              <w:rPr>
                <w:rFonts w:ascii="Century Gothic" w:hAnsi="Century Gothic" w:cs="PNBEAI+TimesNewRoman"/>
                <w:b/>
                <w:color w:val="000000"/>
                <w:u w:val="single"/>
              </w:rPr>
            </w:pPr>
          </w:p>
        </w:tc>
      </w:tr>
      <w:tr w:rsidR="00922783" w:rsidRPr="00952D59" w:rsidTr="000A7632">
        <w:tc>
          <w:tcPr>
            <w:tcW w:w="729" w:type="dxa"/>
          </w:tcPr>
          <w:p w:rsidR="00922783" w:rsidRPr="000A7632" w:rsidRDefault="00922783" w:rsidP="000A7632">
            <w:pPr>
              <w:pStyle w:val="ListParagraph"/>
              <w:ind w:left="0"/>
              <w:rPr>
                <w:rFonts w:ascii="Century Gothic" w:hAnsi="Century Gothic"/>
                <w:i/>
              </w:rPr>
            </w:pPr>
          </w:p>
        </w:tc>
        <w:tc>
          <w:tcPr>
            <w:tcW w:w="8310" w:type="dxa"/>
          </w:tcPr>
          <w:p w:rsidR="00922783" w:rsidRPr="000A7632" w:rsidRDefault="000A7632" w:rsidP="000A7632">
            <w:pPr>
              <w:rPr>
                <w:rFonts w:ascii="Century Gothic" w:hAnsi="Century Gothic" w:cs="PNBEAI+TimesNewRoman"/>
                <w:color w:val="000000"/>
              </w:rPr>
            </w:pPr>
            <w:r w:rsidRPr="000A7632">
              <w:rPr>
                <w:rFonts w:ascii="Century Gothic" w:hAnsi="Century Gothic"/>
              </w:rPr>
              <w:t>During the extraction of metals, metal ions are reduced forming metal atoms</w:t>
            </w:r>
          </w:p>
        </w:tc>
      </w:tr>
      <w:tr w:rsidR="00922783" w:rsidRPr="00952D59" w:rsidTr="000A7632">
        <w:tc>
          <w:tcPr>
            <w:tcW w:w="729" w:type="dxa"/>
          </w:tcPr>
          <w:p w:rsidR="00922783" w:rsidRPr="000A7632" w:rsidRDefault="00922783" w:rsidP="000A7632">
            <w:pPr>
              <w:pStyle w:val="ListParagraph"/>
              <w:ind w:left="0"/>
              <w:rPr>
                <w:rFonts w:ascii="Century Gothic" w:hAnsi="Century Gothic"/>
                <w:i/>
              </w:rPr>
            </w:pPr>
          </w:p>
        </w:tc>
        <w:tc>
          <w:tcPr>
            <w:tcW w:w="8310" w:type="dxa"/>
          </w:tcPr>
          <w:p w:rsidR="00922783" w:rsidRPr="000A7632" w:rsidRDefault="000A7632" w:rsidP="00922783">
            <w:pPr>
              <w:rPr>
                <w:rFonts w:ascii="Century Gothic" w:hAnsi="Century Gothic" w:cs="PNBEAI+TimesNewRoman"/>
                <w:color w:val="000000"/>
              </w:rPr>
            </w:pPr>
            <w:r w:rsidRPr="000A7632">
              <w:rPr>
                <w:rFonts w:ascii="Century Gothic" w:hAnsi="Century Gothic"/>
              </w:rPr>
              <w:t>The method used to extract a metal from its ore depends on the position of the metal in the reactivity series.</w:t>
            </w:r>
          </w:p>
        </w:tc>
      </w:tr>
      <w:tr w:rsidR="00922783" w:rsidRPr="00952D59" w:rsidTr="000A7632">
        <w:tc>
          <w:tcPr>
            <w:tcW w:w="729" w:type="dxa"/>
          </w:tcPr>
          <w:p w:rsidR="00922783" w:rsidRPr="000A7632" w:rsidRDefault="00922783" w:rsidP="000A7632">
            <w:pPr>
              <w:pStyle w:val="ListParagraph"/>
              <w:ind w:left="0"/>
              <w:rPr>
                <w:rFonts w:ascii="Century Gothic" w:hAnsi="Century Gothic"/>
                <w:i/>
              </w:rPr>
            </w:pPr>
          </w:p>
        </w:tc>
        <w:tc>
          <w:tcPr>
            <w:tcW w:w="8310" w:type="dxa"/>
          </w:tcPr>
          <w:p w:rsidR="00922783" w:rsidRPr="000A7632" w:rsidRDefault="000A7632" w:rsidP="00922783">
            <w:pPr>
              <w:rPr>
                <w:rFonts w:ascii="Century Gothic" w:hAnsi="Century Gothic" w:cs="PNBEAI+TimesNewRoman"/>
                <w:color w:val="000000"/>
              </w:rPr>
            </w:pPr>
            <w:r w:rsidRPr="000A7632">
              <w:rPr>
                <w:rFonts w:ascii="Century Gothic" w:hAnsi="Century Gothic"/>
              </w:rPr>
              <w:t>Equations can be written to show the extraction of metals.</w:t>
            </w:r>
          </w:p>
        </w:tc>
      </w:tr>
      <w:tr w:rsidR="00922783" w:rsidRPr="00952D59" w:rsidTr="000A7632">
        <w:tc>
          <w:tcPr>
            <w:tcW w:w="729" w:type="dxa"/>
          </w:tcPr>
          <w:p w:rsidR="00922783" w:rsidRPr="000A7632" w:rsidRDefault="00922783" w:rsidP="000A7632">
            <w:pPr>
              <w:pStyle w:val="ListParagraph"/>
              <w:ind w:left="0"/>
              <w:rPr>
                <w:rFonts w:ascii="Century Gothic" w:hAnsi="Century Gothic"/>
                <w:i/>
              </w:rPr>
            </w:pPr>
          </w:p>
        </w:tc>
        <w:tc>
          <w:tcPr>
            <w:tcW w:w="8310" w:type="dxa"/>
          </w:tcPr>
          <w:p w:rsidR="000A7632" w:rsidRPr="000A7632" w:rsidRDefault="000A7632" w:rsidP="00922783">
            <w:pPr>
              <w:pStyle w:val="Default"/>
              <w:rPr>
                <w:rFonts w:ascii="Century Gothic" w:hAnsi="Century Gothic"/>
                <w:sz w:val="22"/>
                <w:szCs w:val="22"/>
              </w:rPr>
            </w:pPr>
            <w:r w:rsidRPr="000A7632">
              <w:rPr>
                <w:rFonts w:ascii="Century Gothic" w:hAnsi="Century Gothic"/>
                <w:sz w:val="22"/>
                <w:szCs w:val="22"/>
              </w:rPr>
              <w:t xml:space="preserve">Methods used are: </w:t>
            </w:r>
          </w:p>
          <w:p w:rsidR="000A7632" w:rsidRPr="000A7632" w:rsidRDefault="000A7632" w:rsidP="00922783">
            <w:pPr>
              <w:pStyle w:val="Default"/>
              <w:rPr>
                <w:rFonts w:ascii="Century Gothic" w:hAnsi="Century Gothic"/>
                <w:sz w:val="22"/>
                <w:szCs w:val="22"/>
              </w:rPr>
            </w:pPr>
            <w:r w:rsidRPr="000A7632">
              <w:rPr>
                <w:rFonts w:ascii="Century Gothic" w:hAnsi="Century Gothic"/>
                <w:sz w:val="22"/>
                <w:szCs w:val="22"/>
              </w:rPr>
              <w:sym w:font="Symbol" w:char="F0A8"/>
            </w:r>
            <w:r w:rsidRPr="000A7632">
              <w:rPr>
                <w:rFonts w:ascii="Century Gothic" w:hAnsi="Century Gothic"/>
                <w:sz w:val="22"/>
                <w:szCs w:val="22"/>
              </w:rPr>
              <w:t xml:space="preserve"> heat alone (for extraction of Ag, Au and Hg) </w:t>
            </w:r>
          </w:p>
          <w:p w:rsidR="000A7632" w:rsidRPr="000A7632" w:rsidRDefault="000A7632" w:rsidP="00922783">
            <w:pPr>
              <w:pStyle w:val="Default"/>
              <w:rPr>
                <w:rFonts w:ascii="Century Gothic" w:hAnsi="Century Gothic"/>
                <w:sz w:val="22"/>
                <w:szCs w:val="22"/>
              </w:rPr>
            </w:pPr>
            <w:r w:rsidRPr="000A7632">
              <w:rPr>
                <w:rFonts w:ascii="Century Gothic" w:hAnsi="Century Gothic"/>
                <w:sz w:val="22"/>
                <w:szCs w:val="22"/>
              </w:rPr>
              <w:sym w:font="Symbol" w:char="F0A8"/>
            </w:r>
            <w:r w:rsidRPr="000A7632">
              <w:rPr>
                <w:rFonts w:ascii="Century Gothic" w:hAnsi="Century Gothic"/>
                <w:sz w:val="22"/>
                <w:szCs w:val="22"/>
              </w:rPr>
              <w:t xml:space="preserve"> heating with carbon or carbon monoxide (for extraction of Cu, </w:t>
            </w:r>
            <w:proofErr w:type="spellStart"/>
            <w:r w:rsidRPr="000A7632">
              <w:rPr>
                <w:rFonts w:ascii="Century Gothic" w:hAnsi="Century Gothic"/>
                <w:sz w:val="22"/>
                <w:szCs w:val="22"/>
              </w:rPr>
              <w:t>Pb</w:t>
            </w:r>
            <w:proofErr w:type="spellEnd"/>
            <w:r w:rsidRPr="000A7632">
              <w:rPr>
                <w:rFonts w:ascii="Century Gothic" w:hAnsi="Century Gothic"/>
                <w:sz w:val="22"/>
                <w:szCs w:val="22"/>
              </w:rPr>
              <w:t xml:space="preserve">, </w:t>
            </w:r>
            <w:proofErr w:type="spellStart"/>
            <w:r w:rsidRPr="000A7632">
              <w:rPr>
                <w:rFonts w:ascii="Century Gothic" w:hAnsi="Century Gothic"/>
                <w:sz w:val="22"/>
                <w:szCs w:val="22"/>
              </w:rPr>
              <w:t>Sn</w:t>
            </w:r>
            <w:proofErr w:type="spellEnd"/>
            <w:r w:rsidRPr="000A7632">
              <w:rPr>
                <w:rFonts w:ascii="Century Gothic" w:hAnsi="Century Gothic"/>
                <w:sz w:val="22"/>
                <w:szCs w:val="22"/>
              </w:rPr>
              <w:t xml:space="preserve">, Fe and Zn) </w:t>
            </w:r>
          </w:p>
          <w:p w:rsidR="00922783" w:rsidRPr="000A7632" w:rsidRDefault="000A7632" w:rsidP="00922783">
            <w:pPr>
              <w:pStyle w:val="Default"/>
              <w:rPr>
                <w:rFonts w:ascii="Century Gothic" w:hAnsi="Century Gothic"/>
                <w:sz w:val="22"/>
                <w:szCs w:val="22"/>
              </w:rPr>
            </w:pPr>
            <w:r w:rsidRPr="000A7632">
              <w:rPr>
                <w:rFonts w:ascii="Century Gothic" w:hAnsi="Century Gothic"/>
                <w:sz w:val="22"/>
                <w:szCs w:val="22"/>
              </w:rPr>
              <w:sym w:font="Symbol" w:char="F0A8"/>
            </w:r>
            <w:r w:rsidRPr="000A7632">
              <w:rPr>
                <w:rFonts w:ascii="Century Gothic" w:hAnsi="Century Gothic"/>
                <w:sz w:val="22"/>
                <w:szCs w:val="22"/>
              </w:rPr>
              <w:t xml:space="preserve"> electrolysis (for extraction of more reactive metals including aluminium)</w:t>
            </w:r>
          </w:p>
        </w:tc>
      </w:tr>
      <w:tr w:rsidR="00922783" w:rsidRPr="00952D59" w:rsidTr="000A7632">
        <w:tc>
          <w:tcPr>
            <w:tcW w:w="729" w:type="dxa"/>
          </w:tcPr>
          <w:p w:rsidR="00922783" w:rsidRPr="000A7632" w:rsidRDefault="00922783" w:rsidP="000A7632">
            <w:pPr>
              <w:pStyle w:val="ListParagraph"/>
              <w:ind w:left="0"/>
              <w:rPr>
                <w:rFonts w:ascii="Century Gothic" w:hAnsi="Century Gothic"/>
                <w:i/>
              </w:rPr>
            </w:pPr>
          </w:p>
        </w:tc>
        <w:tc>
          <w:tcPr>
            <w:tcW w:w="8310" w:type="dxa"/>
          </w:tcPr>
          <w:p w:rsidR="00922783" w:rsidRPr="000A7632" w:rsidRDefault="000A7632" w:rsidP="00922783">
            <w:pPr>
              <w:pStyle w:val="Default"/>
              <w:rPr>
                <w:rFonts w:ascii="Century Gothic" w:hAnsi="Century Gothic"/>
                <w:sz w:val="22"/>
                <w:szCs w:val="22"/>
              </w:rPr>
            </w:pPr>
            <w:r w:rsidRPr="000A7632">
              <w:rPr>
                <w:rFonts w:ascii="Century Gothic" w:hAnsi="Century Gothic"/>
                <w:sz w:val="22"/>
                <w:szCs w:val="22"/>
              </w:rPr>
              <w:t xml:space="preserve">Electrolysis is the decomposition of an ionic compound into its elements using electricity. A </w:t>
            </w:r>
            <w:proofErr w:type="spellStart"/>
            <w:r w:rsidRPr="000A7632">
              <w:rPr>
                <w:rFonts w:ascii="Century Gothic" w:hAnsi="Century Gothic"/>
                <w:sz w:val="22"/>
                <w:szCs w:val="22"/>
              </w:rPr>
              <w:t>d.c.</w:t>
            </w:r>
            <w:proofErr w:type="spellEnd"/>
            <w:r w:rsidRPr="000A7632">
              <w:rPr>
                <w:rFonts w:ascii="Century Gothic" w:hAnsi="Century Gothic"/>
                <w:sz w:val="22"/>
                <w:szCs w:val="22"/>
              </w:rPr>
              <w:t xml:space="preserve"> supply must be used if the products of electrolysis are to be identified.</w:t>
            </w:r>
          </w:p>
        </w:tc>
      </w:tr>
      <w:tr w:rsidR="000A7632" w:rsidRPr="00952D59" w:rsidTr="000A7632">
        <w:tc>
          <w:tcPr>
            <w:tcW w:w="729" w:type="dxa"/>
          </w:tcPr>
          <w:p w:rsidR="000A7632" w:rsidRPr="000A7632" w:rsidRDefault="000A7632" w:rsidP="000A7632">
            <w:pPr>
              <w:pStyle w:val="ListParagraph"/>
              <w:ind w:left="0"/>
              <w:rPr>
                <w:rFonts w:ascii="Century Gothic" w:hAnsi="Century Gothic"/>
                <w:i/>
              </w:rPr>
            </w:pPr>
          </w:p>
        </w:tc>
        <w:tc>
          <w:tcPr>
            <w:tcW w:w="8310" w:type="dxa"/>
          </w:tcPr>
          <w:p w:rsidR="000A7632" w:rsidRPr="000A7632" w:rsidRDefault="000A7632" w:rsidP="00922783">
            <w:pPr>
              <w:pStyle w:val="Default"/>
              <w:rPr>
                <w:rFonts w:ascii="Century Gothic" w:hAnsi="Century Gothic"/>
                <w:sz w:val="22"/>
                <w:szCs w:val="22"/>
              </w:rPr>
            </w:pPr>
            <w:r w:rsidRPr="000A7632">
              <w:rPr>
                <w:rFonts w:ascii="Century Gothic" w:hAnsi="Century Gothic"/>
                <w:sz w:val="22"/>
                <w:szCs w:val="22"/>
              </w:rPr>
              <w:t>Positive ions gain electrons at the negative electrode and negative ions lose electrons at the positive electrode.</w:t>
            </w:r>
          </w:p>
        </w:tc>
      </w:tr>
      <w:tr w:rsidR="000A7632" w:rsidRPr="00952D59" w:rsidTr="000A7632">
        <w:tc>
          <w:tcPr>
            <w:tcW w:w="729" w:type="dxa"/>
          </w:tcPr>
          <w:p w:rsidR="000A7632" w:rsidRPr="000A7632" w:rsidRDefault="000A7632" w:rsidP="000A7632">
            <w:pPr>
              <w:pStyle w:val="ListParagraph"/>
              <w:ind w:left="0"/>
              <w:rPr>
                <w:rFonts w:ascii="Century Gothic" w:hAnsi="Century Gothic"/>
                <w:i/>
              </w:rPr>
            </w:pPr>
          </w:p>
        </w:tc>
        <w:tc>
          <w:tcPr>
            <w:tcW w:w="8310" w:type="dxa"/>
          </w:tcPr>
          <w:p w:rsidR="000A7632" w:rsidRPr="000A7632" w:rsidRDefault="000A7632" w:rsidP="00922783">
            <w:pPr>
              <w:pStyle w:val="Default"/>
              <w:rPr>
                <w:rFonts w:ascii="Century Gothic" w:hAnsi="Century Gothic"/>
                <w:sz w:val="22"/>
                <w:szCs w:val="22"/>
              </w:rPr>
            </w:pPr>
            <w:r w:rsidRPr="000A7632">
              <w:rPr>
                <w:rFonts w:ascii="Century Gothic" w:hAnsi="Century Gothic"/>
                <w:sz w:val="22"/>
                <w:szCs w:val="22"/>
              </w:rPr>
              <w:t>The percentage composition of an element in any compound can be calculated from the formula of the compound.</w:t>
            </w:r>
          </w:p>
        </w:tc>
      </w:tr>
    </w:tbl>
    <w:p w:rsidR="00F76D06" w:rsidRPr="00952D59" w:rsidRDefault="00F76D06" w:rsidP="00F76D06">
      <w:pPr>
        <w:jc w:val="center"/>
        <w:rPr>
          <w:rFonts w:ascii="Century Gothic" w:hAnsi="Century Gothic"/>
          <w:b/>
          <w:sz w:val="24"/>
          <w:szCs w:val="24"/>
          <w:u w:val="single"/>
        </w:rPr>
      </w:pPr>
    </w:p>
    <w:p w:rsidR="00922783" w:rsidRDefault="00922783" w:rsidP="00922783">
      <w:pPr>
        <w:pStyle w:val="ListParagraph"/>
        <w:numPr>
          <w:ilvl w:val="0"/>
          <w:numId w:val="10"/>
        </w:numPr>
        <w:rPr>
          <w:rFonts w:ascii="Century Gothic" w:hAnsi="Century Gothic"/>
          <w:i/>
          <w:sz w:val="32"/>
        </w:rPr>
      </w:pPr>
      <w:r>
        <w:rPr>
          <w:rFonts w:ascii="Century Gothic" w:hAnsi="Century Gothic"/>
          <w:i/>
          <w:sz w:val="32"/>
        </w:rPr>
        <w:t xml:space="preserve">Properties of Plastics </w:t>
      </w:r>
    </w:p>
    <w:p w:rsidR="00D42A91" w:rsidRDefault="00D42A91" w:rsidP="00D42A91">
      <w:pPr>
        <w:pStyle w:val="ListParagraph"/>
        <w:ind w:left="1080"/>
        <w:rPr>
          <w:rFonts w:ascii="Century Gothic" w:hAnsi="Century Gothic"/>
          <w:i/>
          <w:sz w:val="32"/>
        </w:rPr>
      </w:pPr>
    </w:p>
    <w:p w:rsidR="00922783" w:rsidRPr="000A7632" w:rsidRDefault="00922783" w:rsidP="00922783">
      <w:pPr>
        <w:pStyle w:val="ListParagraph"/>
        <w:ind w:left="1080"/>
        <w:rPr>
          <w:rFonts w:ascii="Century Gothic" w:hAnsi="Century Gothic"/>
          <w:i/>
        </w:rPr>
      </w:pPr>
    </w:p>
    <w:tbl>
      <w:tblPr>
        <w:tblStyle w:val="TableGrid"/>
        <w:tblW w:w="0" w:type="auto"/>
        <w:tblLook w:val="04A0" w:firstRow="1" w:lastRow="0" w:firstColumn="1" w:lastColumn="0" w:noHBand="0" w:noVBand="1"/>
      </w:tblPr>
      <w:tblGrid>
        <w:gridCol w:w="729"/>
        <w:gridCol w:w="8310"/>
      </w:tblGrid>
      <w:tr w:rsidR="00922783" w:rsidRPr="000A7632" w:rsidTr="000A7632">
        <w:tc>
          <w:tcPr>
            <w:tcW w:w="729" w:type="dxa"/>
          </w:tcPr>
          <w:p w:rsidR="00922783" w:rsidRPr="000A7632" w:rsidRDefault="00922783" w:rsidP="000A7632">
            <w:pPr>
              <w:pStyle w:val="ListParagraph"/>
              <w:ind w:left="0"/>
              <w:rPr>
                <w:rFonts w:ascii="Century Gothic" w:hAnsi="Century Gothic"/>
                <w:i/>
              </w:rPr>
            </w:pPr>
          </w:p>
        </w:tc>
        <w:tc>
          <w:tcPr>
            <w:tcW w:w="8310" w:type="dxa"/>
          </w:tcPr>
          <w:p w:rsidR="00922783" w:rsidRPr="000A7632" w:rsidRDefault="000A7632" w:rsidP="000A7632">
            <w:pPr>
              <w:pStyle w:val="Default"/>
              <w:rPr>
                <w:rFonts w:ascii="Century Gothic" w:hAnsi="Century Gothic"/>
                <w:color w:val="auto"/>
                <w:sz w:val="22"/>
                <w:szCs w:val="22"/>
              </w:rPr>
            </w:pPr>
            <w:r w:rsidRPr="000A7632">
              <w:rPr>
                <w:rFonts w:ascii="Century Gothic" w:hAnsi="Century Gothic"/>
                <w:sz w:val="22"/>
                <w:szCs w:val="22"/>
              </w:rPr>
              <w:t>Plastics are examples of materials known as polymers.</w:t>
            </w:r>
          </w:p>
        </w:tc>
      </w:tr>
      <w:tr w:rsidR="001823B4" w:rsidRPr="000A7632" w:rsidTr="000A7632">
        <w:tc>
          <w:tcPr>
            <w:tcW w:w="729" w:type="dxa"/>
          </w:tcPr>
          <w:p w:rsidR="001823B4" w:rsidRPr="000A7632" w:rsidRDefault="001823B4" w:rsidP="000A7632">
            <w:pPr>
              <w:pStyle w:val="ListParagraph"/>
              <w:ind w:left="0"/>
              <w:rPr>
                <w:rFonts w:ascii="Century Gothic" w:hAnsi="Century Gothic"/>
                <w:i/>
              </w:rPr>
            </w:pPr>
          </w:p>
        </w:tc>
        <w:tc>
          <w:tcPr>
            <w:tcW w:w="8310" w:type="dxa"/>
          </w:tcPr>
          <w:p w:rsidR="001823B4" w:rsidRPr="000A7632" w:rsidRDefault="000A7632" w:rsidP="000A7632">
            <w:pPr>
              <w:pStyle w:val="Default"/>
              <w:rPr>
                <w:rFonts w:ascii="Century Gothic" w:hAnsi="Century Gothic"/>
                <w:color w:val="auto"/>
                <w:sz w:val="22"/>
                <w:szCs w:val="22"/>
              </w:rPr>
            </w:pPr>
            <w:r w:rsidRPr="000A7632">
              <w:rPr>
                <w:rFonts w:ascii="Century Gothic" w:hAnsi="Century Gothic"/>
                <w:sz w:val="22"/>
                <w:szCs w:val="22"/>
              </w:rPr>
              <w:t>Polymers are long chain molecules formed by joining together a large number of small molecules called monomers.</w:t>
            </w:r>
          </w:p>
        </w:tc>
      </w:tr>
      <w:tr w:rsidR="001823B4" w:rsidRPr="000A7632" w:rsidTr="000A7632">
        <w:tc>
          <w:tcPr>
            <w:tcW w:w="729" w:type="dxa"/>
          </w:tcPr>
          <w:p w:rsidR="001823B4" w:rsidRPr="000A7632" w:rsidRDefault="001823B4" w:rsidP="000A7632">
            <w:pPr>
              <w:pStyle w:val="ListParagraph"/>
              <w:ind w:left="0"/>
              <w:rPr>
                <w:rFonts w:ascii="Century Gothic" w:hAnsi="Century Gothic"/>
                <w:i/>
              </w:rPr>
            </w:pPr>
          </w:p>
        </w:tc>
        <w:tc>
          <w:tcPr>
            <w:tcW w:w="8310" w:type="dxa"/>
          </w:tcPr>
          <w:p w:rsidR="001823B4" w:rsidRPr="000A7632" w:rsidRDefault="000A7632" w:rsidP="000A7632">
            <w:pPr>
              <w:pStyle w:val="Default"/>
              <w:rPr>
                <w:rFonts w:ascii="Century Gothic" w:hAnsi="Century Gothic"/>
                <w:color w:val="auto"/>
                <w:sz w:val="22"/>
                <w:szCs w:val="22"/>
              </w:rPr>
            </w:pPr>
            <w:r w:rsidRPr="000A7632">
              <w:rPr>
                <w:rFonts w:ascii="Century Gothic" w:hAnsi="Century Gothic"/>
                <w:sz w:val="22"/>
                <w:szCs w:val="22"/>
              </w:rPr>
              <w:t>Addition polymerisation is the name given to a chemical reaction in which unsaturated monomers are joined, forming a polymer.</w:t>
            </w:r>
          </w:p>
        </w:tc>
      </w:tr>
      <w:tr w:rsidR="00922783" w:rsidRPr="000A7632" w:rsidTr="000A7632">
        <w:tc>
          <w:tcPr>
            <w:tcW w:w="729" w:type="dxa"/>
          </w:tcPr>
          <w:p w:rsidR="00922783" w:rsidRPr="000A7632" w:rsidRDefault="00922783" w:rsidP="000A7632">
            <w:pPr>
              <w:pStyle w:val="ListParagraph"/>
              <w:ind w:left="0"/>
              <w:rPr>
                <w:rFonts w:ascii="Century Gothic" w:hAnsi="Century Gothic"/>
                <w:i/>
              </w:rPr>
            </w:pPr>
          </w:p>
        </w:tc>
        <w:tc>
          <w:tcPr>
            <w:tcW w:w="8310" w:type="dxa"/>
          </w:tcPr>
          <w:p w:rsidR="00922783" w:rsidRPr="000A7632" w:rsidRDefault="000A7632" w:rsidP="00922783">
            <w:pPr>
              <w:pStyle w:val="Default"/>
              <w:rPr>
                <w:rFonts w:ascii="Century Gothic" w:hAnsi="Century Gothic"/>
                <w:sz w:val="22"/>
                <w:szCs w:val="22"/>
              </w:rPr>
            </w:pPr>
            <w:r w:rsidRPr="000A7632">
              <w:rPr>
                <w:rFonts w:ascii="Century Gothic" w:hAnsi="Century Gothic"/>
                <w:sz w:val="22"/>
                <w:szCs w:val="22"/>
              </w:rPr>
              <w:t>The names of addition polymers are derived from the name of the monomer used.</w:t>
            </w:r>
          </w:p>
        </w:tc>
      </w:tr>
      <w:tr w:rsidR="00922783" w:rsidRPr="000A7632" w:rsidTr="000A7632">
        <w:tc>
          <w:tcPr>
            <w:tcW w:w="729" w:type="dxa"/>
          </w:tcPr>
          <w:p w:rsidR="00922783" w:rsidRPr="000A7632" w:rsidRDefault="00922783" w:rsidP="000A7632">
            <w:pPr>
              <w:pStyle w:val="ListParagraph"/>
              <w:ind w:left="0"/>
              <w:rPr>
                <w:rFonts w:ascii="Century Gothic" w:hAnsi="Century Gothic"/>
                <w:i/>
              </w:rPr>
            </w:pPr>
          </w:p>
        </w:tc>
        <w:tc>
          <w:tcPr>
            <w:tcW w:w="8310" w:type="dxa"/>
          </w:tcPr>
          <w:p w:rsidR="00922783" w:rsidRPr="000A7632" w:rsidRDefault="000A7632" w:rsidP="000A7632">
            <w:pPr>
              <w:pStyle w:val="Default"/>
              <w:rPr>
                <w:rFonts w:ascii="Century Gothic" w:hAnsi="Century Gothic"/>
                <w:sz w:val="22"/>
                <w:szCs w:val="22"/>
              </w:rPr>
            </w:pPr>
            <w:r w:rsidRPr="000A7632">
              <w:rPr>
                <w:rFonts w:ascii="Century Gothic" w:hAnsi="Century Gothic"/>
                <w:sz w:val="22"/>
                <w:szCs w:val="22"/>
              </w:rPr>
              <w:t>A repeating unit is the shortest section of polymer chain which, if repeated, would yield the complete polymer chain (except for the end-groups).</w:t>
            </w:r>
          </w:p>
        </w:tc>
      </w:tr>
      <w:tr w:rsidR="000A7632" w:rsidRPr="000A7632" w:rsidTr="000A7632">
        <w:tc>
          <w:tcPr>
            <w:tcW w:w="729" w:type="dxa"/>
          </w:tcPr>
          <w:p w:rsidR="000A7632" w:rsidRPr="000A7632" w:rsidRDefault="000A7632" w:rsidP="000A7632">
            <w:pPr>
              <w:pStyle w:val="ListParagraph"/>
              <w:ind w:left="0"/>
              <w:rPr>
                <w:rFonts w:ascii="Century Gothic" w:hAnsi="Century Gothic"/>
                <w:i/>
              </w:rPr>
            </w:pPr>
          </w:p>
        </w:tc>
        <w:tc>
          <w:tcPr>
            <w:tcW w:w="8310" w:type="dxa"/>
          </w:tcPr>
          <w:p w:rsidR="000A7632" w:rsidRPr="000A7632" w:rsidRDefault="000A7632" w:rsidP="000A7632">
            <w:pPr>
              <w:pStyle w:val="Default"/>
              <w:rPr>
                <w:rFonts w:ascii="Century Gothic" w:hAnsi="Century Gothic"/>
                <w:sz w:val="22"/>
                <w:szCs w:val="22"/>
              </w:rPr>
            </w:pPr>
            <w:r w:rsidRPr="000A7632">
              <w:rPr>
                <w:rFonts w:ascii="Century Gothic" w:hAnsi="Century Gothic"/>
                <w:sz w:val="22"/>
                <w:szCs w:val="22"/>
              </w:rPr>
              <w:t>The structure of a polymer can be drawn given either the structure of the monomer or the repeating unit.</w:t>
            </w:r>
          </w:p>
        </w:tc>
      </w:tr>
      <w:tr w:rsidR="000A7632" w:rsidRPr="000A7632" w:rsidTr="000A7632">
        <w:tc>
          <w:tcPr>
            <w:tcW w:w="729" w:type="dxa"/>
          </w:tcPr>
          <w:p w:rsidR="000A7632" w:rsidRPr="000A7632" w:rsidRDefault="000A7632" w:rsidP="000A7632">
            <w:pPr>
              <w:pStyle w:val="ListParagraph"/>
              <w:ind w:left="0"/>
              <w:rPr>
                <w:rFonts w:ascii="Century Gothic" w:hAnsi="Century Gothic"/>
                <w:i/>
              </w:rPr>
            </w:pPr>
          </w:p>
        </w:tc>
        <w:tc>
          <w:tcPr>
            <w:tcW w:w="8310" w:type="dxa"/>
          </w:tcPr>
          <w:p w:rsidR="000A7632" w:rsidRPr="000A7632" w:rsidRDefault="000A7632" w:rsidP="000A7632">
            <w:pPr>
              <w:pStyle w:val="Default"/>
              <w:rPr>
                <w:rFonts w:ascii="Century Gothic" w:hAnsi="Century Gothic"/>
                <w:sz w:val="22"/>
                <w:szCs w:val="22"/>
              </w:rPr>
            </w:pPr>
            <w:r w:rsidRPr="000A7632">
              <w:rPr>
                <w:rFonts w:ascii="Century Gothic" w:hAnsi="Century Gothic"/>
                <w:sz w:val="22"/>
                <w:szCs w:val="22"/>
              </w:rPr>
              <w:t>From the structure of a polymer, the monomer or repeating unit can be drawn.</w:t>
            </w:r>
          </w:p>
        </w:tc>
      </w:tr>
    </w:tbl>
    <w:p w:rsidR="005A1C93" w:rsidRDefault="005A1C93" w:rsidP="005A1C93">
      <w:pPr>
        <w:tabs>
          <w:tab w:val="left" w:pos="2460"/>
        </w:tabs>
        <w:rPr>
          <w:rFonts w:ascii="Century Gothic" w:hAnsi="Century Gothic"/>
          <w:i/>
          <w:sz w:val="24"/>
          <w:szCs w:val="24"/>
        </w:rPr>
      </w:pPr>
    </w:p>
    <w:p w:rsidR="00D42A91" w:rsidRDefault="00D42A91" w:rsidP="005A1C93">
      <w:pPr>
        <w:tabs>
          <w:tab w:val="left" w:pos="2460"/>
        </w:tabs>
        <w:rPr>
          <w:rFonts w:ascii="Century Gothic" w:hAnsi="Century Gothic"/>
          <w:i/>
          <w:sz w:val="24"/>
          <w:szCs w:val="24"/>
        </w:rPr>
      </w:pPr>
    </w:p>
    <w:p w:rsidR="00D42A91" w:rsidRDefault="00D42A91" w:rsidP="005A1C93">
      <w:pPr>
        <w:tabs>
          <w:tab w:val="left" w:pos="2460"/>
        </w:tabs>
        <w:rPr>
          <w:rFonts w:ascii="Century Gothic" w:hAnsi="Century Gothic"/>
          <w:i/>
          <w:sz w:val="24"/>
          <w:szCs w:val="24"/>
        </w:rPr>
      </w:pPr>
    </w:p>
    <w:p w:rsidR="00922783" w:rsidRDefault="00922783" w:rsidP="00922783">
      <w:pPr>
        <w:pStyle w:val="ListParagraph"/>
        <w:numPr>
          <w:ilvl w:val="0"/>
          <w:numId w:val="10"/>
        </w:numPr>
        <w:tabs>
          <w:tab w:val="left" w:pos="2460"/>
        </w:tabs>
        <w:rPr>
          <w:rFonts w:ascii="Century Gothic" w:hAnsi="Century Gothic"/>
          <w:i/>
          <w:sz w:val="32"/>
          <w:szCs w:val="24"/>
        </w:rPr>
      </w:pPr>
      <w:r>
        <w:rPr>
          <w:rFonts w:ascii="Century Gothic" w:hAnsi="Century Gothic"/>
          <w:i/>
          <w:sz w:val="32"/>
          <w:szCs w:val="24"/>
        </w:rPr>
        <w:lastRenderedPageBreak/>
        <w:t>Fertilisers</w:t>
      </w:r>
    </w:p>
    <w:p w:rsidR="00922783" w:rsidRDefault="00922783" w:rsidP="00922783">
      <w:pPr>
        <w:pStyle w:val="ListParagraph"/>
        <w:tabs>
          <w:tab w:val="left" w:pos="2460"/>
        </w:tabs>
        <w:ind w:left="1080"/>
        <w:rPr>
          <w:rFonts w:ascii="Century Gothic" w:hAnsi="Century Gothic"/>
          <w:i/>
          <w:sz w:val="32"/>
          <w:szCs w:val="24"/>
        </w:rPr>
      </w:pPr>
    </w:p>
    <w:tbl>
      <w:tblPr>
        <w:tblStyle w:val="TableGrid"/>
        <w:tblW w:w="0" w:type="auto"/>
        <w:tblLook w:val="04A0" w:firstRow="1" w:lastRow="0" w:firstColumn="1" w:lastColumn="0" w:noHBand="0" w:noVBand="1"/>
      </w:tblPr>
      <w:tblGrid>
        <w:gridCol w:w="729"/>
        <w:gridCol w:w="8310"/>
      </w:tblGrid>
      <w:tr w:rsidR="00922783" w:rsidRPr="003F7E32" w:rsidTr="000A7632">
        <w:tc>
          <w:tcPr>
            <w:tcW w:w="729" w:type="dxa"/>
          </w:tcPr>
          <w:p w:rsidR="00922783" w:rsidRPr="00C6660F" w:rsidRDefault="00922783" w:rsidP="000A7632">
            <w:pPr>
              <w:pStyle w:val="ListParagraph"/>
              <w:ind w:left="0"/>
              <w:rPr>
                <w:rFonts w:ascii="Century Gothic" w:hAnsi="Century Gothic"/>
                <w:i/>
              </w:rPr>
            </w:pPr>
          </w:p>
        </w:tc>
        <w:tc>
          <w:tcPr>
            <w:tcW w:w="8310" w:type="dxa"/>
          </w:tcPr>
          <w:p w:rsidR="00922783" w:rsidRPr="00C6660F" w:rsidRDefault="000A7632" w:rsidP="000A7632">
            <w:pPr>
              <w:pStyle w:val="Default"/>
              <w:rPr>
                <w:rFonts w:ascii="Century Gothic" w:hAnsi="Century Gothic"/>
                <w:sz w:val="22"/>
                <w:szCs w:val="22"/>
              </w:rPr>
            </w:pPr>
            <w:r w:rsidRPr="00C6660F">
              <w:rPr>
                <w:rFonts w:ascii="Century Gothic" w:hAnsi="Century Gothic"/>
                <w:sz w:val="22"/>
                <w:szCs w:val="22"/>
              </w:rPr>
              <w:t>Growing plants require nutrients, including compounds containing nitrogen, phosphorus or potassium.</w:t>
            </w:r>
          </w:p>
        </w:tc>
      </w:tr>
      <w:tr w:rsidR="00922783" w:rsidRPr="003F7E32" w:rsidTr="000A7632">
        <w:tc>
          <w:tcPr>
            <w:tcW w:w="729" w:type="dxa"/>
          </w:tcPr>
          <w:p w:rsidR="00922783" w:rsidRPr="00C6660F" w:rsidRDefault="00922783" w:rsidP="000A7632">
            <w:pPr>
              <w:pStyle w:val="ListParagraph"/>
              <w:ind w:left="0"/>
              <w:rPr>
                <w:rFonts w:ascii="Century Gothic" w:hAnsi="Century Gothic"/>
                <w:i/>
              </w:rPr>
            </w:pPr>
          </w:p>
        </w:tc>
        <w:tc>
          <w:tcPr>
            <w:tcW w:w="8310" w:type="dxa"/>
          </w:tcPr>
          <w:p w:rsidR="00922783" w:rsidRPr="00C6660F" w:rsidRDefault="000A7632" w:rsidP="000A7632">
            <w:pPr>
              <w:pStyle w:val="Default"/>
              <w:rPr>
                <w:rFonts w:ascii="Century Gothic" w:hAnsi="Century Gothic"/>
                <w:sz w:val="22"/>
                <w:szCs w:val="22"/>
              </w:rPr>
            </w:pPr>
            <w:r w:rsidRPr="00C6660F">
              <w:rPr>
                <w:rFonts w:ascii="Century Gothic" w:hAnsi="Century Gothic"/>
                <w:sz w:val="22"/>
                <w:szCs w:val="22"/>
              </w:rPr>
              <w:t>Fertilisers are substances which restore elements, essential for healthy plant growth, to the soil.</w:t>
            </w:r>
          </w:p>
        </w:tc>
      </w:tr>
      <w:tr w:rsidR="00922783" w:rsidRPr="003F7E32" w:rsidTr="000A7632">
        <w:tc>
          <w:tcPr>
            <w:tcW w:w="729" w:type="dxa"/>
          </w:tcPr>
          <w:p w:rsidR="00922783" w:rsidRPr="00C6660F" w:rsidRDefault="00922783" w:rsidP="000A7632">
            <w:pPr>
              <w:pStyle w:val="ListParagraph"/>
              <w:ind w:left="0"/>
              <w:rPr>
                <w:rFonts w:ascii="Century Gothic" w:hAnsi="Century Gothic"/>
                <w:i/>
              </w:rPr>
            </w:pPr>
          </w:p>
        </w:tc>
        <w:tc>
          <w:tcPr>
            <w:tcW w:w="8310" w:type="dxa"/>
          </w:tcPr>
          <w:p w:rsidR="00922783" w:rsidRPr="00C6660F" w:rsidRDefault="000A7632" w:rsidP="000A7632">
            <w:pPr>
              <w:pStyle w:val="Default"/>
              <w:rPr>
                <w:rFonts w:ascii="Century Gothic" w:hAnsi="Century Gothic"/>
                <w:sz w:val="22"/>
                <w:szCs w:val="22"/>
              </w:rPr>
            </w:pPr>
            <w:r w:rsidRPr="00C6660F">
              <w:rPr>
                <w:rFonts w:ascii="Century Gothic" w:hAnsi="Century Gothic"/>
                <w:sz w:val="22"/>
                <w:szCs w:val="22"/>
              </w:rPr>
              <w:t>Ammonia and nitric acid are important compounds used to produce soluble, nitrogen-containing salts that can be used as fertilisers.</w:t>
            </w:r>
          </w:p>
        </w:tc>
      </w:tr>
      <w:tr w:rsidR="00922783" w:rsidRPr="003F7E32" w:rsidTr="000A7632">
        <w:tc>
          <w:tcPr>
            <w:tcW w:w="729" w:type="dxa"/>
          </w:tcPr>
          <w:p w:rsidR="00922783" w:rsidRPr="00C6660F" w:rsidRDefault="00922783" w:rsidP="000A7632">
            <w:pPr>
              <w:pStyle w:val="ListParagraph"/>
              <w:ind w:left="0"/>
              <w:rPr>
                <w:rFonts w:ascii="Century Gothic" w:hAnsi="Century Gothic"/>
                <w:i/>
              </w:rPr>
            </w:pPr>
          </w:p>
        </w:tc>
        <w:tc>
          <w:tcPr>
            <w:tcW w:w="8310" w:type="dxa"/>
          </w:tcPr>
          <w:p w:rsidR="00922783" w:rsidRPr="00C6660F" w:rsidRDefault="000A7632" w:rsidP="000A7632">
            <w:pPr>
              <w:pStyle w:val="Default"/>
              <w:rPr>
                <w:rFonts w:ascii="Century Gothic" w:hAnsi="Century Gothic"/>
                <w:sz w:val="22"/>
                <w:szCs w:val="22"/>
              </w:rPr>
            </w:pPr>
            <w:r w:rsidRPr="00C6660F">
              <w:rPr>
                <w:rFonts w:ascii="Century Gothic" w:hAnsi="Century Gothic"/>
                <w:sz w:val="22"/>
                <w:szCs w:val="22"/>
              </w:rPr>
              <w:t>Ammonia is a pungent, clear, colourless gas which dissolves in water to produce an alkaline solution.</w:t>
            </w:r>
          </w:p>
        </w:tc>
      </w:tr>
      <w:tr w:rsidR="00922783" w:rsidRPr="003F7E32" w:rsidTr="000A7632">
        <w:tc>
          <w:tcPr>
            <w:tcW w:w="729" w:type="dxa"/>
          </w:tcPr>
          <w:p w:rsidR="00922783" w:rsidRPr="00C6660F" w:rsidRDefault="00922783" w:rsidP="000A7632">
            <w:pPr>
              <w:pStyle w:val="ListParagraph"/>
              <w:ind w:left="0"/>
              <w:rPr>
                <w:rFonts w:ascii="Century Gothic" w:hAnsi="Century Gothic"/>
                <w:i/>
              </w:rPr>
            </w:pPr>
          </w:p>
        </w:tc>
        <w:tc>
          <w:tcPr>
            <w:tcW w:w="8310" w:type="dxa"/>
          </w:tcPr>
          <w:p w:rsidR="000A7632" w:rsidRPr="00C6660F" w:rsidRDefault="000A7632" w:rsidP="00922783">
            <w:pPr>
              <w:pStyle w:val="Default"/>
              <w:rPr>
                <w:rFonts w:ascii="Century Gothic" w:hAnsi="Century Gothic"/>
                <w:sz w:val="22"/>
                <w:szCs w:val="22"/>
              </w:rPr>
            </w:pPr>
            <w:r w:rsidRPr="00C6660F">
              <w:rPr>
                <w:rFonts w:ascii="Century Gothic" w:hAnsi="Century Gothic"/>
                <w:sz w:val="22"/>
                <w:szCs w:val="22"/>
              </w:rPr>
              <w:t xml:space="preserve">Ammonia solutions react with acids to form soluble salts. </w:t>
            </w:r>
          </w:p>
          <w:p w:rsidR="00922783" w:rsidRPr="00C6660F" w:rsidRDefault="000A7632" w:rsidP="00922783">
            <w:pPr>
              <w:pStyle w:val="Default"/>
              <w:rPr>
                <w:rFonts w:ascii="Century Gothic" w:hAnsi="Century Gothic"/>
                <w:sz w:val="22"/>
                <w:szCs w:val="22"/>
              </w:rPr>
            </w:pPr>
            <w:r w:rsidRPr="00C6660F">
              <w:rPr>
                <w:rFonts w:ascii="Century Gothic" w:hAnsi="Century Gothic"/>
                <w:sz w:val="22"/>
                <w:szCs w:val="22"/>
              </w:rPr>
              <w:t xml:space="preserve">ammonia solution + an acid </w:t>
            </w:r>
            <w:r w:rsidRPr="00C6660F">
              <w:rPr>
                <w:rFonts w:ascii="Century Gothic" w:hAnsi="Century Gothic"/>
                <w:sz w:val="22"/>
                <w:szCs w:val="22"/>
              </w:rPr>
              <w:sym w:font="Wingdings" w:char="F0E0"/>
            </w:r>
            <w:r w:rsidRPr="00C6660F">
              <w:rPr>
                <w:rFonts w:ascii="Century Gothic" w:hAnsi="Century Gothic"/>
                <w:sz w:val="22"/>
                <w:szCs w:val="22"/>
              </w:rPr>
              <w:t xml:space="preserve"> an ammonium salt + water</w:t>
            </w:r>
          </w:p>
        </w:tc>
      </w:tr>
      <w:tr w:rsidR="00922783" w:rsidRPr="003F7E32" w:rsidTr="000A7632">
        <w:tc>
          <w:tcPr>
            <w:tcW w:w="729" w:type="dxa"/>
          </w:tcPr>
          <w:p w:rsidR="00922783" w:rsidRPr="00C6660F" w:rsidRDefault="00922783" w:rsidP="000A7632">
            <w:pPr>
              <w:pStyle w:val="ListParagraph"/>
              <w:ind w:left="0"/>
              <w:rPr>
                <w:rFonts w:ascii="Century Gothic" w:hAnsi="Century Gothic"/>
                <w:i/>
              </w:rPr>
            </w:pPr>
          </w:p>
        </w:tc>
        <w:tc>
          <w:tcPr>
            <w:tcW w:w="8310" w:type="dxa"/>
          </w:tcPr>
          <w:p w:rsidR="00922783" w:rsidRPr="00C6660F" w:rsidRDefault="000A7632" w:rsidP="00922783">
            <w:pPr>
              <w:pStyle w:val="Default"/>
              <w:rPr>
                <w:rFonts w:ascii="Century Gothic" w:hAnsi="Century Gothic"/>
                <w:sz w:val="22"/>
                <w:szCs w:val="22"/>
              </w:rPr>
            </w:pPr>
            <w:r w:rsidRPr="00C6660F">
              <w:rPr>
                <w:rFonts w:ascii="Century Gothic" w:hAnsi="Century Gothic"/>
                <w:sz w:val="22"/>
                <w:szCs w:val="22"/>
              </w:rPr>
              <w:t>The Haber process is used to produce the ammonia required for fertiliser production. N</w:t>
            </w:r>
            <w:r w:rsidRPr="00C6660F">
              <w:rPr>
                <w:rFonts w:ascii="Century Gothic" w:hAnsi="Century Gothic"/>
                <w:sz w:val="22"/>
                <w:szCs w:val="22"/>
                <w:vertAlign w:val="subscript"/>
              </w:rPr>
              <w:t>2</w:t>
            </w:r>
            <w:r w:rsidRPr="00C6660F">
              <w:rPr>
                <w:rFonts w:ascii="Century Gothic" w:hAnsi="Century Gothic"/>
                <w:sz w:val="22"/>
                <w:szCs w:val="22"/>
              </w:rPr>
              <w:t xml:space="preserve"> (g) + 3H</w:t>
            </w:r>
            <w:r w:rsidRPr="00C6660F">
              <w:rPr>
                <w:rFonts w:ascii="Century Gothic" w:hAnsi="Century Gothic"/>
                <w:sz w:val="22"/>
                <w:szCs w:val="22"/>
                <w:vertAlign w:val="subscript"/>
              </w:rPr>
              <w:t>2</w:t>
            </w:r>
            <w:r w:rsidRPr="00C6660F">
              <w:rPr>
                <w:rFonts w:ascii="Century Gothic" w:hAnsi="Century Gothic"/>
                <w:sz w:val="22"/>
                <w:szCs w:val="22"/>
              </w:rPr>
              <w:t xml:space="preserve"> (g) </w:t>
            </w:r>
            <w:r w:rsidRPr="00C6660F">
              <w:rPr>
                <w:rFonts w:ascii="Cambria Math" w:eastAsia="Arial Unicode MS" w:hAnsi="Cambria Math" w:cs="Cambria Math"/>
                <w:sz w:val="22"/>
                <w:szCs w:val="22"/>
              </w:rPr>
              <w:t>⇋</w:t>
            </w:r>
            <w:r w:rsidRPr="00C6660F">
              <w:rPr>
                <w:rFonts w:ascii="Century Gothic" w:hAnsi="Century Gothic"/>
                <w:sz w:val="22"/>
                <w:szCs w:val="22"/>
              </w:rPr>
              <w:t xml:space="preserve"> 2NH</w:t>
            </w:r>
            <w:r w:rsidRPr="00C6660F">
              <w:rPr>
                <w:rFonts w:ascii="Century Gothic" w:hAnsi="Century Gothic"/>
                <w:sz w:val="22"/>
                <w:szCs w:val="22"/>
                <w:vertAlign w:val="subscript"/>
              </w:rPr>
              <w:t>3</w:t>
            </w:r>
            <w:r w:rsidRPr="00C6660F">
              <w:rPr>
                <w:rFonts w:ascii="Century Gothic" w:hAnsi="Century Gothic"/>
                <w:sz w:val="22"/>
                <w:szCs w:val="22"/>
              </w:rPr>
              <w:t xml:space="preserve"> (g)</w:t>
            </w:r>
          </w:p>
        </w:tc>
      </w:tr>
      <w:tr w:rsidR="00922783" w:rsidRPr="003F7E32" w:rsidTr="000A7632">
        <w:tc>
          <w:tcPr>
            <w:tcW w:w="729" w:type="dxa"/>
          </w:tcPr>
          <w:p w:rsidR="00922783" w:rsidRPr="00C6660F" w:rsidRDefault="00922783" w:rsidP="000A7632">
            <w:pPr>
              <w:pStyle w:val="ListParagraph"/>
              <w:ind w:left="0"/>
              <w:rPr>
                <w:rFonts w:ascii="Century Gothic" w:hAnsi="Century Gothic"/>
                <w:i/>
              </w:rPr>
            </w:pPr>
          </w:p>
        </w:tc>
        <w:tc>
          <w:tcPr>
            <w:tcW w:w="8310" w:type="dxa"/>
          </w:tcPr>
          <w:p w:rsidR="00922783" w:rsidRPr="00C6660F" w:rsidRDefault="00C6660F" w:rsidP="00922783">
            <w:pPr>
              <w:pStyle w:val="Default"/>
              <w:rPr>
                <w:rFonts w:ascii="Century Gothic" w:hAnsi="Century Gothic"/>
                <w:sz w:val="22"/>
                <w:szCs w:val="22"/>
              </w:rPr>
            </w:pPr>
            <w:r w:rsidRPr="00C6660F">
              <w:rPr>
                <w:rFonts w:ascii="Century Gothic" w:hAnsi="Century Gothic"/>
                <w:sz w:val="22"/>
                <w:szCs w:val="22"/>
              </w:rPr>
              <w:t>At low temperatures the forward reaction is too slow to be economical. If the temperature is increased, the rate of reaction increases but, as the temperature increases, the backward reaction becomes more dominant.</w:t>
            </w:r>
          </w:p>
        </w:tc>
      </w:tr>
      <w:tr w:rsidR="00C6660F" w:rsidRPr="003F7E32" w:rsidTr="000A7632">
        <w:tc>
          <w:tcPr>
            <w:tcW w:w="729" w:type="dxa"/>
          </w:tcPr>
          <w:p w:rsidR="00C6660F" w:rsidRPr="00C6660F" w:rsidRDefault="00C6660F" w:rsidP="000A7632">
            <w:pPr>
              <w:pStyle w:val="ListParagraph"/>
              <w:ind w:left="0"/>
              <w:rPr>
                <w:rFonts w:ascii="Century Gothic" w:hAnsi="Century Gothic"/>
                <w:i/>
              </w:rPr>
            </w:pPr>
          </w:p>
        </w:tc>
        <w:tc>
          <w:tcPr>
            <w:tcW w:w="8310" w:type="dxa"/>
          </w:tcPr>
          <w:p w:rsidR="00C6660F" w:rsidRPr="00C6660F" w:rsidRDefault="00C6660F" w:rsidP="00922783">
            <w:pPr>
              <w:pStyle w:val="Default"/>
              <w:rPr>
                <w:rFonts w:ascii="Century Gothic" w:hAnsi="Century Gothic"/>
                <w:sz w:val="22"/>
                <w:szCs w:val="22"/>
              </w:rPr>
            </w:pPr>
            <w:r w:rsidRPr="00C6660F">
              <w:rPr>
                <w:rFonts w:ascii="Century Gothic" w:hAnsi="Century Gothic"/>
                <w:sz w:val="22"/>
                <w:szCs w:val="22"/>
              </w:rPr>
              <w:t>An iron catalyst is used to increase reaction rate.</w:t>
            </w:r>
          </w:p>
        </w:tc>
      </w:tr>
      <w:tr w:rsidR="00C6660F" w:rsidRPr="003F7E32" w:rsidTr="000A7632">
        <w:tc>
          <w:tcPr>
            <w:tcW w:w="729" w:type="dxa"/>
          </w:tcPr>
          <w:p w:rsidR="00C6660F" w:rsidRPr="00C6660F" w:rsidRDefault="00C6660F" w:rsidP="000A7632">
            <w:pPr>
              <w:pStyle w:val="ListParagraph"/>
              <w:ind w:left="0"/>
              <w:rPr>
                <w:rFonts w:ascii="Century Gothic" w:hAnsi="Century Gothic"/>
                <w:i/>
              </w:rPr>
            </w:pPr>
          </w:p>
        </w:tc>
        <w:tc>
          <w:tcPr>
            <w:tcW w:w="8310" w:type="dxa"/>
          </w:tcPr>
          <w:p w:rsidR="00C6660F" w:rsidRPr="00C6660F" w:rsidRDefault="00C6660F" w:rsidP="00922783">
            <w:pPr>
              <w:pStyle w:val="Default"/>
              <w:rPr>
                <w:rFonts w:ascii="Century Gothic" w:hAnsi="Century Gothic"/>
                <w:sz w:val="22"/>
                <w:szCs w:val="22"/>
              </w:rPr>
            </w:pPr>
            <w:r w:rsidRPr="00C6660F">
              <w:rPr>
                <w:rFonts w:ascii="Century Gothic" w:hAnsi="Century Gothic"/>
                <w:sz w:val="22"/>
                <w:szCs w:val="22"/>
              </w:rPr>
              <w:t>Ammonia is the starting material for the commercial production of nitric acid.</w:t>
            </w:r>
          </w:p>
        </w:tc>
      </w:tr>
      <w:tr w:rsidR="00C6660F" w:rsidRPr="003F7E32" w:rsidTr="000A7632">
        <w:tc>
          <w:tcPr>
            <w:tcW w:w="729" w:type="dxa"/>
          </w:tcPr>
          <w:p w:rsidR="00C6660F" w:rsidRPr="00C6660F" w:rsidRDefault="00C6660F" w:rsidP="000A7632">
            <w:pPr>
              <w:pStyle w:val="ListParagraph"/>
              <w:ind w:left="0"/>
              <w:rPr>
                <w:rFonts w:ascii="Century Gothic" w:hAnsi="Century Gothic"/>
                <w:i/>
              </w:rPr>
            </w:pPr>
          </w:p>
        </w:tc>
        <w:tc>
          <w:tcPr>
            <w:tcW w:w="8310" w:type="dxa"/>
          </w:tcPr>
          <w:p w:rsidR="00C6660F" w:rsidRPr="00C6660F" w:rsidRDefault="00C6660F" w:rsidP="00922783">
            <w:pPr>
              <w:pStyle w:val="Default"/>
              <w:rPr>
                <w:rFonts w:ascii="Century Gothic" w:hAnsi="Century Gothic"/>
                <w:sz w:val="22"/>
                <w:szCs w:val="22"/>
              </w:rPr>
            </w:pPr>
            <w:r w:rsidRPr="00C6660F">
              <w:rPr>
                <w:rFonts w:ascii="Century Gothic" w:hAnsi="Century Gothic"/>
                <w:sz w:val="22"/>
                <w:szCs w:val="22"/>
              </w:rPr>
              <w:t>The Ostwald process uses ammonia, oxygen and water to produce nitric acid.</w:t>
            </w:r>
          </w:p>
        </w:tc>
      </w:tr>
      <w:tr w:rsidR="00C6660F" w:rsidRPr="003F7E32" w:rsidTr="000A7632">
        <w:tc>
          <w:tcPr>
            <w:tcW w:w="729" w:type="dxa"/>
          </w:tcPr>
          <w:p w:rsidR="00C6660F" w:rsidRPr="00C6660F" w:rsidRDefault="00C6660F" w:rsidP="000A7632">
            <w:pPr>
              <w:pStyle w:val="ListParagraph"/>
              <w:ind w:left="0"/>
              <w:rPr>
                <w:rFonts w:ascii="Century Gothic" w:hAnsi="Century Gothic"/>
                <w:i/>
              </w:rPr>
            </w:pPr>
          </w:p>
        </w:tc>
        <w:tc>
          <w:tcPr>
            <w:tcW w:w="8310" w:type="dxa"/>
          </w:tcPr>
          <w:p w:rsidR="00C6660F" w:rsidRPr="00C6660F" w:rsidRDefault="00C6660F" w:rsidP="00922783">
            <w:pPr>
              <w:pStyle w:val="Default"/>
              <w:rPr>
                <w:rFonts w:ascii="Century Gothic" w:hAnsi="Century Gothic"/>
                <w:sz w:val="22"/>
                <w:szCs w:val="22"/>
              </w:rPr>
            </w:pPr>
            <w:r w:rsidRPr="00C6660F">
              <w:rPr>
                <w:rFonts w:ascii="Century Gothic" w:hAnsi="Century Gothic"/>
                <w:sz w:val="22"/>
                <w:szCs w:val="22"/>
              </w:rPr>
              <w:t>A platinum catalyst is used in this process.</w:t>
            </w:r>
          </w:p>
        </w:tc>
      </w:tr>
    </w:tbl>
    <w:p w:rsidR="00922783" w:rsidRDefault="00922783" w:rsidP="00922783">
      <w:pPr>
        <w:tabs>
          <w:tab w:val="left" w:pos="2460"/>
        </w:tabs>
        <w:rPr>
          <w:rFonts w:ascii="Century Gothic" w:hAnsi="Century Gothic"/>
          <w:sz w:val="32"/>
          <w:szCs w:val="24"/>
        </w:rPr>
      </w:pPr>
    </w:p>
    <w:p w:rsidR="0050099F" w:rsidRDefault="0050099F" w:rsidP="0050099F">
      <w:pPr>
        <w:pStyle w:val="ListParagraph"/>
        <w:numPr>
          <w:ilvl w:val="0"/>
          <w:numId w:val="10"/>
        </w:numPr>
        <w:tabs>
          <w:tab w:val="left" w:pos="2460"/>
        </w:tabs>
        <w:rPr>
          <w:rFonts w:ascii="Century Gothic" w:hAnsi="Century Gothic"/>
          <w:i/>
          <w:sz w:val="32"/>
          <w:szCs w:val="24"/>
        </w:rPr>
      </w:pPr>
      <w:r>
        <w:rPr>
          <w:rFonts w:ascii="Century Gothic" w:hAnsi="Century Gothic"/>
          <w:i/>
          <w:sz w:val="32"/>
          <w:szCs w:val="24"/>
        </w:rPr>
        <w:t xml:space="preserve">Nuclear Chemistry </w:t>
      </w:r>
    </w:p>
    <w:p w:rsidR="0050099F" w:rsidRDefault="0050099F" w:rsidP="0050099F">
      <w:pPr>
        <w:pStyle w:val="ListParagraph"/>
        <w:tabs>
          <w:tab w:val="left" w:pos="2460"/>
        </w:tabs>
        <w:ind w:left="1080"/>
        <w:rPr>
          <w:rFonts w:ascii="Century Gothic" w:hAnsi="Century Gothic"/>
          <w:i/>
          <w:sz w:val="32"/>
          <w:szCs w:val="24"/>
        </w:rPr>
      </w:pPr>
    </w:p>
    <w:tbl>
      <w:tblPr>
        <w:tblStyle w:val="TableGrid"/>
        <w:tblW w:w="0" w:type="auto"/>
        <w:tblLook w:val="04A0" w:firstRow="1" w:lastRow="0" w:firstColumn="1" w:lastColumn="0" w:noHBand="0" w:noVBand="1"/>
      </w:tblPr>
      <w:tblGrid>
        <w:gridCol w:w="729"/>
        <w:gridCol w:w="8310"/>
      </w:tblGrid>
      <w:tr w:rsidR="0050099F" w:rsidRPr="003F7E32" w:rsidTr="000A7632">
        <w:tc>
          <w:tcPr>
            <w:tcW w:w="729" w:type="dxa"/>
          </w:tcPr>
          <w:p w:rsidR="0050099F" w:rsidRPr="00922783" w:rsidRDefault="0050099F" w:rsidP="000A7632">
            <w:pPr>
              <w:pStyle w:val="ListParagraph"/>
              <w:ind w:left="0"/>
              <w:rPr>
                <w:rFonts w:ascii="Century Gothic" w:hAnsi="Century Gothic"/>
                <w:i/>
                <w:sz w:val="24"/>
                <w:szCs w:val="24"/>
              </w:rPr>
            </w:pPr>
          </w:p>
        </w:tc>
        <w:tc>
          <w:tcPr>
            <w:tcW w:w="8310" w:type="dxa"/>
          </w:tcPr>
          <w:p w:rsidR="0050099F" w:rsidRPr="000A5E3F" w:rsidRDefault="000A5E3F" w:rsidP="000A7632">
            <w:pPr>
              <w:pStyle w:val="Default"/>
              <w:rPr>
                <w:rFonts w:ascii="Century Gothic" w:hAnsi="Century Gothic"/>
                <w:sz w:val="22"/>
                <w:szCs w:val="22"/>
              </w:rPr>
            </w:pPr>
            <w:r w:rsidRPr="000A5E3F">
              <w:rPr>
                <w:rFonts w:ascii="Century Gothic" w:hAnsi="Century Gothic"/>
                <w:sz w:val="22"/>
                <w:szCs w:val="22"/>
              </w:rPr>
              <w:t>Radioactive decay involves changes in the nuclei of atoms. Unstable nuclei (radioisotopes) can become more stable nuclei by giving out alpha, beta or gamma radiation.</w:t>
            </w:r>
          </w:p>
        </w:tc>
      </w:tr>
      <w:tr w:rsidR="0050099F" w:rsidRPr="003F7E32" w:rsidTr="000A7632">
        <w:tc>
          <w:tcPr>
            <w:tcW w:w="729" w:type="dxa"/>
          </w:tcPr>
          <w:p w:rsidR="0050099F" w:rsidRPr="00922783" w:rsidRDefault="0050099F" w:rsidP="000A7632">
            <w:pPr>
              <w:pStyle w:val="ListParagraph"/>
              <w:ind w:left="0"/>
              <w:rPr>
                <w:rFonts w:ascii="Century Gothic" w:hAnsi="Century Gothic"/>
                <w:i/>
                <w:sz w:val="24"/>
                <w:szCs w:val="24"/>
              </w:rPr>
            </w:pPr>
          </w:p>
        </w:tc>
        <w:tc>
          <w:tcPr>
            <w:tcW w:w="8310" w:type="dxa"/>
          </w:tcPr>
          <w:p w:rsidR="0050099F" w:rsidRPr="000A5E3F" w:rsidRDefault="000A5E3F" w:rsidP="000A7632">
            <w:pPr>
              <w:pStyle w:val="Default"/>
              <w:rPr>
                <w:rFonts w:ascii="Century Gothic" w:hAnsi="Century Gothic"/>
                <w:sz w:val="22"/>
                <w:szCs w:val="22"/>
              </w:rPr>
            </w:pPr>
            <w:r w:rsidRPr="000A5E3F">
              <w:rPr>
                <w:rFonts w:ascii="Century Gothic" w:hAnsi="Century Gothic"/>
                <w:sz w:val="22"/>
                <w:szCs w:val="22"/>
              </w:rPr>
              <w:t>Alpha particles (α) consist of two protons and two neutrons and carry a double positive charge. They have a range of only a few centimetres in air and are stopped by a piece of paper. Alpha particles will be attracted towards a negatively charged plate.</w:t>
            </w:r>
          </w:p>
        </w:tc>
      </w:tr>
      <w:tr w:rsidR="0050099F" w:rsidRPr="003F7E32" w:rsidTr="000A7632">
        <w:tc>
          <w:tcPr>
            <w:tcW w:w="729" w:type="dxa"/>
          </w:tcPr>
          <w:p w:rsidR="0050099F" w:rsidRPr="00922783" w:rsidRDefault="0050099F" w:rsidP="000A7632">
            <w:pPr>
              <w:pStyle w:val="ListParagraph"/>
              <w:ind w:left="0"/>
              <w:rPr>
                <w:rFonts w:ascii="Century Gothic" w:hAnsi="Century Gothic"/>
                <w:i/>
                <w:sz w:val="24"/>
                <w:szCs w:val="24"/>
              </w:rPr>
            </w:pPr>
          </w:p>
        </w:tc>
        <w:tc>
          <w:tcPr>
            <w:tcW w:w="8310" w:type="dxa"/>
          </w:tcPr>
          <w:p w:rsidR="0050099F" w:rsidRPr="000A5E3F" w:rsidRDefault="000A5E3F" w:rsidP="000A7632">
            <w:pPr>
              <w:pStyle w:val="Default"/>
              <w:rPr>
                <w:rFonts w:ascii="Century Gothic" w:hAnsi="Century Gothic"/>
                <w:sz w:val="22"/>
                <w:szCs w:val="22"/>
              </w:rPr>
            </w:pPr>
            <w:r w:rsidRPr="000A5E3F">
              <w:rPr>
                <w:rFonts w:ascii="Century Gothic" w:hAnsi="Century Gothic"/>
                <w:sz w:val="22"/>
                <w:szCs w:val="22"/>
              </w:rPr>
              <w:t>Beta particles (β) are electrons ejected from the nucleus of an atom. They are able to travel over a metre in air but can be stopped by a thin sheet of aluminium. Beta particles will be attracted towards a positively charged plate.</w:t>
            </w:r>
          </w:p>
        </w:tc>
      </w:tr>
      <w:tr w:rsidR="0050099F" w:rsidRPr="003F7E32" w:rsidTr="000A7632">
        <w:tc>
          <w:tcPr>
            <w:tcW w:w="729" w:type="dxa"/>
          </w:tcPr>
          <w:p w:rsidR="0050099F" w:rsidRPr="00922783" w:rsidRDefault="0050099F" w:rsidP="000A7632">
            <w:pPr>
              <w:pStyle w:val="ListParagraph"/>
              <w:ind w:left="0"/>
              <w:rPr>
                <w:rFonts w:ascii="Century Gothic" w:hAnsi="Century Gothic"/>
                <w:i/>
                <w:sz w:val="24"/>
                <w:szCs w:val="24"/>
              </w:rPr>
            </w:pPr>
          </w:p>
        </w:tc>
        <w:tc>
          <w:tcPr>
            <w:tcW w:w="8310" w:type="dxa"/>
          </w:tcPr>
          <w:p w:rsidR="0050099F" w:rsidRPr="000A5E3F" w:rsidRDefault="000A5E3F" w:rsidP="0050099F">
            <w:pPr>
              <w:autoSpaceDE w:val="0"/>
              <w:autoSpaceDN w:val="0"/>
              <w:adjustRightInd w:val="0"/>
              <w:rPr>
                <w:rFonts w:ascii="Century Gothic" w:hAnsi="Century Gothic" w:cs="Times New Roman"/>
              </w:rPr>
            </w:pPr>
            <w:r w:rsidRPr="000A5E3F">
              <w:rPr>
                <w:rFonts w:ascii="Century Gothic" w:hAnsi="Century Gothic"/>
              </w:rPr>
              <w:t>Gamma rays (γ) are electromagnetic waves emitted from within the nucleus of an atom. They are able to travel great distances in air. They can be stopped by barriers made of materials such as lead or concrete. Gamma rays are not deflected by an electric field.</w:t>
            </w:r>
          </w:p>
        </w:tc>
      </w:tr>
      <w:tr w:rsidR="0050099F" w:rsidRPr="003F7E32" w:rsidTr="000A7632">
        <w:tc>
          <w:tcPr>
            <w:tcW w:w="729" w:type="dxa"/>
          </w:tcPr>
          <w:p w:rsidR="0050099F" w:rsidRPr="00922783" w:rsidRDefault="0050099F" w:rsidP="000A7632">
            <w:pPr>
              <w:pStyle w:val="ListParagraph"/>
              <w:ind w:left="0"/>
              <w:rPr>
                <w:rFonts w:ascii="Century Gothic" w:hAnsi="Century Gothic"/>
                <w:i/>
                <w:sz w:val="24"/>
                <w:szCs w:val="24"/>
              </w:rPr>
            </w:pPr>
          </w:p>
        </w:tc>
        <w:tc>
          <w:tcPr>
            <w:tcW w:w="8310" w:type="dxa"/>
          </w:tcPr>
          <w:p w:rsidR="000A5E3F" w:rsidRPr="000A5E3F" w:rsidRDefault="000A5E3F" w:rsidP="000A7632">
            <w:pPr>
              <w:pStyle w:val="Default"/>
              <w:rPr>
                <w:rFonts w:ascii="Century Gothic" w:hAnsi="Century Gothic"/>
                <w:sz w:val="22"/>
                <w:szCs w:val="22"/>
              </w:rPr>
            </w:pPr>
            <w:r w:rsidRPr="000A5E3F">
              <w:rPr>
                <w:rFonts w:ascii="Century Gothic" w:hAnsi="Century Gothic"/>
                <w:sz w:val="22"/>
                <w:szCs w:val="22"/>
              </w:rPr>
              <w:t xml:space="preserve">Balanced nuclear equations can be written using nuclide notation. In nuclear equations: </w:t>
            </w:r>
          </w:p>
          <w:p w:rsidR="000A5E3F" w:rsidRPr="000A5E3F" w:rsidRDefault="000A5E3F" w:rsidP="000A7632">
            <w:pPr>
              <w:pStyle w:val="Default"/>
              <w:rPr>
                <w:rFonts w:ascii="Century Gothic" w:hAnsi="Century Gothic"/>
                <w:sz w:val="22"/>
                <w:szCs w:val="22"/>
              </w:rPr>
            </w:pPr>
            <w:r w:rsidRPr="000A5E3F">
              <w:rPr>
                <w:rFonts w:ascii="Century Gothic" w:hAnsi="Century Gothic"/>
                <w:sz w:val="22"/>
                <w:szCs w:val="22"/>
              </w:rPr>
              <w:sym w:font="Symbol" w:char="F0A8"/>
            </w:r>
            <w:r w:rsidRPr="000A5E3F">
              <w:rPr>
                <w:rFonts w:ascii="Century Gothic" w:hAnsi="Century Gothic"/>
                <w:sz w:val="22"/>
                <w:szCs w:val="22"/>
              </w:rPr>
              <w:t xml:space="preserve"> an alpha particle can be represented as </w:t>
            </w:r>
            <w:r w:rsidRPr="000A5E3F">
              <w:rPr>
                <w:rFonts w:ascii="Century Gothic" w:hAnsi="Century Gothic"/>
                <w:sz w:val="22"/>
                <w:szCs w:val="22"/>
                <w:vertAlign w:val="superscript"/>
              </w:rPr>
              <w:t>4</w:t>
            </w:r>
            <w:r w:rsidRPr="000A5E3F">
              <w:rPr>
                <w:rFonts w:ascii="Century Gothic" w:hAnsi="Century Gothic"/>
                <w:sz w:val="22"/>
                <w:szCs w:val="22"/>
                <w:vertAlign w:val="subscript"/>
              </w:rPr>
              <w:t>2</w:t>
            </w:r>
            <w:r w:rsidRPr="000A5E3F">
              <w:rPr>
                <w:rFonts w:ascii="Century Gothic" w:hAnsi="Century Gothic"/>
                <w:sz w:val="22"/>
                <w:szCs w:val="22"/>
              </w:rPr>
              <w:t xml:space="preserve">He </w:t>
            </w:r>
          </w:p>
          <w:p w:rsidR="000A5E3F" w:rsidRPr="000A5E3F" w:rsidRDefault="000A5E3F" w:rsidP="000A7632">
            <w:pPr>
              <w:pStyle w:val="Default"/>
              <w:rPr>
                <w:rFonts w:ascii="Century Gothic" w:hAnsi="Century Gothic"/>
                <w:sz w:val="22"/>
                <w:szCs w:val="22"/>
              </w:rPr>
            </w:pPr>
            <w:r w:rsidRPr="000A5E3F">
              <w:rPr>
                <w:rFonts w:ascii="Century Gothic" w:hAnsi="Century Gothic"/>
                <w:sz w:val="22"/>
                <w:szCs w:val="22"/>
              </w:rPr>
              <w:sym w:font="Symbol" w:char="F0A8"/>
            </w:r>
            <w:r w:rsidRPr="000A5E3F">
              <w:rPr>
                <w:rFonts w:ascii="Century Gothic" w:hAnsi="Century Gothic"/>
                <w:sz w:val="22"/>
                <w:szCs w:val="22"/>
              </w:rPr>
              <w:t xml:space="preserve"> a beta particle can be represented as </w:t>
            </w:r>
            <w:r w:rsidRPr="000A5E3F">
              <w:rPr>
                <w:rFonts w:ascii="Century Gothic" w:hAnsi="Century Gothic"/>
                <w:sz w:val="22"/>
                <w:szCs w:val="22"/>
                <w:vertAlign w:val="superscript"/>
              </w:rPr>
              <w:t xml:space="preserve"> 0</w:t>
            </w:r>
            <w:r w:rsidRPr="000A5E3F">
              <w:rPr>
                <w:rFonts w:ascii="Century Gothic" w:hAnsi="Century Gothic"/>
                <w:sz w:val="22"/>
                <w:szCs w:val="22"/>
                <w:vertAlign w:val="subscript"/>
              </w:rPr>
              <w:t>-1</w:t>
            </w:r>
            <w:r w:rsidRPr="000A5E3F">
              <w:rPr>
                <w:rFonts w:ascii="Century Gothic" w:hAnsi="Century Gothic"/>
                <w:sz w:val="22"/>
                <w:szCs w:val="22"/>
              </w:rPr>
              <w:t xml:space="preserve">e </w:t>
            </w:r>
          </w:p>
          <w:p w:rsidR="000A5E3F" w:rsidRPr="000A5E3F" w:rsidRDefault="000A5E3F" w:rsidP="000A7632">
            <w:pPr>
              <w:pStyle w:val="Default"/>
              <w:rPr>
                <w:rFonts w:ascii="Century Gothic" w:hAnsi="Century Gothic"/>
                <w:sz w:val="22"/>
                <w:szCs w:val="22"/>
              </w:rPr>
            </w:pPr>
            <w:r w:rsidRPr="000A5E3F">
              <w:rPr>
                <w:rFonts w:ascii="Century Gothic" w:hAnsi="Century Gothic"/>
                <w:sz w:val="22"/>
                <w:szCs w:val="22"/>
              </w:rPr>
              <w:sym w:font="Symbol" w:char="F0A8"/>
            </w:r>
            <w:r w:rsidRPr="000A5E3F">
              <w:rPr>
                <w:rFonts w:ascii="Century Gothic" w:hAnsi="Century Gothic"/>
                <w:sz w:val="22"/>
                <w:szCs w:val="22"/>
              </w:rPr>
              <w:t xml:space="preserve"> a proton can be represented as </w:t>
            </w:r>
            <w:r w:rsidRPr="000A5E3F">
              <w:rPr>
                <w:rFonts w:ascii="Century Gothic" w:hAnsi="Century Gothic"/>
                <w:sz w:val="22"/>
                <w:szCs w:val="22"/>
                <w:vertAlign w:val="superscript"/>
              </w:rPr>
              <w:t>1</w:t>
            </w:r>
            <w:r w:rsidRPr="000A5E3F">
              <w:rPr>
                <w:rFonts w:ascii="Century Gothic" w:hAnsi="Century Gothic"/>
                <w:sz w:val="22"/>
                <w:szCs w:val="22"/>
                <w:vertAlign w:val="subscript"/>
              </w:rPr>
              <w:t>1</w:t>
            </w:r>
            <w:r w:rsidRPr="000A5E3F">
              <w:rPr>
                <w:rFonts w:ascii="Century Gothic" w:hAnsi="Century Gothic"/>
                <w:sz w:val="22"/>
                <w:szCs w:val="22"/>
              </w:rPr>
              <w:t xml:space="preserve">p </w:t>
            </w:r>
          </w:p>
          <w:p w:rsidR="0050099F" w:rsidRPr="000A5E3F" w:rsidRDefault="000A5E3F" w:rsidP="000A7632">
            <w:pPr>
              <w:pStyle w:val="Default"/>
              <w:rPr>
                <w:rFonts w:ascii="Century Gothic" w:hAnsi="Century Gothic"/>
                <w:sz w:val="22"/>
                <w:szCs w:val="22"/>
              </w:rPr>
            </w:pPr>
            <w:r w:rsidRPr="000A5E3F">
              <w:rPr>
                <w:rFonts w:ascii="Century Gothic" w:hAnsi="Century Gothic"/>
                <w:sz w:val="22"/>
                <w:szCs w:val="22"/>
              </w:rPr>
              <w:lastRenderedPageBreak/>
              <w:sym w:font="Symbol" w:char="F0A8"/>
            </w:r>
            <w:r w:rsidRPr="000A5E3F">
              <w:rPr>
                <w:rFonts w:ascii="Century Gothic" w:hAnsi="Century Gothic"/>
                <w:sz w:val="22"/>
                <w:szCs w:val="22"/>
              </w:rPr>
              <w:t xml:space="preserve"> a neutron can be represented as </w:t>
            </w:r>
            <w:r w:rsidRPr="000A5E3F">
              <w:rPr>
                <w:rFonts w:ascii="Century Gothic" w:hAnsi="Century Gothic"/>
                <w:sz w:val="22"/>
                <w:szCs w:val="22"/>
                <w:vertAlign w:val="superscript"/>
              </w:rPr>
              <w:t>1</w:t>
            </w:r>
            <w:r w:rsidRPr="000A5E3F">
              <w:rPr>
                <w:rFonts w:ascii="Century Gothic" w:hAnsi="Century Gothic"/>
                <w:sz w:val="22"/>
                <w:szCs w:val="22"/>
                <w:vertAlign w:val="subscript"/>
              </w:rPr>
              <w:t>0</w:t>
            </w:r>
            <w:r w:rsidRPr="000A5E3F">
              <w:rPr>
                <w:rFonts w:ascii="Century Gothic" w:hAnsi="Century Gothic"/>
                <w:sz w:val="22"/>
                <w:szCs w:val="22"/>
              </w:rPr>
              <w:t>n</w:t>
            </w:r>
          </w:p>
        </w:tc>
      </w:tr>
      <w:tr w:rsidR="0050099F" w:rsidRPr="003F7E32" w:rsidTr="000A7632">
        <w:tc>
          <w:tcPr>
            <w:tcW w:w="729" w:type="dxa"/>
          </w:tcPr>
          <w:p w:rsidR="0050099F" w:rsidRPr="00922783" w:rsidRDefault="0050099F" w:rsidP="000A7632">
            <w:pPr>
              <w:pStyle w:val="ListParagraph"/>
              <w:ind w:left="0"/>
              <w:rPr>
                <w:rFonts w:ascii="Century Gothic" w:hAnsi="Century Gothic"/>
                <w:i/>
                <w:sz w:val="24"/>
                <w:szCs w:val="24"/>
              </w:rPr>
            </w:pPr>
          </w:p>
        </w:tc>
        <w:tc>
          <w:tcPr>
            <w:tcW w:w="8310" w:type="dxa"/>
          </w:tcPr>
          <w:p w:rsidR="000A5E3F" w:rsidRPr="000A5E3F" w:rsidRDefault="000A5E3F" w:rsidP="0050099F">
            <w:pPr>
              <w:autoSpaceDE w:val="0"/>
              <w:autoSpaceDN w:val="0"/>
              <w:adjustRightInd w:val="0"/>
              <w:rPr>
                <w:rFonts w:ascii="Century Gothic" w:hAnsi="Century Gothic"/>
              </w:rPr>
            </w:pPr>
            <w:r w:rsidRPr="000A5E3F">
              <w:rPr>
                <w:rFonts w:ascii="Century Gothic" w:hAnsi="Century Gothic"/>
              </w:rPr>
              <w:t xml:space="preserve">In the course of any nuclear reaction: </w:t>
            </w:r>
          </w:p>
          <w:p w:rsidR="000A5E3F" w:rsidRPr="000A5E3F" w:rsidRDefault="000A5E3F" w:rsidP="0050099F">
            <w:pPr>
              <w:autoSpaceDE w:val="0"/>
              <w:autoSpaceDN w:val="0"/>
              <w:adjustRightInd w:val="0"/>
              <w:rPr>
                <w:rFonts w:ascii="Century Gothic" w:hAnsi="Century Gothic"/>
              </w:rPr>
            </w:pPr>
            <w:r w:rsidRPr="000A5E3F">
              <w:rPr>
                <w:rFonts w:ascii="Century Gothic" w:hAnsi="Century Gothic"/>
              </w:rPr>
              <w:sym w:font="Symbol" w:char="F0A8"/>
            </w:r>
            <w:r w:rsidRPr="000A5E3F">
              <w:rPr>
                <w:rFonts w:ascii="Century Gothic" w:hAnsi="Century Gothic"/>
              </w:rPr>
              <w:t xml:space="preserve"> The sum of the atomic numbers on the left of the reaction arrow is equal to the sum of the atomic numbers on the right of the reaction arrow. </w:t>
            </w:r>
          </w:p>
          <w:p w:rsidR="0050099F" w:rsidRPr="000A5E3F" w:rsidRDefault="000A5E3F" w:rsidP="0050099F">
            <w:pPr>
              <w:autoSpaceDE w:val="0"/>
              <w:autoSpaceDN w:val="0"/>
              <w:adjustRightInd w:val="0"/>
              <w:rPr>
                <w:rFonts w:ascii="Century Gothic" w:hAnsi="Century Gothic" w:cs="Times New Roman"/>
              </w:rPr>
            </w:pPr>
            <w:r w:rsidRPr="000A5E3F">
              <w:rPr>
                <w:rFonts w:ascii="Century Gothic" w:hAnsi="Century Gothic"/>
              </w:rPr>
              <w:sym w:font="Symbol" w:char="F0A8"/>
            </w:r>
            <w:r w:rsidRPr="000A5E3F">
              <w:rPr>
                <w:rFonts w:ascii="Century Gothic" w:hAnsi="Century Gothic"/>
              </w:rPr>
              <w:t xml:space="preserve"> The sum of the mass numbers on the left of the reaction arrow is equal to the sum of the mass numbers on the right of the reaction arrow.</w:t>
            </w:r>
          </w:p>
        </w:tc>
      </w:tr>
      <w:tr w:rsidR="0050099F" w:rsidRPr="003F7E32" w:rsidTr="000A7632">
        <w:tc>
          <w:tcPr>
            <w:tcW w:w="729" w:type="dxa"/>
          </w:tcPr>
          <w:p w:rsidR="0050099F" w:rsidRPr="00922783" w:rsidRDefault="0050099F" w:rsidP="000A7632">
            <w:pPr>
              <w:pStyle w:val="ListParagraph"/>
              <w:ind w:left="0"/>
              <w:rPr>
                <w:rFonts w:ascii="Century Gothic" w:hAnsi="Century Gothic"/>
                <w:i/>
                <w:sz w:val="24"/>
                <w:szCs w:val="24"/>
              </w:rPr>
            </w:pPr>
          </w:p>
        </w:tc>
        <w:tc>
          <w:tcPr>
            <w:tcW w:w="8310" w:type="dxa"/>
          </w:tcPr>
          <w:p w:rsidR="0050099F" w:rsidRPr="000A5E3F" w:rsidRDefault="000A5E3F" w:rsidP="000A7632">
            <w:pPr>
              <w:pStyle w:val="Default"/>
              <w:rPr>
                <w:rFonts w:ascii="Century Gothic" w:hAnsi="Century Gothic"/>
                <w:sz w:val="22"/>
                <w:szCs w:val="22"/>
              </w:rPr>
            </w:pPr>
            <w:r w:rsidRPr="000A5E3F">
              <w:rPr>
                <w:rFonts w:ascii="Century Gothic" w:hAnsi="Century Gothic"/>
                <w:sz w:val="22"/>
                <w:szCs w:val="22"/>
              </w:rPr>
              <w:t>Half-life is the time for half of the nuclei of a particular isotope to decay. The half-life of an isotope is a constant, unaffected by chemical or physical conditions.</w:t>
            </w:r>
          </w:p>
        </w:tc>
      </w:tr>
      <w:tr w:rsidR="0050099F" w:rsidRPr="003F7E32" w:rsidTr="000A7632">
        <w:tc>
          <w:tcPr>
            <w:tcW w:w="729" w:type="dxa"/>
          </w:tcPr>
          <w:p w:rsidR="0050099F" w:rsidRPr="00922783" w:rsidRDefault="0050099F" w:rsidP="000A7632">
            <w:pPr>
              <w:pStyle w:val="ListParagraph"/>
              <w:ind w:left="0"/>
              <w:rPr>
                <w:rFonts w:ascii="Century Gothic" w:hAnsi="Century Gothic"/>
                <w:i/>
                <w:sz w:val="24"/>
                <w:szCs w:val="24"/>
              </w:rPr>
            </w:pPr>
          </w:p>
        </w:tc>
        <w:tc>
          <w:tcPr>
            <w:tcW w:w="8310" w:type="dxa"/>
          </w:tcPr>
          <w:p w:rsidR="0050099F" w:rsidRPr="000A5E3F" w:rsidRDefault="000A5E3F" w:rsidP="0050099F">
            <w:pPr>
              <w:pStyle w:val="Default"/>
              <w:rPr>
                <w:rFonts w:ascii="Century Gothic" w:hAnsi="Century Gothic"/>
                <w:sz w:val="22"/>
                <w:szCs w:val="22"/>
              </w:rPr>
            </w:pPr>
            <w:r w:rsidRPr="000A5E3F">
              <w:rPr>
                <w:rFonts w:ascii="Century Gothic" w:hAnsi="Century Gothic"/>
                <w:sz w:val="22"/>
                <w:szCs w:val="22"/>
              </w:rPr>
              <w:t>Radioactive isotopes can be used to date materials.</w:t>
            </w:r>
          </w:p>
        </w:tc>
      </w:tr>
      <w:tr w:rsidR="000A5E3F" w:rsidRPr="003F7E32" w:rsidTr="000A7632">
        <w:tc>
          <w:tcPr>
            <w:tcW w:w="729" w:type="dxa"/>
          </w:tcPr>
          <w:p w:rsidR="000A5E3F" w:rsidRPr="00922783" w:rsidRDefault="000A5E3F" w:rsidP="000A7632">
            <w:pPr>
              <w:pStyle w:val="ListParagraph"/>
              <w:ind w:left="0"/>
              <w:rPr>
                <w:rFonts w:ascii="Century Gothic" w:hAnsi="Century Gothic"/>
                <w:i/>
                <w:sz w:val="24"/>
                <w:szCs w:val="24"/>
              </w:rPr>
            </w:pPr>
          </w:p>
        </w:tc>
        <w:tc>
          <w:tcPr>
            <w:tcW w:w="8310" w:type="dxa"/>
          </w:tcPr>
          <w:p w:rsidR="000A5E3F" w:rsidRPr="000A5E3F" w:rsidRDefault="000A5E3F" w:rsidP="0050099F">
            <w:pPr>
              <w:pStyle w:val="Default"/>
              <w:rPr>
                <w:rFonts w:ascii="Century Gothic" w:hAnsi="Century Gothic"/>
                <w:sz w:val="22"/>
                <w:szCs w:val="22"/>
              </w:rPr>
            </w:pPr>
            <w:r w:rsidRPr="000A5E3F">
              <w:rPr>
                <w:rFonts w:ascii="Century Gothic" w:hAnsi="Century Gothic"/>
                <w:sz w:val="22"/>
                <w:szCs w:val="22"/>
              </w:rPr>
              <w:t>The half-life of an isotope can be determined from a graph showing a decay curve.</w:t>
            </w:r>
          </w:p>
        </w:tc>
      </w:tr>
      <w:tr w:rsidR="000A5E3F" w:rsidRPr="003F7E32" w:rsidTr="000A7632">
        <w:tc>
          <w:tcPr>
            <w:tcW w:w="729" w:type="dxa"/>
          </w:tcPr>
          <w:p w:rsidR="000A5E3F" w:rsidRPr="00922783" w:rsidRDefault="000A5E3F" w:rsidP="000A7632">
            <w:pPr>
              <w:pStyle w:val="ListParagraph"/>
              <w:ind w:left="0"/>
              <w:rPr>
                <w:rFonts w:ascii="Century Gothic" w:hAnsi="Century Gothic"/>
                <w:i/>
                <w:sz w:val="24"/>
                <w:szCs w:val="24"/>
              </w:rPr>
            </w:pPr>
          </w:p>
        </w:tc>
        <w:tc>
          <w:tcPr>
            <w:tcW w:w="8310" w:type="dxa"/>
          </w:tcPr>
          <w:p w:rsidR="000A5E3F" w:rsidRPr="000A5E3F" w:rsidRDefault="000A5E3F" w:rsidP="0050099F">
            <w:pPr>
              <w:pStyle w:val="Default"/>
              <w:rPr>
                <w:rFonts w:ascii="Century Gothic" w:hAnsi="Century Gothic"/>
                <w:sz w:val="22"/>
                <w:szCs w:val="22"/>
              </w:rPr>
            </w:pPr>
            <w:r w:rsidRPr="000A5E3F">
              <w:rPr>
                <w:rFonts w:ascii="Century Gothic" w:hAnsi="Century Gothic"/>
                <w:sz w:val="22"/>
                <w:szCs w:val="22"/>
              </w:rPr>
              <w:t>Calculations can be performed using the link between the number of half-lives, time and the proportion of a radioisotope remaining.</w:t>
            </w:r>
          </w:p>
        </w:tc>
      </w:tr>
      <w:tr w:rsidR="000A5E3F" w:rsidRPr="003F7E32" w:rsidTr="000A7632">
        <w:tc>
          <w:tcPr>
            <w:tcW w:w="729" w:type="dxa"/>
          </w:tcPr>
          <w:p w:rsidR="000A5E3F" w:rsidRPr="00922783" w:rsidRDefault="000A5E3F" w:rsidP="000A7632">
            <w:pPr>
              <w:pStyle w:val="ListParagraph"/>
              <w:ind w:left="0"/>
              <w:rPr>
                <w:rFonts w:ascii="Century Gothic" w:hAnsi="Century Gothic"/>
                <w:i/>
                <w:sz w:val="24"/>
                <w:szCs w:val="24"/>
              </w:rPr>
            </w:pPr>
          </w:p>
        </w:tc>
        <w:tc>
          <w:tcPr>
            <w:tcW w:w="8310" w:type="dxa"/>
          </w:tcPr>
          <w:p w:rsidR="000A5E3F" w:rsidRPr="000A5E3F" w:rsidRDefault="000A5E3F" w:rsidP="0050099F">
            <w:pPr>
              <w:pStyle w:val="Default"/>
              <w:rPr>
                <w:rFonts w:ascii="Century Gothic" w:hAnsi="Century Gothic"/>
                <w:sz w:val="22"/>
                <w:szCs w:val="22"/>
              </w:rPr>
            </w:pPr>
            <w:r w:rsidRPr="000A5E3F">
              <w:rPr>
                <w:rFonts w:ascii="Century Gothic" w:hAnsi="Century Gothic"/>
                <w:sz w:val="22"/>
                <w:szCs w:val="22"/>
              </w:rPr>
              <w:t>Radioisotopes have a range of uses in medicine and in industry.</w:t>
            </w:r>
          </w:p>
        </w:tc>
      </w:tr>
      <w:tr w:rsidR="000A5E3F" w:rsidRPr="003F7E32" w:rsidTr="000A7632">
        <w:tc>
          <w:tcPr>
            <w:tcW w:w="729" w:type="dxa"/>
          </w:tcPr>
          <w:p w:rsidR="000A5E3F" w:rsidRPr="00922783" w:rsidRDefault="000A5E3F" w:rsidP="000A7632">
            <w:pPr>
              <w:pStyle w:val="ListParagraph"/>
              <w:ind w:left="0"/>
              <w:rPr>
                <w:rFonts w:ascii="Century Gothic" w:hAnsi="Century Gothic"/>
                <w:i/>
                <w:sz w:val="24"/>
                <w:szCs w:val="24"/>
              </w:rPr>
            </w:pPr>
          </w:p>
        </w:tc>
        <w:tc>
          <w:tcPr>
            <w:tcW w:w="8310" w:type="dxa"/>
          </w:tcPr>
          <w:p w:rsidR="000A5E3F" w:rsidRPr="000A5E3F" w:rsidRDefault="000A5E3F" w:rsidP="0050099F">
            <w:pPr>
              <w:pStyle w:val="Default"/>
              <w:rPr>
                <w:rFonts w:ascii="Century Gothic" w:hAnsi="Century Gothic"/>
                <w:sz w:val="22"/>
                <w:szCs w:val="22"/>
              </w:rPr>
            </w:pPr>
            <w:r w:rsidRPr="000A5E3F">
              <w:rPr>
                <w:rFonts w:ascii="Century Gothic" w:hAnsi="Century Gothic"/>
                <w:sz w:val="22"/>
                <w:szCs w:val="22"/>
              </w:rPr>
              <w:t>Given information on the type of radiation emitted and/or half-lives, the suitability of an isotope for a particular application can be evaluated.</w:t>
            </w:r>
          </w:p>
        </w:tc>
      </w:tr>
    </w:tbl>
    <w:p w:rsidR="0050099F" w:rsidRDefault="0050099F" w:rsidP="0050099F">
      <w:pPr>
        <w:tabs>
          <w:tab w:val="left" w:pos="2460"/>
        </w:tabs>
        <w:rPr>
          <w:rFonts w:ascii="Century Gothic" w:hAnsi="Century Gothic"/>
          <w:i/>
          <w:sz w:val="32"/>
          <w:szCs w:val="24"/>
        </w:rPr>
      </w:pPr>
    </w:p>
    <w:p w:rsidR="0050099F" w:rsidRDefault="0050099F" w:rsidP="0050099F">
      <w:pPr>
        <w:pStyle w:val="ListParagraph"/>
        <w:numPr>
          <w:ilvl w:val="0"/>
          <w:numId w:val="10"/>
        </w:numPr>
        <w:tabs>
          <w:tab w:val="left" w:pos="2460"/>
        </w:tabs>
        <w:rPr>
          <w:rFonts w:ascii="Century Gothic" w:hAnsi="Century Gothic"/>
          <w:i/>
          <w:sz w:val="32"/>
          <w:szCs w:val="24"/>
        </w:rPr>
      </w:pPr>
      <w:r>
        <w:rPr>
          <w:rFonts w:ascii="Century Gothic" w:hAnsi="Century Gothic"/>
          <w:i/>
          <w:sz w:val="32"/>
          <w:szCs w:val="24"/>
        </w:rPr>
        <w:t xml:space="preserve">Chemical Analysis </w:t>
      </w:r>
    </w:p>
    <w:p w:rsidR="0050099F" w:rsidRDefault="0050099F" w:rsidP="0050099F">
      <w:pPr>
        <w:pStyle w:val="ListParagraph"/>
        <w:tabs>
          <w:tab w:val="left" w:pos="2460"/>
        </w:tabs>
        <w:ind w:left="1080"/>
        <w:rPr>
          <w:rFonts w:ascii="Century Gothic" w:hAnsi="Century Gothic"/>
          <w:i/>
          <w:sz w:val="32"/>
          <w:szCs w:val="24"/>
        </w:rPr>
      </w:pPr>
    </w:p>
    <w:tbl>
      <w:tblPr>
        <w:tblStyle w:val="TableGrid"/>
        <w:tblW w:w="0" w:type="auto"/>
        <w:tblLook w:val="04A0" w:firstRow="1" w:lastRow="0" w:firstColumn="1" w:lastColumn="0" w:noHBand="0" w:noVBand="1"/>
      </w:tblPr>
      <w:tblGrid>
        <w:gridCol w:w="729"/>
        <w:gridCol w:w="8310"/>
      </w:tblGrid>
      <w:tr w:rsidR="000A5E3F" w:rsidRPr="0050099F" w:rsidTr="000A7632">
        <w:tc>
          <w:tcPr>
            <w:tcW w:w="729" w:type="dxa"/>
          </w:tcPr>
          <w:p w:rsidR="000A5E3F" w:rsidRPr="0050099F" w:rsidRDefault="000A5E3F" w:rsidP="000A7632">
            <w:pPr>
              <w:pStyle w:val="ListParagraph"/>
              <w:ind w:left="0"/>
              <w:rPr>
                <w:rFonts w:ascii="Century Gothic" w:hAnsi="Century Gothic"/>
                <w:i/>
                <w:sz w:val="24"/>
                <w:szCs w:val="24"/>
              </w:rPr>
            </w:pPr>
          </w:p>
        </w:tc>
        <w:tc>
          <w:tcPr>
            <w:tcW w:w="8310" w:type="dxa"/>
          </w:tcPr>
          <w:p w:rsidR="000A5E3F" w:rsidRPr="00887E38" w:rsidRDefault="000A5E3F" w:rsidP="000A7632">
            <w:pPr>
              <w:pStyle w:val="Default"/>
              <w:rPr>
                <w:rFonts w:ascii="Century Gothic" w:hAnsi="Century Gothic"/>
                <w:b/>
                <w:sz w:val="22"/>
                <w:szCs w:val="22"/>
                <w:u w:val="single"/>
              </w:rPr>
            </w:pPr>
            <w:r w:rsidRPr="00887E38">
              <w:rPr>
                <w:rFonts w:ascii="Century Gothic" w:hAnsi="Century Gothic"/>
                <w:b/>
                <w:sz w:val="22"/>
                <w:szCs w:val="22"/>
                <w:u w:val="single"/>
              </w:rPr>
              <w:t>Chemical Apparatus</w:t>
            </w:r>
          </w:p>
          <w:p w:rsidR="000A5E3F" w:rsidRPr="00887E38" w:rsidRDefault="000A5E3F" w:rsidP="000A7632">
            <w:pPr>
              <w:pStyle w:val="Default"/>
              <w:rPr>
                <w:rFonts w:ascii="Century Gothic" w:hAnsi="Century Gothic"/>
                <w:b/>
                <w:sz w:val="22"/>
                <w:szCs w:val="22"/>
                <w:u w:val="single"/>
              </w:rPr>
            </w:pPr>
          </w:p>
        </w:tc>
      </w:tr>
      <w:tr w:rsidR="0050099F" w:rsidRPr="0050099F" w:rsidTr="000A7632">
        <w:tc>
          <w:tcPr>
            <w:tcW w:w="729" w:type="dxa"/>
          </w:tcPr>
          <w:p w:rsidR="0050099F" w:rsidRPr="0050099F" w:rsidRDefault="0050099F" w:rsidP="000A7632">
            <w:pPr>
              <w:pStyle w:val="ListParagraph"/>
              <w:ind w:left="0"/>
              <w:rPr>
                <w:rFonts w:ascii="Century Gothic" w:hAnsi="Century Gothic"/>
                <w:i/>
                <w:sz w:val="24"/>
                <w:szCs w:val="24"/>
              </w:rPr>
            </w:pPr>
          </w:p>
        </w:tc>
        <w:tc>
          <w:tcPr>
            <w:tcW w:w="8310" w:type="dxa"/>
          </w:tcPr>
          <w:p w:rsidR="000A5E3F" w:rsidRPr="00887E38" w:rsidRDefault="000A5E3F" w:rsidP="000A7632">
            <w:pPr>
              <w:pStyle w:val="Default"/>
              <w:rPr>
                <w:rFonts w:ascii="Century Gothic" w:hAnsi="Century Gothic"/>
                <w:sz w:val="22"/>
                <w:szCs w:val="22"/>
              </w:rPr>
            </w:pPr>
            <w:r w:rsidRPr="00887E38">
              <w:rPr>
                <w:rFonts w:ascii="Century Gothic" w:hAnsi="Century Gothic"/>
                <w:sz w:val="22"/>
                <w:szCs w:val="22"/>
              </w:rPr>
              <w:t xml:space="preserve">Candidates must be familiar with the use(s) of the following types of apparatus: </w:t>
            </w:r>
          </w:p>
          <w:p w:rsidR="000A5E3F" w:rsidRPr="00887E38" w:rsidRDefault="000A5E3F" w:rsidP="000A7632">
            <w:pPr>
              <w:pStyle w:val="Default"/>
              <w:rPr>
                <w:rFonts w:ascii="Century Gothic" w:hAnsi="Century Gothic"/>
                <w:sz w:val="22"/>
                <w:szCs w:val="22"/>
              </w:rPr>
            </w:pPr>
            <w:r w:rsidRPr="00887E38">
              <w:rPr>
                <w:rFonts w:ascii="Century Gothic" w:hAnsi="Century Gothic"/>
                <w:sz w:val="22"/>
                <w:szCs w:val="22"/>
              </w:rPr>
              <w:sym w:font="Symbol" w:char="F0A8"/>
            </w:r>
            <w:r w:rsidRPr="00887E38">
              <w:rPr>
                <w:rFonts w:ascii="Century Gothic" w:hAnsi="Century Gothic"/>
                <w:sz w:val="22"/>
                <w:szCs w:val="22"/>
              </w:rPr>
              <w:t xml:space="preserve"> conical flask </w:t>
            </w:r>
          </w:p>
          <w:p w:rsidR="000A5E3F" w:rsidRPr="00887E38" w:rsidRDefault="000A5E3F" w:rsidP="000A7632">
            <w:pPr>
              <w:pStyle w:val="Default"/>
              <w:rPr>
                <w:rFonts w:ascii="Century Gothic" w:hAnsi="Century Gothic"/>
                <w:sz w:val="22"/>
                <w:szCs w:val="22"/>
              </w:rPr>
            </w:pPr>
            <w:r w:rsidRPr="00887E38">
              <w:rPr>
                <w:rFonts w:ascii="Century Gothic" w:hAnsi="Century Gothic"/>
                <w:sz w:val="22"/>
                <w:szCs w:val="22"/>
              </w:rPr>
              <w:sym w:font="Symbol" w:char="F0A8"/>
            </w:r>
            <w:r w:rsidRPr="00887E38">
              <w:rPr>
                <w:rFonts w:ascii="Century Gothic" w:hAnsi="Century Gothic"/>
                <w:sz w:val="22"/>
                <w:szCs w:val="22"/>
              </w:rPr>
              <w:t xml:space="preserve"> beaker </w:t>
            </w:r>
          </w:p>
          <w:p w:rsidR="000A5E3F" w:rsidRPr="00887E38" w:rsidRDefault="000A5E3F" w:rsidP="000A7632">
            <w:pPr>
              <w:pStyle w:val="Default"/>
              <w:rPr>
                <w:rFonts w:ascii="Century Gothic" w:hAnsi="Century Gothic"/>
                <w:sz w:val="22"/>
                <w:szCs w:val="22"/>
              </w:rPr>
            </w:pPr>
            <w:r w:rsidRPr="00887E38">
              <w:rPr>
                <w:rFonts w:ascii="Century Gothic" w:hAnsi="Century Gothic"/>
                <w:sz w:val="22"/>
                <w:szCs w:val="22"/>
              </w:rPr>
              <w:sym w:font="Symbol" w:char="F0A8"/>
            </w:r>
            <w:r w:rsidRPr="00887E38">
              <w:rPr>
                <w:rFonts w:ascii="Century Gothic" w:hAnsi="Century Gothic"/>
                <w:sz w:val="22"/>
                <w:szCs w:val="22"/>
              </w:rPr>
              <w:t xml:space="preserve"> measuring cylinder </w:t>
            </w:r>
          </w:p>
          <w:p w:rsidR="000A5E3F" w:rsidRPr="00887E38" w:rsidRDefault="000A5E3F" w:rsidP="000A7632">
            <w:pPr>
              <w:pStyle w:val="Default"/>
              <w:rPr>
                <w:rFonts w:ascii="Century Gothic" w:hAnsi="Century Gothic"/>
                <w:sz w:val="22"/>
                <w:szCs w:val="22"/>
              </w:rPr>
            </w:pPr>
            <w:r w:rsidRPr="00887E38">
              <w:rPr>
                <w:rFonts w:ascii="Century Gothic" w:hAnsi="Century Gothic"/>
                <w:sz w:val="22"/>
                <w:szCs w:val="22"/>
              </w:rPr>
              <w:sym w:font="Symbol" w:char="F0A8"/>
            </w:r>
            <w:r w:rsidRPr="00887E38">
              <w:rPr>
                <w:rFonts w:ascii="Century Gothic" w:hAnsi="Century Gothic"/>
                <w:sz w:val="22"/>
                <w:szCs w:val="22"/>
              </w:rPr>
              <w:t xml:space="preserve"> delivery tube </w:t>
            </w:r>
          </w:p>
          <w:p w:rsidR="000A5E3F" w:rsidRPr="00887E38" w:rsidRDefault="000A5E3F" w:rsidP="000A7632">
            <w:pPr>
              <w:pStyle w:val="Default"/>
              <w:rPr>
                <w:rFonts w:ascii="Century Gothic" w:hAnsi="Century Gothic"/>
                <w:sz w:val="22"/>
                <w:szCs w:val="22"/>
              </w:rPr>
            </w:pPr>
            <w:r w:rsidRPr="00887E38">
              <w:rPr>
                <w:rFonts w:ascii="Century Gothic" w:hAnsi="Century Gothic"/>
                <w:sz w:val="22"/>
                <w:szCs w:val="22"/>
              </w:rPr>
              <w:sym w:font="Symbol" w:char="F0A8"/>
            </w:r>
            <w:r w:rsidRPr="00887E38">
              <w:rPr>
                <w:rFonts w:ascii="Century Gothic" w:hAnsi="Century Gothic"/>
                <w:sz w:val="22"/>
                <w:szCs w:val="22"/>
              </w:rPr>
              <w:t xml:space="preserve"> dropper </w:t>
            </w:r>
          </w:p>
          <w:p w:rsidR="000A5E3F" w:rsidRPr="00887E38" w:rsidRDefault="000A5E3F" w:rsidP="000A7632">
            <w:pPr>
              <w:pStyle w:val="Default"/>
              <w:rPr>
                <w:rFonts w:ascii="Century Gothic" w:hAnsi="Century Gothic"/>
                <w:sz w:val="22"/>
                <w:szCs w:val="22"/>
              </w:rPr>
            </w:pPr>
            <w:r w:rsidRPr="00887E38">
              <w:rPr>
                <w:rFonts w:ascii="Century Gothic" w:hAnsi="Century Gothic"/>
                <w:sz w:val="22"/>
                <w:szCs w:val="22"/>
              </w:rPr>
              <w:sym w:font="Symbol" w:char="F0A8"/>
            </w:r>
            <w:r w:rsidRPr="00887E38">
              <w:rPr>
                <w:rFonts w:ascii="Century Gothic" w:hAnsi="Century Gothic"/>
                <w:sz w:val="22"/>
                <w:szCs w:val="22"/>
              </w:rPr>
              <w:t xml:space="preserve"> test tubes/boiling tubes </w:t>
            </w:r>
          </w:p>
          <w:p w:rsidR="000A5E3F" w:rsidRPr="00887E38" w:rsidRDefault="000A5E3F" w:rsidP="000A7632">
            <w:pPr>
              <w:pStyle w:val="Default"/>
              <w:rPr>
                <w:rFonts w:ascii="Century Gothic" w:hAnsi="Century Gothic"/>
                <w:sz w:val="22"/>
                <w:szCs w:val="22"/>
              </w:rPr>
            </w:pPr>
            <w:r w:rsidRPr="00887E38">
              <w:rPr>
                <w:rFonts w:ascii="Century Gothic" w:hAnsi="Century Gothic"/>
                <w:sz w:val="22"/>
                <w:szCs w:val="22"/>
              </w:rPr>
              <w:sym w:font="Symbol" w:char="F0A8"/>
            </w:r>
            <w:r w:rsidRPr="00887E38">
              <w:rPr>
                <w:rFonts w:ascii="Century Gothic" w:hAnsi="Century Gothic"/>
                <w:sz w:val="22"/>
                <w:szCs w:val="22"/>
              </w:rPr>
              <w:t xml:space="preserve"> funnel </w:t>
            </w:r>
          </w:p>
          <w:p w:rsidR="000A5E3F" w:rsidRPr="00887E38" w:rsidRDefault="000A5E3F" w:rsidP="000A7632">
            <w:pPr>
              <w:pStyle w:val="Default"/>
              <w:rPr>
                <w:rFonts w:ascii="Century Gothic" w:hAnsi="Century Gothic"/>
                <w:sz w:val="22"/>
                <w:szCs w:val="22"/>
              </w:rPr>
            </w:pPr>
            <w:r w:rsidRPr="00887E38">
              <w:rPr>
                <w:rFonts w:ascii="Century Gothic" w:hAnsi="Century Gothic"/>
                <w:sz w:val="22"/>
                <w:szCs w:val="22"/>
              </w:rPr>
              <w:sym w:font="Symbol" w:char="F0A8"/>
            </w:r>
            <w:r w:rsidRPr="00887E38">
              <w:rPr>
                <w:rFonts w:ascii="Century Gothic" w:hAnsi="Century Gothic"/>
                <w:sz w:val="22"/>
                <w:szCs w:val="22"/>
              </w:rPr>
              <w:t xml:space="preserve"> filter paper </w:t>
            </w:r>
          </w:p>
          <w:p w:rsidR="000A5E3F" w:rsidRPr="00887E38" w:rsidRDefault="000A5E3F" w:rsidP="000A7632">
            <w:pPr>
              <w:pStyle w:val="Default"/>
              <w:rPr>
                <w:rFonts w:ascii="Century Gothic" w:hAnsi="Century Gothic"/>
                <w:sz w:val="22"/>
                <w:szCs w:val="22"/>
              </w:rPr>
            </w:pPr>
            <w:r w:rsidRPr="00887E38">
              <w:rPr>
                <w:rFonts w:ascii="Century Gothic" w:hAnsi="Century Gothic"/>
                <w:sz w:val="22"/>
                <w:szCs w:val="22"/>
              </w:rPr>
              <w:sym w:font="Symbol" w:char="F0A8"/>
            </w:r>
            <w:r w:rsidRPr="00887E38">
              <w:rPr>
                <w:rFonts w:ascii="Century Gothic" w:hAnsi="Century Gothic"/>
                <w:sz w:val="22"/>
                <w:szCs w:val="22"/>
              </w:rPr>
              <w:t xml:space="preserve"> evaporating basin </w:t>
            </w:r>
          </w:p>
          <w:p w:rsidR="000A5E3F" w:rsidRPr="00887E38" w:rsidRDefault="000A5E3F" w:rsidP="000A7632">
            <w:pPr>
              <w:pStyle w:val="Default"/>
              <w:rPr>
                <w:rFonts w:ascii="Century Gothic" w:hAnsi="Century Gothic"/>
                <w:sz w:val="22"/>
                <w:szCs w:val="22"/>
              </w:rPr>
            </w:pPr>
            <w:r w:rsidRPr="00887E38">
              <w:rPr>
                <w:rFonts w:ascii="Century Gothic" w:hAnsi="Century Gothic"/>
                <w:sz w:val="22"/>
                <w:szCs w:val="22"/>
              </w:rPr>
              <w:sym w:font="Symbol" w:char="F0A8"/>
            </w:r>
            <w:r w:rsidRPr="00887E38">
              <w:rPr>
                <w:rFonts w:ascii="Century Gothic" w:hAnsi="Century Gothic"/>
                <w:sz w:val="22"/>
                <w:szCs w:val="22"/>
              </w:rPr>
              <w:t xml:space="preserve"> pipette with safety filler </w:t>
            </w:r>
          </w:p>
          <w:p w:rsidR="000A5E3F" w:rsidRPr="00887E38" w:rsidRDefault="000A5E3F" w:rsidP="000A7632">
            <w:pPr>
              <w:pStyle w:val="Default"/>
              <w:rPr>
                <w:rFonts w:ascii="Century Gothic" w:hAnsi="Century Gothic"/>
                <w:sz w:val="22"/>
                <w:szCs w:val="22"/>
              </w:rPr>
            </w:pPr>
            <w:r w:rsidRPr="00887E38">
              <w:rPr>
                <w:rFonts w:ascii="Century Gothic" w:hAnsi="Century Gothic"/>
                <w:sz w:val="22"/>
                <w:szCs w:val="22"/>
              </w:rPr>
              <w:sym w:font="Symbol" w:char="F0A8"/>
            </w:r>
            <w:r w:rsidRPr="00887E38">
              <w:rPr>
                <w:rFonts w:ascii="Century Gothic" w:hAnsi="Century Gothic"/>
                <w:sz w:val="22"/>
                <w:szCs w:val="22"/>
              </w:rPr>
              <w:t xml:space="preserve"> burette </w:t>
            </w:r>
          </w:p>
          <w:p w:rsidR="0050099F" w:rsidRPr="00887E38" w:rsidRDefault="000A5E3F" w:rsidP="000A7632">
            <w:pPr>
              <w:pStyle w:val="Default"/>
              <w:rPr>
                <w:rFonts w:ascii="Century Gothic" w:hAnsi="Century Gothic"/>
                <w:sz w:val="22"/>
                <w:szCs w:val="22"/>
              </w:rPr>
            </w:pPr>
            <w:r w:rsidRPr="00887E38">
              <w:rPr>
                <w:rFonts w:ascii="Century Gothic" w:hAnsi="Century Gothic"/>
                <w:sz w:val="22"/>
                <w:szCs w:val="22"/>
              </w:rPr>
              <w:sym w:font="Symbol" w:char="F0A8"/>
            </w:r>
            <w:r w:rsidRPr="00887E38">
              <w:rPr>
                <w:rFonts w:ascii="Century Gothic" w:hAnsi="Century Gothic"/>
                <w:sz w:val="22"/>
                <w:szCs w:val="22"/>
              </w:rPr>
              <w:t xml:space="preserve"> thermometer</w:t>
            </w:r>
          </w:p>
        </w:tc>
      </w:tr>
      <w:tr w:rsidR="000A5E3F" w:rsidRPr="0050099F" w:rsidTr="000A7632">
        <w:tc>
          <w:tcPr>
            <w:tcW w:w="729" w:type="dxa"/>
          </w:tcPr>
          <w:p w:rsidR="000A5E3F" w:rsidRPr="0050099F" w:rsidRDefault="000A5E3F" w:rsidP="000A7632">
            <w:pPr>
              <w:pStyle w:val="ListParagraph"/>
              <w:ind w:left="0"/>
              <w:rPr>
                <w:rFonts w:ascii="Century Gothic" w:hAnsi="Century Gothic"/>
                <w:i/>
                <w:sz w:val="24"/>
                <w:szCs w:val="24"/>
              </w:rPr>
            </w:pPr>
          </w:p>
        </w:tc>
        <w:tc>
          <w:tcPr>
            <w:tcW w:w="8310" w:type="dxa"/>
          </w:tcPr>
          <w:p w:rsidR="000A5E3F" w:rsidRPr="00887E38" w:rsidRDefault="000A5E3F" w:rsidP="000A5E3F">
            <w:pPr>
              <w:pStyle w:val="Default"/>
              <w:rPr>
                <w:rFonts w:ascii="Century Gothic" w:hAnsi="Century Gothic"/>
                <w:b/>
                <w:sz w:val="22"/>
                <w:szCs w:val="22"/>
                <w:u w:val="single"/>
              </w:rPr>
            </w:pPr>
            <w:r w:rsidRPr="00887E38">
              <w:rPr>
                <w:rFonts w:ascii="Century Gothic" w:hAnsi="Century Gothic"/>
                <w:b/>
                <w:sz w:val="22"/>
                <w:szCs w:val="22"/>
                <w:u w:val="single"/>
              </w:rPr>
              <w:t>General Practical Techniques</w:t>
            </w:r>
          </w:p>
          <w:p w:rsidR="000A5E3F" w:rsidRPr="00887E38" w:rsidRDefault="000A5E3F" w:rsidP="000A5E3F">
            <w:pPr>
              <w:pStyle w:val="Default"/>
              <w:rPr>
                <w:rFonts w:ascii="Century Gothic" w:hAnsi="Century Gothic"/>
                <w:b/>
                <w:sz w:val="22"/>
                <w:szCs w:val="22"/>
                <w:u w:val="single"/>
              </w:rPr>
            </w:pPr>
          </w:p>
        </w:tc>
      </w:tr>
      <w:tr w:rsidR="0050099F" w:rsidRPr="0050099F" w:rsidTr="000A7632">
        <w:tc>
          <w:tcPr>
            <w:tcW w:w="729" w:type="dxa"/>
          </w:tcPr>
          <w:p w:rsidR="0050099F" w:rsidRPr="0050099F" w:rsidRDefault="0050099F" w:rsidP="000A7632">
            <w:pPr>
              <w:pStyle w:val="ListParagraph"/>
              <w:ind w:left="0"/>
              <w:rPr>
                <w:rFonts w:ascii="Century Gothic" w:hAnsi="Century Gothic"/>
                <w:i/>
                <w:sz w:val="24"/>
                <w:szCs w:val="24"/>
              </w:rPr>
            </w:pPr>
          </w:p>
        </w:tc>
        <w:tc>
          <w:tcPr>
            <w:tcW w:w="8310" w:type="dxa"/>
          </w:tcPr>
          <w:p w:rsidR="000A5E3F" w:rsidRPr="00887E38" w:rsidRDefault="000A5E3F" w:rsidP="000A5E3F">
            <w:pPr>
              <w:pStyle w:val="Default"/>
              <w:rPr>
                <w:rFonts w:ascii="Century Gothic" w:hAnsi="Century Gothic"/>
                <w:sz w:val="22"/>
                <w:szCs w:val="22"/>
              </w:rPr>
            </w:pPr>
            <w:r w:rsidRPr="00887E38">
              <w:rPr>
                <w:rFonts w:ascii="Century Gothic" w:hAnsi="Century Gothic"/>
                <w:sz w:val="22"/>
                <w:szCs w:val="22"/>
              </w:rPr>
              <w:t xml:space="preserve">Candidates must be familiar with the following practical techniques: </w:t>
            </w:r>
          </w:p>
          <w:p w:rsidR="000A5E3F" w:rsidRPr="00887E38" w:rsidRDefault="000A5E3F" w:rsidP="000A5E3F">
            <w:pPr>
              <w:pStyle w:val="Default"/>
              <w:rPr>
                <w:rFonts w:ascii="Century Gothic" w:hAnsi="Century Gothic"/>
                <w:sz w:val="22"/>
                <w:szCs w:val="22"/>
              </w:rPr>
            </w:pPr>
            <w:r w:rsidRPr="00887E38">
              <w:rPr>
                <w:rFonts w:ascii="Century Gothic" w:hAnsi="Century Gothic"/>
                <w:sz w:val="22"/>
                <w:szCs w:val="22"/>
              </w:rPr>
              <w:sym w:font="Symbol" w:char="F0A8"/>
            </w:r>
            <w:r w:rsidRPr="00887E38">
              <w:rPr>
                <w:rFonts w:ascii="Century Gothic" w:hAnsi="Century Gothic"/>
                <w:sz w:val="22"/>
                <w:szCs w:val="22"/>
              </w:rPr>
              <w:t xml:space="preserve"> simple filtration using filter paper and a funnel to separate the residue from the filtrate </w:t>
            </w:r>
          </w:p>
          <w:p w:rsidR="000A5E3F" w:rsidRPr="00887E38" w:rsidRDefault="000A5E3F" w:rsidP="000A5E3F">
            <w:pPr>
              <w:pStyle w:val="Default"/>
              <w:rPr>
                <w:rFonts w:ascii="Century Gothic" w:hAnsi="Century Gothic"/>
                <w:sz w:val="22"/>
                <w:szCs w:val="22"/>
              </w:rPr>
            </w:pPr>
            <w:r w:rsidRPr="00887E38">
              <w:rPr>
                <w:rFonts w:ascii="Century Gothic" w:hAnsi="Century Gothic"/>
                <w:sz w:val="22"/>
                <w:szCs w:val="22"/>
              </w:rPr>
              <w:sym w:font="Symbol" w:char="F0A8"/>
            </w:r>
            <w:r w:rsidRPr="00887E38">
              <w:rPr>
                <w:rFonts w:ascii="Century Gothic" w:hAnsi="Century Gothic"/>
                <w:sz w:val="22"/>
                <w:szCs w:val="22"/>
              </w:rPr>
              <w:t xml:space="preserve"> use of a balance </w:t>
            </w:r>
          </w:p>
          <w:p w:rsidR="000A5E3F" w:rsidRPr="00887E38" w:rsidRDefault="000A5E3F" w:rsidP="000A5E3F">
            <w:pPr>
              <w:pStyle w:val="Default"/>
              <w:rPr>
                <w:rFonts w:ascii="Century Gothic" w:hAnsi="Century Gothic"/>
                <w:sz w:val="22"/>
                <w:szCs w:val="22"/>
              </w:rPr>
            </w:pPr>
            <w:r w:rsidRPr="00887E38">
              <w:rPr>
                <w:rFonts w:ascii="Century Gothic" w:hAnsi="Century Gothic"/>
                <w:sz w:val="22"/>
                <w:szCs w:val="22"/>
              </w:rPr>
              <w:sym w:font="Symbol" w:char="F0A8"/>
            </w:r>
            <w:r w:rsidRPr="00887E38">
              <w:rPr>
                <w:rFonts w:ascii="Century Gothic" w:hAnsi="Century Gothic"/>
                <w:sz w:val="22"/>
                <w:szCs w:val="22"/>
              </w:rPr>
              <w:t xml:space="preserve"> methods for the collection of gases including: </w:t>
            </w:r>
          </w:p>
          <w:p w:rsidR="000A5E3F" w:rsidRPr="00887E38" w:rsidRDefault="000A5E3F" w:rsidP="000A5E3F">
            <w:pPr>
              <w:pStyle w:val="Default"/>
              <w:rPr>
                <w:rFonts w:ascii="Century Gothic" w:hAnsi="Century Gothic"/>
                <w:sz w:val="22"/>
                <w:szCs w:val="22"/>
              </w:rPr>
            </w:pPr>
            <w:r w:rsidRPr="00887E38">
              <w:rPr>
                <w:rFonts w:ascii="Century Gothic" w:hAnsi="Century Gothic"/>
                <w:sz w:val="22"/>
                <w:szCs w:val="22"/>
              </w:rPr>
              <w:t xml:space="preserve">— collection over water (for relatively insoluble gases) </w:t>
            </w:r>
          </w:p>
          <w:p w:rsidR="000A5E3F" w:rsidRPr="00887E38" w:rsidRDefault="000A5E3F" w:rsidP="000A5E3F">
            <w:pPr>
              <w:pStyle w:val="Default"/>
              <w:rPr>
                <w:rFonts w:ascii="Century Gothic" w:hAnsi="Century Gothic"/>
                <w:sz w:val="22"/>
                <w:szCs w:val="22"/>
              </w:rPr>
            </w:pPr>
            <w:r w:rsidRPr="00887E38">
              <w:rPr>
                <w:rFonts w:ascii="Century Gothic" w:hAnsi="Century Gothic"/>
                <w:sz w:val="22"/>
                <w:szCs w:val="22"/>
              </w:rPr>
              <w:t xml:space="preserve">— downward displacement of air (for soluble gases that are less dense than air) </w:t>
            </w:r>
          </w:p>
          <w:p w:rsidR="000A5E3F" w:rsidRPr="00887E38" w:rsidRDefault="000A5E3F" w:rsidP="000A5E3F">
            <w:pPr>
              <w:pStyle w:val="Default"/>
              <w:rPr>
                <w:rFonts w:ascii="Century Gothic" w:hAnsi="Century Gothic"/>
                <w:sz w:val="22"/>
                <w:szCs w:val="22"/>
              </w:rPr>
            </w:pPr>
            <w:r w:rsidRPr="00887E38">
              <w:rPr>
                <w:rFonts w:ascii="Century Gothic" w:hAnsi="Century Gothic"/>
                <w:sz w:val="22"/>
                <w:szCs w:val="22"/>
              </w:rPr>
              <w:t xml:space="preserve">— upward displacement of air (for soluble gases that are more dense than air) </w:t>
            </w:r>
          </w:p>
          <w:p w:rsidR="000A5E3F" w:rsidRPr="00887E38" w:rsidRDefault="000A5E3F" w:rsidP="000A5E3F">
            <w:pPr>
              <w:pStyle w:val="Default"/>
              <w:rPr>
                <w:rFonts w:ascii="Century Gothic" w:hAnsi="Century Gothic"/>
                <w:sz w:val="22"/>
                <w:szCs w:val="22"/>
              </w:rPr>
            </w:pPr>
            <w:r w:rsidRPr="00887E38">
              <w:rPr>
                <w:rFonts w:ascii="Century Gothic" w:hAnsi="Century Gothic"/>
                <w:sz w:val="22"/>
                <w:szCs w:val="22"/>
              </w:rPr>
              <w:lastRenderedPageBreak/>
              <w:sym w:font="Symbol" w:char="F0A8"/>
            </w:r>
            <w:r w:rsidRPr="00887E38">
              <w:rPr>
                <w:rFonts w:ascii="Century Gothic" w:hAnsi="Century Gothic"/>
                <w:sz w:val="22"/>
                <w:szCs w:val="22"/>
              </w:rPr>
              <w:t xml:space="preserve"> methods of heating using Bunsen burners and electric hotplates </w:t>
            </w:r>
          </w:p>
          <w:p w:rsidR="000A5E3F" w:rsidRPr="00887E38" w:rsidRDefault="000A5E3F" w:rsidP="000A5E3F">
            <w:pPr>
              <w:pStyle w:val="Default"/>
              <w:rPr>
                <w:rFonts w:ascii="Century Gothic" w:hAnsi="Century Gothic"/>
                <w:sz w:val="22"/>
                <w:szCs w:val="22"/>
              </w:rPr>
            </w:pPr>
            <w:r w:rsidRPr="00887E38">
              <w:rPr>
                <w:rFonts w:ascii="Century Gothic" w:hAnsi="Century Gothic"/>
                <w:sz w:val="22"/>
                <w:szCs w:val="22"/>
              </w:rPr>
              <w:sym w:font="Symbol" w:char="F0A8"/>
            </w:r>
            <w:r w:rsidRPr="00887E38">
              <w:rPr>
                <w:rFonts w:ascii="Century Gothic" w:hAnsi="Century Gothic"/>
                <w:sz w:val="22"/>
                <w:szCs w:val="22"/>
              </w:rPr>
              <w:t xml:space="preserve"> preparation of soluble salts by the reaction of acids with metals, metal oxides, metal hydroxides and metal carbonates </w:t>
            </w:r>
          </w:p>
          <w:p w:rsidR="000A5E3F" w:rsidRPr="00887E38" w:rsidRDefault="000A5E3F" w:rsidP="000A5E3F">
            <w:pPr>
              <w:pStyle w:val="Default"/>
              <w:rPr>
                <w:rFonts w:ascii="Century Gothic" w:hAnsi="Century Gothic"/>
                <w:sz w:val="22"/>
                <w:szCs w:val="22"/>
              </w:rPr>
            </w:pPr>
            <w:r w:rsidRPr="00887E38">
              <w:rPr>
                <w:rFonts w:ascii="Century Gothic" w:hAnsi="Century Gothic"/>
                <w:sz w:val="22"/>
                <w:szCs w:val="22"/>
              </w:rPr>
              <w:sym w:font="Symbol" w:char="F0A8"/>
            </w:r>
            <w:r w:rsidRPr="00887E38">
              <w:rPr>
                <w:rFonts w:ascii="Century Gothic" w:hAnsi="Century Gothic"/>
                <w:sz w:val="22"/>
                <w:szCs w:val="22"/>
              </w:rPr>
              <w:t xml:space="preserve"> preparation of insoluble salts by precipitation </w:t>
            </w:r>
          </w:p>
          <w:p w:rsidR="000A5E3F" w:rsidRPr="00887E38" w:rsidRDefault="000A5E3F" w:rsidP="000A5E3F">
            <w:pPr>
              <w:pStyle w:val="Default"/>
              <w:rPr>
                <w:rFonts w:ascii="Century Gothic" w:hAnsi="Century Gothic"/>
                <w:sz w:val="22"/>
                <w:szCs w:val="22"/>
              </w:rPr>
            </w:pPr>
            <w:r w:rsidRPr="00887E38">
              <w:rPr>
                <w:rFonts w:ascii="Century Gothic" w:hAnsi="Century Gothic"/>
                <w:sz w:val="22"/>
                <w:szCs w:val="22"/>
              </w:rPr>
              <w:sym w:font="Symbol" w:char="F0A8"/>
            </w:r>
            <w:r w:rsidRPr="00887E38">
              <w:rPr>
                <w:rFonts w:ascii="Century Gothic" w:hAnsi="Century Gothic"/>
                <w:sz w:val="22"/>
                <w:szCs w:val="22"/>
              </w:rPr>
              <w:t xml:space="preserve"> testing the electrical conductivity of solids and solutions </w:t>
            </w:r>
          </w:p>
          <w:p w:rsidR="000A5E3F" w:rsidRPr="00887E38" w:rsidRDefault="000A5E3F" w:rsidP="000A5E3F">
            <w:pPr>
              <w:pStyle w:val="Default"/>
              <w:rPr>
                <w:rFonts w:ascii="Century Gothic" w:hAnsi="Century Gothic"/>
                <w:sz w:val="22"/>
                <w:szCs w:val="22"/>
              </w:rPr>
            </w:pPr>
            <w:r w:rsidRPr="00887E38">
              <w:rPr>
                <w:rFonts w:ascii="Century Gothic" w:hAnsi="Century Gothic"/>
                <w:sz w:val="22"/>
                <w:szCs w:val="22"/>
              </w:rPr>
              <w:sym w:font="Symbol" w:char="F0A8"/>
            </w:r>
            <w:r w:rsidRPr="00887E38">
              <w:rPr>
                <w:rFonts w:ascii="Century Gothic" w:hAnsi="Century Gothic"/>
                <w:sz w:val="22"/>
                <w:szCs w:val="22"/>
              </w:rPr>
              <w:t xml:space="preserve"> setting up an electrochemical cell using a salt bridge and either metal or carbon electrodes </w:t>
            </w:r>
          </w:p>
          <w:p w:rsidR="000A5E3F" w:rsidRPr="00887E38" w:rsidRDefault="000A5E3F" w:rsidP="000A5E3F">
            <w:pPr>
              <w:pStyle w:val="Default"/>
              <w:rPr>
                <w:rFonts w:ascii="Century Gothic" w:hAnsi="Century Gothic"/>
                <w:sz w:val="22"/>
                <w:szCs w:val="22"/>
              </w:rPr>
            </w:pPr>
            <w:r w:rsidRPr="00887E38">
              <w:rPr>
                <w:rFonts w:ascii="Century Gothic" w:hAnsi="Century Gothic"/>
                <w:sz w:val="22"/>
                <w:szCs w:val="22"/>
              </w:rPr>
              <w:sym w:font="Symbol" w:char="F0A8"/>
            </w:r>
            <w:r w:rsidRPr="00887E38">
              <w:rPr>
                <w:rFonts w:ascii="Century Gothic" w:hAnsi="Century Gothic"/>
                <w:sz w:val="22"/>
                <w:szCs w:val="22"/>
              </w:rPr>
              <w:t xml:space="preserve"> electrolysis of solutions using a </w:t>
            </w:r>
            <w:proofErr w:type="spellStart"/>
            <w:r w:rsidRPr="00887E38">
              <w:rPr>
                <w:rFonts w:ascii="Century Gothic" w:hAnsi="Century Gothic"/>
                <w:sz w:val="22"/>
                <w:szCs w:val="22"/>
              </w:rPr>
              <w:t>d.c.</w:t>
            </w:r>
            <w:proofErr w:type="spellEnd"/>
            <w:r w:rsidRPr="00887E38">
              <w:rPr>
                <w:rFonts w:ascii="Century Gothic" w:hAnsi="Century Gothic"/>
                <w:sz w:val="22"/>
                <w:szCs w:val="22"/>
              </w:rPr>
              <w:t xml:space="preserve"> supply </w:t>
            </w:r>
          </w:p>
          <w:p w:rsidR="0050099F" w:rsidRPr="00887E38" w:rsidRDefault="000A5E3F" w:rsidP="000A5E3F">
            <w:pPr>
              <w:pStyle w:val="Default"/>
              <w:rPr>
                <w:rFonts w:ascii="Century Gothic" w:hAnsi="Century Gothic"/>
                <w:sz w:val="22"/>
                <w:szCs w:val="22"/>
              </w:rPr>
            </w:pPr>
            <w:r w:rsidRPr="00887E38">
              <w:rPr>
                <w:rFonts w:ascii="Century Gothic" w:hAnsi="Century Gothic"/>
                <w:sz w:val="22"/>
                <w:szCs w:val="22"/>
              </w:rPr>
              <w:sym w:font="Symbol" w:char="F0A8"/>
            </w:r>
            <w:r w:rsidRPr="00887E38">
              <w:rPr>
                <w:rFonts w:ascii="Century Gothic" w:hAnsi="Century Gothic"/>
                <w:sz w:val="22"/>
                <w:szCs w:val="22"/>
              </w:rPr>
              <w:t xml:space="preserve"> determination of Eh</w:t>
            </w:r>
          </w:p>
        </w:tc>
      </w:tr>
      <w:tr w:rsidR="000A5E3F" w:rsidRPr="0050099F" w:rsidTr="000A7632">
        <w:tc>
          <w:tcPr>
            <w:tcW w:w="729" w:type="dxa"/>
          </w:tcPr>
          <w:p w:rsidR="000A5E3F" w:rsidRPr="0050099F" w:rsidRDefault="000A5E3F" w:rsidP="000A7632">
            <w:pPr>
              <w:pStyle w:val="ListParagraph"/>
              <w:ind w:left="0"/>
              <w:rPr>
                <w:rFonts w:ascii="Century Gothic" w:hAnsi="Century Gothic"/>
                <w:i/>
                <w:sz w:val="24"/>
                <w:szCs w:val="24"/>
              </w:rPr>
            </w:pPr>
          </w:p>
        </w:tc>
        <w:tc>
          <w:tcPr>
            <w:tcW w:w="8310" w:type="dxa"/>
          </w:tcPr>
          <w:p w:rsidR="000A5E3F" w:rsidRPr="00887E38" w:rsidRDefault="000A5E3F" w:rsidP="000A5E3F">
            <w:pPr>
              <w:pStyle w:val="Default"/>
              <w:rPr>
                <w:rFonts w:ascii="Century Gothic" w:hAnsi="Century Gothic"/>
                <w:b/>
                <w:sz w:val="22"/>
                <w:szCs w:val="22"/>
                <w:u w:val="single"/>
              </w:rPr>
            </w:pPr>
            <w:r w:rsidRPr="00887E38">
              <w:rPr>
                <w:rFonts w:ascii="Century Gothic" w:hAnsi="Century Gothic"/>
                <w:b/>
                <w:sz w:val="22"/>
                <w:szCs w:val="22"/>
                <w:u w:val="single"/>
              </w:rPr>
              <w:t>Analytical Techniques</w:t>
            </w:r>
          </w:p>
          <w:p w:rsidR="000A5E3F" w:rsidRPr="00887E38" w:rsidRDefault="000A5E3F" w:rsidP="000A5E3F">
            <w:pPr>
              <w:pStyle w:val="Default"/>
              <w:rPr>
                <w:rFonts w:ascii="Century Gothic" w:hAnsi="Century Gothic"/>
                <w:b/>
                <w:sz w:val="22"/>
                <w:szCs w:val="22"/>
                <w:u w:val="single"/>
              </w:rPr>
            </w:pPr>
          </w:p>
        </w:tc>
      </w:tr>
      <w:tr w:rsidR="000A5E3F" w:rsidRPr="0050099F" w:rsidTr="000A7632">
        <w:tc>
          <w:tcPr>
            <w:tcW w:w="729" w:type="dxa"/>
          </w:tcPr>
          <w:p w:rsidR="000A5E3F" w:rsidRPr="0050099F" w:rsidRDefault="000A5E3F" w:rsidP="000A7632">
            <w:pPr>
              <w:pStyle w:val="ListParagraph"/>
              <w:ind w:left="0"/>
              <w:rPr>
                <w:rFonts w:ascii="Century Gothic" w:hAnsi="Century Gothic"/>
                <w:i/>
                <w:sz w:val="24"/>
                <w:szCs w:val="24"/>
              </w:rPr>
            </w:pPr>
          </w:p>
        </w:tc>
        <w:tc>
          <w:tcPr>
            <w:tcW w:w="8310" w:type="dxa"/>
          </w:tcPr>
          <w:p w:rsidR="000A5E3F" w:rsidRPr="00887E38" w:rsidRDefault="000A5E3F" w:rsidP="000A5E3F">
            <w:pPr>
              <w:pStyle w:val="Default"/>
              <w:rPr>
                <w:rFonts w:ascii="Century Gothic" w:hAnsi="Century Gothic"/>
                <w:b/>
                <w:sz w:val="22"/>
                <w:szCs w:val="22"/>
                <w:u w:val="single"/>
              </w:rPr>
            </w:pPr>
            <w:r w:rsidRPr="00887E38">
              <w:rPr>
                <w:rFonts w:ascii="Century Gothic" w:hAnsi="Century Gothic"/>
                <w:sz w:val="22"/>
                <w:szCs w:val="22"/>
              </w:rPr>
              <w:t>Titration is used to determine, accurately, the volumes of solution required to reach the end-point of a chemical reaction. An indicator is normally used to show when the end-point is reached. Titre volumes within 0·2 cm</w:t>
            </w:r>
            <w:r w:rsidRPr="00887E38">
              <w:rPr>
                <w:rFonts w:ascii="Century Gothic" w:hAnsi="Century Gothic"/>
                <w:sz w:val="22"/>
                <w:szCs w:val="22"/>
                <w:vertAlign w:val="superscript"/>
              </w:rPr>
              <w:t>3</w:t>
            </w:r>
            <w:r w:rsidRPr="00887E38">
              <w:rPr>
                <w:rFonts w:ascii="Century Gothic" w:hAnsi="Century Gothic"/>
                <w:sz w:val="22"/>
                <w:szCs w:val="22"/>
              </w:rPr>
              <w:t xml:space="preserve"> are considered concordant.</w:t>
            </w:r>
          </w:p>
        </w:tc>
      </w:tr>
      <w:tr w:rsidR="000A5E3F" w:rsidRPr="0050099F" w:rsidTr="000A7632">
        <w:tc>
          <w:tcPr>
            <w:tcW w:w="729" w:type="dxa"/>
          </w:tcPr>
          <w:p w:rsidR="000A5E3F" w:rsidRPr="0050099F" w:rsidRDefault="000A5E3F" w:rsidP="000A7632">
            <w:pPr>
              <w:pStyle w:val="ListParagraph"/>
              <w:ind w:left="0"/>
              <w:rPr>
                <w:rFonts w:ascii="Century Gothic" w:hAnsi="Century Gothic"/>
                <w:i/>
                <w:sz w:val="24"/>
                <w:szCs w:val="24"/>
              </w:rPr>
            </w:pPr>
          </w:p>
        </w:tc>
        <w:tc>
          <w:tcPr>
            <w:tcW w:w="8310" w:type="dxa"/>
          </w:tcPr>
          <w:p w:rsidR="000A5E3F" w:rsidRPr="00887E38" w:rsidRDefault="000A5E3F" w:rsidP="000A5E3F">
            <w:pPr>
              <w:pStyle w:val="Default"/>
              <w:rPr>
                <w:rFonts w:ascii="Century Gothic" w:hAnsi="Century Gothic"/>
                <w:b/>
                <w:sz w:val="22"/>
                <w:szCs w:val="22"/>
                <w:u w:val="single"/>
              </w:rPr>
            </w:pPr>
            <w:r w:rsidRPr="00887E38">
              <w:rPr>
                <w:rFonts w:ascii="Century Gothic" w:hAnsi="Century Gothic"/>
                <w:sz w:val="22"/>
                <w:szCs w:val="22"/>
              </w:rPr>
              <w:t>Solutions of accurately known concentration are known as standard solutions.</w:t>
            </w:r>
          </w:p>
        </w:tc>
      </w:tr>
      <w:tr w:rsidR="000A5E3F" w:rsidRPr="0050099F" w:rsidTr="000A7632">
        <w:tc>
          <w:tcPr>
            <w:tcW w:w="729" w:type="dxa"/>
          </w:tcPr>
          <w:p w:rsidR="000A5E3F" w:rsidRPr="0050099F" w:rsidRDefault="000A5E3F" w:rsidP="000A7632">
            <w:pPr>
              <w:pStyle w:val="ListParagraph"/>
              <w:ind w:left="0"/>
              <w:rPr>
                <w:rFonts w:ascii="Century Gothic" w:hAnsi="Century Gothic"/>
                <w:i/>
                <w:sz w:val="24"/>
                <w:szCs w:val="24"/>
              </w:rPr>
            </w:pPr>
          </w:p>
        </w:tc>
        <w:tc>
          <w:tcPr>
            <w:tcW w:w="8310" w:type="dxa"/>
          </w:tcPr>
          <w:p w:rsidR="000A5E3F" w:rsidRPr="00887E38" w:rsidRDefault="000A5E3F" w:rsidP="000A5E3F">
            <w:pPr>
              <w:pStyle w:val="Default"/>
              <w:rPr>
                <w:rFonts w:ascii="Century Gothic" w:hAnsi="Century Gothic"/>
                <w:b/>
                <w:sz w:val="22"/>
                <w:szCs w:val="22"/>
                <w:u w:val="single"/>
              </w:rPr>
            </w:pPr>
            <w:r w:rsidRPr="00887E38">
              <w:rPr>
                <w:rFonts w:ascii="Century Gothic" w:hAnsi="Century Gothic"/>
                <w:sz w:val="22"/>
                <w:szCs w:val="22"/>
              </w:rPr>
              <w:t>Flame tests can identify metals present in a sample.</w:t>
            </w:r>
          </w:p>
        </w:tc>
      </w:tr>
      <w:tr w:rsidR="000A5E3F" w:rsidRPr="0050099F" w:rsidTr="000A7632">
        <w:tc>
          <w:tcPr>
            <w:tcW w:w="729" w:type="dxa"/>
          </w:tcPr>
          <w:p w:rsidR="000A5E3F" w:rsidRPr="0050099F" w:rsidRDefault="000A5E3F" w:rsidP="000A7632">
            <w:pPr>
              <w:pStyle w:val="ListParagraph"/>
              <w:ind w:left="0"/>
              <w:rPr>
                <w:rFonts w:ascii="Century Gothic" w:hAnsi="Century Gothic"/>
                <w:i/>
                <w:sz w:val="24"/>
                <w:szCs w:val="24"/>
              </w:rPr>
            </w:pPr>
          </w:p>
        </w:tc>
        <w:tc>
          <w:tcPr>
            <w:tcW w:w="8310" w:type="dxa"/>
          </w:tcPr>
          <w:p w:rsidR="000A5E3F" w:rsidRPr="00887E38" w:rsidRDefault="000A5E3F" w:rsidP="000A5E3F">
            <w:pPr>
              <w:pStyle w:val="Default"/>
              <w:rPr>
                <w:rFonts w:ascii="Century Gothic" w:hAnsi="Century Gothic"/>
                <w:sz w:val="22"/>
                <w:szCs w:val="22"/>
              </w:rPr>
            </w:pPr>
            <w:r w:rsidRPr="00887E38">
              <w:rPr>
                <w:rFonts w:ascii="Century Gothic" w:hAnsi="Century Gothic"/>
                <w:sz w:val="22"/>
                <w:szCs w:val="22"/>
              </w:rPr>
              <w:t>Simple tests can be used to identify oxygen, hydrogen and carbon dioxide gases.</w:t>
            </w:r>
          </w:p>
        </w:tc>
      </w:tr>
      <w:tr w:rsidR="000A5E3F" w:rsidRPr="0050099F" w:rsidTr="000A7632">
        <w:tc>
          <w:tcPr>
            <w:tcW w:w="729" w:type="dxa"/>
          </w:tcPr>
          <w:p w:rsidR="000A5E3F" w:rsidRPr="0050099F" w:rsidRDefault="000A5E3F" w:rsidP="000A7632">
            <w:pPr>
              <w:pStyle w:val="ListParagraph"/>
              <w:ind w:left="0"/>
              <w:rPr>
                <w:rFonts w:ascii="Century Gothic" w:hAnsi="Century Gothic"/>
                <w:i/>
                <w:sz w:val="24"/>
                <w:szCs w:val="24"/>
              </w:rPr>
            </w:pPr>
          </w:p>
        </w:tc>
        <w:tc>
          <w:tcPr>
            <w:tcW w:w="8310" w:type="dxa"/>
          </w:tcPr>
          <w:p w:rsidR="000A5E3F" w:rsidRPr="00887E38" w:rsidRDefault="000A5E3F" w:rsidP="000A5E3F">
            <w:pPr>
              <w:pStyle w:val="Default"/>
              <w:rPr>
                <w:rFonts w:ascii="Century Gothic" w:hAnsi="Century Gothic"/>
                <w:sz w:val="22"/>
                <w:szCs w:val="22"/>
              </w:rPr>
            </w:pPr>
            <w:r w:rsidRPr="00887E38">
              <w:rPr>
                <w:rFonts w:ascii="Century Gothic" w:hAnsi="Century Gothic"/>
                <w:sz w:val="22"/>
                <w:szCs w:val="22"/>
              </w:rPr>
              <w:t>Precipitation is the reaction of two solutions to form an insoluble salt called a precipitate. Information on the solubility of compounds can be used to predict when a precipitate will form. The formation of a precipitate can be used to identify the presence of a particular ion.</w:t>
            </w:r>
          </w:p>
        </w:tc>
      </w:tr>
      <w:tr w:rsidR="00887E38" w:rsidRPr="0050099F" w:rsidTr="000A7632">
        <w:tc>
          <w:tcPr>
            <w:tcW w:w="729" w:type="dxa"/>
          </w:tcPr>
          <w:p w:rsidR="00887E38" w:rsidRPr="0050099F" w:rsidRDefault="00887E38" w:rsidP="000A7632">
            <w:pPr>
              <w:pStyle w:val="ListParagraph"/>
              <w:ind w:left="0"/>
              <w:rPr>
                <w:rFonts w:ascii="Century Gothic" w:hAnsi="Century Gothic"/>
                <w:i/>
                <w:sz w:val="24"/>
                <w:szCs w:val="24"/>
              </w:rPr>
            </w:pPr>
          </w:p>
        </w:tc>
        <w:tc>
          <w:tcPr>
            <w:tcW w:w="8310" w:type="dxa"/>
          </w:tcPr>
          <w:p w:rsidR="00887E38" w:rsidRPr="00887E38" w:rsidRDefault="00887E38" w:rsidP="000A5E3F">
            <w:pPr>
              <w:pStyle w:val="Default"/>
              <w:rPr>
                <w:rFonts w:ascii="Century Gothic" w:hAnsi="Century Gothic"/>
                <w:b/>
                <w:sz w:val="22"/>
                <w:szCs w:val="22"/>
                <w:u w:val="single"/>
              </w:rPr>
            </w:pPr>
            <w:r w:rsidRPr="00887E38">
              <w:rPr>
                <w:rFonts w:ascii="Century Gothic" w:hAnsi="Century Gothic"/>
                <w:b/>
                <w:sz w:val="22"/>
                <w:szCs w:val="22"/>
                <w:u w:val="single"/>
              </w:rPr>
              <w:t>Reporting of Experimental Work</w:t>
            </w:r>
          </w:p>
          <w:p w:rsidR="00887E38" w:rsidRPr="00887E38" w:rsidRDefault="00887E38" w:rsidP="000A5E3F">
            <w:pPr>
              <w:pStyle w:val="Default"/>
              <w:rPr>
                <w:rFonts w:ascii="Century Gothic" w:hAnsi="Century Gothic"/>
                <w:b/>
                <w:sz w:val="22"/>
                <w:szCs w:val="22"/>
                <w:u w:val="single"/>
              </w:rPr>
            </w:pPr>
          </w:p>
        </w:tc>
      </w:tr>
      <w:tr w:rsidR="00887E38" w:rsidRPr="0050099F" w:rsidTr="000A7632">
        <w:tc>
          <w:tcPr>
            <w:tcW w:w="729" w:type="dxa"/>
          </w:tcPr>
          <w:p w:rsidR="00887E38" w:rsidRPr="0050099F" w:rsidRDefault="00887E38" w:rsidP="000A7632">
            <w:pPr>
              <w:pStyle w:val="ListParagraph"/>
              <w:ind w:left="0"/>
              <w:rPr>
                <w:rFonts w:ascii="Century Gothic" w:hAnsi="Century Gothic"/>
                <w:i/>
                <w:sz w:val="24"/>
                <w:szCs w:val="24"/>
              </w:rPr>
            </w:pPr>
          </w:p>
        </w:tc>
        <w:tc>
          <w:tcPr>
            <w:tcW w:w="8310" w:type="dxa"/>
          </w:tcPr>
          <w:p w:rsidR="00887E38" w:rsidRPr="00887E38" w:rsidRDefault="00887E38" w:rsidP="000A5E3F">
            <w:pPr>
              <w:pStyle w:val="Default"/>
              <w:rPr>
                <w:rFonts w:ascii="Century Gothic" w:hAnsi="Century Gothic"/>
                <w:sz w:val="22"/>
                <w:szCs w:val="22"/>
              </w:rPr>
            </w:pPr>
            <w:r w:rsidRPr="00887E38">
              <w:rPr>
                <w:rFonts w:ascii="Century Gothic" w:hAnsi="Century Gothic"/>
                <w:sz w:val="22"/>
                <w:szCs w:val="22"/>
              </w:rPr>
              <w:t>Labelled, sectional diagrams can be drawn for common chemical apparatus.</w:t>
            </w:r>
          </w:p>
        </w:tc>
      </w:tr>
      <w:tr w:rsidR="00887E38" w:rsidRPr="0050099F" w:rsidTr="000A7632">
        <w:tc>
          <w:tcPr>
            <w:tcW w:w="729" w:type="dxa"/>
          </w:tcPr>
          <w:p w:rsidR="00887E38" w:rsidRPr="0050099F" w:rsidRDefault="00887E38" w:rsidP="000A7632">
            <w:pPr>
              <w:pStyle w:val="ListParagraph"/>
              <w:ind w:left="0"/>
              <w:rPr>
                <w:rFonts w:ascii="Century Gothic" w:hAnsi="Century Gothic"/>
                <w:i/>
                <w:sz w:val="24"/>
                <w:szCs w:val="24"/>
              </w:rPr>
            </w:pPr>
          </w:p>
        </w:tc>
        <w:tc>
          <w:tcPr>
            <w:tcW w:w="8310" w:type="dxa"/>
          </w:tcPr>
          <w:p w:rsidR="00887E38" w:rsidRPr="00887E38" w:rsidRDefault="00887E38" w:rsidP="000A5E3F">
            <w:pPr>
              <w:pStyle w:val="Default"/>
              <w:rPr>
                <w:rFonts w:ascii="Century Gothic" w:hAnsi="Century Gothic"/>
                <w:sz w:val="22"/>
                <w:szCs w:val="22"/>
              </w:rPr>
            </w:pPr>
            <w:r w:rsidRPr="00887E38">
              <w:rPr>
                <w:rFonts w:ascii="Century Gothic" w:hAnsi="Century Gothic"/>
                <w:sz w:val="22"/>
                <w:szCs w:val="22"/>
              </w:rPr>
              <w:t>Data can be presented in tabular form with appropriate headings and units of measurement.</w:t>
            </w:r>
          </w:p>
        </w:tc>
      </w:tr>
      <w:tr w:rsidR="00887E38" w:rsidRPr="0050099F" w:rsidTr="000A7632">
        <w:tc>
          <w:tcPr>
            <w:tcW w:w="729" w:type="dxa"/>
          </w:tcPr>
          <w:p w:rsidR="00887E38" w:rsidRPr="0050099F" w:rsidRDefault="00887E38" w:rsidP="000A7632">
            <w:pPr>
              <w:pStyle w:val="ListParagraph"/>
              <w:ind w:left="0"/>
              <w:rPr>
                <w:rFonts w:ascii="Century Gothic" w:hAnsi="Century Gothic"/>
                <w:i/>
                <w:sz w:val="24"/>
                <w:szCs w:val="24"/>
              </w:rPr>
            </w:pPr>
          </w:p>
        </w:tc>
        <w:tc>
          <w:tcPr>
            <w:tcW w:w="8310" w:type="dxa"/>
          </w:tcPr>
          <w:p w:rsidR="00887E38" w:rsidRPr="00887E38" w:rsidRDefault="00887E38" w:rsidP="000A5E3F">
            <w:pPr>
              <w:pStyle w:val="Default"/>
              <w:rPr>
                <w:rFonts w:ascii="Century Gothic" w:hAnsi="Century Gothic"/>
                <w:sz w:val="22"/>
                <w:szCs w:val="22"/>
              </w:rPr>
            </w:pPr>
            <w:r w:rsidRPr="00887E38">
              <w:rPr>
                <w:rFonts w:ascii="Century Gothic" w:hAnsi="Century Gothic"/>
                <w:sz w:val="22"/>
                <w:szCs w:val="22"/>
              </w:rPr>
              <w:t>Data can be presented as a bar, line or scatter graph with suitable scale(s) and labels. A line of best fit (straight or curved) can be used to represent the trend observed in experimental data.</w:t>
            </w:r>
          </w:p>
        </w:tc>
      </w:tr>
      <w:tr w:rsidR="00887E38" w:rsidRPr="0050099F" w:rsidTr="000A7632">
        <w:tc>
          <w:tcPr>
            <w:tcW w:w="729" w:type="dxa"/>
          </w:tcPr>
          <w:p w:rsidR="00887E38" w:rsidRPr="0050099F" w:rsidRDefault="00887E38" w:rsidP="000A7632">
            <w:pPr>
              <w:pStyle w:val="ListParagraph"/>
              <w:ind w:left="0"/>
              <w:rPr>
                <w:rFonts w:ascii="Century Gothic" w:hAnsi="Century Gothic"/>
                <w:i/>
                <w:sz w:val="24"/>
                <w:szCs w:val="24"/>
              </w:rPr>
            </w:pPr>
          </w:p>
        </w:tc>
        <w:tc>
          <w:tcPr>
            <w:tcW w:w="8310" w:type="dxa"/>
          </w:tcPr>
          <w:p w:rsidR="00887E38" w:rsidRPr="00887E38" w:rsidRDefault="00887E38" w:rsidP="000A5E3F">
            <w:pPr>
              <w:pStyle w:val="Default"/>
              <w:rPr>
                <w:rFonts w:ascii="Century Gothic" w:hAnsi="Century Gothic"/>
                <w:sz w:val="22"/>
                <w:szCs w:val="22"/>
              </w:rPr>
            </w:pPr>
            <w:r w:rsidRPr="00887E38">
              <w:rPr>
                <w:rFonts w:ascii="Century Gothic" w:hAnsi="Century Gothic"/>
                <w:sz w:val="22"/>
                <w:szCs w:val="22"/>
              </w:rPr>
              <w:t>Average (mean) values can be calculated from data.</w:t>
            </w:r>
          </w:p>
        </w:tc>
      </w:tr>
      <w:tr w:rsidR="00887E38" w:rsidRPr="0050099F" w:rsidTr="000A7632">
        <w:tc>
          <w:tcPr>
            <w:tcW w:w="729" w:type="dxa"/>
          </w:tcPr>
          <w:p w:rsidR="00887E38" w:rsidRPr="0050099F" w:rsidRDefault="00887E38" w:rsidP="000A7632">
            <w:pPr>
              <w:pStyle w:val="ListParagraph"/>
              <w:ind w:left="0"/>
              <w:rPr>
                <w:rFonts w:ascii="Century Gothic" w:hAnsi="Century Gothic"/>
                <w:i/>
                <w:sz w:val="24"/>
                <w:szCs w:val="24"/>
              </w:rPr>
            </w:pPr>
          </w:p>
        </w:tc>
        <w:tc>
          <w:tcPr>
            <w:tcW w:w="8310" w:type="dxa"/>
          </w:tcPr>
          <w:p w:rsidR="00887E38" w:rsidRPr="00887E38" w:rsidRDefault="00887E38" w:rsidP="000A5E3F">
            <w:pPr>
              <w:pStyle w:val="Default"/>
              <w:rPr>
                <w:rFonts w:ascii="Century Gothic" w:hAnsi="Century Gothic"/>
                <w:sz w:val="22"/>
                <w:szCs w:val="22"/>
              </w:rPr>
            </w:pPr>
            <w:r w:rsidRPr="00887E38">
              <w:rPr>
                <w:rFonts w:ascii="Century Gothic" w:hAnsi="Century Gothic"/>
                <w:sz w:val="22"/>
                <w:szCs w:val="22"/>
              </w:rPr>
              <w:t>Given a description of an experimental procedure and/or experimental results, an improvement to the experimental method can be suggested and justified.</w:t>
            </w:r>
          </w:p>
        </w:tc>
      </w:tr>
    </w:tbl>
    <w:p w:rsidR="0050099F" w:rsidRPr="0050099F" w:rsidRDefault="0050099F" w:rsidP="0050099F">
      <w:pPr>
        <w:tabs>
          <w:tab w:val="left" w:pos="2460"/>
        </w:tabs>
        <w:rPr>
          <w:rFonts w:ascii="Century Gothic" w:hAnsi="Century Gothic"/>
          <w:i/>
          <w:sz w:val="32"/>
          <w:szCs w:val="24"/>
        </w:rPr>
      </w:pPr>
      <w:bookmarkStart w:id="0" w:name="_GoBack"/>
      <w:bookmarkEnd w:id="0"/>
    </w:p>
    <w:sectPr w:rsidR="0050099F" w:rsidRPr="005009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E3F" w:rsidRDefault="000A5E3F" w:rsidP="00F76D06">
      <w:pPr>
        <w:spacing w:after="0" w:line="240" w:lineRule="auto"/>
      </w:pPr>
      <w:r>
        <w:separator/>
      </w:r>
    </w:p>
  </w:endnote>
  <w:endnote w:type="continuationSeparator" w:id="0">
    <w:p w:rsidR="000A5E3F" w:rsidRDefault="000A5E3F" w:rsidP="00F76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NBEAI+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E3F" w:rsidRDefault="000A5E3F" w:rsidP="00F76D06">
      <w:pPr>
        <w:spacing w:after="0" w:line="240" w:lineRule="auto"/>
      </w:pPr>
      <w:r>
        <w:separator/>
      </w:r>
    </w:p>
  </w:footnote>
  <w:footnote w:type="continuationSeparator" w:id="0">
    <w:p w:rsidR="000A5E3F" w:rsidRDefault="000A5E3F" w:rsidP="00F76D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A1874"/>
    <w:multiLevelType w:val="hybridMultilevel"/>
    <w:tmpl w:val="DAEE633A"/>
    <w:lvl w:ilvl="0" w:tplc="12E8AD1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4E5985"/>
    <w:multiLevelType w:val="hybridMultilevel"/>
    <w:tmpl w:val="DAEE633A"/>
    <w:lvl w:ilvl="0" w:tplc="12E8AD1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95F5793"/>
    <w:multiLevelType w:val="hybridMultilevel"/>
    <w:tmpl w:val="DAEE633A"/>
    <w:lvl w:ilvl="0" w:tplc="12E8AD1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4AD559A"/>
    <w:multiLevelType w:val="hybridMultilevel"/>
    <w:tmpl w:val="9AC4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BCD2BFB"/>
    <w:multiLevelType w:val="hybridMultilevel"/>
    <w:tmpl w:val="DAEE633A"/>
    <w:lvl w:ilvl="0" w:tplc="12E8AD1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FB34EB1"/>
    <w:multiLevelType w:val="hybridMultilevel"/>
    <w:tmpl w:val="DAEE633A"/>
    <w:lvl w:ilvl="0" w:tplc="12E8AD1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03A7B33"/>
    <w:multiLevelType w:val="hybridMultilevel"/>
    <w:tmpl w:val="DAEE633A"/>
    <w:lvl w:ilvl="0" w:tplc="12E8AD1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5A8567F"/>
    <w:multiLevelType w:val="hybridMultilevel"/>
    <w:tmpl w:val="93D4D45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nsid w:val="577C086B"/>
    <w:multiLevelType w:val="hybridMultilevel"/>
    <w:tmpl w:val="642E9C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nsid w:val="5F5343C3"/>
    <w:multiLevelType w:val="hybridMultilevel"/>
    <w:tmpl w:val="DAEE633A"/>
    <w:lvl w:ilvl="0" w:tplc="12E8AD1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0851285"/>
    <w:multiLevelType w:val="hybridMultilevel"/>
    <w:tmpl w:val="3C1C5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AD94681"/>
    <w:multiLevelType w:val="hybridMultilevel"/>
    <w:tmpl w:val="41A26E96"/>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DE17DB7"/>
    <w:multiLevelType w:val="hybridMultilevel"/>
    <w:tmpl w:val="DAEE633A"/>
    <w:lvl w:ilvl="0" w:tplc="12E8AD1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7"/>
  </w:num>
  <w:num w:numId="3">
    <w:abstractNumId w:val="8"/>
  </w:num>
  <w:num w:numId="4">
    <w:abstractNumId w:val="5"/>
  </w:num>
  <w:num w:numId="5">
    <w:abstractNumId w:val="2"/>
  </w:num>
  <w:num w:numId="6">
    <w:abstractNumId w:val="11"/>
  </w:num>
  <w:num w:numId="7">
    <w:abstractNumId w:val="4"/>
  </w:num>
  <w:num w:numId="8">
    <w:abstractNumId w:val="0"/>
  </w:num>
  <w:num w:numId="9">
    <w:abstractNumId w:val="1"/>
  </w:num>
  <w:num w:numId="10">
    <w:abstractNumId w:val="6"/>
  </w:num>
  <w:num w:numId="11">
    <w:abstractNumId w:val="9"/>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0AC"/>
    <w:rsid w:val="00003921"/>
    <w:rsid w:val="00072245"/>
    <w:rsid w:val="000A5E3F"/>
    <w:rsid w:val="000A7632"/>
    <w:rsid w:val="001823B4"/>
    <w:rsid w:val="00227E43"/>
    <w:rsid w:val="0028642A"/>
    <w:rsid w:val="002F225B"/>
    <w:rsid w:val="00395D8C"/>
    <w:rsid w:val="00423AB6"/>
    <w:rsid w:val="00493B0D"/>
    <w:rsid w:val="0050099F"/>
    <w:rsid w:val="005137ED"/>
    <w:rsid w:val="005804F1"/>
    <w:rsid w:val="005A1C93"/>
    <w:rsid w:val="0084764F"/>
    <w:rsid w:val="00887E38"/>
    <w:rsid w:val="008A61A2"/>
    <w:rsid w:val="008C3DAF"/>
    <w:rsid w:val="00922783"/>
    <w:rsid w:val="00952D59"/>
    <w:rsid w:val="00AB10AC"/>
    <w:rsid w:val="00AF62D3"/>
    <w:rsid w:val="00B638C1"/>
    <w:rsid w:val="00C6660F"/>
    <w:rsid w:val="00D42A91"/>
    <w:rsid w:val="00D47056"/>
    <w:rsid w:val="00EB0601"/>
    <w:rsid w:val="00F67C9E"/>
    <w:rsid w:val="00F76D06"/>
    <w:rsid w:val="00FE6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1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0AC"/>
    <w:rPr>
      <w:rFonts w:ascii="Tahoma" w:hAnsi="Tahoma" w:cs="Tahoma"/>
      <w:sz w:val="16"/>
      <w:szCs w:val="16"/>
    </w:rPr>
  </w:style>
  <w:style w:type="paragraph" w:styleId="ListParagraph">
    <w:name w:val="List Paragraph"/>
    <w:basedOn w:val="Normal"/>
    <w:uiPriority w:val="34"/>
    <w:qFormat/>
    <w:rsid w:val="00AB10AC"/>
    <w:pPr>
      <w:ind w:left="720"/>
      <w:contextualSpacing/>
    </w:pPr>
  </w:style>
  <w:style w:type="table" w:styleId="TableGrid">
    <w:name w:val="Table Grid"/>
    <w:basedOn w:val="TableNormal"/>
    <w:uiPriority w:val="59"/>
    <w:rsid w:val="00AB1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224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76D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D06"/>
  </w:style>
  <w:style w:type="paragraph" w:styleId="Footer">
    <w:name w:val="footer"/>
    <w:basedOn w:val="Normal"/>
    <w:link w:val="FooterChar"/>
    <w:uiPriority w:val="99"/>
    <w:unhideWhenUsed/>
    <w:rsid w:val="00F76D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D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1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0AC"/>
    <w:rPr>
      <w:rFonts w:ascii="Tahoma" w:hAnsi="Tahoma" w:cs="Tahoma"/>
      <w:sz w:val="16"/>
      <w:szCs w:val="16"/>
    </w:rPr>
  </w:style>
  <w:style w:type="paragraph" w:styleId="ListParagraph">
    <w:name w:val="List Paragraph"/>
    <w:basedOn w:val="Normal"/>
    <w:uiPriority w:val="34"/>
    <w:qFormat/>
    <w:rsid w:val="00AB10AC"/>
    <w:pPr>
      <w:ind w:left="720"/>
      <w:contextualSpacing/>
    </w:pPr>
  </w:style>
  <w:style w:type="table" w:styleId="TableGrid">
    <w:name w:val="Table Grid"/>
    <w:basedOn w:val="TableNormal"/>
    <w:uiPriority w:val="59"/>
    <w:rsid w:val="00AB1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224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76D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D06"/>
  </w:style>
  <w:style w:type="paragraph" w:styleId="Footer">
    <w:name w:val="footer"/>
    <w:basedOn w:val="Normal"/>
    <w:link w:val="FooterChar"/>
    <w:uiPriority w:val="99"/>
    <w:unhideWhenUsed/>
    <w:rsid w:val="00F76D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qa.org.uk/sqa/45625.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ogle.co.uk/url?sa=i&amp;rct=j&amp;q=&amp;esrc=s&amp;frm=1&amp;source=images&amp;cd=&amp;cad=rja&amp;uact=8&amp;ved=0CAcQjRw&amp;url=http://www.educationscotland.gov.uk/resources/nq/b/nqresource_tcm4719120.asp&amp;ei=ri3vVMS4N8LZapGYgvAC&amp;bvm=bv.86956481,d.d2s&amp;psig=AFQjCNGTyOBNe17twpK9jVPY17bmRcQmpg&amp;ust=1425047328326064"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15</Pages>
  <Words>4085</Words>
  <Characters>23288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27319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McDowall</dc:creator>
  <cp:lastModifiedBy>Jane McDowall</cp:lastModifiedBy>
  <cp:revision>18</cp:revision>
  <cp:lastPrinted>2015-03-13T13:26:00Z</cp:lastPrinted>
  <dcterms:created xsi:type="dcterms:W3CDTF">2015-02-26T14:27:00Z</dcterms:created>
  <dcterms:modified xsi:type="dcterms:W3CDTF">2017-08-22T13:40:00Z</dcterms:modified>
</cp:coreProperties>
</file>