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AC" w:rsidRPr="00AB10AC" w:rsidRDefault="00AB10AC" w:rsidP="00AB10AC">
      <w:pPr>
        <w:jc w:val="center"/>
        <w:rPr>
          <w:rFonts w:ascii="Century Gothic" w:hAnsi="Century Gothic"/>
          <w:b/>
          <w:sz w:val="56"/>
        </w:rPr>
      </w:pPr>
      <w:proofErr w:type="spellStart"/>
      <w:r w:rsidRPr="00AB10AC">
        <w:rPr>
          <w:rFonts w:ascii="Century Gothic" w:hAnsi="Century Gothic"/>
          <w:b/>
          <w:sz w:val="56"/>
        </w:rPr>
        <w:t>Mearns</w:t>
      </w:r>
      <w:proofErr w:type="spellEnd"/>
      <w:r w:rsidRPr="00AB10AC">
        <w:rPr>
          <w:rFonts w:ascii="Century Gothic" w:hAnsi="Century Gothic"/>
          <w:b/>
          <w:sz w:val="56"/>
        </w:rPr>
        <w:t xml:space="preserve"> Castle High School</w:t>
      </w:r>
    </w:p>
    <w:p w:rsidR="00AB10AC" w:rsidRDefault="00AB10AC" w:rsidP="00AB10AC">
      <w:pPr>
        <w:jc w:val="center"/>
        <w:rPr>
          <w:rFonts w:ascii="Century Gothic" w:hAnsi="Century Gothic"/>
          <w:b/>
          <w:sz w:val="72"/>
        </w:rPr>
      </w:pPr>
    </w:p>
    <w:p w:rsidR="00AB10AC" w:rsidRDefault="00AB10AC" w:rsidP="00AB10AC">
      <w:pPr>
        <w:jc w:val="center"/>
        <w:rPr>
          <w:rFonts w:ascii="Century Gothic" w:hAnsi="Century Gothic"/>
          <w:b/>
          <w:sz w:val="72"/>
        </w:rPr>
      </w:pPr>
      <w:r w:rsidRPr="00AB10AC">
        <w:rPr>
          <w:rFonts w:ascii="Century Gothic" w:hAnsi="Century Gothic"/>
          <w:b/>
          <w:sz w:val="72"/>
        </w:rPr>
        <w:t xml:space="preserve">National 5 </w:t>
      </w:r>
    </w:p>
    <w:p w:rsidR="00AB10AC" w:rsidRPr="00AB10AC" w:rsidRDefault="00AB10AC" w:rsidP="00AB10AC">
      <w:pPr>
        <w:jc w:val="center"/>
        <w:rPr>
          <w:rFonts w:ascii="Century Gothic" w:hAnsi="Century Gothic"/>
          <w:b/>
          <w:sz w:val="72"/>
        </w:rPr>
      </w:pPr>
      <w:r w:rsidRPr="00AB10AC">
        <w:rPr>
          <w:rFonts w:ascii="Century Gothic" w:hAnsi="Century Gothic"/>
          <w:b/>
          <w:sz w:val="72"/>
        </w:rPr>
        <w:t>Chemistry</w:t>
      </w:r>
    </w:p>
    <w:p w:rsidR="00AB10AC" w:rsidRPr="00AB10AC" w:rsidRDefault="00AB10AC" w:rsidP="00AB10AC">
      <w:pPr>
        <w:jc w:val="center"/>
        <w:rPr>
          <w:rFonts w:ascii="Century Gothic" w:hAnsi="Century Gothic"/>
          <w:b/>
          <w:sz w:val="72"/>
        </w:rPr>
      </w:pPr>
      <w:r w:rsidRPr="00AB10AC">
        <w:rPr>
          <w:noProof/>
          <w:color w:val="0000FF"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35D37EA0" wp14:editId="0DAD8A4F">
            <wp:simplePos x="0" y="0"/>
            <wp:positionH relativeFrom="column">
              <wp:posOffset>1647190</wp:posOffset>
            </wp:positionH>
            <wp:positionV relativeFrom="paragraph">
              <wp:posOffset>294640</wp:posOffset>
            </wp:positionV>
            <wp:extent cx="2256155" cy="1203325"/>
            <wp:effectExtent l="0" t="0" r="0" b="0"/>
            <wp:wrapNone/>
            <wp:docPr id="3" name="Picture 3" descr="SQA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QA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0AC" w:rsidRPr="00AB10AC" w:rsidRDefault="00AB10AC" w:rsidP="00AB10AC">
      <w:pPr>
        <w:jc w:val="center"/>
        <w:rPr>
          <w:rFonts w:ascii="Century Gothic" w:hAnsi="Century Gothic"/>
          <w:b/>
          <w:sz w:val="72"/>
        </w:rPr>
      </w:pPr>
    </w:p>
    <w:p w:rsidR="00AB10AC" w:rsidRPr="00AB10AC" w:rsidRDefault="00AB10AC" w:rsidP="00AB10AC">
      <w:pPr>
        <w:jc w:val="center"/>
        <w:rPr>
          <w:rFonts w:ascii="Century Gothic" w:hAnsi="Century Gothic"/>
          <w:b/>
          <w:sz w:val="72"/>
        </w:rPr>
      </w:pPr>
      <w:r w:rsidRPr="00AB10AC">
        <w:rPr>
          <w:rFonts w:ascii="Century Gothic" w:hAnsi="Century Gothic"/>
          <w:b/>
          <w:noProof/>
          <w:sz w:val="72"/>
          <w:lang w:eastAsia="en-GB"/>
        </w:rPr>
        <w:drawing>
          <wp:anchor distT="0" distB="0" distL="114300" distR="114300" simplePos="0" relativeHeight="251659264" behindDoc="0" locked="0" layoutInCell="1" allowOverlap="1" wp14:anchorId="7F0D4A61" wp14:editId="3BEB6FCA">
            <wp:simplePos x="0" y="0"/>
            <wp:positionH relativeFrom="column">
              <wp:posOffset>2830195</wp:posOffset>
            </wp:positionH>
            <wp:positionV relativeFrom="paragraph">
              <wp:posOffset>83185</wp:posOffset>
            </wp:positionV>
            <wp:extent cx="2125345" cy="2125345"/>
            <wp:effectExtent l="0" t="0" r="0" b="8255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0AC">
        <w:rPr>
          <w:noProof/>
          <w:color w:val="0000FF"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628E1DD2" wp14:editId="011ADFED">
            <wp:simplePos x="0" y="0"/>
            <wp:positionH relativeFrom="column">
              <wp:posOffset>557530</wp:posOffset>
            </wp:positionH>
            <wp:positionV relativeFrom="paragraph">
              <wp:posOffset>223520</wp:posOffset>
            </wp:positionV>
            <wp:extent cx="1899920" cy="1899920"/>
            <wp:effectExtent l="0" t="0" r="5080" b="5080"/>
            <wp:wrapNone/>
            <wp:docPr id="1" name="Picture 1" descr="http://www.educationscotland.gov.uk/Images/N5_tcm4-71690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cationscotland.gov.uk/Images/N5_tcm4-71690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0AC" w:rsidRPr="00AB10AC" w:rsidRDefault="00AB10AC" w:rsidP="00AB10AC">
      <w:pPr>
        <w:jc w:val="center"/>
        <w:rPr>
          <w:rFonts w:ascii="Century Gothic" w:hAnsi="Century Gothic"/>
          <w:b/>
          <w:sz w:val="72"/>
        </w:rPr>
      </w:pPr>
    </w:p>
    <w:p w:rsidR="00AB10AC" w:rsidRPr="00AB10AC" w:rsidRDefault="00AB10AC" w:rsidP="00AB10AC">
      <w:pPr>
        <w:jc w:val="center"/>
        <w:rPr>
          <w:rFonts w:ascii="Century Gothic" w:hAnsi="Century Gothic"/>
          <w:b/>
          <w:sz w:val="72"/>
        </w:rPr>
      </w:pPr>
    </w:p>
    <w:p w:rsidR="00AB10AC" w:rsidRPr="00AB10AC" w:rsidRDefault="00AB10AC" w:rsidP="00AB10AC">
      <w:pPr>
        <w:tabs>
          <w:tab w:val="left" w:pos="6097"/>
        </w:tabs>
        <w:rPr>
          <w:rFonts w:ascii="Century Gothic" w:hAnsi="Century Gothic"/>
          <w:b/>
          <w:sz w:val="72"/>
        </w:rPr>
      </w:pPr>
      <w:r w:rsidRPr="00AB10AC">
        <w:rPr>
          <w:rFonts w:ascii="Century Gothic" w:hAnsi="Century Gothic"/>
          <w:b/>
          <w:sz w:val="72"/>
        </w:rPr>
        <w:tab/>
      </w:r>
    </w:p>
    <w:p w:rsidR="00AB10AC" w:rsidRPr="00AB10AC" w:rsidRDefault="00AB10AC" w:rsidP="00AB10AC">
      <w:pPr>
        <w:jc w:val="center"/>
        <w:rPr>
          <w:rFonts w:ascii="Century Gothic" w:hAnsi="Century Gothic"/>
          <w:b/>
          <w:sz w:val="72"/>
        </w:rPr>
      </w:pPr>
      <w:r w:rsidRPr="00AB10AC">
        <w:rPr>
          <w:rFonts w:ascii="Century Gothic" w:hAnsi="Century Gothic"/>
          <w:b/>
          <w:sz w:val="72"/>
        </w:rPr>
        <w:t>Learning Outcomes</w:t>
      </w:r>
    </w:p>
    <w:p w:rsidR="00AB10AC" w:rsidRDefault="00AB10AC">
      <w:pPr>
        <w:jc w:val="center"/>
        <w:rPr>
          <w:rFonts w:ascii="Century Gothic" w:hAnsi="Century Gothic"/>
          <w:b/>
          <w:sz w:val="52"/>
        </w:rPr>
      </w:pPr>
    </w:p>
    <w:p w:rsidR="00F76D06" w:rsidRPr="00423AB6" w:rsidRDefault="00AB10AC" w:rsidP="00423AB6">
      <w:pPr>
        <w:jc w:val="center"/>
        <w:rPr>
          <w:rFonts w:ascii="Century Gothic" w:hAnsi="Century Gothic"/>
          <w:b/>
          <w:sz w:val="44"/>
          <w:u w:val="single"/>
        </w:rPr>
      </w:pPr>
      <w:r w:rsidRPr="00AB10AC">
        <w:rPr>
          <w:rFonts w:ascii="Century Gothic" w:hAnsi="Century Gothic"/>
          <w:b/>
          <w:sz w:val="44"/>
          <w:u w:val="single"/>
        </w:rPr>
        <w:lastRenderedPageBreak/>
        <w:t>Unit 1: Chemical Changes and Structure</w:t>
      </w:r>
    </w:p>
    <w:p w:rsidR="00AB10AC" w:rsidRDefault="00AB10AC" w:rsidP="00F76D06">
      <w:pPr>
        <w:pStyle w:val="ListParagraph"/>
        <w:numPr>
          <w:ilvl w:val="0"/>
          <w:numId w:val="1"/>
        </w:numPr>
        <w:rPr>
          <w:rFonts w:ascii="Century Gothic" w:hAnsi="Century Gothic"/>
          <w:i/>
          <w:sz w:val="32"/>
        </w:rPr>
      </w:pPr>
      <w:r>
        <w:rPr>
          <w:rFonts w:ascii="Century Gothic" w:hAnsi="Century Gothic"/>
          <w:i/>
          <w:sz w:val="32"/>
        </w:rPr>
        <w:t>Reaction Rates</w:t>
      </w:r>
    </w:p>
    <w:p w:rsidR="00F76D06" w:rsidRPr="00F76D06" w:rsidRDefault="00F76D06" w:rsidP="00F76D06">
      <w:pPr>
        <w:pStyle w:val="ListParagraph"/>
        <w:ind w:left="1080"/>
        <w:rPr>
          <w:rFonts w:ascii="Century Gothic" w:hAnsi="Century Gothic"/>
          <w:i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AB10AC" w:rsidTr="00AB10AC">
        <w:tc>
          <w:tcPr>
            <w:tcW w:w="729" w:type="dxa"/>
          </w:tcPr>
          <w:p w:rsidR="00AB10AC" w:rsidRDefault="00AB10AC" w:rsidP="00AB10A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Pr="00AB10AC" w:rsidRDefault="00AB10AC" w:rsidP="00FE63CD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AB10A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factors affecting the rate of a reaction are concentration, temperature, </w:t>
            </w:r>
            <w:r w:rsidR="00FE63CD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surface area</w:t>
            </w:r>
            <w:r w:rsidRPr="00AB10A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and presence of a catalyst. </w:t>
            </w:r>
          </w:p>
        </w:tc>
      </w:tr>
      <w:tr w:rsidR="00AB10AC" w:rsidTr="00AB10AC">
        <w:tc>
          <w:tcPr>
            <w:tcW w:w="729" w:type="dxa"/>
          </w:tcPr>
          <w:p w:rsidR="00AB10AC" w:rsidRDefault="00AB10AC" w:rsidP="00AB10A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Pr="00AB10AC" w:rsidRDefault="00AB10AC" w:rsidP="00AB10A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AB10A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Reactions can be followed by measuring changes in concentration, mass and volume of reactants and products. </w:t>
            </w:r>
          </w:p>
        </w:tc>
      </w:tr>
      <w:tr w:rsidR="00AB10AC" w:rsidTr="00AB10AC">
        <w:tc>
          <w:tcPr>
            <w:tcW w:w="729" w:type="dxa"/>
          </w:tcPr>
          <w:p w:rsidR="00AB10AC" w:rsidRDefault="00AB10AC" w:rsidP="00AB10A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Pr="00AB10AC" w:rsidRDefault="00AB10AC" w:rsidP="00AB10AC">
            <w:pPr>
              <w:rPr>
                <w:rFonts w:ascii="Century Gothic" w:hAnsi="Century Gothic"/>
                <w:sz w:val="24"/>
                <w:szCs w:val="24"/>
              </w:rPr>
            </w:pPr>
            <w:r w:rsidRPr="00AB10A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average rate of a reaction, or stage in a reaction, can be calculated from initial and final quantities and the time interval. </w:t>
            </w:r>
          </w:p>
        </w:tc>
      </w:tr>
      <w:tr w:rsidR="00493B0D" w:rsidTr="00AB10AC">
        <w:tc>
          <w:tcPr>
            <w:tcW w:w="729" w:type="dxa"/>
          </w:tcPr>
          <w:p w:rsidR="00493B0D" w:rsidRDefault="00493B0D" w:rsidP="00AB10A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493B0D" w:rsidRPr="005137ED" w:rsidRDefault="00493B0D" w:rsidP="00493B0D">
            <w:pPr>
              <w:pStyle w:val="Default"/>
              <w:rPr>
                <w:rFonts w:ascii="Century Gothic" w:hAnsi="Century Gothic"/>
              </w:rPr>
            </w:pPr>
            <w:r w:rsidRPr="005137ED">
              <w:rPr>
                <w:rFonts w:ascii="Century Gothic" w:hAnsi="Century Gothic"/>
                <w:color w:val="auto"/>
              </w:rPr>
              <w:t xml:space="preserve">Average rates of reaction over various time intervals during the reaction can be used to show that as a reaction progresses the rate of reaction decreases. </w:t>
            </w:r>
          </w:p>
        </w:tc>
      </w:tr>
    </w:tbl>
    <w:p w:rsidR="00AB10AC" w:rsidRPr="00AB10AC" w:rsidRDefault="00AB10AC" w:rsidP="00AB10AC">
      <w:pPr>
        <w:rPr>
          <w:rFonts w:ascii="Century Gothic" w:hAnsi="Century Gothic"/>
          <w:sz w:val="24"/>
          <w:szCs w:val="24"/>
        </w:rPr>
      </w:pPr>
    </w:p>
    <w:p w:rsidR="00AB10AC" w:rsidRDefault="00AB10AC" w:rsidP="00F76D06">
      <w:pPr>
        <w:pStyle w:val="ListParagraph"/>
        <w:numPr>
          <w:ilvl w:val="0"/>
          <w:numId w:val="1"/>
        </w:numPr>
        <w:rPr>
          <w:rFonts w:ascii="Century Gothic" w:hAnsi="Century Gothic"/>
          <w:i/>
          <w:sz w:val="32"/>
          <w:szCs w:val="24"/>
        </w:rPr>
      </w:pPr>
      <w:r w:rsidRPr="00AB10AC">
        <w:rPr>
          <w:rFonts w:ascii="Century Gothic" w:hAnsi="Century Gothic"/>
          <w:i/>
          <w:sz w:val="32"/>
          <w:szCs w:val="24"/>
        </w:rPr>
        <w:t xml:space="preserve">Atomic Structure and Bonding </w:t>
      </w:r>
    </w:p>
    <w:p w:rsidR="00F76D06" w:rsidRPr="00F76D06" w:rsidRDefault="00F76D06" w:rsidP="00F76D06">
      <w:pPr>
        <w:pStyle w:val="ListParagraph"/>
        <w:ind w:left="1080"/>
        <w:rPr>
          <w:rFonts w:ascii="Century Gothic" w:hAnsi="Century Gothic"/>
          <w:i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072245" w:rsidTr="009F738C">
        <w:tc>
          <w:tcPr>
            <w:tcW w:w="729" w:type="dxa"/>
          </w:tcPr>
          <w:p w:rsidR="00072245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072245" w:rsidRDefault="00072245" w:rsidP="00072245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  <w:r w:rsidRPr="00072245"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  <w:t>Atomic Structure</w:t>
            </w:r>
          </w:p>
          <w:p w:rsidR="002F225B" w:rsidRPr="00072245" w:rsidRDefault="002F225B" w:rsidP="00072245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AB10AC" w:rsidTr="009F738C">
        <w:tc>
          <w:tcPr>
            <w:tcW w:w="729" w:type="dxa"/>
          </w:tcPr>
          <w:p w:rsidR="00AB10AC" w:rsidRDefault="00AB10AC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Default="00AB10AC" w:rsidP="00072245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The periodic table is arranged in groups (vertical columns) and periods (horizontal rows)</w:t>
            </w:r>
            <w:r w:rsidR="00072245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B10AC" w:rsidTr="009F738C">
        <w:tc>
          <w:tcPr>
            <w:tcW w:w="729" w:type="dxa"/>
          </w:tcPr>
          <w:p w:rsidR="00AB10AC" w:rsidRDefault="00AB10AC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Group 1 is the Alkali metals, group 7 is the Halogens and group 0 is the Noble Gases. The block between Groups 2 and 3 are called the Transition Metals</w:t>
            </w:r>
          </w:p>
        </w:tc>
      </w:tr>
      <w:tr w:rsidR="00072245" w:rsidTr="009F738C">
        <w:tc>
          <w:tcPr>
            <w:tcW w:w="729" w:type="dxa"/>
          </w:tcPr>
          <w:p w:rsidR="00072245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072245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Every element has its own symbol and atomic number </w:t>
            </w:r>
          </w:p>
        </w:tc>
      </w:tr>
      <w:tr w:rsidR="00AB10AC" w:rsidTr="009F738C">
        <w:tc>
          <w:tcPr>
            <w:tcW w:w="729" w:type="dxa"/>
          </w:tcPr>
          <w:p w:rsidR="00AB10AC" w:rsidRDefault="00AB10AC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Pr="00AB10AC" w:rsidRDefault="00AB10AC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Every element is made up of very small particles called atoms</w:t>
            </w:r>
          </w:p>
        </w:tc>
      </w:tr>
      <w:tr w:rsidR="00AB10AC" w:rsidTr="009F738C">
        <w:tc>
          <w:tcPr>
            <w:tcW w:w="729" w:type="dxa"/>
          </w:tcPr>
          <w:p w:rsidR="00AB10AC" w:rsidRDefault="00AB10AC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Pr="00AB10AC" w:rsidRDefault="00AB10AC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Atoms have a nucleus, which contains protons and neutrons, with electrons moving around the outside</w:t>
            </w:r>
          </w:p>
        </w:tc>
      </w:tr>
      <w:tr w:rsidR="00072245" w:rsidTr="009F738C">
        <w:tc>
          <w:tcPr>
            <w:tcW w:w="729" w:type="dxa"/>
          </w:tcPr>
          <w:p w:rsidR="00072245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072245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The atomic number of an element gives the number of protons in its nucleus</w:t>
            </w:r>
          </w:p>
        </w:tc>
      </w:tr>
      <w:tr w:rsidR="00AB10AC" w:rsidTr="009F738C">
        <w:tc>
          <w:tcPr>
            <w:tcW w:w="729" w:type="dxa"/>
          </w:tcPr>
          <w:p w:rsidR="00AB10AC" w:rsidRDefault="00AB10AC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Pr="00AB10AC" w:rsidRDefault="00AB10AC" w:rsidP="009F73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Protons have a charge of one positive, electrons have a charge of one negative and neutrons are neutral (have no charge)</w:t>
            </w:r>
            <w:r w:rsidRPr="00AB10A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10AC" w:rsidTr="009F738C">
        <w:tc>
          <w:tcPr>
            <w:tcW w:w="729" w:type="dxa"/>
          </w:tcPr>
          <w:p w:rsidR="00AB10AC" w:rsidRDefault="00AB10AC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Default="00AB10AC" w:rsidP="009F738C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An atom is neutral because the number of protons is equal to the number of electrons </w:t>
            </w:r>
          </w:p>
        </w:tc>
      </w:tr>
      <w:tr w:rsidR="00AB10AC" w:rsidTr="009F738C">
        <w:tc>
          <w:tcPr>
            <w:tcW w:w="729" w:type="dxa"/>
          </w:tcPr>
          <w:p w:rsidR="00AB10AC" w:rsidRDefault="00AB10AC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AB10AC" w:rsidRDefault="00AB10AC" w:rsidP="009F738C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Protons and neutrons have a mass of 1 </w:t>
            </w:r>
            <w:proofErr w:type="spellStart"/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amu</w:t>
            </w:r>
            <w:proofErr w:type="spellEnd"/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, electrons have a mass of (almost) zero</w:t>
            </w:r>
          </w:p>
        </w:tc>
      </w:tr>
      <w:tr w:rsidR="00AB10AC" w:rsidTr="009F738C">
        <w:tc>
          <w:tcPr>
            <w:tcW w:w="729" w:type="dxa"/>
          </w:tcPr>
          <w:p w:rsidR="00AB10AC" w:rsidRDefault="00AB10AC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072245" w:rsidRPr="00072245" w:rsidRDefault="00072245" w:rsidP="009F738C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072245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mass number of an element is equal to the number of protons + the number of neutrons </w:t>
            </w:r>
          </w:p>
        </w:tc>
      </w:tr>
      <w:tr w:rsidR="00072245" w:rsidTr="009F738C">
        <w:tc>
          <w:tcPr>
            <w:tcW w:w="729" w:type="dxa"/>
          </w:tcPr>
          <w:p w:rsidR="00072245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072245" w:rsidRPr="00072245" w:rsidRDefault="00072245" w:rsidP="00FE63CD">
            <w:pPr>
              <w:pStyle w:val="Default"/>
              <w:rPr>
                <w:rFonts w:ascii="Century Gothic" w:hAnsi="Century Gothic"/>
              </w:rPr>
            </w:pPr>
            <w:r w:rsidRPr="00072245">
              <w:rPr>
                <w:rFonts w:ascii="Century Gothic" w:hAnsi="Century Gothic"/>
              </w:rPr>
              <w:t xml:space="preserve">Isotopes are atoms of the </w:t>
            </w:r>
            <w:r w:rsidR="00FE63CD">
              <w:rPr>
                <w:rFonts w:ascii="Century Gothic" w:hAnsi="Century Gothic"/>
              </w:rPr>
              <w:t>same atomic number</w:t>
            </w:r>
            <w:r w:rsidRPr="00072245">
              <w:rPr>
                <w:rFonts w:ascii="Century Gothic" w:hAnsi="Century Gothic"/>
              </w:rPr>
              <w:t xml:space="preserve"> with different mass numbers. </w:t>
            </w:r>
            <w:r w:rsidR="00FE63CD">
              <w:rPr>
                <w:rFonts w:ascii="Century Gothic" w:hAnsi="Century Gothic"/>
              </w:rPr>
              <w:t>(Same number of protons but different number of neutrons)</w:t>
            </w:r>
          </w:p>
        </w:tc>
      </w:tr>
      <w:tr w:rsidR="00072245" w:rsidTr="009F738C">
        <w:tc>
          <w:tcPr>
            <w:tcW w:w="729" w:type="dxa"/>
          </w:tcPr>
          <w:p w:rsidR="00072245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072245" w:rsidRPr="00072245" w:rsidRDefault="00072245" w:rsidP="00072245">
            <w:pPr>
              <w:pStyle w:val="Default"/>
              <w:rPr>
                <w:rFonts w:ascii="Century Gothic" w:hAnsi="Century Gothic"/>
              </w:rPr>
            </w:pPr>
            <w:r w:rsidRPr="00072245">
              <w:rPr>
                <w:rFonts w:ascii="Century Gothic" w:hAnsi="Century Gothic"/>
              </w:rPr>
              <w:t xml:space="preserve">Relative atomic mass is the average mass of the isotopes present taking into account their relative proportions. </w:t>
            </w:r>
          </w:p>
        </w:tc>
      </w:tr>
      <w:tr w:rsidR="00072245" w:rsidTr="009F738C">
        <w:tc>
          <w:tcPr>
            <w:tcW w:w="729" w:type="dxa"/>
          </w:tcPr>
          <w:p w:rsidR="00072245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072245" w:rsidRPr="00072245" w:rsidRDefault="00072245" w:rsidP="00072245">
            <w:pPr>
              <w:pStyle w:val="Default"/>
              <w:rPr>
                <w:rFonts w:ascii="Century Gothic" w:hAnsi="Century Gothic"/>
              </w:rPr>
            </w:pPr>
            <w:r w:rsidRPr="00072245">
              <w:rPr>
                <w:rFonts w:ascii="Century Gothic" w:hAnsi="Century Gothic"/>
              </w:rPr>
              <w:t xml:space="preserve">When there is an imbalance in the number of positive protons and </w:t>
            </w:r>
            <w:r w:rsidRPr="00072245">
              <w:rPr>
                <w:rFonts w:ascii="Century Gothic" w:hAnsi="Century Gothic"/>
              </w:rPr>
              <w:lastRenderedPageBreak/>
              <w:t xml:space="preserve">electrons the particle is known as an ion. </w:t>
            </w:r>
          </w:p>
        </w:tc>
      </w:tr>
      <w:tr w:rsidR="00FE63CD" w:rsidTr="009F738C">
        <w:tc>
          <w:tcPr>
            <w:tcW w:w="729" w:type="dxa"/>
          </w:tcPr>
          <w:p w:rsidR="00FE63CD" w:rsidRDefault="00FE63CD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FE63CD" w:rsidRPr="00072245" w:rsidRDefault="00FE63CD" w:rsidP="00072245">
            <w:pPr>
              <w:pStyle w:val="Defaul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Ions are charged particles formed by the loss or gain of electrons from an atom, in order to achieve a stable electron arrangement. </w:t>
            </w:r>
          </w:p>
        </w:tc>
      </w:tr>
      <w:tr w:rsidR="00072245" w:rsidTr="009F738C">
        <w:tc>
          <w:tcPr>
            <w:tcW w:w="729" w:type="dxa"/>
          </w:tcPr>
          <w:p w:rsidR="00072245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072245" w:rsidRPr="00072245" w:rsidRDefault="00072245" w:rsidP="00072245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072245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Nuclide notation is a short hand way of showing the number of subatomic particles in an atom or ion </w:t>
            </w:r>
          </w:p>
        </w:tc>
      </w:tr>
    </w:tbl>
    <w:p w:rsidR="00AB10AC" w:rsidRPr="00AB10AC" w:rsidRDefault="00AB10AC" w:rsidP="00AB10A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072245" w:rsidTr="009F738C">
        <w:tc>
          <w:tcPr>
            <w:tcW w:w="729" w:type="dxa"/>
          </w:tcPr>
          <w:p w:rsidR="00072245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072245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  <w:t>Bonding</w:t>
            </w:r>
          </w:p>
          <w:p w:rsidR="002F225B" w:rsidRPr="00072245" w:rsidRDefault="002F225B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95D8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A diatomic molecule is one containing 2 atoms. </w:t>
            </w:r>
          </w:p>
          <w:p w:rsidR="00072245" w:rsidRPr="00395D8C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95D8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The following elements exist as diatomic molecules:</w:t>
            </w:r>
          </w:p>
          <w:p w:rsidR="00072245" w:rsidRPr="00395D8C" w:rsidRDefault="00072245" w:rsidP="00072245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95D8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Hydrogen, nitrogen, oxygen, the halogens 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95D8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Non-metal atoms bond by sharing electrons. This is a covalent bond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95D8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A molecule is a group of atoms joined by covalent bonds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072245" w:rsidP="00072245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In a covalent bond, the shared pair of electrons is attracted to the nuclei of the two bonded atoms. 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5137ED" w:rsidRDefault="00072245" w:rsidP="00072245">
            <w:pPr>
              <w:pStyle w:val="Default"/>
              <w:rPr>
                <w:rFonts w:ascii="Century Gothic" w:hAnsi="Century Gothic"/>
                <w:color w:val="auto"/>
              </w:rPr>
            </w:pPr>
            <w:r w:rsidRPr="005137ED">
              <w:rPr>
                <w:rFonts w:ascii="Century Gothic" w:hAnsi="Century Gothic"/>
                <w:color w:val="auto"/>
              </w:rPr>
              <w:t xml:space="preserve">More than one bond can be formed between atoms leading to double and triple covalent bonds 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5137ED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Electron Sharing Diagrams can be used to show how electrons are shared in a covalent bond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5137ED" w:rsidRDefault="00072245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Diagrams can show the shape of simple 2 element molecules</w:t>
            </w:r>
            <w:r w:rsidR="00493B0D"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. Shapes include linear, angular, </w:t>
            </w:r>
            <w:proofErr w:type="spellStart"/>
            <w:r w:rsidR="00493B0D" w:rsidRPr="005137ED">
              <w:rPr>
                <w:rFonts w:ascii="Century Gothic" w:hAnsi="Century Gothic" w:cs="PNBEAI+TimesNewRoman"/>
                <w:sz w:val="24"/>
                <w:szCs w:val="24"/>
              </w:rPr>
              <w:t>trigonal</w:t>
            </w:r>
            <w:proofErr w:type="spellEnd"/>
            <w:r w:rsidR="00493B0D"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 pyramidal and tetrahedral.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072245" w:rsidP="00072245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Covalent substances can form either discrete molecular or giant network structures. 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072245" w:rsidP="009F738C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95D8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Metals and non-metals bond with one another by transferring electrons. This is an ionic bond.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072245" w:rsidP="00072245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Ionic bonds are the electrostatic attraction between positive and negative ions. 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395D8C" w:rsidRPr="00395D8C" w:rsidRDefault="00072245" w:rsidP="00072245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Ionic compounds form lattice structures of oppositely charged ions. 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Default="00072245" w:rsidP="009F738C">
            <w:pPr>
              <w:pStyle w:val="Default"/>
              <w:rPr>
                <w:rFonts w:ascii="Century Gothic" w:hAnsi="Century Gothic"/>
                <w:b/>
                <w:u w:val="single"/>
              </w:rPr>
            </w:pPr>
            <w:r w:rsidRPr="00395D8C">
              <w:rPr>
                <w:rFonts w:ascii="Century Gothic" w:hAnsi="Century Gothic"/>
                <w:b/>
                <w:u w:val="single"/>
              </w:rPr>
              <w:t xml:space="preserve">Properties </w:t>
            </w:r>
          </w:p>
          <w:p w:rsidR="00395D8C" w:rsidRPr="00395D8C" w:rsidRDefault="00395D8C" w:rsidP="009F738C">
            <w:pPr>
              <w:pStyle w:val="Default"/>
              <w:rPr>
                <w:rFonts w:ascii="Century Gothic" w:hAnsi="Century Gothic"/>
                <w:b/>
                <w:u w:val="single"/>
              </w:rPr>
            </w:pP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072245" w:rsidP="009F738C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Covalent molecular substances have low melting and boiling points due to only weak forces of attraction between molecules being broken. 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072245" w:rsidP="009F738C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Giant covalent network structures have very high melting and boiling points because the network of strong covalent bonds must be broken. </w:t>
            </w:r>
          </w:p>
        </w:tc>
      </w:tr>
      <w:tr w:rsidR="00072245" w:rsidTr="009F738C">
        <w:tc>
          <w:tcPr>
            <w:tcW w:w="729" w:type="dxa"/>
          </w:tcPr>
          <w:p w:rsidR="00072245" w:rsidRPr="00395D8C" w:rsidRDefault="00072245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72245" w:rsidRPr="00395D8C" w:rsidRDefault="00395D8C" w:rsidP="009F738C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95D8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Covalent substances cannot conduct electricity in any state as there are no charged particles free to move</w:t>
            </w:r>
            <w:r w:rsidR="00072245" w:rsidRPr="00395D8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5D8C" w:rsidTr="009F738C">
        <w:tc>
          <w:tcPr>
            <w:tcW w:w="729" w:type="dxa"/>
          </w:tcPr>
          <w:p w:rsidR="00395D8C" w:rsidRPr="00395D8C" w:rsidRDefault="00395D8C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395D8C" w:rsidRPr="00395D8C" w:rsidRDefault="00395D8C" w:rsidP="00395D8C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Ionic compounds have high melting and boiling points because strong ionic bonds must be broken in order to break down the lattice. </w:t>
            </w:r>
          </w:p>
        </w:tc>
      </w:tr>
      <w:tr w:rsidR="00395D8C" w:rsidTr="009F738C">
        <w:tc>
          <w:tcPr>
            <w:tcW w:w="729" w:type="dxa"/>
          </w:tcPr>
          <w:p w:rsidR="00395D8C" w:rsidRPr="00395D8C" w:rsidRDefault="00395D8C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395D8C" w:rsidRPr="00395D8C" w:rsidRDefault="00395D8C" w:rsidP="00395D8C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Dissolving also breaks down the lattice structure. </w:t>
            </w:r>
          </w:p>
        </w:tc>
      </w:tr>
      <w:tr w:rsidR="00395D8C" w:rsidTr="009F738C">
        <w:tc>
          <w:tcPr>
            <w:tcW w:w="729" w:type="dxa"/>
          </w:tcPr>
          <w:p w:rsidR="00395D8C" w:rsidRPr="00395D8C" w:rsidRDefault="00395D8C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395D8C" w:rsidRPr="00395D8C" w:rsidRDefault="00395D8C" w:rsidP="00395D8C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Ionic compounds conduct electricity, only when molten or in solution due to the breakdown of the lattice resulting in the ions being free to move. </w:t>
            </w:r>
          </w:p>
        </w:tc>
      </w:tr>
      <w:tr w:rsidR="00395D8C" w:rsidTr="00395D8C">
        <w:trPr>
          <w:trHeight w:val="595"/>
        </w:trPr>
        <w:tc>
          <w:tcPr>
            <w:tcW w:w="729" w:type="dxa"/>
          </w:tcPr>
          <w:p w:rsidR="00395D8C" w:rsidRPr="00395D8C" w:rsidRDefault="00395D8C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395D8C" w:rsidRPr="00395D8C" w:rsidRDefault="00395D8C" w:rsidP="00395D8C">
            <w:pPr>
              <w:pStyle w:val="Default"/>
              <w:rPr>
                <w:rFonts w:ascii="Century Gothic" w:hAnsi="Century Gothic"/>
              </w:rPr>
            </w:pPr>
            <w:r w:rsidRPr="00395D8C">
              <w:rPr>
                <w:rFonts w:ascii="Century Gothic" w:hAnsi="Century Gothic"/>
              </w:rPr>
              <w:t xml:space="preserve">Experimental procedures are required to confirm the type of bonding present in a substance. </w:t>
            </w:r>
          </w:p>
        </w:tc>
      </w:tr>
    </w:tbl>
    <w:p w:rsidR="008C3DAF" w:rsidRDefault="008C3DAF" w:rsidP="00AB10AC">
      <w:pPr>
        <w:rPr>
          <w:rFonts w:ascii="Century Gothic" w:hAnsi="Century Gothic"/>
          <w:i/>
          <w:sz w:val="40"/>
        </w:rPr>
      </w:pPr>
    </w:p>
    <w:p w:rsidR="00AB10AC" w:rsidRPr="00395D8C" w:rsidRDefault="00F76D06" w:rsidP="00395D8C">
      <w:pPr>
        <w:pStyle w:val="ListParagraph"/>
        <w:numPr>
          <w:ilvl w:val="0"/>
          <w:numId w:val="1"/>
        </w:numPr>
        <w:rPr>
          <w:rFonts w:ascii="Century Gothic" w:hAnsi="Century Gothic"/>
          <w:i/>
          <w:sz w:val="32"/>
        </w:rPr>
      </w:pPr>
      <w:r>
        <w:rPr>
          <w:rFonts w:ascii="Century Gothic" w:hAnsi="Century Gothic"/>
          <w:i/>
          <w:sz w:val="32"/>
        </w:rPr>
        <w:t>Formulae and Reaction Quantities</w:t>
      </w:r>
    </w:p>
    <w:tbl>
      <w:tblPr>
        <w:tblStyle w:val="TableGrid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5A1C93" w:rsidTr="00493B0D">
        <w:tc>
          <w:tcPr>
            <w:tcW w:w="729" w:type="dxa"/>
          </w:tcPr>
          <w:p w:rsidR="005A1C93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  <w:tc>
          <w:tcPr>
            <w:tcW w:w="8310" w:type="dxa"/>
          </w:tcPr>
          <w:p w:rsidR="005A1C93" w:rsidRDefault="005A1C93" w:rsidP="00493B0D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  <w:t>Formulae</w:t>
            </w:r>
          </w:p>
          <w:p w:rsidR="002F225B" w:rsidRPr="00072245" w:rsidRDefault="002F225B" w:rsidP="00493B0D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Default="005A1C93" w:rsidP="00493B0D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Formulae can be written from prefixes mono-, di- , tri- etc. 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395D8C" w:rsidRDefault="005A1C93" w:rsidP="00493B0D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Formulae for simple 2 element compounds can be written from the group number</w:t>
            </w:r>
            <w:r w:rsidRPr="00395D8C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395D8C" w:rsidRDefault="005A1C93" w:rsidP="00493B0D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Formulae can be written for compounds containing transition metals given a roman numeral 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395D8C" w:rsidRDefault="005A1C93" w:rsidP="00493B0D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Formula can be written for group ions using brackets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5A1C93" w:rsidRDefault="005A1C93" w:rsidP="00493B0D">
            <w:pPr>
              <w:pStyle w:val="Default"/>
              <w:rPr>
                <w:rFonts w:ascii="Century Gothic" w:hAnsi="Century Gothic"/>
                <w:szCs w:val="22"/>
              </w:rPr>
            </w:pPr>
            <w:r w:rsidRPr="005A1C93">
              <w:rPr>
                <w:rFonts w:ascii="Century Gothic" w:hAnsi="Century Gothic"/>
                <w:szCs w:val="22"/>
              </w:rPr>
              <w:t xml:space="preserve">The chemical formula of a covalent molecular substance gives the number of atoms present in the molecule. The formula of a covalent network or ionic compound gives the simplest ratio of atoms/ions in the substance. 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395D8C" w:rsidRDefault="005A1C93" w:rsidP="00493B0D">
            <w:pPr>
              <w:pStyle w:val="Defaul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 equations can be balanced to show the relative number of moles of reactant(s) and product(s)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395D8C" w:rsidRDefault="005A1C93" w:rsidP="00493B0D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State symbols can be used to show the physical state of substances in an equation.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Default="005A1C93" w:rsidP="00493B0D">
            <w:pPr>
              <w:pStyle w:val="Default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Moles</w:t>
            </w:r>
          </w:p>
          <w:p w:rsidR="005A1C93" w:rsidRPr="00395D8C" w:rsidRDefault="005A1C93" w:rsidP="00493B0D">
            <w:pPr>
              <w:pStyle w:val="Default"/>
              <w:rPr>
                <w:rFonts w:ascii="Century Gothic" w:hAnsi="Century Gothic"/>
                <w:b/>
                <w:u w:val="single"/>
              </w:rPr>
            </w:pP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5A1C93" w:rsidRDefault="005A1C93" w:rsidP="00493B0D">
            <w:pPr>
              <w:pStyle w:val="Default"/>
              <w:rPr>
                <w:rFonts w:ascii="Century Gothic" w:hAnsi="Century Gothic"/>
              </w:rPr>
            </w:pPr>
            <w:r w:rsidRPr="005A1C93">
              <w:rPr>
                <w:rFonts w:ascii="Century Gothic" w:hAnsi="Century Gothic"/>
              </w:rPr>
              <w:t xml:space="preserve">The gram formula mass is defined as the mass of one mole of a substance. 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5A1C93" w:rsidRDefault="005A1C93" w:rsidP="00493B0D">
            <w:pPr>
              <w:pStyle w:val="Default"/>
              <w:rPr>
                <w:rFonts w:ascii="Century Gothic" w:hAnsi="Century Gothic"/>
              </w:rPr>
            </w:pPr>
            <w:r w:rsidRPr="005A1C93">
              <w:rPr>
                <w:rFonts w:ascii="Century Gothic" w:hAnsi="Century Gothic"/>
              </w:rPr>
              <w:t xml:space="preserve">Using the chemical formula of any substance the gram formula mass can be calculated using relative formula masses of its constituent elements. 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5A1C93" w:rsidRDefault="005A1C93" w:rsidP="00493B0D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A1C9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number of moles can be calculated from the mass of a substance and vice versa. 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5A1C93" w:rsidRDefault="005A1C93" w:rsidP="00493B0D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A1C9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mass of a reactant or product can be calculated using a balanced equation. 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5A1C93" w:rsidRDefault="005A1C93" w:rsidP="00493B0D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A1C9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concentration of a solution is expressed in </w:t>
            </w:r>
            <w:proofErr w:type="spellStart"/>
            <w:r w:rsidRPr="005A1C9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mol</w:t>
            </w:r>
            <w:proofErr w:type="spellEnd"/>
            <w:r w:rsidRPr="005A1C9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l</w:t>
            </w:r>
            <w:r w:rsidRPr="005A1C93">
              <w:rPr>
                <w:rFonts w:ascii="Century Gothic" w:hAnsi="Century Gothic" w:cs="PNBEAI+TimesNewRoman"/>
                <w:color w:val="000000"/>
                <w:position w:val="8"/>
                <w:sz w:val="24"/>
                <w:szCs w:val="24"/>
                <w:vertAlign w:val="superscript"/>
              </w:rPr>
              <w:t>-1</w:t>
            </w:r>
            <w:r w:rsidRPr="005A1C9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A1C93" w:rsidTr="00493B0D">
        <w:tc>
          <w:tcPr>
            <w:tcW w:w="729" w:type="dxa"/>
          </w:tcPr>
          <w:p w:rsidR="005A1C93" w:rsidRPr="00395D8C" w:rsidRDefault="005A1C93" w:rsidP="00493B0D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5A1C93" w:rsidRDefault="005A1C93" w:rsidP="00493B0D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A1C9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number of moles of solute, volume and concentration of a solution can be calculated from the other two variables. </w:t>
            </w:r>
          </w:p>
        </w:tc>
      </w:tr>
    </w:tbl>
    <w:p w:rsidR="005804F1" w:rsidRDefault="005804F1" w:rsidP="005A1C93">
      <w:pPr>
        <w:tabs>
          <w:tab w:val="left" w:pos="2460"/>
        </w:tabs>
        <w:rPr>
          <w:rFonts w:ascii="Century Gothic" w:hAnsi="Century Gothic"/>
          <w:sz w:val="32"/>
          <w:szCs w:val="32"/>
        </w:rPr>
      </w:pPr>
    </w:p>
    <w:p w:rsidR="005A1C93" w:rsidRPr="005A1C93" w:rsidRDefault="005804F1" w:rsidP="00F76D0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br w:type="page"/>
      </w:r>
    </w:p>
    <w:p w:rsidR="005A1C93" w:rsidRDefault="005A1C93" w:rsidP="00F76D06">
      <w:pPr>
        <w:pStyle w:val="ListParagraph"/>
        <w:numPr>
          <w:ilvl w:val="0"/>
          <w:numId w:val="1"/>
        </w:numPr>
        <w:tabs>
          <w:tab w:val="left" w:pos="2460"/>
        </w:tabs>
        <w:rPr>
          <w:rFonts w:ascii="Century Gothic" w:hAnsi="Century Gothic"/>
          <w:i/>
          <w:sz w:val="32"/>
        </w:rPr>
      </w:pPr>
      <w:r w:rsidRPr="005A1C93">
        <w:rPr>
          <w:rFonts w:ascii="Century Gothic" w:hAnsi="Century Gothic"/>
          <w:i/>
          <w:sz w:val="32"/>
        </w:rPr>
        <w:lastRenderedPageBreak/>
        <w:t>Acids and Bases</w:t>
      </w:r>
    </w:p>
    <w:p w:rsidR="00F76D06" w:rsidRPr="00F76D06" w:rsidRDefault="00F76D06" w:rsidP="00F76D06">
      <w:pPr>
        <w:pStyle w:val="ListParagraph"/>
        <w:tabs>
          <w:tab w:val="left" w:pos="2460"/>
        </w:tabs>
        <w:ind w:left="1080"/>
        <w:rPr>
          <w:rFonts w:ascii="Century Gothic" w:hAnsi="Century Gothic"/>
          <w:i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5A1C93" w:rsidTr="009F738C">
        <w:tc>
          <w:tcPr>
            <w:tcW w:w="729" w:type="dxa"/>
          </w:tcPr>
          <w:p w:rsidR="005A1C93" w:rsidRPr="005804F1" w:rsidRDefault="005A1C93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A1C93" w:rsidRPr="005804F1" w:rsidRDefault="005A1C93" w:rsidP="009F738C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Acids have a pH of less than 7, neutral solutions have a pH of 7, Alkaline solutions have a pH greater than 7</w:t>
            </w:r>
          </w:p>
        </w:tc>
      </w:tr>
      <w:tr w:rsidR="005A1C93" w:rsidTr="009F738C">
        <w:tc>
          <w:tcPr>
            <w:tcW w:w="729" w:type="dxa"/>
          </w:tcPr>
          <w:p w:rsidR="005A1C93" w:rsidRPr="005804F1" w:rsidRDefault="005A1C93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5804F1" w:rsidRDefault="005804F1" w:rsidP="005804F1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Non-metal oxides which dissolve in water produce acid solutions. </w:t>
            </w:r>
          </w:p>
          <w:p w:rsidR="005804F1" w:rsidRPr="005804F1" w:rsidRDefault="005804F1" w:rsidP="005804F1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Metal oxides which dissolve in w</w:t>
            </w:r>
            <w:r w:rsidR="0028642A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ater produce alkaline solutions </w:t>
            </w: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</w:t>
            </w:r>
            <w:r w:rsidR="0028642A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(metal hydroxides)</w:t>
            </w:r>
          </w:p>
          <w:p w:rsidR="005A1C93" w:rsidRPr="005804F1" w:rsidRDefault="005804F1" w:rsidP="005804F1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Ammonia dissolves in water to produce an alkali. </w:t>
            </w:r>
          </w:p>
        </w:tc>
      </w:tr>
      <w:tr w:rsidR="005804F1" w:rsidTr="009F738C"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FE63CD" w:rsidRDefault="005804F1" w:rsidP="00FE63CD">
            <w:pPr>
              <w:pStyle w:val="Default"/>
              <w:rPr>
                <w:rFonts w:ascii="Century Gothic" w:hAnsi="Century Gothic"/>
              </w:rPr>
            </w:pPr>
            <w:r w:rsidRPr="005804F1">
              <w:rPr>
                <w:rFonts w:ascii="Century Gothic" w:hAnsi="Century Gothic"/>
              </w:rPr>
              <w:t xml:space="preserve">A very small proportion of water molecules will dissociate into an equal number of hydrogen and hydroxide ions. </w:t>
            </w:r>
          </w:p>
        </w:tc>
      </w:tr>
      <w:tr w:rsidR="005804F1" w:rsidTr="009F738C"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5804F1" w:rsidRDefault="005804F1" w:rsidP="005804F1">
            <w:pPr>
              <w:pStyle w:val="Default"/>
              <w:rPr>
                <w:rFonts w:ascii="Century Gothic" w:hAnsi="Century Gothic"/>
              </w:rPr>
            </w:pPr>
            <w:r w:rsidRPr="005804F1">
              <w:rPr>
                <w:rFonts w:ascii="Century Gothic" w:hAnsi="Century Gothic"/>
              </w:rPr>
              <w:t xml:space="preserve">The pH is a measure of the hydrogen ion concentration. A neutral solution has an equal concentration of hydrogen and hydroxide ions. </w:t>
            </w:r>
          </w:p>
          <w:p w:rsidR="005804F1" w:rsidRPr="005804F1" w:rsidRDefault="005804F1" w:rsidP="005804F1">
            <w:pPr>
              <w:pStyle w:val="Default"/>
              <w:rPr>
                <w:rFonts w:ascii="Century Gothic" w:hAnsi="Century Gothic"/>
              </w:rPr>
            </w:pPr>
            <w:r w:rsidRPr="005804F1">
              <w:rPr>
                <w:rFonts w:ascii="Century Gothic" w:hAnsi="Century Gothic"/>
              </w:rPr>
              <w:t xml:space="preserve">A solution with a greater concentration of hydrogen ions than hydroxide ions is an acid. When the reverse is true the solution is known as an alkali. </w:t>
            </w:r>
          </w:p>
        </w:tc>
      </w:tr>
      <w:tr w:rsidR="005804F1" w:rsidTr="009F738C"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5804F1" w:rsidRDefault="005804F1" w:rsidP="005804F1">
            <w:pPr>
              <w:pStyle w:val="Default"/>
              <w:rPr>
                <w:rFonts w:ascii="Century Gothic" w:hAnsi="Century Gothic"/>
              </w:rPr>
            </w:pPr>
            <w:r w:rsidRPr="005804F1">
              <w:rPr>
                <w:rFonts w:ascii="Century Gothic" w:hAnsi="Century Gothic"/>
              </w:rPr>
              <w:t xml:space="preserve">The effect of dilution of an acid or alkali with water is related to the concentrations of hydrogen and hydroxide ions </w:t>
            </w:r>
          </w:p>
        </w:tc>
      </w:tr>
      <w:tr w:rsidR="005804F1" w:rsidTr="009F738C"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5804F1" w:rsidRDefault="005804F1" w:rsidP="009F738C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Neutralisation is the reaction of acids with bases. The pH moves towards 7. </w:t>
            </w:r>
          </w:p>
        </w:tc>
      </w:tr>
      <w:tr w:rsidR="005804F1" w:rsidTr="009F738C"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5804F1" w:rsidRDefault="005804F1" w:rsidP="009F738C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Metal oxides, metal hydroxides and metal carbonates are examples of bases. </w:t>
            </w:r>
          </w:p>
        </w:tc>
      </w:tr>
      <w:tr w:rsidR="005804F1" w:rsidTr="009F738C"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5804F1" w:rsidRDefault="005804F1" w:rsidP="009F738C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A salt and water are always formed in neutralisation reaction. When the base used is a metal carbonate, carbon dioxide is also formed. </w:t>
            </w:r>
          </w:p>
        </w:tc>
      </w:tr>
      <w:tr w:rsidR="005804F1" w:rsidTr="009F738C"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5804F1" w:rsidRDefault="005804F1" w:rsidP="009F738C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name of the salt formed can be determined from the name of the acid and base. </w:t>
            </w:r>
          </w:p>
        </w:tc>
      </w:tr>
      <w:tr w:rsidR="0084764F" w:rsidTr="009F738C">
        <w:tc>
          <w:tcPr>
            <w:tcW w:w="729" w:type="dxa"/>
          </w:tcPr>
          <w:p w:rsidR="0084764F" w:rsidRPr="005804F1" w:rsidRDefault="0084764F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804F1" w:rsidRDefault="0084764F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Insoluble salts can be made by a precipitation reaction </w:t>
            </w:r>
          </w:p>
        </w:tc>
      </w:tr>
      <w:tr w:rsidR="005804F1" w:rsidTr="0084764F">
        <w:trPr>
          <w:trHeight w:val="902"/>
        </w:trPr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84764F" w:rsidRDefault="005804F1" w:rsidP="0084764F">
            <w:pPr>
              <w:pStyle w:val="Default"/>
              <w:rPr>
                <w:rFonts w:ascii="Century Gothic" w:hAnsi="Century Gothic"/>
              </w:rPr>
            </w:pPr>
            <w:r w:rsidRPr="005804F1">
              <w:rPr>
                <w:rFonts w:ascii="Century Gothic" w:hAnsi="Century Gothic"/>
              </w:rPr>
              <w:t xml:space="preserve">For the neutralisation reactions of acids with alkalis or metal carbonates, the reacting species is determined by omission of spectator ions. </w:t>
            </w:r>
          </w:p>
        </w:tc>
      </w:tr>
      <w:tr w:rsidR="005804F1" w:rsidTr="009F738C"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5804F1" w:rsidRDefault="005804F1" w:rsidP="005804F1">
            <w:pPr>
              <w:pStyle w:val="Default"/>
              <w:rPr>
                <w:rFonts w:ascii="Century Gothic" w:hAnsi="Century Gothic"/>
              </w:rPr>
            </w:pPr>
            <w:r w:rsidRPr="005804F1">
              <w:rPr>
                <w:rFonts w:ascii="Century Gothic" w:hAnsi="Century Gothic"/>
              </w:rPr>
              <w:t xml:space="preserve">Titration is an analytical technique used to determine the accurate volumes involved in chemical reactions such as neutralisation. An indicator is used to show the end-point of the reaction. </w:t>
            </w:r>
          </w:p>
        </w:tc>
      </w:tr>
      <w:tr w:rsidR="005804F1" w:rsidTr="009F738C">
        <w:tc>
          <w:tcPr>
            <w:tcW w:w="729" w:type="dxa"/>
          </w:tcPr>
          <w:p w:rsidR="005804F1" w:rsidRPr="005804F1" w:rsidRDefault="005804F1" w:rsidP="009F738C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804F1" w:rsidRPr="0084764F" w:rsidRDefault="005804F1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804F1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concentration of acids/alkalis can be calculated from the results of volumetric titrations. </w:t>
            </w:r>
          </w:p>
        </w:tc>
      </w:tr>
    </w:tbl>
    <w:p w:rsidR="0084764F" w:rsidRDefault="0084764F" w:rsidP="005A1C93">
      <w:pPr>
        <w:tabs>
          <w:tab w:val="left" w:pos="2460"/>
        </w:tabs>
        <w:rPr>
          <w:rFonts w:ascii="Century Gothic" w:hAnsi="Century Gothic"/>
          <w:i/>
          <w:sz w:val="32"/>
        </w:rPr>
      </w:pPr>
    </w:p>
    <w:p w:rsidR="0084764F" w:rsidRDefault="0084764F">
      <w:pPr>
        <w:rPr>
          <w:rFonts w:ascii="Century Gothic" w:hAnsi="Century Gothic"/>
          <w:i/>
          <w:sz w:val="32"/>
        </w:rPr>
      </w:pPr>
      <w:r>
        <w:rPr>
          <w:rFonts w:ascii="Century Gothic" w:hAnsi="Century Gothic"/>
          <w:i/>
          <w:sz w:val="32"/>
        </w:rPr>
        <w:br w:type="page"/>
      </w:r>
    </w:p>
    <w:p w:rsidR="00F76D06" w:rsidRDefault="0084764F" w:rsidP="00F76D06">
      <w:pPr>
        <w:jc w:val="center"/>
        <w:rPr>
          <w:rFonts w:ascii="Century Gothic" w:hAnsi="Century Gothic"/>
          <w:b/>
          <w:sz w:val="44"/>
          <w:u w:val="single"/>
        </w:rPr>
      </w:pPr>
      <w:r>
        <w:rPr>
          <w:rFonts w:ascii="Century Gothic" w:hAnsi="Century Gothic"/>
          <w:b/>
          <w:sz w:val="44"/>
          <w:u w:val="single"/>
        </w:rPr>
        <w:lastRenderedPageBreak/>
        <w:t>Unit 2</w:t>
      </w:r>
      <w:r w:rsidRPr="00AB10AC">
        <w:rPr>
          <w:rFonts w:ascii="Century Gothic" w:hAnsi="Century Gothic"/>
          <w:b/>
          <w:sz w:val="44"/>
          <w:u w:val="single"/>
        </w:rPr>
        <w:t xml:space="preserve">: </w:t>
      </w:r>
      <w:r>
        <w:rPr>
          <w:rFonts w:ascii="Century Gothic" w:hAnsi="Century Gothic"/>
          <w:b/>
          <w:sz w:val="44"/>
          <w:u w:val="single"/>
        </w:rPr>
        <w:t>Nature’s Chemistry</w:t>
      </w:r>
    </w:p>
    <w:p w:rsidR="00952D59" w:rsidRPr="00952D59" w:rsidRDefault="00952D59" w:rsidP="00F76D06">
      <w:pPr>
        <w:jc w:val="center"/>
        <w:rPr>
          <w:rFonts w:ascii="Century Gothic" w:hAnsi="Century Gothic"/>
          <w:b/>
          <w:u w:val="single"/>
        </w:rPr>
      </w:pPr>
    </w:p>
    <w:p w:rsidR="0084764F" w:rsidRDefault="0084764F" w:rsidP="00F76D06">
      <w:pPr>
        <w:pStyle w:val="ListParagraph"/>
        <w:numPr>
          <w:ilvl w:val="0"/>
          <w:numId w:val="4"/>
        </w:numPr>
        <w:rPr>
          <w:rFonts w:ascii="Century Gothic" w:hAnsi="Century Gothic"/>
          <w:i/>
          <w:sz w:val="32"/>
        </w:rPr>
      </w:pPr>
      <w:r>
        <w:rPr>
          <w:rFonts w:ascii="Century Gothic" w:hAnsi="Century Gothic"/>
          <w:i/>
          <w:sz w:val="32"/>
        </w:rPr>
        <w:t>Homologous Series</w:t>
      </w:r>
    </w:p>
    <w:p w:rsidR="00F76D06" w:rsidRPr="00F76D06" w:rsidRDefault="00F76D06" w:rsidP="00F76D06">
      <w:pPr>
        <w:pStyle w:val="ListParagraph"/>
        <w:ind w:left="1080"/>
        <w:rPr>
          <w:rFonts w:ascii="Century Gothic" w:hAnsi="Century Gothic"/>
          <w:i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28642A" w:rsidRPr="0084764F" w:rsidTr="001A1FD4">
        <w:tc>
          <w:tcPr>
            <w:tcW w:w="729" w:type="dxa"/>
          </w:tcPr>
          <w:p w:rsidR="0028642A" w:rsidRPr="0084764F" w:rsidRDefault="0028642A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8642A" w:rsidRPr="0084764F" w:rsidRDefault="0028642A" w:rsidP="0028642A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A hydrocarbon is a compound containing hydrogen and carbon only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84764F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The alkanes are an homologous series of hydrocarbons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The general formula for the alkanes is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n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H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2n+2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1A1FD4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An alkane can be identified from the ‘-</w:t>
            </w:r>
            <w:proofErr w:type="spellStart"/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ane</w:t>
            </w:r>
            <w:proofErr w:type="spellEnd"/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’ ending.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Straight-chain alkanes can be named from molecular formulae, shortened and full structural formulae (only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 xml:space="preserve">1 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to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8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Molecular formulae can be written and shortened and full structural formulae can be drawn, given the names of straight-chain alkanes (only C1 to C8).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Branched-chain alkanes can be systematically named from shortened and full structural formulae (only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 xml:space="preserve">4 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to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8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). </w:t>
            </w:r>
          </w:p>
        </w:tc>
      </w:tr>
      <w:tr w:rsidR="00003921" w:rsidRPr="0084764F" w:rsidTr="001A1FD4">
        <w:tc>
          <w:tcPr>
            <w:tcW w:w="729" w:type="dxa"/>
          </w:tcPr>
          <w:p w:rsidR="00003921" w:rsidRPr="0084764F" w:rsidRDefault="00003921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Branched chain alkanes are very useful as fuels.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137ED" w:rsidRDefault="0084764F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The alkenes are another homologous series of hydrocarbons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137ED" w:rsidRDefault="0084764F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The general formula for the alkenes is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>n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H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 xml:space="preserve">2n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137ED" w:rsidRDefault="0084764F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An alkene can be identified from the carbon to carbon double bond and the ‘-</w:t>
            </w:r>
            <w:proofErr w:type="spellStart"/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ene</w:t>
            </w:r>
            <w:proofErr w:type="spellEnd"/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’ ending.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137ED" w:rsidRDefault="0084764F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Straight-chain alkenes can be named, incorporating the position of the double bond, from shortened and full structural formulae (only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 xml:space="preserve">2 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to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>8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).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137ED" w:rsidRDefault="0084764F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Molecular formulae can be written and shortened and full structural formulae can be drawn, given the names of alkenes (only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 xml:space="preserve">2 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to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>8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). </w:t>
            </w:r>
          </w:p>
        </w:tc>
      </w:tr>
      <w:tr w:rsidR="00D47056" w:rsidRPr="0084764F" w:rsidTr="001A1FD4">
        <w:tc>
          <w:tcPr>
            <w:tcW w:w="729" w:type="dxa"/>
          </w:tcPr>
          <w:p w:rsidR="00D47056" w:rsidRPr="0084764F" w:rsidRDefault="00D47056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D47056" w:rsidRPr="005137ED" w:rsidRDefault="00D47056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Branche</w:t>
            </w:r>
            <w:r w:rsidR="00F67C9E" w:rsidRPr="005137ED">
              <w:rPr>
                <w:rFonts w:ascii="Century Gothic" w:hAnsi="Century Gothic" w:cs="PNBEAI+TimesNewRoman"/>
                <w:sz w:val="24"/>
                <w:szCs w:val="24"/>
              </w:rPr>
              <w:t>d-chain alke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nes can be systematically named from shortened and full structural formulae (only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 xml:space="preserve">4 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to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>8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).</w:t>
            </w:r>
          </w:p>
        </w:tc>
      </w:tr>
      <w:tr w:rsidR="00003921" w:rsidRPr="0084764F" w:rsidTr="001A1FD4">
        <w:tc>
          <w:tcPr>
            <w:tcW w:w="729" w:type="dxa"/>
          </w:tcPr>
          <w:p w:rsidR="00003921" w:rsidRPr="0084764F" w:rsidRDefault="00003921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Branched chain alkenes are used in the manufacture of plastics.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84764F">
            <w:pPr>
              <w:pStyle w:val="Default"/>
              <w:rPr>
                <w:rFonts w:ascii="Century Gothic" w:hAnsi="Century Gothic"/>
              </w:rPr>
            </w:pPr>
            <w:r w:rsidRPr="0084764F">
              <w:rPr>
                <w:rFonts w:ascii="Century Gothic" w:hAnsi="Century Gothic"/>
              </w:rPr>
              <w:t>The cycloalkanes are a third homologous series of hydrocarbons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The general formula for the cycloalkanes is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n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H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2n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Cycloalkanes can be named from molecular formulae, shortened and full structural formulae (only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 xml:space="preserve">3 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to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8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)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84764F" w:rsidRDefault="0084764F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Molecular formulae can be written and shortened and full structural formulae can be drawn, given the names of cycloalkanes (only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 xml:space="preserve">3 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to C</w:t>
            </w:r>
            <w:r w:rsidRPr="0084764F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8</w:t>
            </w:r>
            <w:r w:rsidRPr="0084764F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). </w:t>
            </w:r>
          </w:p>
        </w:tc>
      </w:tr>
      <w:tr w:rsidR="00003921" w:rsidRPr="0084764F" w:rsidTr="001A1FD4">
        <w:tc>
          <w:tcPr>
            <w:tcW w:w="729" w:type="dxa"/>
          </w:tcPr>
          <w:p w:rsidR="00003921" w:rsidRPr="0084764F" w:rsidRDefault="00003921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Saturated hydrocarbons contain only single carbon to carbon bonds</w:t>
            </w:r>
          </w:p>
        </w:tc>
      </w:tr>
      <w:tr w:rsidR="00003921" w:rsidRPr="0084764F" w:rsidTr="001A1FD4">
        <w:tc>
          <w:tcPr>
            <w:tcW w:w="729" w:type="dxa"/>
          </w:tcPr>
          <w:p w:rsidR="00003921" w:rsidRPr="0084764F" w:rsidRDefault="00003921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An unsaturated hydrocarbon is one which contains at least one carbon to carbon double or triple bond. </w:t>
            </w:r>
          </w:p>
        </w:tc>
      </w:tr>
      <w:tr w:rsidR="00003921" w:rsidRPr="0084764F" w:rsidTr="001A1FD4">
        <w:tc>
          <w:tcPr>
            <w:tcW w:w="729" w:type="dxa"/>
          </w:tcPr>
          <w:p w:rsidR="00003921" w:rsidRPr="0084764F" w:rsidRDefault="00003921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84764F" w:rsidRDefault="00003921" w:rsidP="0084764F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003921">
              <w:rPr>
                <w:rFonts w:ascii="Century Gothic" w:hAnsi="Century Gothic"/>
                <w:sz w:val="24"/>
              </w:rPr>
              <w:t>Alkenes are described as unsaturated hydrocarbons and can undergo addition reactions that convert them into alkanes.</w:t>
            </w:r>
          </w:p>
        </w:tc>
      </w:tr>
      <w:tr w:rsidR="00003921" w:rsidRPr="0084764F" w:rsidTr="001A1FD4">
        <w:tc>
          <w:tcPr>
            <w:tcW w:w="729" w:type="dxa"/>
          </w:tcPr>
          <w:p w:rsidR="00003921" w:rsidRPr="0084764F" w:rsidRDefault="00003921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84764F">
            <w:pPr>
              <w:rPr>
                <w:rFonts w:ascii="Century Gothic" w:hAnsi="Century Gothic"/>
                <w:sz w:val="24"/>
              </w:rPr>
            </w:pPr>
            <w:r w:rsidRPr="005137ED">
              <w:rPr>
                <w:rFonts w:ascii="Century Gothic" w:hAnsi="Century Gothic"/>
                <w:sz w:val="24"/>
              </w:rPr>
              <w:t>Alkenes can also undergo addition reactions with halogens</w:t>
            </w:r>
          </w:p>
        </w:tc>
      </w:tr>
      <w:tr w:rsidR="00003921" w:rsidRPr="0084764F" w:rsidTr="001A1FD4">
        <w:tc>
          <w:tcPr>
            <w:tcW w:w="729" w:type="dxa"/>
          </w:tcPr>
          <w:p w:rsidR="00003921" w:rsidRPr="0084764F" w:rsidRDefault="00003921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84764F">
            <w:pPr>
              <w:rPr>
                <w:rFonts w:ascii="Century Gothic" w:hAnsi="Century Gothic"/>
                <w:sz w:val="24"/>
              </w:rPr>
            </w:pPr>
            <w:r w:rsidRPr="005137ED">
              <w:rPr>
                <w:rFonts w:ascii="Century Gothic" w:hAnsi="Century Gothic"/>
                <w:sz w:val="24"/>
              </w:rPr>
              <w:t xml:space="preserve">Molecular and structural equations can be given to represent these addition reactions </w:t>
            </w:r>
          </w:p>
        </w:tc>
      </w:tr>
      <w:tr w:rsidR="00003921" w:rsidRPr="0084764F" w:rsidTr="001A1FD4">
        <w:tc>
          <w:tcPr>
            <w:tcW w:w="729" w:type="dxa"/>
          </w:tcPr>
          <w:p w:rsidR="00003921" w:rsidRPr="0084764F" w:rsidRDefault="00003921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003921">
            <w:pPr>
              <w:rPr>
                <w:rFonts w:ascii="Century Gothic" w:hAnsi="Century Gothic"/>
                <w:sz w:val="24"/>
              </w:rPr>
            </w:pPr>
            <w:r w:rsidRPr="005137ED">
              <w:rPr>
                <w:rFonts w:ascii="Century Gothic" w:hAnsi="Century Gothic"/>
                <w:sz w:val="24"/>
              </w:rPr>
              <w:t>The test for unsaturation is addition of a few drops of bromine solution which will quickly be decolourised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137ED" w:rsidRDefault="0084764F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A homologous series is a set of compounds with the same general formula and similar chemical properties.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137ED" w:rsidRDefault="0084764F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Isomers are compounds with the same molecular formula but different structural formulae.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137ED" w:rsidRDefault="0084764F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Isomers can be drawn for given molecular formulae, shortened and full structural formulae. </w:t>
            </w:r>
          </w:p>
        </w:tc>
      </w:tr>
      <w:tr w:rsidR="0084764F" w:rsidRPr="0084764F" w:rsidTr="001A1FD4">
        <w:tc>
          <w:tcPr>
            <w:tcW w:w="729" w:type="dxa"/>
          </w:tcPr>
          <w:p w:rsidR="0084764F" w:rsidRPr="0084764F" w:rsidRDefault="0084764F" w:rsidP="001A1FD4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84764F" w:rsidRPr="005137ED" w:rsidRDefault="00D47056" w:rsidP="0084764F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Isomers have different </w:t>
            </w:r>
            <w:r w:rsidR="00003921"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physical properties. These 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properties </w:t>
            </w:r>
            <w:r w:rsidR="00003921"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can be explained in terms of the intermolecular forces involved. </w:t>
            </w:r>
          </w:p>
        </w:tc>
      </w:tr>
    </w:tbl>
    <w:p w:rsidR="0084764F" w:rsidRDefault="0084764F" w:rsidP="0084764F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2F225B" w:rsidRDefault="002F225B" w:rsidP="00F76D06">
      <w:pPr>
        <w:pStyle w:val="ListParagraph"/>
        <w:numPr>
          <w:ilvl w:val="0"/>
          <w:numId w:val="4"/>
        </w:numPr>
        <w:rPr>
          <w:rFonts w:ascii="Century Gothic" w:hAnsi="Century Gothic"/>
          <w:i/>
          <w:sz w:val="32"/>
        </w:rPr>
      </w:pPr>
      <w:r>
        <w:rPr>
          <w:rFonts w:ascii="Century Gothic" w:hAnsi="Century Gothic"/>
          <w:i/>
          <w:sz w:val="32"/>
        </w:rPr>
        <w:t xml:space="preserve">Everyday Consumer Products </w:t>
      </w:r>
    </w:p>
    <w:p w:rsidR="00F76D06" w:rsidRPr="00F76D06" w:rsidRDefault="00F76D06" w:rsidP="00F76D06">
      <w:pPr>
        <w:pStyle w:val="ListParagraph"/>
        <w:ind w:left="1080"/>
        <w:rPr>
          <w:rFonts w:ascii="Century Gothic" w:hAnsi="Century Gothic"/>
          <w:i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2F225B" w:rsidRPr="003F7E32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3F7E32" w:rsidRDefault="002F225B" w:rsidP="00527FA3">
            <w:pPr>
              <w:autoSpaceDE w:val="0"/>
              <w:autoSpaceDN w:val="0"/>
              <w:adjustRightInd w:val="0"/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  <w:t>Alcohols</w:t>
            </w:r>
          </w:p>
        </w:tc>
      </w:tr>
      <w:tr w:rsidR="002F225B" w:rsidRPr="003F7E32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3F7E32" w:rsidRDefault="002F225B" w:rsidP="00527FA3">
            <w:pPr>
              <w:pStyle w:val="Default"/>
              <w:rPr>
                <w:rFonts w:ascii="Century Gothic" w:hAnsi="Century Gothic"/>
              </w:rPr>
            </w:pPr>
            <w:r w:rsidRPr="003F7E32">
              <w:rPr>
                <w:rFonts w:ascii="Century Gothic" w:hAnsi="Century Gothic"/>
              </w:rPr>
              <w:t>An alcohol is identified from the hydroxyl (–OH) group and the ending ‘-</w:t>
            </w:r>
            <w:proofErr w:type="spellStart"/>
            <w:r w:rsidRPr="003F7E32">
              <w:rPr>
                <w:rFonts w:ascii="Century Gothic" w:hAnsi="Century Gothic"/>
              </w:rPr>
              <w:t>ol</w:t>
            </w:r>
            <w:proofErr w:type="spellEnd"/>
            <w:r w:rsidRPr="003F7E32">
              <w:rPr>
                <w:rFonts w:ascii="Century Gothic" w:hAnsi="Century Gothic"/>
              </w:rPr>
              <w:t xml:space="preserve">’. </w:t>
            </w:r>
          </w:p>
        </w:tc>
      </w:tr>
      <w:tr w:rsidR="002F225B" w:rsidRPr="003F7E32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3F7E32" w:rsidRDefault="002F225B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F7E32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Straight-chain alcohols can be named, incorporating the position of the hydroxyl group, from shortened and full structural formulae (only C</w:t>
            </w:r>
            <w:r w:rsidRPr="003F7E32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 xml:space="preserve">1 </w:t>
            </w:r>
            <w:r w:rsidRPr="003F7E32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to C</w:t>
            </w:r>
            <w:r w:rsidRPr="003F7E32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8</w:t>
            </w:r>
            <w:r w:rsidRPr="003F7E32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). </w:t>
            </w:r>
          </w:p>
        </w:tc>
      </w:tr>
      <w:tr w:rsidR="002F225B" w:rsidRPr="003F7E32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3F7E32" w:rsidRDefault="002F225B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F7E32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Molecular formulae can be written and shortened and full structural formulae can be drawn, given the names of straight-chain </w:t>
            </w:r>
            <w:proofErr w:type="spellStart"/>
            <w:r w:rsidRPr="003F7E32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alkanols</w:t>
            </w:r>
            <w:proofErr w:type="spellEnd"/>
            <w:r w:rsidRPr="003F7E32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(only C</w:t>
            </w:r>
            <w:r w:rsidRPr="003F7E32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 xml:space="preserve">1 </w:t>
            </w:r>
            <w:r w:rsidRPr="003F7E32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to C</w:t>
            </w:r>
            <w:r w:rsidRPr="003F7E32">
              <w:rPr>
                <w:rFonts w:ascii="Century Gothic" w:hAnsi="Century Gothic" w:cs="PNBEAI+TimesNewRoman"/>
                <w:color w:val="000000"/>
                <w:position w:val="-4"/>
                <w:sz w:val="24"/>
                <w:szCs w:val="24"/>
                <w:vertAlign w:val="subscript"/>
              </w:rPr>
              <w:t>8</w:t>
            </w:r>
            <w:r w:rsidRPr="003F7E32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). </w:t>
            </w:r>
          </w:p>
        </w:tc>
      </w:tr>
      <w:tr w:rsidR="002F225B" w:rsidRPr="003F7E32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3F7E32" w:rsidRDefault="002F225B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3F7E32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Alcohols are highly flammable and burn with a clean flame. </w:t>
            </w:r>
          </w:p>
        </w:tc>
      </w:tr>
      <w:tr w:rsidR="00003921" w:rsidRPr="003F7E32" w:rsidTr="00527FA3">
        <w:tc>
          <w:tcPr>
            <w:tcW w:w="729" w:type="dxa"/>
          </w:tcPr>
          <w:p w:rsidR="00003921" w:rsidRPr="0084764F" w:rsidRDefault="00003921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527FA3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The physical properties of alcohols (melting &amp; boiling point and solubility in water) can be explained in terms of intermolecular forces</w:t>
            </w:r>
          </w:p>
        </w:tc>
      </w:tr>
      <w:tr w:rsidR="002F225B" w:rsidRPr="003F7E32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5137ED" w:rsidRDefault="002F225B" w:rsidP="00527FA3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Uses of alcohol include: the use of ethanol in alcoholic drinks, as effective solvents, and as a renewable fuel.  </w:t>
            </w:r>
          </w:p>
        </w:tc>
      </w:tr>
      <w:tr w:rsidR="002F225B" w:rsidRPr="00407C48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5137ED" w:rsidRDefault="002F225B" w:rsidP="00527FA3">
            <w:pPr>
              <w:rPr>
                <w:rFonts w:ascii="Century Gothic" w:hAnsi="Century Gothic" w:cs="PNBEAI+TimesNewRoman"/>
                <w:sz w:val="24"/>
                <w:szCs w:val="24"/>
                <w:u w:val="single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  <w:u w:val="single"/>
              </w:rPr>
              <w:t xml:space="preserve">Carboxylic Acids </w:t>
            </w:r>
          </w:p>
        </w:tc>
      </w:tr>
      <w:tr w:rsidR="002F225B" w:rsidRPr="00407C48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5137ED" w:rsidRDefault="002F225B" w:rsidP="00527FA3">
            <w:pPr>
              <w:pStyle w:val="Default"/>
              <w:rPr>
                <w:rFonts w:ascii="Century Gothic" w:hAnsi="Century Gothic"/>
                <w:color w:val="auto"/>
              </w:rPr>
            </w:pPr>
            <w:r w:rsidRPr="005137ED">
              <w:rPr>
                <w:rFonts w:ascii="Century Gothic" w:hAnsi="Century Gothic"/>
                <w:color w:val="auto"/>
              </w:rPr>
              <w:t>Carboxylic acids can be identified by the carboxyl ending, the COOH functional group and the ‘-</w:t>
            </w:r>
            <w:proofErr w:type="spellStart"/>
            <w:r w:rsidRPr="005137ED">
              <w:rPr>
                <w:rFonts w:ascii="Century Gothic" w:hAnsi="Century Gothic"/>
                <w:color w:val="auto"/>
              </w:rPr>
              <w:t>oic</w:t>
            </w:r>
            <w:proofErr w:type="spellEnd"/>
            <w:r w:rsidRPr="005137ED">
              <w:rPr>
                <w:rFonts w:ascii="Century Gothic" w:hAnsi="Century Gothic"/>
                <w:color w:val="auto"/>
              </w:rPr>
              <w:t xml:space="preserve">’ name ending. </w:t>
            </w:r>
          </w:p>
        </w:tc>
      </w:tr>
      <w:tr w:rsidR="002F225B" w:rsidRPr="00407C48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5137ED" w:rsidRDefault="002F225B" w:rsidP="00527FA3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Straight-chain carboxylic acids can be named from shortened and full structural formulae (only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 xml:space="preserve">1 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to </w:t>
            </w:r>
            <w:proofErr w:type="gramStart"/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 xml:space="preserve">8 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)</w:t>
            </w:r>
            <w:proofErr w:type="gramEnd"/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. </w:t>
            </w:r>
          </w:p>
        </w:tc>
      </w:tr>
      <w:tr w:rsidR="002F225B" w:rsidRPr="00407C48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5137ED" w:rsidRDefault="002F225B" w:rsidP="00527FA3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Molecular formulae can be written and shortened and full structural formulae can be drawn, given the name of straight-chain </w:t>
            </w:r>
            <w:proofErr w:type="gramStart"/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carboxylic  acids</w:t>
            </w:r>
            <w:proofErr w:type="gramEnd"/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 (only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 xml:space="preserve">1 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to C</w:t>
            </w:r>
            <w:r w:rsidRPr="005137ED">
              <w:rPr>
                <w:rFonts w:ascii="Century Gothic" w:hAnsi="Century Gothic" w:cs="PNBEAI+TimesNewRoman"/>
                <w:position w:val="-4"/>
                <w:sz w:val="24"/>
                <w:szCs w:val="24"/>
                <w:vertAlign w:val="subscript"/>
              </w:rPr>
              <w:t>8</w:t>
            </w: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). </w:t>
            </w:r>
          </w:p>
        </w:tc>
      </w:tr>
      <w:tr w:rsidR="00003921" w:rsidRPr="00407C48" w:rsidTr="00527FA3">
        <w:tc>
          <w:tcPr>
            <w:tcW w:w="729" w:type="dxa"/>
          </w:tcPr>
          <w:p w:rsidR="00003921" w:rsidRPr="0084764F" w:rsidRDefault="00003921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527FA3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Carboxylic acids have a pH of less than 7, and react as other acids with metals, metal oxides and carbonates </w:t>
            </w:r>
          </w:p>
        </w:tc>
      </w:tr>
      <w:tr w:rsidR="00003921" w:rsidRPr="00407C48" w:rsidTr="00527FA3">
        <w:tc>
          <w:tcPr>
            <w:tcW w:w="729" w:type="dxa"/>
          </w:tcPr>
          <w:p w:rsidR="00003921" w:rsidRPr="0084764F" w:rsidRDefault="00003921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003921" w:rsidRPr="005137ED" w:rsidRDefault="00003921" w:rsidP="00527FA3">
            <w:pPr>
              <w:rPr>
                <w:rFonts w:ascii="Century Gothic" w:hAnsi="Century Gothic" w:cs="PNBEAI+TimesNewRoman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>Physical properties of carboxylic acids (melting &amp; boiling point and solubility in water) can be explained in terms of intermolecular forces</w:t>
            </w:r>
          </w:p>
        </w:tc>
      </w:tr>
      <w:tr w:rsidR="002F225B" w:rsidRPr="00407C48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407C48" w:rsidRDefault="002F225B" w:rsidP="00527FA3">
            <w:pPr>
              <w:pStyle w:val="Default"/>
              <w:rPr>
                <w:rFonts w:ascii="Century Gothic" w:hAnsi="Century Gothic"/>
              </w:rPr>
            </w:pPr>
            <w:r w:rsidRPr="00407C48">
              <w:rPr>
                <w:rFonts w:ascii="Century Gothic" w:hAnsi="Century Gothic"/>
              </w:rPr>
              <w:t xml:space="preserve">Vinegar is a solution of </w:t>
            </w:r>
            <w:proofErr w:type="spellStart"/>
            <w:r w:rsidRPr="00407C48">
              <w:rPr>
                <w:rFonts w:ascii="Century Gothic" w:hAnsi="Century Gothic"/>
              </w:rPr>
              <w:t>ethanoic</w:t>
            </w:r>
            <w:proofErr w:type="spellEnd"/>
            <w:r w:rsidRPr="00407C48">
              <w:rPr>
                <w:rFonts w:ascii="Century Gothic" w:hAnsi="Century Gothic"/>
              </w:rPr>
              <w:t xml:space="preserve"> acid. </w:t>
            </w:r>
          </w:p>
        </w:tc>
      </w:tr>
      <w:tr w:rsidR="002F225B" w:rsidRPr="00407C48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407C48" w:rsidRDefault="002F225B" w:rsidP="00527FA3">
            <w:pPr>
              <w:pStyle w:val="Default"/>
              <w:rPr>
                <w:rFonts w:ascii="Century Gothic" w:hAnsi="Century Gothic"/>
              </w:rPr>
            </w:pPr>
            <w:r w:rsidRPr="00407C48">
              <w:rPr>
                <w:rFonts w:ascii="Century Gothic" w:hAnsi="Century Gothic"/>
              </w:rPr>
              <w:t xml:space="preserve">Vinegar is used in household cleaning products designed to remove </w:t>
            </w:r>
            <w:r w:rsidRPr="00407C48">
              <w:rPr>
                <w:rFonts w:ascii="Century Gothic" w:hAnsi="Century Gothic"/>
              </w:rPr>
              <w:lastRenderedPageBreak/>
              <w:t xml:space="preserve">lime scale and as a preservative in the food industry. </w:t>
            </w:r>
          </w:p>
        </w:tc>
      </w:tr>
      <w:tr w:rsidR="002F225B" w:rsidRPr="00407C48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407C48" w:rsidRDefault="002F225B" w:rsidP="00527FA3">
            <w:pPr>
              <w:pStyle w:val="Default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Esters</w:t>
            </w:r>
          </w:p>
        </w:tc>
      </w:tr>
      <w:tr w:rsidR="002F225B" w:rsidRPr="00407C48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407C48" w:rsidRDefault="002F225B" w:rsidP="00527FA3">
            <w:pPr>
              <w:pStyle w:val="Default"/>
              <w:rPr>
                <w:rFonts w:ascii="Century Gothic" w:hAnsi="Century Gothic"/>
              </w:rPr>
            </w:pPr>
            <w:r w:rsidRPr="00407C48">
              <w:rPr>
                <w:rFonts w:ascii="Century Gothic" w:hAnsi="Century Gothic"/>
              </w:rPr>
              <w:t xml:space="preserve">An ester can be made by reacting a carboxylic acid and an alcohol. </w:t>
            </w:r>
          </w:p>
        </w:tc>
      </w:tr>
      <w:tr w:rsidR="002F225B" w:rsidRPr="00407C48" w:rsidTr="00527FA3">
        <w:tc>
          <w:tcPr>
            <w:tcW w:w="729" w:type="dxa"/>
          </w:tcPr>
          <w:p w:rsidR="002F225B" w:rsidRPr="0084764F" w:rsidRDefault="002F225B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2F225B" w:rsidRPr="00407C48" w:rsidRDefault="002F225B" w:rsidP="00527FA3">
            <w:pPr>
              <w:pStyle w:val="Default"/>
              <w:rPr>
                <w:rFonts w:ascii="Century Gothic" w:hAnsi="Century Gothic"/>
              </w:rPr>
            </w:pPr>
            <w:r w:rsidRPr="00407C48">
              <w:rPr>
                <w:rFonts w:ascii="Century Gothic" w:hAnsi="Century Gothic"/>
              </w:rPr>
              <w:t xml:space="preserve">Some uses of esters are in food flavouring, industrial solvents, fragrances and materials. </w:t>
            </w:r>
          </w:p>
        </w:tc>
      </w:tr>
    </w:tbl>
    <w:p w:rsidR="00F76D06" w:rsidRPr="0084764F" w:rsidRDefault="00F76D06" w:rsidP="002F225B">
      <w:pPr>
        <w:rPr>
          <w:rFonts w:ascii="Century Gothic" w:hAnsi="Century Gothic"/>
          <w:b/>
          <w:sz w:val="24"/>
          <w:szCs w:val="24"/>
          <w:u w:val="single"/>
        </w:rPr>
      </w:pPr>
    </w:p>
    <w:p w:rsidR="00F76D06" w:rsidRDefault="00F76D06" w:rsidP="00F76D06">
      <w:pPr>
        <w:pStyle w:val="ListParagraph"/>
        <w:numPr>
          <w:ilvl w:val="0"/>
          <w:numId w:val="4"/>
        </w:numPr>
        <w:rPr>
          <w:rFonts w:ascii="Century Gothic" w:hAnsi="Century Gothic"/>
          <w:i/>
          <w:sz w:val="32"/>
          <w:szCs w:val="24"/>
        </w:rPr>
      </w:pPr>
      <w:r w:rsidRPr="00F76D06">
        <w:rPr>
          <w:rFonts w:ascii="Century Gothic" w:hAnsi="Century Gothic"/>
          <w:i/>
          <w:sz w:val="32"/>
          <w:szCs w:val="24"/>
        </w:rPr>
        <w:t>Energy From Fuels</w:t>
      </w:r>
    </w:p>
    <w:p w:rsidR="00F76D06" w:rsidRPr="00F76D06" w:rsidRDefault="00F76D06" w:rsidP="00F76D06">
      <w:pPr>
        <w:pStyle w:val="ListParagraph"/>
        <w:ind w:left="1080"/>
        <w:rPr>
          <w:rFonts w:ascii="Century Gothic" w:hAnsi="Century Gothic"/>
          <w:i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F76D06" w:rsidRPr="003F7E32" w:rsidTr="00527FA3">
        <w:tc>
          <w:tcPr>
            <w:tcW w:w="729" w:type="dxa"/>
          </w:tcPr>
          <w:p w:rsidR="00F76D06" w:rsidRPr="00F76D06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F76D06" w:rsidRDefault="00F76D06" w:rsidP="00F76D06">
            <w:pPr>
              <w:pStyle w:val="Default"/>
              <w:rPr>
                <w:rFonts w:ascii="Century Gothic" w:hAnsi="Century Gothic"/>
              </w:rPr>
            </w:pPr>
            <w:r w:rsidRPr="00F76D06">
              <w:rPr>
                <w:rFonts w:ascii="Century Gothic" w:hAnsi="Century Gothic"/>
              </w:rPr>
              <w:t xml:space="preserve">Alkanes and alcohols can be burned to release energy and as such are described as fuels. </w:t>
            </w:r>
          </w:p>
        </w:tc>
      </w:tr>
      <w:tr w:rsidR="00F76D06" w:rsidRPr="003F7E32" w:rsidTr="00527FA3">
        <w:tc>
          <w:tcPr>
            <w:tcW w:w="729" w:type="dxa"/>
          </w:tcPr>
          <w:p w:rsidR="00F76D06" w:rsidRPr="00F76D06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F76D06" w:rsidRDefault="00F76D06" w:rsidP="00527FA3">
            <w:pPr>
              <w:pStyle w:val="Default"/>
              <w:rPr>
                <w:rFonts w:ascii="Century Gothic" w:hAnsi="Century Gothic"/>
              </w:rPr>
            </w:pPr>
            <w:r w:rsidRPr="00F76D06">
              <w:rPr>
                <w:rFonts w:ascii="Century Gothic" w:hAnsi="Century Gothic"/>
              </w:rPr>
              <w:t xml:space="preserve">Burning (combustion) is the reaction of a substance with oxygen </w:t>
            </w:r>
          </w:p>
        </w:tc>
      </w:tr>
      <w:tr w:rsidR="00AF62D3" w:rsidRPr="003F7E32" w:rsidTr="00527FA3">
        <w:tc>
          <w:tcPr>
            <w:tcW w:w="729" w:type="dxa"/>
          </w:tcPr>
          <w:p w:rsidR="00AF62D3" w:rsidRPr="00F76D06" w:rsidRDefault="00AF62D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AF62D3" w:rsidRPr="00F76D06" w:rsidRDefault="00AF62D3" w:rsidP="00527FA3">
            <w:pPr>
              <w:pStyle w:val="Defaul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When hydrocarbons/alcohols burn in a plentiful supply of oxygen, the products are carbon dioxide and water. </w:t>
            </w:r>
          </w:p>
        </w:tc>
      </w:tr>
      <w:tr w:rsidR="00F76D06" w:rsidRPr="003F7E32" w:rsidTr="00527FA3">
        <w:tc>
          <w:tcPr>
            <w:tcW w:w="729" w:type="dxa"/>
          </w:tcPr>
          <w:p w:rsidR="00F76D06" w:rsidRPr="00F76D06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F76D06" w:rsidRDefault="00F76D06" w:rsidP="00527FA3">
            <w:pPr>
              <w:pStyle w:val="Default"/>
              <w:rPr>
                <w:rFonts w:ascii="Century Gothic" w:hAnsi="Century Gothic"/>
              </w:rPr>
            </w:pPr>
            <w:r w:rsidRPr="00F76D06">
              <w:rPr>
                <w:rFonts w:ascii="Century Gothic" w:hAnsi="Century Gothic"/>
              </w:rPr>
              <w:t xml:space="preserve">When a substance is combusted the reaction can be represented using a balanced formulae equation. </w:t>
            </w:r>
          </w:p>
        </w:tc>
      </w:tr>
      <w:tr w:rsidR="00F76D06" w:rsidRPr="003F7E32" w:rsidTr="00527FA3">
        <w:tc>
          <w:tcPr>
            <w:tcW w:w="729" w:type="dxa"/>
          </w:tcPr>
          <w:p w:rsidR="00F76D06" w:rsidRPr="00F76D06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F76D06" w:rsidRDefault="00F76D06" w:rsidP="00527FA3">
            <w:pPr>
              <w:pStyle w:val="Default"/>
              <w:rPr>
                <w:rFonts w:ascii="Century Gothic" w:hAnsi="Century Gothic"/>
              </w:rPr>
            </w:pPr>
            <w:r w:rsidRPr="00F76D06">
              <w:rPr>
                <w:rFonts w:ascii="Century Gothic" w:hAnsi="Century Gothic"/>
              </w:rPr>
              <w:t xml:space="preserve">The quantities of reactants and products in these reactions can be calculated. </w:t>
            </w:r>
          </w:p>
        </w:tc>
      </w:tr>
      <w:tr w:rsidR="00F76D06" w:rsidRPr="003F7E32" w:rsidTr="00527FA3">
        <w:tc>
          <w:tcPr>
            <w:tcW w:w="729" w:type="dxa"/>
          </w:tcPr>
          <w:p w:rsidR="00F76D06" w:rsidRPr="00F76D06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F76D06" w:rsidRDefault="00F76D06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F76D06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Reactions which give out heat (such as combustion) are described as exothermic.  </w:t>
            </w:r>
          </w:p>
        </w:tc>
      </w:tr>
      <w:tr w:rsidR="00F76D06" w:rsidRPr="003F7E32" w:rsidTr="00527FA3">
        <w:tc>
          <w:tcPr>
            <w:tcW w:w="729" w:type="dxa"/>
          </w:tcPr>
          <w:p w:rsidR="00F76D06" w:rsidRPr="00F76D06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F76D06" w:rsidRDefault="00F76D06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F76D06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Reactions which take in heat are described as endothermic.  </w:t>
            </w:r>
          </w:p>
        </w:tc>
      </w:tr>
      <w:tr w:rsidR="00F76D06" w:rsidRPr="003F7E32" w:rsidTr="00527FA3">
        <w:tc>
          <w:tcPr>
            <w:tcW w:w="729" w:type="dxa"/>
          </w:tcPr>
          <w:p w:rsidR="00F76D06" w:rsidRPr="00F76D06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F76D06" w:rsidRDefault="00F76D06" w:rsidP="00F76D06">
            <w:pPr>
              <w:pStyle w:val="Default"/>
              <w:rPr>
                <w:rFonts w:ascii="Century Gothic" w:hAnsi="Century Gothic"/>
              </w:rPr>
            </w:pPr>
            <w:r w:rsidRPr="00F76D06">
              <w:rPr>
                <w:rFonts w:ascii="Century Gothic" w:hAnsi="Century Gothic"/>
              </w:rPr>
              <w:t xml:space="preserve">Different fuels provide different quantities of energy and this can be measured experimentally. </w:t>
            </w:r>
          </w:p>
        </w:tc>
      </w:tr>
      <w:tr w:rsidR="00F76D06" w:rsidRPr="003F7E32" w:rsidTr="00527FA3">
        <w:tc>
          <w:tcPr>
            <w:tcW w:w="729" w:type="dxa"/>
          </w:tcPr>
          <w:p w:rsidR="00F76D06" w:rsidRPr="00F76D06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F76D06" w:rsidRDefault="00F76D06" w:rsidP="00F76D06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F76D06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quantity of energy released by burning a fuel can be calculated using the formula </w:t>
            </w:r>
            <w:r w:rsidRPr="00F76D06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Eh = </w:t>
            </w:r>
            <w:proofErr w:type="spellStart"/>
            <w:r w:rsidRPr="00F76D06">
              <w:rPr>
                <w:rFonts w:ascii="Century Gothic" w:hAnsi="Century Gothic"/>
                <w:i/>
                <w:iCs/>
                <w:sz w:val="24"/>
                <w:szCs w:val="24"/>
              </w:rPr>
              <w:t>cmΔT</w:t>
            </w:r>
            <w:proofErr w:type="spellEnd"/>
            <w:r w:rsidRPr="00F76D06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. </w:t>
            </w:r>
            <w:r w:rsidRPr="00F76D06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823B4" w:rsidRPr="003F7E32" w:rsidTr="00527FA3">
        <w:tc>
          <w:tcPr>
            <w:tcW w:w="729" w:type="dxa"/>
          </w:tcPr>
          <w:p w:rsidR="001823B4" w:rsidRPr="00F76D06" w:rsidRDefault="001823B4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1823B4" w:rsidRPr="005137ED" w:rsidRDefault="001823B4" w:rsidP="00F76D06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5137ED">
              <w:rPr>
                <w:rFonts w:ascii="Century Gothic" w:hAnsi="Century Gothic" w:cs="PNBEAI+TimesNewRoman"/>
                <w:sz w:val="24"/>
                <w:szCs w:val="24"/>
              </w:rPr>
              <w:t xml:space="preserve">Specific heat capacity for substances other than water can be determined by rearranging the equation above. </w:t>
            </w:r>
          </w:p>
        </w:tc>
      </w:tr>
    </w:tbl>
    <w:p w:rsidR="00F76D06" w:rsidRDefault="00F76D06" w:rsidP="005A1C93">
      <w:pPr>
        <w:tabs>
          <w:tab w:val="left" w:pos="2460"/>
        </w:tabs>
        <w:rPr>
          <w:rFonts w:ascii="Century Gothic" w:hAnsi="Century Gothic"/>
          <w:i/>
          <w:sz w:val="24"/>
          <w:szCs w:val="24"/>
        </w:rPr>
      </w:pPr>
    </w:p>
    <w:p w:rsidR="00F76D06" w:rsidRDefault="00F76D06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br w:type="page"/>
      </w:r>
    </w:p>
    <w:p w:rsidR="00F76D06" w:rsidRDefault="00F76D06" w:rsidP="00F76D06">
      <w:pPr>
        <w:jc w:val="center"/>
        <w:rPr>
          <w:rFonts w:ascii="Century Gothic" w:hAnsi="Century Gothic"/>
          <w:b/>
          <w:sz w:val="44"/>
          <w:u w:val="single"/>
        </w:rPr>
      </w:pPr>
      <w:r>
        <w:rPr>
          <w:rFonts w:ascii="Century Gothic" w:hAnsi="Century Gothic"/>
          <w:b/>
          <w:sz w:val="44"/>
          <w:u w:val="single"/>
        </w:rPr>
        <w:lastRenderedPageBreak/>
        <w:t>Unit 3</w:t>
      </w:r>
      <w:r w:rsidRPr="00AB10AC">
        <w:rPr>
          <w:rFonts w:ascii="Century Gothic" w:hAnsi="Century Gothic"/>
          <w:b/>
          <w:sz w:val="44"/>
          <w:u w:val="single"/>
        </w:rPr>
        <w:t xml:space="preserve">: </w:t>
      </w:r>
      <w:r>
        <w:rPr>
          <w:rFonts w:ascii="Century Gothic" w:hAnsi="Century Gothic"/>
          <w:b/>
          <w:sz w:val="44"/>
          <w:u w:val="single"/>
        </w:rPr>
        <w:t>Chemistry in Society</w:t>
      </w:r>
    </w:p>
    <w:p w:rsidR="00952D59" w:rsidRPr="00952D59" w:rsidRDefault="00952D59" w:rsidP="00F76D06">
      <w:pPr>
        <w:jc w:val="center"/>
        <w:rPr>
          <w:rFonts w:ascii="Century Gothic" w:hAnsi="Century Gothic"/>
          <w:b/>
          <w:u w:val="single"/>
        </w:rPr>
      </w:pPr>
    </w:p>
    <w:p w:rsidR="00F76D06" w:rsidRDefault="00F76D06" w:rsidP="00F76D06">
      <w:pPr>
        <w:pStyle w:val="ListParagraph"/>
        <w:numPr>
          <w:ilvl w:val="0"/>
          <w:numId w:val="10"/>
        </w:numPr>
        <w:rPr>
          <w:rFonts w:ascii="Century Gothic" w:hAnsi="Century Gothic"/>
          <w:i/>
          <w:sz w:val="32"/>
        </w:rPr>
      </w:pPr>
      <w:r>
        <w:rPr>
          <w:rFonts w:ascii="Century Gothic" w:hAnsi="Century Gothic"/>
          <w:i/>
          <w:sz w:val="32"/>
        </w:rPr>
        <w:t>Metals</w:t>
      </w:r>
    </w:p>
    <w:p w:rsidR="00F76D06" w:rsidRPr="00F76D06" w:rsidRDefault="00F76D06" w:rsidP="00F76D06">
      <w:pPr>
        <w:pStyle w:val="ListParagraph"/>
        <w:ind w:left="1080"/>
        <w:rPr>
          <w:rFonts w:ascii="Century Gothic" w:hAnsi="Century Gothic"/>
          <w:i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F76D06" w:rsidP="00952D59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Metallic bonding is the electrostatic force of attraction between positively charged ions and delocalised electrons.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F76D06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Metal elements (solids, liquids) can conduct electricity due to the free moving electrons.  </w:t>
            </w:r>
          </w:p>
        </w:tc>
      </w:tr>
      <w:tr w:rsidR="00952D59" w:rsidRPr="00952D59" w:rsidTr="00527FA3">
        <w:tc>
          <w:tcPr>
            <w:tcW w:w="729" w:type="dxa"/>
          </w:tcPr>
          <w:p w:rsidR="00952D59" w:rsidRPr="00952D59" w:rsidRDefault="00952D59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52D59" w:rsidRPr="00952D59" w:rsidRDefault="00952D59" w:rsidP="00F76D06">
            <w:pP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  <w:r w:rsidRPr="00952D59"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  <w:t>Reactions of Metals</w:t>
            </w:r>
          </w:p>
          <w:p w:rsidR="00952D59" w:rsidRPr="00952D59" w:rsidRDefault="00952D59" w:rsidP="00F76D06">
            <w:pP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F76D06" w:rsidP="00F76D06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Metals react with oxygen to produce a metal oxide.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F76D06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Metals react with water to produce a metal hydroxide and hydrogen gas</w:t>
            </w:r>
            <w:r w:rsidR="00952D59"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.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Metals react with acid to produce a salt and hydrogen gas.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Balanced formula and ionic equations can be written to show the reactions above. 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Differences in the reaction rates give an indication of the reactivity of the metal and allow the construction of the reactivity series of metals. </w:t>
            </w:r>
          </w:p>
        </w:tc>
      </w:tr>
      <w:tr w:rsidR="00952D59" w:rsidRPr="00952D59" w:rsidTr="00527FA3">
        <w:tc>
          <w:tcPr>
            <w:tcW w:w="729" w:type="dxa"/>
          </w:tcPr>
          <w:p w:rsidR="00952D59" w:rsidRPr="00952D59" w:rsidRDefault="00952D59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52D59" w:rsidRDefault="00952D59" w:rsidP="00952D59">
            <w:pP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  <w:r w:rsidRPr="00952D59"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  <w:t xml:space="preserve">Electrochemical Cells </w:t>
            </w:r>
          </w:p>
          <w:p w:rsidR="00952D59" w:rsidRPr="00952D59" w:rsidRDefault="00952D59" w:rsidP="00952D59">
            <w:pP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Electricity can be produced by connecting different metals together, with an electrolyte, to form a simple cell.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voltage between different pairs of metals varies and this leads to the electrochemical series. The further apart 2 metals in the electrochemical series, the higher the voltage produced.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Electricity can also be produced in a cell by connecting two different metals in solutions of their metal ions, and when at least one of the half-cells does not involve metal atoms.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Electrons flow through the wires from the species higher in the electrochemical series to the one lower in the electrochemical series.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purpose of the ‘ion bridge’ (salt bridge) is to allow the movement of ions to complete the circuit.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Default="00952D59" w:rsidP="00527FA3">
            <w:pPr>
              <w:pStyle w:val="Default"/>
              <w:rPr>
                <w:rFonts w:ascii="Century Gothic" w:hAnsi="Century Gothic"/>
                <w:b/>
                <w:u w:val="single"/>
              </w:rPr>
            </w:pPr>
            <w:r w:rsidRPr="00952D59">
              <w:rPr>
                <w:rFonts w:ascii="Century Gothic" w:hAnsi="Century Gothic"/>
                <w:b/>
                <w:u w:val="single"/>
              </w:rPr>
              <w:t xml:space="preserve">Redox Reactions </w:t>
            </w:r>
          </w:p>
          <w:p w:rsidR="00952D59" w:rsidRPr="00952D59" w:rsidRDefault="00952D59" w:rsidP="00527FA3">
            <w:pPr>
              <w:pStyle w:val="Default"/>
              <w:rPr>
                <w:rFonts w:ascii="Century Gothic" w:hAnsi="Century Gothic"/>
                <w:b/>
                <w:u w:val="single"/>
              </w:rPr>
            </w:pP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952D59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Oxidation is a loss of electrons by a reactant in any reaction (e.g. a metal reacting to form a compound).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Reduction is a gain of electrons by a reactant in any reaction (e.g. a compound reacting to form a metal).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In a redox reaction, reduction and oxidation go on together.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Ion-electron equations can be written for oxidation and reduction reactions.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Ion-electron equations can be combined to produce redox equations.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Electrochemical cells are redox reactions and ion electron and redox equations can be written for these, including those which include non-metals. </w:t>
            </w:r>
            <w:r w:rsidR="00F76D06"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6D06" w:rsidRPr="00952D59" w:rsidTr="00527FA3">
        <w:tc>
          <w:tcPr>
            <w:tcW w:w="729" w:type="dxa"/>
          </w:tcPr>
          <w:p w:rsidR="00F76D06" w:rsidRPr="00952D59" w:rsidRDefault="00F76D06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F76D06" w:rsidRPr="00952D59" w:rsidRDefault="00952D59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Fuel cells and rechargeable batteries are two examples of technologies which utilise redox reactions. </w:t>
            </w:r>
            <w:r w:rsidR="00F76D06" w:rsidRPr="00952D59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2783" w:rsidRPr="00952D59" w:rsidTr="00527FA3">
        <w:tc>
          <w:tcPr>
            <w:tcW w:w="729" w:type="dxa"/>
          </w:tcPr>
          <w:p w:rsidR="00922783" w:rsidRPr="00952D59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Default="00922783" w:rsidP="00527FA3">
            <w:pP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  <w:t xml:space="preserve">Metal Ores </w:t>
            </w:r>
          </w:p>
          <w:p w:rsidR="00922783" w:rsidRPr="00922783" w:rsidRDefault="00922783" w:rsidP="00527FA3">
            <w:pPr>
              <w:rPr>
                <w:rFonts w:ascii="Century Gothic" w:hAnsi="Century Gothic" w:cs="PNBEAI+TimesNew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22783" w:rsidRPr="00952D59" w:rsidTr="00527FA3">
        <w:tc>
          <w:tcPr>
            <w:tcW w:w="729" w:type="dxa"/>
          </w:tcPr>
          <w:p w:rsidR="00922783" w:rsidRPr="00952D59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527FA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2278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Ores are naturally occurring compounds of metals. </w:t>
            </w:r>
          </w:p>
        </w:tc>
      </w:tr>
      <w:tr w:rsidR="00922783" w:rsidRPr="00952D59" w:rsidTr="00527FA3">
        <w:tc>
          <w:tcPr>
            <w:tcW w:w="729" w:type="dxa"/>
          </w:tcPr>
          <w:p w:rsidR="00922783" w:rsidRPr="00952D59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92278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2278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The less reactive metals, including gold, silver and copper, are found </w:t>
            </w:r>
            <w:proofErr w:type="spellStart"/>
            <w:r w:rsidRPr="0092278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>uncombined</w:t>
            </w:r>
            <w:proofErr w:type="spellEnd"/>
            <w:r w:rsidRPr="0092278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 in the Earth’s crust and the more reactive metals have to be extracted from their ores. </w:t>
            </w:r>
          </w:p>
        </w:tc>
      </w:tr>
      <w:tr w:rsidR="00922783" w:rsidRPr="00952D59" w:rsidTr="00527FA3">
        <w:tc>
          <w:tcPr>
            <w:tcW w:w="729" w:type="dxa"/>
          </w:tcPr>
          <w:p w:rsidR="00922783" w:rsidRPr="00952D59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922783">
            <w:pPr>
              <w:rPr>
                <w:rFonts w:ascii="Century Gothic" w:hAnsi="Century Gothic" w:cs="PNBEAI+TimesNewRoman"/>
                <w:color w:val="000000"/>
                <w:sz w:val="24"/>
                <w:szCs w:val="24"/>
              </w:rPr>
            </w:pPr>
            <w:r w:rsidRPr="00922783">
              <w:rPr>
                <w:rFonts w:ascii="Century Gothic" w:hAnsi="Century Gothic" w:cs="PNBEAI+TimesNewRoman"/>
                <w:color w:val="000000"/>
                <w:sz w:val="24"/>
                <w:szCs w:val="24"/>
              </w:rPr>
              <w:t xml:space="preserve">Some metals can be obtained from metal oxides by heat alone; some metal oxides need to be heated carbon; reactive metals must be extracted by electrolysis. The method of extraction is directly related to the reactivity of the metal. </w:t>
            </w:r>
          </w:p>
        </w:tc>
      </w:tr>
      <w:tr w:rsidR="00922783" w:rsidRPr="00952D59" w:rsidTr="00527FA3">
        <w:tc>
          <w:tcPr>
            <w:tcW w:w="729" w:type="dxa"/>
          </w:tcPr>
          <w:p w:rsidR="00922783" w:rsidRPr="00952D59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922783">
            <w:pPr>
              <w:pStyle w:val="Default"/>
              <w:rPr>
                <w:rFonts w:ascii="Century Gothic" w:hAnsi="Century Gothic"/>
              </w:rPr>
            </w:pPr>
            <w:r w:rsidRPr="00922783">
              <w:rPr>
                <w:rFonts w:ascii="Century Gothic" w:hAnsi="Century Gothic"/>
              </w:rPr>
              <w:t xml:space="preserve">From the balanced equations for the extraction of metals the reducing agent can be identified. </w:t>
            </w:r>
          </w:p>
        </w:tc>
      </w:tr>
      <w:tr w:rsidR="00922783" w:rsidRPr="00952D59" w:rsidTr="00527FA3">
        <w:tc>
          <w:tcPr>
            <w:tcW w:w="729" w:type="dxa"/>
          </w:tcPr>
          <w:p w:rsidR="00922783" w:rsidRPr="00952D59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922783">
            <w:pPr>
              <w:pStyle w:val="Default"/>
              <w:rPr>
                <w:rFonts w:ascii="Century Gothic" w:hAnsi="Century Gothic"/>
              </w:rPr>
            </w:pPr>
            <w:r w:rsidRPr="00922783">
              <w:rPr>
                <w:rFonts w:ascii="Century Gothic" w:hAnsi="Century Gothic"/>
              </w:rPr>
              <w:t xml:space="preserve">The percentage of a particular metal in an ore can be calculated. </w:t>
            </w:r>
          </w:p>
        </w:tc>
      </w:tr>
    </w:tbl>
    <w:p w:rsidR="00F76D06" w:rsidRPr="00952D59" w:rsidRDefault="00F76D06" w:rsidP="00F76D06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922783" w:rsidRDefault="00922783" w:rsidP="00922783">
      <w:pPr>
        <w:pStyle w:val="ListParagraph"/>
        <w:numPr>
          <w:ilvl w:val="0"/>
          <w:numId w:val="10"/>
        </w:numPr>
        <w:rPr>
          <w:rFonts w:ascii="Century Gothic" w:hAnsi="Century Gothic"/>
          <w:i/>
          <w:sz w:val="32"/>
        </w:rPr>
      </w:pPr>
      <w:r>
        <w:rPr>
          <w:rFonts w:ascii="Century Gothic" w:hAnsi="Century Gothic"/>
          <w:i/>
          <w:sz w:val="32"/>
        </w:rPr>
        <w:t xml:space="preserve">Properties of Plastics </w:t>
      </w:r>
    </w:p>
    <w:p w:rsidR="00922783" w:rsidRPr="00922783" w:rsidRDefault="00922783" w:rsidP="00922783">
      <w:pPr>
        <w:pStyle w:val="ListParagraph"/>
        <w:ind w:left="1080"/>
        <w:rPr>
          <w:rFonts w:ascii="Century Gothic" w:hAnsi="Century Gothic"/>
          <w:i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5137ED" w:rsidRDefault="00922783" w:rsidP="00527FA3">
            <w:pPr>
              <w:pStyle w:val="Default"/>
              <w:rPr>
                <w:rFonts w:ascii="Century Gothic" w:hAnsi="Century Gothic"/>
                <w:color w:val="auto"/>
                <w:szCs w:val="22"/>
              </w:rPr>
            </w:pPr>
            <w:r w:rsidRPr="005137ED">
              <w:rPr>
                <w:rFonts w:ascii="Century Gothic" w:hAnsi="Century Gothic"/>
                <w:color w:val="auto"/>
                <w:szCs w:val="22"/>
              </w:rPr>
              <w:t xml:space="preserve">Plastics can be made by the processes of addition and condensation polymerisation. </w:t>
            </w:r>
          </w:p>
        </w:tc>
      </w:tr>
      <w:tr w:rsidR="001823B4" w:rsidRPr="003F7E32" w:rsidTr="00527FA3">
        <w:tc>
          <w:tcPr>
            <w:tcW w:w="729" w:type="dxa"/>
          </w:tcPr>
          <w:p w:rsidR="001823B4" w:rsidRPr="00922783" w:rsidRDefault="001823B4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1823B4" w:rsidRPr="005137ED" w:rsidRDefault="001823B4" w:rsidP="00527FA3">
            <w:pPr>
              <w:pStyle w:val="Default"/>
              <w:rPr>
                <w:rFonts w:ascii="Century Gothic" w:hAnsi="Century Gothic"/>
                <w:color w:val="auto"/>
              </w:rPr>
            </w:pPr>
            <w:r w:rsidRPr="005137ED">
              <w:rPr>
                <w:rFonts w:ascii="Century Gothic" w:hAnsi="Century Gothic"/>
                <w:color w:val="auto"/>
              </w:rPr>
              <w:t xml:space="preserve">Addition polymerisation involves a number of small unsaturated molecules joining together to form a long chain molecule. No other product is formed. </w:t>
            </w:r>
          </w:p>
        </w:tc>
      </w:tr>
      <w:tr w:rsidR="001823B4" w:rsidRPr="003F7E32" w:rsidTr="00527FA3">
        <w:tc>
          <w:tcPr>
            <w:tcW w:w="729" w:type="dxa"/>
          </w:tcPr>
          <w:p w:rsidR="001823B4" w:rsidRPr="00922783" w:rsidRDefault="001823B4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1823B4" w:rsidRPr="005137ED" w:rsidRDefault="001823B4" w:rsidP="00527FA3">
            <w:pPr>
              <w:pStyle w:val="Default"/>
              <w:rPr>
                <w:rFonts w:ascii="Century Gothic" w:hAnsi="Century Gothic"/>
                <w:color w:val="auto"/>
              </w:rPr>
            </w:pPr>
            <w:r w:rsidRPr="005137ED">
              <w:rPr>
                <w:rFonts w:ascii="Century Gothic" w:hAnsi="Century Gothic"/>
                <w:color w:val="auto"/>
              </w:rPr>
              <w:t xml:space="preserve">Condensation polymerisation involves a number of small molecules reacting together to form a long chain molecule by eliminating a small stable molecule, e.g. water, </w:t>
            </w:r>
            <w:proofErr w:type="spellStart"/>
            <w:r w:rsidRPr="005137ED">
              <w:rPr>
                <w:rFonts w:ascii="Century Gothic" w:hAnsi="Century Gothic"/>
                <w:color w:val="auto"/>
              </w:rPr>
              <w:t>HCl</w:t>
            </w:r>
            <w:proofErr w:type="spellEnd"/>
          </w:p>
        </w:tc>
      </w:tr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922783">
            <w:pPr>
              <w:pStyle w:val="Default"/>
              <w:rPr>
                <w:rFonts w:ascii="Century Gothic" w:hAnsi="Century Gothic"/>
                <w:szCs w:val="22"/>
              </w:rPr>
            </w:pPr>
            <w:r w:rsidRPr="00922783">
              <w:rPr>
                <w:rFonts w:ascii="Century Gothic" w:hAnsi="Century Gothic"/>
                <w:szCs w:val="22"/>
              </w:rPr>
              <w:t>For both types of polymerisation, the structure of a polymer can be drawn from the structure of its monomer</w:t>
            </w:r>
            <w:r>
              <w:rPr>
                <w:rFonts w:ascii="Century Gothic" w:hAnsi="Century Gothic"/>
                <w:szCs w:val="22"/>
              </w:rPr>
              <w:t>(</w:t>
            </w:r>
            <w:r w:rsidRPr="00922783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>);</w:t>
            </w:r>
            <w:r w:rsidRPr="00922783">
              <w:rPr>
                <w:rFonts w:ascii="Century Gothic" w:hAnsi="Century Gothic"/>
                <w:szCs w:val="22"/>
              </w:rPr>
              <w:t xml:space="preserve"> and </w:t>
            </w:r>
            <w:r>
              <w:rPr>
                <w:rFonts w:ascii="Century Gothic" w:hAnsi="Century Gothic"/>
                <w:szCs w:val="22"/>
              </w:rPr>
              <w:t>the structure of the monomer(s)</w:t>
            </w:r>
            <w:r w:rsidRPr="00922783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 xml:space="preserve">can be derived given the structure of the polymer. </w:t>
            </w:r>
          </w:p>
        </w:tc>
      </w:tr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527FA3">
            <w:pPr>
              <w:pStyle w:val="Default"/>
              <w:rPr>
                <w:rFonts w:ascii="Century Gothic" w:hAnsi="Century Gothic"/>
                <w:szCs w:val="22"/>
              </w:rPr>
            </w:pPr>
            <w:r w:rsidRPr="00922783">
              <w:rPr>
                <w:rFonts w:ascii="Century Gothic" w:hAnsi="Century Gothic"/>
                <w:szCs w:val="22"/>
              </w:rPr>
              <w:t xml:space="preserve">The type of polymer can be identified from its structure. </w:t>
            </w:r>
          </w:p>
        </w:tc>
      </w:tr>
    </w:tbl>
    <w:p w:rsidR="005A1C93" w:rsidRDefault="005A1C93" w:rsidP="005A1C93">
      <w:pPr>
        <w:tabs>
          <w:tab w:val="left" w:pos="2460"/>
        </w:tabs>
        <w:rPr>
          <w:rFonts w:ascii="Century Gothic" w:hAnsi="Century Gothic"/>
          <w:i/>
          <w:sz w:val="24"/>
          <w:szCs w:val="24"/>
        </w:rPr>
      </w:pPr>
    </w:p>
    <w:p w:rsidR="00922783" w:rsidRDefault="00922783" w:rsidP="00922783">
      <w:pPr>
        <w:pStyle w:val="ListParagraph"/>
        <w:numPr>
          <w:ilvl w:val="0"/>
          <w:numId w:val="10"/>
        </w:numPr>
        <w:tabs>
          <w:tab w:val="left" w:pos="2460"/>
        </w:tabs>
        <w:rPr>
          <w:rFonts w:ascii="Century Gothic" w:hAnsi="Century Gothic"/>
          <w:i/>
          <w:sz w:val="32"/>
          <w:szCs w:val="24"/>
        </w:rPr>
      </w:pPr>
      <w:r>
        <w:rPr>
          <w:rFonts w:ascii="Century Gothic" w:hAnsi="Century Gothic"/>
          <w:i/>
          <w:sz w:val="32"/>
          <w:szCs w:val="24"/>
        </w:rPr>
        <w:t>Fertilisers</w:t>
      </w:r>
    </w:p>
    <w:p w:rsidR="00922783" w:rsidRDefault="00922783" w:rsidP="00922783">
      <w:pPr>
        <w:pStyle w:val="ListParagraph"/>
        <w:tabs>
          <w:tab w:val="left" w:pos="2460"/>
        </w:tabs>
        <w:ind w:left="1080"/>
        <w:rPr>
          <w:rFonts w:ascii="Century Gothic" w:hAnsi="Century Gothic"/>
          <w:i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527FA3">
            <w:pPr>
              <w:pStyle w:val="Defaul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Plants require three essential elements for growth: Nitrogen, Phosphorus and Potassium.</w:t>
            </w:r>
            <w:r w:rsidRPr="00922783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527FA3">
            <w:pPr>
              <w:pStyle w:val="Defaul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Artificial fertilisers must be soluble, and replace these nutrients in the soil to allow crop production.  </w:t>
            </w:r>
          </w:p>
        </w:tc>
      </w:tr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Pr="00922783" w:rsidRDefault="00922783" w:rsidP="00527FA3">
            <w:pPr>
              <w:pStyle w:val="Defaul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The Haber Process is one of the most important reactions in fertiliser production as it produces ammonia.</w:t>
            </w:r>
          </w:p>
        </w:tc>
      </w:tr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Default="00922783" w:rsidP="00527FA3">
            <w:pPr>
              <w:pStyle w:val="Defaul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The Haber process is a reversible reaction.</w:t>
            </w:r>
          </w:p>
        </w:tc>
      </w:tr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Default="00922783" w:rsidP="00922783">
            <w:pPr>
              <w:pStyle w:val="Defaul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Ammonia is a starting material in the production of nitric acid.</w:t>
            </w:r>
          </w:p>
        </w:tc>
      </w:tr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Default="00922783" w:rsidP="00922783">
            <w:pPr>
              <w:pStyle w:val="Defaul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The Ostwald Process uses ammonia to make nitric acid.</w:t>
            </w:r>
          </w:p>
        </w:tc>
      </w:tr>
      <w:tr w:rsidR="00922783" w:rsidRPr="003F7E32" w:rsidTr="00527FA3">
        <w:tc>
          <w:tcPr>
            <w:tcW w:w="729" w:type="dxa"/>
          </w:tcPr>
          <w:p w:rsidR="00922783" w:rsidRPr="00922783" w:rsidRDefault="00922783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922783" w:rsidRDefault="00922783" w:rsidP="00922783">
            <w:pPr>
              <w:pStyle w:val="Defaul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Ammonia and Nitric acid can be reacted together to produce ammonium nitrate which is a good fertiliser. </w:t>
            </w:r>
          </w:p>
        </w:tc>
      </w:tr>
    </w:tbl>
    <w:p w:rsidR="00922783" w:rsidRDefault="00922783" w:rsidP="00922783">
      <w:pPr>
        <w:tabs>
          <w:tab w:val="left" w:pos="2460"/>
        </w:tabs>
        <w:rPr>
          <w:rFonts w:ascii="Century Gothic" w:hAnsi="Century Gothic"/>
          <w:sz w:val="32"/>
          <w:szCs w:val="24"/>
        </w:rPr>
      </w:pPr>
    </w:p>
    <w:p w:rsidR="0050099F" w:rsidRDefault="0050099F" w:rsidP="0050099F">
      <w:pPr>
        <w:pStyle w:val="ListParagraph"/>
        <w:numPr>
          <w:ilvl w:val="0"/>
          <w:numId w:val="10"/>
        </w:numPr>
        <w:tabs>
          <w:tab w:val="left" w:pos="2460"/>
        </w:tabs>
        <w:rPr>
          <w:rFonts w:ascii="Century Gothic" w:hAnsi="Century Gothic"/>
          <w:i/>
          <w:sz w:val="32"/>
          <w:szCs w:val="24"/>
        </w:rPr>
      </w:pPr>
      <w:r>
        <w:rPr>
          <w:rFonts w:ascii="Century Gothic" w:hAnsi="Century Gothic"/>
          <w:i/>
          <w:sz w:val="32"/>
          <w:szCs w:val="24"/>
        </w:rPr>
        <w:t xml:space="preserve">Nuclear Chemistry </w:t>
      </w:r>
    </w:p>
    <w:p w:rsidR="0050099F" w:rsidRDefault="0050099F" w:rsidP="0050099F">
      <w:pPr>
        <w:pStyle w:val="ListParagraph"/>
        <w:tabs>
          <w:tab w:val="left" w:pos="2460"/>
        </w:tabs>
        <w:ind w:left="1080"/>
        <w:rPr>
          <w:rFonts w:ascii="Century Gothic" w:hAnsi="Century Gothic"/>
          <w:i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50099F" w:rsidRPr="003F7E32" w:rsidTr="00527FA3">
        <w:tc>
          <w:tcPr>
            <w:tcW w:w="729" w:type="dxa"/>
          </w:tcPr>
          <w:p w:rsidR="0050099F" w:rsidRPr="00922783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27FA3">
            <w:pPr>
              <w:pStyle w:val="Default"/>
              <w:rPr>
                <w:rFonts w:ascii="Century Gothic" w:hAnsi="Century Gothic"/>
              </w:rPr>
            </w:pPr>
            <w:r w:rsidRPr="0050099F">
              <w:rPr>
                <w:rFonts w:ascii="Century Gothic" w:hAnsi="Century Gothic"/>
              </w:rPr>
              <w:t xml:space="preserve">Radioactive elements can become more stable by giving out alpha, beta or gamma radiation. </w:t>
            </w:r>
          </w:p>
        </w:tc>
      </w:tr>
      <w:tr w:rsidR="0050099F" w:rsidRPr="003F7E32" w:rsidTr="00527FA3">
        <w:tc>
          <w:tcPr>
            <w:tcW w:w="729" w:type="dxa"/>
          </w:tcPr>
          <w:p w:rsidR="0050099F" w:rsidRPr="00922783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27FA3">
            <w:pPr>
              <w:pStyle w:val="Default"/>
              <w:rPr>
                <w:rFonts w:ascii="Century Gothic" w:hAnsi="Century Gothic"/>
              </w:rPr>
            </w:pPr>
            <w:r w:rsidRPr="0050099F">
              <w:rPr>
                <w:rFonts w:ascii="Century Gothic" w:hAnsi="Century Gothic"/>
              </w:rPr>
              <w:t xml:space="preserve">The three types of radiation have specific properties which can be described including their mass, charge and ability to penetrate different materials.  </w:t>
            </w:r>
          </w:p>
        </w:tc>
      </w:tr>
      <w:tr w:rsidR="0050099F" w:rsidRPr="003F7E32" w:rsidTr="00527FA3">
        <w:tc>
          <w:tcPr>
            <w:tcW w:w="729" w:type="dxa"/>
          </w:tcPr>
          <w:p w:rsidR="0050099F" w:rsidRPr="00922783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27FA3">
            <w:pPr>
              <w:pStyle w:val="Default"/>
              <w:rPr>
                <w:rFonts w:ascii="Century Gothic" w:hAnsi="Century Gothic"/>
              </w:rPr>
            </w:pPr>
            <w:r w:rsidRPr="0050099F">
              <w:rPr>
                <w:rFonts w:ascii="Century Gothic" w:hAnsi="Century Gothic"/>
              </w:rPr>
              <w:t xml:space="preserve">Nuclear equations can be written to describe nuclear reactions. </w:t>
            </w:r>
          </w:p>
        </w:tc>
      </w:tr>
      <w:tr w:rsidR="0050099F" w:rsidRPr="003F7E32" w:rsidTr="00527FA3">
        <w:tc>
          <w:tcPr>
            <w:tcW w:w="729" w:type="dxa"/>
          </w:tcPr>
          <w:p w:rsidR="0050099F" w:rsidRPr="00922783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009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24"/>
                <w:szCs w:val="24"/>
              </w:rPr>
            </w:pPr>
            <w:r w:rsidRPr="0050099F">
              <w:rPr>
                <w:rFonts w:ascii="Century Gothic" w:hAnsi="Century Gothic" w:cs="Times New Roman"/>
                <w:sz w:val="24"/>
                <w:szCs w:val="24"/>
              </w:rPr>
              <w:t>Balanced nuclear equations, involving neutrons, protons, alpha particles and beta particles, can be written.</w:t>
            </w:r>
          </w:p>
        </w:tc>
      </w:tr>
      <w:tr w:rsidR="0050099F" w:rsidRPr="003F7E32" w:rsidTr="00527FA3">
        <w:tc>
          <w:tcPr>
            <w:tcW w:w="729" w:type="dxa"/>
          </w:tcPr>
          <w:p w:rsidR="0050099F" w:rsidRPr="00922783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27FA3">
            <w:pPr>
              <w:pStyle w:val="Default"/>
              <w:rPr>
                <w:rFonts w:ascii="Century Gothic" w:hAnsi="Century Gothic"/>
              </w:rPr>
            </w:pPr>
            <w:r w:rsidRPr="0050099F">
              <w:rPr>
                <w:rFonts w:ascii="Century Gothic" w:hAnsi="Century Gothic"/>
              </w:rPr>
              <w:t xml:space="preserve">The time for half of the nuclei of a particular isotope to decay is fixed and is called the half-life. </w:t>
            </w:r>
          </w:p>
        </w:tc>
      </w:tr>
      <w:tr w:rsidR="0050099F" w:rsidRPr="003F7E32" w:rsidTr="00527FA3">
        <w:tc>
          <w:tcPr>
            <w:tcW w:w="729" w:type="dxa"/>
          </w:tcPr>
          <w:p w:rsidR="0050099F" w:rsidRPr="00922783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0099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24"/>
                <w:szCs w:val="24"/>
              </w:rPr>
            </w:pPr>
            <w:r w:rsidRPr="0050099F">
              <w:rPr>
                <w:rFonts w:ascii="Century Gothic" w:hAnsi="Century Gothic" w:cs="Times New Roman"/>
                <w:sz w:val="24"/>
                <w:szCs w:val="24"/>
              </w:rPr>
              <w:t>The quantity of radioisotope, half-life or time elapsed can b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e calculated given the value of </w:t>
            </w:r>
            <w:r w:rsidRPr="0050099F">
              <w:rPr>
                <w:rFonts w:ascii="Century Gothic" w:hAnsi="Century Gothic" w:cs="Times New Roman"/>
                <w:sz w:val="24"/>
                <w:szCs w:val="24"/>
              </w:rPr>
              <w:t>the other two variables.</w:t>
            </w:r>
          </w:p>
        </w:tc>
      </w:tr>
      <w:tr w:rsidR="0050099F" w:rsidRPr="003F7E32" w:rsidTr="00527FA3">
        <w:tc>
          <w:tcPr>
            <w:tcW w:w="729" w:type="dxa"/>
          </w:tcPr>
          <w:p w:rsidR="0050099F" w:rsidRPr="00922783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27FA3">
            <w:pPr>
              <w:pStyle w:val="Default"/>
              <w:rPr>
                <w:rFonts w:ascii="Century Gothic" w:hAnsi="Century Gothic"/>
              </w:rPr>
            </w:pPr>
            <w:r w:rsidRPr="0050099F">
              <w:rPr>
                <w:rFonts w:ascii="Century Gothic" w:hAnsi="Century Gothic"/>
              </w:rPr>
              <w:t xml:space="preserve">Half-life for a particular isotope is </w:t>
            </w:r>
            <w:proofErr w:type="gramStart"/>
            <w:r w:rsidRPr="0050099F">
              <w:rPr>
                <w:rFonts w:ascii="Century Gothic" w:hAnsi="Century Gothic"/>
              </w:rPr>
              <w:t>a constant so radioactive isotopes</w:t>
            </w:r>
            <w:proofErr w:type="gramEnd"/>
            <w:r w:rsidRPr="0050099F">
              <w:rPr>
                <w:rFonts w:ascii="Century Gothic" w:hAnsi="Century Gothic"/>
              </w:rPr>
              <w:t xml:space="preserve"> can be used to date materials. </w:t>
            </w:r>
          </w:p>
        </w:tc>
      </w:tr>
      <w:tr w:rsidR="0050099F" w:rsidRPr="003F7E32" w:rsidTr="00527FA3">
        <w:tc>
          <w:tcPr>
            <w:tcW w:w="729" w:type="dxa"/>
          </w:tcPr>
          <w:p w:rsidR="0050099F" w:rsidRPr="00922783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0099F">
            <w:pPr>
              <w:pStyle w:val="Default"/>
              <w:rPr>
                <w:rFonts w:ascii="Century Gothic" w:hAnsi="Century Gothic"/>
              </w:rPr>
            </w:pPr>
            <w:r w:rsidRPr="0050099F">
              <w:rPr>
                <w:rFonts w:ascii="Century Gothic" w:hAnsi="Century Gothic"/>
              </w:rPr>
              <w:t xml:space="preserve">Radioactive isotopes are used in medicine and industry. </w:t>
            </w:r>
          </w:p>
        </w:tc>
      </w:tr>
    </w:tbl>
    <w:p w:rsidR="0050099F" w:rsidRDefault="0050099F" w:rsidP="0050099F">
      <w:pPr>
        <w:tabs>
          <w:tab w:val="left" w:pos="2460"/>
        </w:tabs>
        <w:rPr>
          <w:rFonts w:ascii="Century Gothic" w:hAnsi="Century Gothic"/>
          <w:i/>
          <w:sz w:val="32"/>
          <w:szCs w:val="24"/>
        </w:rPr>
      </w:pPr>
    </w:p>
    <w:p w:rsidR="0050099F" w:rsidRDefault="0050099F" w:rsidP="0050099F">
      <w:pPr>
        <w:pStyle w:val="ListParagraph"/>
        <w:numPr>
          <w:ilvl w:val="0"/>
          <w:numId w:val="10"/>
        </w:numPr>
        <w:tabs>
          <w:tab w:val="left" w:pos="2460"/>
        </w:tabs>
        <w:rPr>
          <w:rFonts w:ascii="Century Gothic" w:hAnsi="Century Gothic"/>
          <w:i/>
          <w:sz w:val="32"/>
          <w:szCs w:val="24"/>
        </w:rPr>
      </w:pPr>
      <w:r>
        <w:rPr>
          <w:rFonts w:ascii="Century Gothic" w:hAnsi="Century Gothic"/>
          <w:i/>
          <w:sz w:val="32"/>
          <w:szCs w:val="24"/>
        </w:rPr>
        <w:t xml:space="preserve">Chemical Analysis </w:t>
      </w:r>
    </w:p>
    <w:p w:rsidR="0050099F" w:rsidRDefault="0050099F" w:rsidP="0050099F">
      <w:pPr>
        <w:pStyle w:val="ListParagraph"/>
        <w:tabs>
          <w:tab w:val="left" w:pos="2460"/>
        </w:tabs>
        <w:ind w:left="1080"/>
        <w:rPr>
          <w:rFonts w:ascii="Century Gothic" w:hAnsi="Century Gothic"/>
          <w:i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310"/>
      </w:tblGrid>
      <w:tr w:rsidR="0050099F" w:rsidRPr="0050099F" w:rsidTr="00527FA3">
        <w:tc>
          <w:tcPr>
            <w:tcW w:w="729" w:type="dxa"/>
          </w:tcPr>
          <w:p w:rsidR="0050099F" w:rsidRPr="0050099F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27FA3">
            <w:pPr>
              <w:pStyle w:val="Default"/>
              <w:rPr>
                <w:rFonts w:ascii="Century Gothic" w:hAnsi="Century Gothic"/>
                <w:szCs w:val="22"/>
              </w:rPr>
            </w:pPr>
            <w:r w:rsidRPr="0050099F">
              <w:rPr>
                <w:rFonts w:ascii="Century Gothic" w:hAnsi="Century Gothic"/>
                <w:szCs w:val="22"/>
              </w:rPr>
              <w:t xml:space="preserve">Chemists play an important role in society by monitoring our environment to ensure that it remains healthy and safe and that pollution is tackled as it arises. </w:t>
            </w:r>
          </w:p>
        </w:tc>
      </w:tr>
      <w:tr w:rsidR="0050099F" w:rsidRPr="0050099F" w:rsidTr="00527FA3">
        <w:tc>
          <w:tcPr>
            <w:tcW w:w="729" w:type="dxa"/>
          </w:tcPr>
          <w:p w:rsidR="0050099F" w:rsidRPr="0050099F" w:rsidRDefault="0050099F" w:rsidP="00527FA3">
            <w:pPr>
              <w:pStyle w:val="ListParagraph"/>
              <w:ind w:left="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8310" w:type="dxa"/>
          </w:tcPr>
          <w:p w:rsidR="0050099F" w:rsidRPr="0050099F" w:rsidRDefault="0050099F" w:rsidP="0050099F">
            <w:pPr>
              <w:pStyle w:val="Default"/>
              <w:rPr>
                <w:rFonts w:ascii="Century Gothic" w:hAnsi="Century Gothic"/>
                <w:szCs w:val="22"/>
              </w:rPr>
            </w:pPr>
            <w:r w:rsidRPr="0050099F">
              <w:rPr>
                <w:rFonts w:ascii="Century Gothic" w:hAnsi="Century Gothic"/>
                <w:szCs w:val="22"/>
              </w:rPr>
              <w:t>A variety of methods exist which enable chemists to monitor the environment. These include:</w:t>
            </w:r>
          </w:p>
          <w:p w:rsidR="0050099F" w:rsidRPr="0050099F" w:rsidRDefault="0050099F" w:rsidP="0050099F">
            <w:pPr>
              <w:pStyle w:val="Default"/>
              <w:numPr>
                <w:ilvl w:val="0"/>
                <w:numId w:val="12"/>
              </w:numPr>
              <w:rPr>
                <w:rFonts w:ascii="Century Gothic" w:hAnsi="Century Gothic"/>
                <w:szCs w:val="22"/>
              </w:rPr>
            </w:pPr>
            <w:r w:rsidRPr="0050099F">
              <w:rPr>
                <w:rFonts w:ascii="Century Gothic" w:hAnsi="Century Gothic"/>
                <w:szCs w:val="22"/>
              </w:rPr>
              <w:t>Acid/base titrations</w:t>
            </w:r>
          </w:p>
          <w:p w:rsidR="0050099F" w:rsidRPr="0050099F" w:rsidRDefault="0050099F" w:rsidP="0050099F">
            <w:pPr>
              <w:pStyle w:val="Default"/>
              <w:numPr>
                <w:ilvl w:val="0"/>
                <w:numId w:val="12"/>
              </w:numPr>
              <w:rPr>
                <w:rFonts w:ascii="Century Gothic" w:hAnsi="Century Gothic"/>
                <w:szCs w:val="22"/>
              </w:rPr>
            </w:pPr>
            <w:r w:rsidRPr="0050099F">
              <w:rPr>
                <w:rFonts w:ascii="Century Gothic" w:hAnsi="Century Gothic"/>
                <w:szCs w:val="22"/>
              </w:rPr>
              <w:t>Precipitation</w:t>
            </w:r>
          </w:p>
          <w:p w:rsidR="0050099F" w:rsidRPr="0050099F" w:rsidRDefault="0050099F" w:rsidP="00527FA3">
            <w:pPr>
              <w:pStyle w:val="Default"/>
              <w:numPr>
                <w:ilvl w:val="0"/>
                <w:numId w:val="12"/>
              </w:numPr>
              <w:rPr>
                <w:rFonts w:ascii="Century Gothic" w:hAnsi="Century Gothic"/>
                <w:szCs w:val="22"/>
              </w:rPr>
            </w:pPr>
            <w:r w:rsidRPr="0050099F">
              <w:rPr>
                <w:rFonts w:ascii="Century Gothic" w:hAnsi="Century Gothic"/>
                <w:szCs w:val="22"/>
              </w:rPr>
              <w:t xml:space="preserve">Flame testing </w:t>
            </w:r>
          </w:p>
        </w:tc>
      </w:tr>
    </w:tbl>
    <w:p w:rsidR="0050099F" w:rsidRPr="0050099F" w:rsidRDefault="0050099F" w:rsidP="0050099F">
      <w:pPr>
        <w:tabs>
          <w:tab w:val="left" w:pos="2460"/>
        </w:tabs>
        <w:rPr>
          <w:rFonts w:ascii="Century Gothic" w:hAnsi="Century Gothic"/>
          <w:i/>
          <w:sz w:val="32"/>
          <w:szCs w:val="24"/>
        </w:rPr>
      </w:pPr>
      <w:bookmarkStart w:id="0" w:name="_GoBack"/>
      <w:bookmarkEnd w:id="0"/>
    </w:p>
    <w:sectPr w:rsidR="0050099F" w:rsidRPr="00500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06" w:rsidRDefault="00F76D06" w:rsidP="00F76D06">
      <w:pPr>
        <w:spacing w:after="0" w:line="240" w:lineRule="auto"/>
      </w:pPr>
      <w:r>
        <w:separator/>
      </w:r>
    </w:p>
  </w:endnote>
  <w:endnote w:type="continuationSeparator" w:id="0">
    <w:p w:rsidR="00F76D06" w:rsidRDefault="00F76D06" w:rsidP="00F7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NBEA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06" w:rsidRDefault="00F76D06" w:rsidP="00F76D06">
      <w:pPr>
        <w:spacing w:after="0" w:line="240" w:lineRule="auto"/>
      </w:pPr>
      <w:r>
        <w:separator/>
      </w:r>
    </w:p>
  </w:footnote>
  <w:footnote w:type="continuationSeparator" w:id="0">
    <w:p w:rsidR="00F76D06" w:rsidRDefault="00F76D06" w:rsidP="00F76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874"/>
    <w:multiLevelType w:val="hybridMultilevel"/>
    <w:tmpl w:val="DAEE633A"/>
    <w:lvl w:ilvl="0" w:tplc="12E8AD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5985"/>
    <w:multiLevelType w:val="hybridMultilevel"/>
    <w:tmpl w:val="DAEE633A"/>
    <w:lvl w:ilvl="0" w:tplc="12E8AD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5793"/>
    <w:multiLevelType w:val="hybridMultilevel"/>
    <w:tmpl w:val="DAEE633A"/>
    <w:lvl w:ilvl="0" w:tplc="12E8AD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D559A"/>
    <w:multiLevelType w:val="hybridMultilevel"/>
    <w:tmpl w:val="9AC4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D2BFB"/>
    <w:multiLevelType w:val="hybridMultilevel"/>
    <w:tmpl w:val="DAEE633A"/>
    <w:lvl w:ilvl="0" w:tplc="12E8AD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34EB1"/>
    <w:multiLevelType w:val="hybridMultilevel"/>
    <w:tmpl w:val="DAEE633A"/>
    <w:lvl w:ilvl="0" w:tplc="12E8AD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A7B33"/>
    <w:multiLevelType w:val="hybridMultilevel"/>
    <w:tmpl w:val="DAEE633A"/>
    <w:lvl w:ilvl="0" w:tplc="12E8AD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8567F"/>
    <w:multiLevelType w:val="hybridMultilevel"/>
    <w:tmpl w:val="93D4D4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77C086B"/>
    <w:multiLevelType w:val="hybridMultilevel"/>
    <w:tmpl w:val="642E9C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5343C3"/>
    <w:multiLevelType w:val="hybridMultilevel"/>
    <w:tmpl w:val="DAEE633A"/>
    <w:lvl w:ilvl="0" w:tplc="12E8AD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94681"/>
    <w:multiLevelType w:val="hybridMultilevel"/>
    <w:tmpl w:val="41A26E9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17DB7"/>
    <w:multiLevelType w:val="hybridMultilevel"/>
    <w:tmpl w:val="DAEE633A"/>
    <w:lvl w:ilvl="0" w:tplc="12E8AD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AC"/>
    <w:rsid w:val="00003921"/>
    <w:rsid w:val="00072245"/>
    <w:rsid w:val="001823B4"/>
    <w:rsid w:val="0028642A"/>
    <w:rsid w:val="002F225B"/>
    <w:rsid w:val="00395D8C"/>
    <w:rsid w:val="00423AB6"/>
    <w:rsid w:val="00493B0D"/>
    <w:rsid w:val="0050099F"/>
    <w:rsid w:val="005137ED"/>
    <w:rsid w:val="005804F1"/>
    <w:rsid w:val="005A1C93"/>
    <w:rsid w:val="0084764F"/>
    <w:rsid w:val="008A61A2"/>
    <w:rsid w:val="008C3DAF"/>
    <w:rsid w:val="00922783"/>
    <w:rsid w:val="00952D59"/>
    <w:rsid w:val="00AB10AC"/>
    <w:rsid w:val="00AF62D3"/>
    <w:rsid w:val="00D47056"/>
    <w:rsid w:val="00F67C9E"/>
    <w:rsid w:val="00F76D06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0AC"/>
    <w:pPr>
      <w:ind w:left="720"/>
      <w:contextualSpacing/>
    </w:pPr>
  </w:style>
  <w:style w:type="table" w:styleId="TableGrid">
    <w:name w:val="Table Grid"/>
    <w:basedOn w:val="TableNormal"/>
    <w:uiPriority w:val="59"/>
    <w:rsid w:val="00AB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D06"/>
  </w:style>
  <w:style w:type="paragraph" w:styleId="Footer">
    <w:name w:val="footer"/>
    <w:basedOn w:val="Normal"/>
    <w:link w:val="FooterChar"/>
    <w:uiPriority w:val="99"/>
    <w:unhideWhenUsed/>
    <w:rsid w:val="00F76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0AC"/>
    <w:pPr>
      <w:ind w:left="720"/>
      <w:contextualSpacing/>
    </w:pPr>
  </w:style>
  <w:style w:type="table" w:styleId="TableGrid">
    <w:name w:val="Table Grid"/>
    <w:basedOn w:val="TableNormal"/>
    <w:uiPriority w:val="59"/>
    <w:rsid w:val="00AB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D06"/>
  </w:style>
  <w:style w:type="paragraph" w:styleId="Footer">
    <w:name w:val="footer"/>
    <w:basedOn w:val="Normal"/>
    <w:link w:val="FooterChar"/>
    <w:uiPriority w:val="99"/>
    <w:unhideWhenUsed/>
    <w:rsid w:val="00F76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a.org.uk/sqa/45625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.uk/url?sa=i&amp;rct=j&amp;q=&amp;esrc=s&amp;frm=1&amp;source=images&amp;cd=&amp;cad=rja&amp;uact=8&amp;ved=0CAcQjRw&amp;url=http://www.educationscotland.gov.uk/resources/nq/b/nqresource_tcm4719120.asp&amp;ei=ri3vVMS4N8LZapGYgvAC&amp;bvm=bv.86956481,d.d2s&amp;psig=AFQjCNGTyOBNe17twpK9jVPY17bmRcQmpg&amp;ust=142504732832606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McDowall</dc:creator>
  <cp:lastModifiedBy>Jane McDowall</cp:lastModifiedBy>
  <cp:revision>14</cp:revision>
  <cp:lastPrinted>2015-03-13T13:26:00Z</cp:lastPrinted>
  <dcterms:created xsi:type="dcterms:W3CDTF">2015-02-26T14:27:00Z</dcterms:created>
  <dcterms:modified xsi:type="dcterms:W3CDTF">2015-09-04T10:30:00Z</dcterms:modified>
</cp:coreProperties>
</file>