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71" w:rsidRPr="000201B3" w:rsidRDefault="00D5344B" w:rsidP="00D534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201B3">
        <w:rPr>
          <w:rFonts w:asciiTheme="minorHAnsi" w:hAnsiTheme="minorHAnsi" w:cstheme="minorHAnsi"/>
          <w:b/>
          <w:sz w:val="28"/>
          <w:szCs w:val="28"/>
        </w:rPr>
        <w:t>Maidenhill Primary School &amp; Nursery Class</w:t>
      </w:r>
    </w:p>
    <w:p w:rsidR="00D5344B" w:rsidRPr="000201B3" w:rsidRDefault="00D5344B" w:rsidP="00D534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344B" w:rsidRDefault="00D5344B" w:rsidP="00D534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01B3">
        <w:rPr>
          <w:rFonts w:asciiTheme="minorHAnsi" w:hAnsiTheme="minorHAnsi" w:cstheme="minorHAnsi"/>
          <w:b/>
          <w:sz w:val="28"/>
          <w:szCs w:val="28"/>
        </w:rPr>
        <w:t>Child Protection Policy May 2019</w:t>
      </w:r>
    </w:p>
    <w:p w:rsidR="001B32D5" w:rsidRPr="000201B3" w:rsidRDefault="001B32D5" w:rsidP="00D5344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344B" w:rsidRPr="000201B3" w:rsidRDefault="00D5344B" w:rsidP="006017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01B3" w:rsidRDefault="000201B3" w:rsidP="006344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 August 2019, t</w:t>
      </w:r>
      <w:r w:rsidR="00D5344B" w:rsidRPr="000201B3">
        <w:rPr>
          <w:rFonts w:asciiTheme="minorHAnsi" w:hAnsiTheme="minorHAnsi" w:cstheme="minorHAnsi"/>
          <w:b/>
        </w:rPr>
        <w:t>he Child Protection Co</w:t>
      </w:r>
      <w:r w:rsidR="00601771" w:rsidRPr="000201B3">
        <w:rPr>
          <w:rFonts w:asciiTheme="minorHAnsi" w:hAnsiTheme="minorHAnsi" w:cstheme="minorHAnsi"/>
          <w:b/>
        </w:rPr>
        <w:t xml:space="preserve">ordinator for </w:t>
      </w:r>
      <w:r w:rsidR="00D5344B" w:rsidRPr="000201B3">
        <w:rPr>
          <w:rFonts w:asciiTheme="minorHAnsi" w:hAnsiTheme="minorHAnsi" w:cstheme="minorHAnsi"/>
          <w:b/>
        </w:rPr>
        <w:t xml:space="preserve">Maidenhill Primary School &amp; Nursery Class is </w:t>
      </w:r>
      <w:r w:rsidR="00601771" w:rsidRPr="000201B3">
        <w:rPr>
          <w:rFonts w:asciiTheme="minorHAnsi" w:hAnsiTheme="minorHAnsi" w:cstheme="minorHAnsi"/>
          <w:b/>
        </w:rPr>
        <w:t>Mr Alasdair McDonald (HT)</w:t>
      </w:r>
      <w:r w:rsidR="00D5344B" w:rsidRPr="000201B3">
        <w:rPr>
          <w:rFonts w:asciiTheme="minorHAnsi" w:hAnsiTheme="minorHAnsi" w:cstheme="minorHAnsi"/>
          <w:b/>
        </w:rPr>
        <w:t>. The Depute Child Protection Coordinator is Miss Alison Shaw (DHT).</w:t>
      </w:r>
    </w:p>
    <w:p w:rsidR="00F82EE3" w:rsidRPr="001B32D5" w:rsidRDefault="00F82EE3" w:rsidP="006344E7">
      <w:pPr>
        <w:jc w:val="both"/>
        <w:rPr>
          <w:rFonts w:asciiTheme="minorHAnsi" w:hAnsiTheme="minorHAnsi" w:cstheme="minorHAnsi"/>
          <w:b/>
        </w:rPr>
      </w:pPr>
    </w:p>
    <w:p w:rsidR="00647859" w:rsidRDefault="00647859" w:rsidP="006344E7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201B3">
        <w:rPr>
          <w:rFonts w:asciiTheme="minorHAnsi" w:hAnsiTheme="minorHAnsi" w:cstheme="minorHAnsi"/>
          <w:sz w:val="24"/>
          <w:szCs w:val="24"/>
        </w:rPr>
        <w:t>Rationale</w:t>
      </w:r>
    </w:p>
    <w:p w:rsidR="00F82EE3" w:rsidRPr="00F82EE3" w:rsidRDefault="00F82EE3" w:rsidP="006344E7">
      <w:pPr>
        <w:jc w:val="both"/>
      </w:pPr>
    </w:p>
    <w:p w:rsidR="00AE6183" w:rsidRPr="000201B3" w:rsidRDefault="00AE6183" w:rsidP="006344E7">
      <w:pPr>
        <w:jc w:val="both"/>
        <w:rPr>
          <w:rFonts w:asciiTheme="minorHAnsi" w:hAnsiTheme="minorHAnsi" w:cstheme="minorHAnsi"/>
          <w:b/>
          <w:i/>
        </w:rPr>
      </w:pPr>
      <w:r w:rsidRPr="000201B3">
        <w:rPr>
          <w:rFonts w:asciiTheme="minorHAnsi" w:hAnsiTheme="minorHAnsi" w:cstheme="minorHAnsi"/>
          <w:b/>
          <w:i/>
        </w:rPr>
        <w:t>The best interests of the child must be a top priority in all things that affect children.</w:t>
      </w:r>
    </w:p>
    <w:p w:rsidR="00AE6183" w:rsidRPr="000201B3" w:rsidRDefault="00AE6183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lastRenderedPageBreak/>
        <w:t>(Article 3 UNCRC)</w:t>
      </w:r>
    </w:p>
    <w:p w:rsidR="00D5344B" w:rsidRPr="000201B3" w:rsidRDefault="00D5344B" w:rsidP="006344E7">
      <w:pPr>
        <w:jc w:val="both"/>
        <w:rPr>
          <w:rFonts w:asciiTheme="minorHAnsi" w:hAnsiTheme="minorHAnsi" w:cstheme="minorHAnsi"/>
        </w:rPr>
      </w:pPr>
    </w:p>
    <w:p w:rsidR="000201B3" w:rsidRDefault="00D5344B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Our young people have the right to be p</w:t>
      </w:r>
      <w:r w:rsidR="006344E7">
        <w:rPr>
          <w:rFonts w:asciiTheme="minorHAnsi" w:hAnsiTheme="minorHAnsi" w:cstheme="minorHAnsi"/>
        </w:rPr>
        <w:t>rotected by the adults with</w:t>
      </w:r>
      <w:r w:rsidRPr="000201B3">
        <w:rPr>
          <w:rFonts w:asciiTheme="minorHAnsi" w:hAnsiTheme="minorHAnsi" w:cstheme="minorHAnsi"/>
        </w:rPr>
        <w:t xml:space="preserve"> responsibility for their wellbeing. </w:t>
      </w:r>
      <w:r w:rsidR="006344E7">
        <w:rPr>
          <w:rFonts w:asciiTheme="minorHAnsi" w:hAnsiTheme="minorHAnsi" w:cstheme="minorHAnsi"/>
        </w:rPr>
        <w:t xml:space="preserve"> </w:t>
      </w:r>
      <w:r w:rsidRPr="000201B3">
        <w:rPr>
          <w:rFonts w:asciiTheme="minorHAnsi" w:hAnsiTheme="minorHAnsi" w:cstheme="minorHAnsi"/>
        </w:rPr>
        <w:t>All staff at Maidenhill Primary &amp; Nursery Class</w:t>
      </w:r>
      <w:r w:rsidR="006344E7">
        <w:rPr>
          <w:rFonts w:asciiTheme="minorHAnsi" w:hAnsiTheme="minorHAnsi" w:cstheme="minorHAnsi"/>
        </w:rPr>
        <w:t xml:space="preserve"> and all adults within our wider community</w:t>
      </w:r>
      <w:r w:rsidRPr="000201B3">
        <w:rPr>
          <w:rFonts w:asciiTheme="minorHAnsi" w:hAnsiTheme="minorHAnsi" w:cstheme="minorHAnsi"/>
        </w:rPr>
        <w:t xml:space="preserve"> carry that responsibility and have a duty of care to protect our young people.</w:t>
      </w:r>
    </w:p>
    <w:p w:rsidR="00F82EE3" w:rsidRDefault="00F82EE3" w:rsidP="006344E7">
      <w:pPr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201B3">
        <w:rPr>
          <w:rFonts w:asciiTheme="minorHAnsi" w:hAnsiTheme="minorHAnsi" w:cstheme="minorHAnsi"/>
          <w:sz w:val="24"/>
          <w:szCs w:val="24"/>
        </w:rPr>
        <w:t>Aims</w:t>
      </w:r>
    </w:p>
    <w:p w:rsidR="00F82EE3" w:rsidRPr="00F82EE3" w:rsidRDefault="00F82EE3" w:rsidP="006344E7">
      <w:pPr>
        <w:jc w:val="both"/>
      </w:pPr>
    </w:p>
    <w:p w:rsidR="000201B3" w:rsidRDefault="00647859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We aim to:</w:t>
      </w:r>
    </w:p>
    <w:p w:rsidR="000201B3" w:rsidRPr="00A76F3A" w:rsidRDefault="000201B3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Value the r</w:t>
      </w:r>
      <w:r w:rsidR="006344E7">
        <w:rPr>
          <w:rFonts w:asciiTheme="minorHAnsi" w:hAnsiTheme="minorHAnsi" w:cstheme="minorHAnsi"/>
        </w:rPr>
        <w:t>ight</w:t>
      </w:r>
      <w:r w:rsidRPr="00A76F3A">
        <w:rPr>
          <w:rFonts w:asciiTheme="minorHAnsi" w:hAnsiTheme="minorHAnsi" w:cstheme="minorHAnsi"/>
        </w:rPr>
        <w:t xml:space="preserve"> of all children to be safe and protected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 xml:space="preserve">Create an ethos where children are listened </w:t>
      </w:r>
      <w:r w:rsidR="000201B3" w:rsidRPr="00A76F3A">
        <w:rPr>
          <w:rFonts w:asciiTheme="minorHAnsi" w:hAnsiTheme="minorHAnsi" w:cstheme="minorHAnsi"/>
        </w:rPr>
        <w:t>to and their concerns are taken seriously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lastRenderedPageBreak/>
        <w:t>Develop confident individuals who can express their thoughts and feelings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 xml:space="preserve">Increase staff knowledge and confidence and ensure they are trained in Child Protection </w:t>
      </w:r>
    </w:p>
    <w:p w:rsidR="00647859" w:rsidRPr="00A76F3A" w:rsidRDefault="00D5344B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 xml:space="preserve">Develop </w:t>
      </w:r>
      <w:r w:rsidR="00601771" w:rsidRPr="00A76F3A">
        <w:rPr>
          <w:rFonts w:asciiTheme="minorHAnsi" w:hAnsiTheme="minorHAnsi" w:cstheme="minorHAnsi"/>
        </w:rPr>
        <w:t>nurturing approaches,</w:t>
      </w:r>
      <w:r w:rsidR="00647859" w:rsidRPr="00A76F3A">
        <w:rPr>
          <w:rFonts w:asciiTheme="minorHAnsi" w:hAnsiTheme="minorHAnsi" w:cstheme="minorHAnsi"/>
        </w:rPr>
        <w:t xml:space="preserve"> skills and expertise to address specific Child Protection and welfare issues</w:t>
      </w:r>
    </w:p>
    <w:p w:rsidR="000201B3" w:rsidRPr="00A76F3A" w:rsidRDefault="000201B3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Provide Health and Wellbeing programmes which develop children’s skills and help to keep them safe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Share information with other agencies and other s</w:t>
      </w:r>
      <w:r w:rsidR="006344E7">
        <w:rPr>
          <w:rFonts w:asciiTheme="minorHAnsi" w:hAnsiTheme="minorHAnsi" w:cstheme="minorHAnsi"/>
        </w:rPr>
        <w:t>chools at transition</w:t>
      </w:r>
      <w:r w:rsidRPr="00A76F3A">
        <w:rPr>
          <w:rFonts w:asciiTheme="minorHAnsi" w:hAnsiTheme="minorHAnsi" w:cstheme="minorHAnsi"/>
        </w:rPr>
        <w:t xml:space="preserve"> to protect our children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Ensure info</w:t>
      </w:r>
      <w:r w:rsidR="00D5344B" w:rsidRPr="00A76F3A">
        <w:rPr>
          <w:rFonts w:asciiTheme="minorHAnsi" w:hAnsiTheme="minorHAnsi" w:cstheme="minorHAnsi"/>
        </w:rPr>
        <w:t>rmation is managed effectively, sensitively and  in line with our General Data Protection Regulations (GDPR) responsibilities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Include information about Child Protection procedures in our school handbook and on our website</w:t>
      </w:r>
    </w:p>
    <w:p w:rsidR="00647859" w:rsidRPr="00A76F3A" w:rsidRDefault="00647859" w:rsidP="006344E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lastRenderedPageBreak/>
        <w:t xml:space="preserve">Monitor our practice and review regularly to ensure it meets the needs of </w:t>
      </w:r>
      <w:r w:rsidR="00D5344B" w:rsidRPr="00A76F3A">
        <w:rPr>
          <w:rFonts w:asciiTheme="minorHAnsi" w:hAnsiTheme="minorHAnsi" w:cstheme="minorHAnsi"/>
        </w:rPr>
        <w:t xml:space="preserve">all </w:t>
      </w:r>
      <w:r w:rsidRPr="00A76F3A">
        <w:rPr>
          <w:rFonts w:asciiTheme="minorHAnsi" w:hAnsiTheme="minorHAnsi" w:cstheme="minorHAnsi"/>
        </w:rPr>
        <w:t xml:space="preserve">our children </w:t>
      </w:r>
    </w:p>
    <w:p w:rsidR="00647859" w:rsidRPr="000201B3" w:rsidRDefault="00647859" w:rsidP="006344E7">
      <w:pPr>
        <w:ind w:left="720"/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jc w:val="both"/>
        <w:rPr>
          <w:rFonts w:asciiTheme="minorHAnsi" w:hAnsiTheme="minorHAnsi" w:cstheme="minorHAnsi"/>
        </w:rPr>
      </w:pPr>
    </w:p>
    <w:p w:rsidR="000201B3" w:rsidRDefault="000201B3" w:rsidP="006344E7">
      <w:pPr>
        <w:jc w:val="both"/>
        <w:rPr>
          <w:rFonts w:asciiTheme="minorHAnsi" w:hAnsiTheme="minorHAnsi" w:cstheme="minorHAnsi"/>
        </w:rPr>
      </w:pPr>
    </w:p>
    <w:p w:rsidR="000201B3" w:rsidRDefault="000201B3" w:rsidP="006344E7">
      <w:pPr>
        <w:jc w:val="both"/>
        <w:rPr>
          <w:rFonts w:asciiTheme="minorHAnsi" w:hAnsiTheme="minorHAnsi" w:cstheme="minorHAnsi"/>
        </w:rPr>
      </w:pPr>
    </w:p>
    <w:p w:rsidR="001B32D5" w:rsidRDefault="001B32D5" w:rsidP="006344E7">
      <w:pPr>
        <w:jc w:val="both"/>
        <w:rPr>
          <w:rFonts w:asciiTheme="minorHAnsi" w:hAnsiTheme="minorHAnsi" w:cstheme="minorHAnsi"/>
          <w:b/>
        </w:rPr>
      </w:pPr>
    </w:p>
    <w:p w:rsidR="00647859" w:rsidRPr="000201B3" w:rsidRDefault="00D36678" w:rsidP="006344E7">
      <w:pPr>
        <w:jc w:val="both"/>
        <w:rPr>
          <w:rFonts w:asciiTheme="minorHAnsi" w:hAnsiTheme="minorHAnsi" w:cstheme="minorHAnsi"/>
          <w:b/>
        </w:rPr>
      </w:pPr>
      <w:r w:rsidRPr="000201B3">
        <w:rPr>
          <w:rFonts w:asciiTheme="minorHAnsi" w:hAnsiTheme="minorHAnsi" w:cstheme="minorHAnsi"/>
          <w:b/>
        </w:rPr>
        <w:t>Introduction</w:t>
      </w:r>
    </w:p>
    <w:p w:rsidR="00D36678" w:rsidRPr="000201B3" w:rsidRDefault="00D36678" w:rsidP="006344E7">
      <w:pPr>
        <w:jc w:val="both"/>
        <w:rPr>
          <w:rFonts w:asciiTheme="minorHAnsi" w:hAnsiTheme="minorHAnsi" w:cstheme="minorHAnsi"/>
        </w:rPr>
      </w:pPr>
    </w:p>
    <w:p w:rsidR="00D36678" w:rsidRPr="000201B3" w:rsidRDefault="00D36678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The importance of rigorous Child Protection policies and procedures is identified within legisla</w:t>
      </w:r>
      <w:r w:rsidR="000201B3">
        <w:rPr>
          <w:rFonts w:asciiTheme="minorHAnsi" w:hAnsiTheme="minorHAnsi" w:cstheme="minorHAnsi"/>
        </w:rPr>
        <w:t>tion and guidance at all levels:</w:t>
      </w:r>
    </w:p>
    <w:p w:rsidR="00D36678" w:rsidRPr="000201B3" w:rsidRDefault="00D36678" w:rsidP="006344E7">
      <w:pPr>
        <w:jc w:val="both"/>
        <w:rPr>
          <w:rFonts w:asciiTheme="minorHAnsi" w:hAnsiTheme="minorHAnsi" w:cstheme="minorHAnsi"/>
        </w:rPr>
      </w:pPr>
    </w:p>
    <w:p w:rsidR="00647859" w:rsidRPr="00A76F3A" w:rsidRDefault="00647859" w:rsidP="006344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Child abuse is a criminal offence which can involve prosecution in the Criminal Courts</w:t>
      </w:r>
    </w:p>
    <w:p w:rsidR="00647859" w:rsidRPr="00A76F3A" w:rsidRDefault="00647859" w:rsidP="006344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lastRenderedPageBreak/>
        <w:t>Child abuse is the concern of the Child Protection system</w:t>
      </w:r>
    </w:p>
    <w:p w:rsidR="00647859" w:rsidRPr="00A76F3A" w:rsidRDefault="00647859" w:rsidP="006344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In the absence of criminal prosecution or conviction, the Children’s Hearing system can act to protect a child</w:t>
      </w: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D36678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At Maidenhill Primary School &amp; Nursery Class</w:t>
      </w:r>
      <w:r w:rsidR="00647859" w:rsidRPr="000201B3">
        <w:rPr>
          <w:rFonts w:asciiTheme="minorHAnsi" w:hAnsiTheme="minorHAnsi" w:cstheme="minorHAnsi"/>
        </w:rPr>
        <w:t>, we</w:t>
      </w:r>
      <w:r w:rsidRPr="000201B3">
        <w:rPr>
          <w:rFonts w:asciiTheme="minorHAnsi" w:hAnsiTheme="minorHAnsi" w:cstheme="minorHAnsi"/>
        </w:rPr>
        <w:t xml:space="preserve"> will</w:t>
      </w:r>
      <w:r w:rsidR="00647859" w:rsidRPr="000201B3">
        <w:rPr>
          <w:rFonts w:asciiTheme="minorHAnsi" w:hAnsiTheme="minorHAnsi" w:cstheme="minorHAnsi"/>
        </w:rPr>
        <w:t xml:space="preserve"> follow East Renfrew</w:t>
      </w:r>
      <w:r w:rsidRPr="000201B3">
        <w:rPr>
          <w:rFonts w:asciiTheme="minorHAnsi" w:hAnsiTheme="minorHAnsi" w:cstheme="minorHAnsi"/>
        </w:rPr>
        <w:t>shire Council’s g</w:t>
      </w:r>
      <w:r w:rsidR="00647859" w:rsidRPr="000201B3">
        <w:rPr>
          <w:rFonts w:asciiTheme="minorHAnsi" w:hAnsiTheme="minorHAnsi" w:cstheme="minorHAnsi"/>
        </w:rPr>
        <w:t>uidelines</w:t>
      </w:r>
      <w:r w:rsidRPr="000201B3">
        <w:rPr>
          <w:rFonts w:asciiTheme="minorHAnsi" w:hAnsiTheme="minorHAnsi" w:cstheme="minorHAnsi"/>
        </w:rPr>
        <w:t xml:space="preserve"> and procedures on child p</w:t>
      </w:r>
      <w:r w:rsidR="00647859" w:rsidRPr="000201B3">
        <w:rPr>
          <w:rFonts w:asciiTheme="minorHAnsi" w:hAnsiTheme="minorHAnsi" w:cstheme="minorHAnsi"/>
        </w:rPr>
        <w:t xml:space="preserve">rotection as outlined in </w:t>
      </w:r>
      <w:r w:rsidR="00647859" w:rsidRPr="000201B3">
        <w:rPr>
          <w:rFonts w:asciiTheme="minorHAnsi" w:hAnsiTheme="minorHAnsi" w:cstheme="minorHAnsi"/>
          <w:b/>
        </w:rPr>
        <w:t>Standard Circular 57</w:t>
      </w:r>
      <w:r w:rsidR="00647859" w:rsidRPr="000201B3">
        <w:rPr>
          <w:rFonts w:asciiTheme="minorHAnsi" w:hAnsiTheme="minorHAnsi" w:cstheme="minorHAnsi"/>
        </w:rPr>
        <w:t xml:space="preserve">. </w:t>
      </w:r>
    </w:p>
    <w:p w:rsidR="00647859" w:rsidRPr="000201B3" w:rsidRDefault="00647859" w:rsidP="006344E7">
      <w:pPr>
        <w:jc w:val="both"/>
        <w:rPr>
          <w:rFonts w:asciiTheme="minorHAnsi" w:hAnsiTheme="minorHAnsi" w:cstheme="minorHAnsi"/>
          <w:b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  <w:r w:rsidRPr="006344E7">
        <w:rPr>
          <w:rFonts w:asciiTheme="minorHAnsi" w:hAnsiTheme="minorHAnsi" w:cstheme="minorHAnsi"/>
        </w:rPr>
        <w:t>Standard Circular 57</w:t>
      </w:r>
      <w:r w:rsidRPr="000201B3">
        <w:rPr>
          <w:rFonts w:asciiTheme="minorHAnsi" w:hAnsiTheme="minorHAnsi" w:cstheme="minorHAnsi"/>
        </w:rPr>
        <w:t xml:space="preserve"> detai</w:t>
      </w:r>
      <w:r w:rsidR="00D36678" w:rsidRPr="000201B3">
        <w:rPr>
          <w:rFonts w:asciiTheme="minorHAnsi" w:hAnsiTheme="minorHAnsi" w:cstheme="minorHAnsi"/>
        </w:rPr>
        <w:t>ls types and indicators of risk, including:</w:t>
      </w:r>
      <w:r w:rsidRPr="000201B3">
        <w:rPr>
          <w:rFonts w:asciiTheme="minorHAnsi" w:hAnsiTheme="minorHAnsi" w:cstheme="minorHAnsi"/>
        </w:rPr>
        <w:t xml:space="preserve"> </w:t>
      </w:r>
    </w:p>
    <w:p w:rsidR="00647859" w:rsidRPr="00A76F3A" w:rsidRDefault="00647859" w:rsidP="006344E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Physical injury</w:t>
      </w:r>
    </w:p>
    <w:p w:rsidR="00647859" w:rsidRPr="00A76F3A" w:rsidRDefault="00647859" w:rsidP="006344E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Physical neglect</w:t>
      </w:r>
    </w:p>
    <w:p w:rsidR="00647859" w:rsidRPr="00A76F3A" w:rsidRDefault="00647859" w:rsidP="006344E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Sexual abuse</w:t>
      </w:r>
    </w:p>
    <w:p w:rsidR="00647859" w:rsidRPr="00A76F3A" w:rsidRDefault="00647859" w:rsidP="006344E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Emotional abuse</w:t>
      </w:r>
    </w:p>
    <w:p w:rsidR="00647859" w:rsidRPr="00A76F3A" w:rsidRDefault="00647859" w:rsidP="006344E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Non organic failure to thrive</w:t>
      </w:r>
    </w:p>
    <w:p w:rsidR="00647859" w:rsidRPr="000201B3" w:rsidRDefault="00647859" w:rsidP="006344E7">
      <w:pPr>
        <w:ind w:left="360"/>
        <w:jc w:val="both"/>
        <w:rPr>
          <w:rFonts w:asciiTheme="minorHAnsi" w:hAnsiTheme="minorHAnsi" w:cstheme="minorHAnsi"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  <w:b/>
        </w:rPr>
      </w:pPr>
      <w:r w:rsidRPr="000201B3">
        <w:rPr>
          <w:rFonts w:asciiTheme="minorHAnsi" w:hAnsiTheme="minorHAnsi" w:cstheme="minorHAnsi"/>
        </w:rPr>
        <w:t xml:space="preserve">If a member of staff has a concern or a child discloses information (related to Child Protection), </w:t>
      </w:r>
      <w:r w:rsidR="00D36678" w:rsidRPr="001B32D5">
        <w:rPr>
          <w:rFonts w:asciiTheme="minorHAnsi" w:hAnsiTheme="minorHAnsi" w:cstheme="minorHAnsi"/>
        </w:rPr>
        <w:t>the member of staff has an obligation to report this</w:t>
      </w:r>
      <w:r w:rsidRPr="001B32D5">
        <w:rPr>
          <w:rFonts w:asciiTheme="minorHAnsi" w:hAnsiTheme="minorHAnsi" w:cstheme="minorHAnsi"/>
        </w:rPr>
        <w:t xml:space="preserve"> to </w:t>
      </w:r>
      <w:r w:rsidR="00D36678" w:rsidRPr="001B32D5">
        <w:rPr>
          <w:rFonts w:asciiTheme="minorHAnsi" w:hAnsiTheme="minorHAnsi" w:cstheme="minorHAnsi"/>
        </w:rPr>
        <w:t>Child Protection Coordinator (or his Depute)</w:t>
      </w:r>
      <w:r w:rsidRPr="001B32D5">
        <w:rPr>
          <w:rFonts w:asciiTheme="minorHAnsi" w:hAnsiTheme="minorHAnsi" w:cstheme="minorHAnsi"/>
        </w:rPr>
        <w:t xml:space="preserve"> immediately.</w:t>
      </w:r>
    </w:p>
    <w:p w:rsidR="00647859" w:rsidRDefault="00647859" w:rsidP="006344E7">
      <w:pPr>
        <w:jc w:val="both"/>
        <w:rPr>
          <w:rFonts w:asciiTheme="minorHAnsi" w:hAnsiTheme="minorHAnsi" w:cstheme="minorHAnsi"/>
          <w:b/>
        </w:rPr>
      </w:pPr>
    </w:p>
    <w:p w:rsidR="00F82EE3" w:rsidRPr="000201B3" w:rsidRDefault="00F82EE3" w:rsidP="006344E7">
      <w:pPr>
        <w:jc w:val="both"/>
        <w:rPr>
          <w:rFonts w:asciiTheme="minorHAnsi" w:hAnsiTheme="minorHAnsi" w:cstheme="minorHAnsi"/>
          <w:b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647859" w:rsidP="006344E7">
      <w:pPr>
        <w:pStyle w:val="Heading6"/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Roles and Responsibilities</w:t>
      </w:r>
    </w:p>
    <w:p w:rsidR="00DC0D6B" w:rsidRPr="000201B3" w:rsidRDefault="00DC0D6B" w:rsidP="006344E7">
      <w:pPr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  <w:b/>
          <w:i/>
        </w:rPr>
        <w:t>All members of staff</w:t>
      </w:r>
      <w:r w:rsidR="001B32D5">
        <w:rPr>
          <w:rFonts w:asciiTheme="minorHAnsi" w:hAnsiTheme="minorHAnsi" w:cstheme="minorHAnsi"/>
          <w:b/>
        </w:rPr>
        <w:t xml:space="preserve"> </w:t>
      </w:r>
      <w:r w:rsidR="001B32D5" w:rsidRPr="001B32D5">
        <w:rPr>
          <w:rFonts w:asciiTheme="minorHAnsi" w:hAnsiTheme="minorHAnsi" w:cstheme="minorHAnsi"/>
        </w:rPr>
        <w:t>will</w:t>
      </w:r>
      <w:r w:rsidRPr="000201B3">
        <w:rPr>
          <w:rFonts w:asciiTheme="minorHAnsi" w:hAnsiTheme="minorHAnsi" w:cstheme="minorHAnsi"/>
        </w:rPr>
        <w:t xml:space="preserve"> have a role and responsibility in ensuring that children are safe, well and protected.</w:t>
      </w:r>
    </w:p>
    <w:p w:rsidR="006344E7" w:rsidRPr="000201B3" w:rsidRDefault="006344E7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The five main responsibilities are:</w:t>
      </w:r>
    </w:p>
    <w:p w:rsidR="00647859" w:rsidRPr="000201B3" w:rsidRDefault="00647859" w:rsidP="006344E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training</w:t>
      </w:r>
    </w:p>
    <w:p w:rsidR="00647859" w:rsidRPr="000201B3" w:rsidRDefault="00647859" w:rsidP="006344E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lastRenderedPageBreak/>
        <w:t>prevention</w:t>
      </w:r>
    </w:p>
    <w:p w:rsidR="00647859" w:rsidRPr="000201B3" w:rsidRDefault="00647859" w:rsidP="006344E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reporting</w:t>
      </w:r>
    </w:p>
    <w:p w:rsidR="00647859" w:rsidRPr="000201B3" w:rsidRDefault="00647859" w:rsidP="006344E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cooperative working with other agencies</w:t>
      </w:r>
    </w:p>
    <w:p w:rsidR="00647859" w:rsidRPr="000201B3" w:rsidRDefault="00D36678" w:rsidP="006344E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 xml:space="preserve">ongoing </w:t>
      </w:r>
      <w:r w:rsidR="00647859" w:rsidRPr="000201B3">
        <w:rPr>
          <w:rFonts w:asciiTheme="minorHAnsi" w:hAnsiTheme="minorHAnsi" w:cstheme="minorHAnsi"/>
        </w:rPr>
        <w:t>support</w:t>
      </w:r>
    </w:p>
    <w:p w:rsidR="00DC0D6B" w:rsidRPr="000201B3" w:rsidRDefault="00DC0D6B" w:rsidP="006344E7">
      <w:pPr>
        <w:jc w:val="both"/>
        <w:rPr>
          <w:rFonts w:asciiTheme="minorHAnsi" w:hAnsiTheme="minorHAnsi" w:cstheme="minorHAnsi"/>
        </w:rPr>
      </w:pPr>
    </w:p>
    <w:p w:rsidR="00DC0D6B" w:rsidRPr="000201B3" w:rsidRDefault="001B32D5" w:rsidP="006344E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All members of staff are expected to</w:t>
      </w:r>
      <w:r w:rsidR="00DC0D6B" w:rsidRPr="000201B3">
        <w:rPr>
          <w:rFonts w:asciiTheme="minorHAnsi" w:hAnsiTheme="minorHAnsi" w:cstheme="minorHAnsi"/>
          <w:b/>
        </w:rPr>
        <w:t>:</w:t>
      </w:r>
    </w:p>
    <w:p w:rsidR="00DC0D6B" w:rsidRPr="000201B3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C0D6B" w:rsidRPr="000201B3">
        <w:rPr>
          <w:rFonts w:asciiTheme="minorHAnsi" w:hAnsiTheme="minorHAnsi" w:cstheme="minorHAnsi"/>
        </w:rPr>
        <w:t>ttend Child Protection training and implement guidelines as directed</w:t>
      </w:r>
    </w:p>
    <w:p w:rsidR="00DC0D6B" w:rsidRPr="000201B3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C0D6B" w:rsidRPr="000201B3">
        <w:rPr>
          <w:rFonts w:asciiTheme="minorHAnsi" w:hAnsiTheme="minorHAnsi" w:cstheme="minorHAnsi"/>
        </w:rPr>
        <w:t>omplete training log</w:t>
      </w:r>
    </w:p>
    <w:p w:rsidR="00DC0D6B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C0D6B" w:rsidRPr="000201B3">
        <w:rPr>
          <w:rFonts w:asciiTheme="minorHAnsi" w:hAnsiTheme="minorHAnsi" w:cstheme="minorHAnsi"/>
        </w:rPr>
        <w:t>ep</w:t>
      </w:r>
      <w:r>
        <w:rPr>
          <w:rFonts w:asciiTheme="minorHAnsi" w:hAnsiTheme="minorHAnsi" w:cstheme="minorHAnsi"/>
        </w:rPr>
        <w:t>ort any concerns to the Child Protection Coordinator</w:t>
      </w:r>
      <w:r w:rsidR="00DC0D6B" w:rsidRPr="000201B3">
        <w:rPr>
          <w:rFonts w:asciiTheme="minorHAnsi" w:hAnsiTheme="minorHAnsi" w:cstheme="minorHAnsi"/>
        </w:rPr>
        <w:t xml:space="preserve"> immediately</w:t>
      </w:r>
    </w:p>
    <w:p w:rsidR="001B32D5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Design </w:t>
      </w:r>
      <w:r w:rsidRPr="000201B3">
        <w:rPr>
          <w:rFonts w:asciiTheme="minorHAnsi" w:hAnsiTheme="minorHAnsi" w:cstheme="minorHAnsi"/>
        </w:rPr>
        <w:t>the curriculum</w:t>
      </w:r>
      <w:r>
        <w:rPr>
          <w:rFonts w:asciiTheme="minorHAnsi" w:hAnsiTheme="minorHAnsi" w:cstheme="minorHAnsi"/>
        </w:rPr>
        <w:t xml:space="preserve"> (where appropriate)</w:t>
      </w:r>
      <w:r w:rsidRPr="000201B3">
        <w:rPr>
          <w:rFonts w:asciiTheme="minorHAnsi" w:hAnsiTheme="minorHAnsi" w:cstheme="minorHAnsi"/>
        </w:rPr>
        <w:t xml:space="preserve"> to develop children’s knowledge and skills</w:t>
      </w:r>
    </w:p>
    <w:p w:rsidR="001B32D5" w:rsidRPr="000201B3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>Complete any required reports, attend relevant meetings or discuss any child with appropriate agencies</w:t>
      </w:r>
    </w:p>
    <w:p w:rsidR="001B32D5" w:rsidRPr="000201B3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t xml:space="preserve">Record wellbeing concerns in line with school procedures </w:t>
      </w:r>
    </w:p>
    <w:p w:rsidR="001B32D5" w:rsidRPr="000201B3" w:rsidRDefault="001B32D5" w:rsidP="006344E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201B3">
        <w:rPr>
          <w:rFonts w:asciiTheme="minorHAnsi" w:hAnsiTheme="minorHAnsi" w:cstheme="minorHAnsi"/>
        </w:rPr>
        <w:lastRenderedPageBreak/>
        <w:t>Support children for whom concerns have been raised</w:t>
      </w:r>
    </w:p>
    <w:p w:rsidR="00DC0D6B" w:rsidRPr="000201B3" w:rsidRDefault="00DC0D6B" w:rsidP="006344E7">
      <w:pPr>
        <w:jc w:val="both"/>
        <w:rPr>
          <w:rFonts w:asciiTheme="minorHAnsi" w:hAnsiTheme="minorHAnsi" w:cstheme="minorHAnsi"/>
        </w:rPr>
      </w:pPr>
    </w:p>
    <w:p w:rsidR="00DC0D6B" w:rsidRPr="000201B3" w:rsidRDefault="00DC0D6B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F82EE3" w:rsidP="006344E7">
      <w:pPr>
        <w:ind w:lef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The Child P</w:t>
      </w:r>
      <w:r w:rsidR="001B32D5" w:rsidRPr="00F82EE3">
        <w:rPr>
          <w:rFonts w:asciiTheme="minorHAnsi" w:hAnsiTheme="minorHAnsi" w:cstheme="minorHAnsi"/>
          <w:b/>
          <w:i/>
        </w:rPr>
        <w:t>rotection Coordinator</w:t>
      </w:r>
      <w:r w:rsidR="00647859" w:rsidRPr="000201B3">
        <w:rPr>
          <w:rFonts w:asciiTheme="minorHAnsi" w:hAnsiTheme="minorHAnsi" w:cstheme="minorHAnsi"/>
        </w:rPr>
        <w:t xml:space="preserve"> will have overall responsibility for</w:t>
      </w:r>
      <w:r w:rsidR="00502CDB">
        <w:rPr>
          <w:rFonts w:asciiTheme="minorHAnsi" w:hAnsiTheme="minorHAnsi" w:cstheme="minorHAnsi"/>
        </w:rPr>
        <w:t xml:space="preserve"> all</w:t>
      </w:r>
      <w:r w:rsidR="00647859" w:rsidRPr="000201B3">
        <w:rPr>
          <w:rFonts w:asciiTheme="minorHAnsi" w:hAnsiTheme="minorHAnsi" w:cstheme="minorHAnsi"/>
        </w:rPr>
        <w:t xml:space="preserve"> Child Protection issues and should be the first person staff or parent</w:t>
      </w:r>
      <w:r w:rsidR="00DC0D6B" w:rsidRPr="000201B3">
        <w:rPr>
          <w:rFonts w:asciiTheme="minorHAnsi" w:hAnsiTheme="minorHAnsi" w:cstheme="minorHAnsi"/>
        </w:rPr>
        <w:t>s</w:t>
      </w:r>
      <w:r w:rsidR="00647859" w:rsidRPr="000201B3">
        <w:rPr>
          <w:rFonts w:asciiTheme="minorHAnsi" w:hAnsiTheme="minorHAnsi" w:cstheme="minorHAnsi"/>
        </w:rPr>
        <w:t>/ carer</w:t>
      </w:r>
      <w:r w:rsidR="00DC0D6B" w:rsidRPr="000201B3">
        <w:rPr>
          <w:rFonts w:asciiTheme="minorHAnsi" w:hAnsiTheme="minorHAnsi" w:cstheme="minorHAnsi"/>
        </w:rPr>
        <w:t>s inform in the event of any concerns.</w:t>
      </w:r>
    </w:p>
    <w:p w:rsidR="00DC0D6B" w:rsidRPr="000201B3" w:rsidRDefault="00DC0D6B" w:rsidP="006344E7">
      <w:pPr>
        <w:ind w:left="57"/>
        <w:jc w:val="both"/>
        <w:rPr>
          <w:rFonts w:asciiTheme="minorHAnsi" w:hAnsiTheme="minorHAnsi" w:cstheme="minorHAnsi"/>
        </w:rPr>
      </w:pPr>
    </w:p>
    <w:p w:rsidR="00647859" w:rsidRPr="000201B3" w:rsidRDefault="001B32D5" w:rsidP="006344E7">
      <w:pPr>
        <w:ind w:lef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Child Pr</w:t>
      </w:r>
      <w:r w:rsidR="00502CDB">
        <w:rPr>
          <w:rFonts w:asciiTheme="minorHAnsi" w:hAnsiTheme="minorHAnsi" w:cstheme="minorHAnsi"/>
        </w:rPr>
        <w:t>otection Coordinator will be</w:t>
      </w:r>
      <w:r w:rsidR="00647859" w:rsidRPr="000201B3">
        <w:rPr>
          <w:rFonts w:asciiTheme="minorHAnsi" w:hAnsiTheme="minorHAnsi" w:cstheme="minorHAnsi"/>
        </w:rPr>
        <w:t xml:space="preserve"> responsible for:</w:t>
      </w:r>
    </w:p>
    <w:p w:rsidR="00647859" w:rsidRPr="00F82EE3" w:rsidRDefault="00647859" w:rsidP="006344E7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>Annual Child Protection training of all staff in August (as</w:t>
      </w:r>
      <w:r w:rsidR="00F82EE3">
        <w:rPr>
          <w:rFonts w:asciiTheme="minorHAnsi" w:hAnsiTheme="minorHAnsi" w:cstheme="minorHAnsi"/>
        </w:rPr>
        <w:t xml:space="preserve"> per</w:t>
      </w:r>
      <w:r w:rsidRPr="00F82EE3">
        <w:rPr>
          <w:rFonts w:asciiTheme="minorHAnsi" w:hAnsiTheme="minorHAnsi" w:cstheme="minorHAnsi"/>
        </w:rPr>
        <w:t xml:space="preserve"> ERC policy, using </w:t>
      </w:r>
      <w:r w:rsidR="003A2126" w:rsidRPr="00F82EE3">
        <w:rPr>
          <w:rFonts w:asciiTheme="minorHAnsi" w:hAnsiTheme="minorHAnsi" w:cstheme="minorHAnsi"/>
        </w:rPr>
        <w:t xml:space="preserve">                    </w:t>
      </w:r>
      <w:r w:rsidRPr="00F82EE3">
        <w:rPr>
          <w:rFonts w:asciiTheme="minorHAnsi" w:hAnsiTheme="minorHAnsi" w:cstheme="minorHAnsi"/>
          <w:i/>
        </w:rPr>
        <w:t>CP training resources / Safe and Well</w:t>
      </w:r>
      <w:r w:rsidRPr="00F82EE3">
        <w:rPr>
          <w:rFonts w:asciiTheme="minorHAnsi" w:hAnsiTheme="minorHAnsi" w:cstheme="minorHAnsi"/>
        </w:rPr>
        <w:t xml:space="preserve"> and</w:t>
      </w:r>
      <w:r w:rsidR="00502CDB" w:rsidRPr="00F82EE3">
        <w:rPr>
          <w:rFonts w:asciiTheme="minorHAnsi" w:hAnsiTheme="minorHAnsi" w:cstheme="minorHAnsi"/>
        </w:rPr>
        <w:t xml:space="preserve"> </w:t>
      </w:r>
      <w:r w:rsidRPr="00F82EE3">
        <w:rPr>
          <w:rFonts w:asciiTheme="minorHAnsi" w:hAnsiTheme="minorHAnsi" w:cstheme="minorHAnsi"/>
        </w:rPr>
        <w:t xml:space="preserve">Standard Circular 57) 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Ensuring training of</w:t>
      </w:r>
      <w:r w:rsidR="00DC0D6B" w:rsidRPr="00A76F3A">
        <w:rPr>
          <w:rFonts w:asciiTheme="minorHAnsi" w:hAnsiTheme="minorHAnsi" w:cstheme="minorHAnsi"/>
        </w:rPr>
        <w:t xml:space="preserve"> new staff who join Maidenhill</w:t>
      </w:r>
      <w:r w:rsidRPr="00A76F3A">
        <w:rPr>
          <w:rFonts w:asciiTheme="minorHAnsi" w:hAnsiTheme="minorHAnsi" w:cstheme="minorHAnsi"/>
        </w:rPr>
        <w:t xml:space="preserve"> after the annual training has been delivered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Maintaining a log of Child Protection training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lastRenderedPageBreak/>
        <w:t>Ensuring the school is a safe environment for children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Reporting and responding appropriat</w:t>
      </w:r>
      <w:r w:rsidR="006344E7">
        <w:rPr>
          <w:rFonts w:asciiTheme="minorHAnsi" w:hAnsiTheme="minorHAnsi" w:cstheme="minorHAnsi"/>
        </w:rPr>
        <w:t>ely to any Child Protection concerns</w:t>
      </w:r>
      <w:r w:rsidRPr="00A76F3A">
        <w:rPr>
          <w:rFonts w:asciiTheme="minorHAnsi" w:hAnsiTheme="minorHAnsi" w:cstheme="minorHAnsi"/>
        </w:rPr>
        <w:t xml:space="preserve"> 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Informing and cooperating with other</w:t>
      </w:r>
      <w:r w:rsidR="006344E7">
        <w:rPr>
          <w:rFonts w:asciiTheme="minorHAnsi" w:hAnsiTheme="minorHAnsi" w:cstheme="minorHAnsi"/>
        </w:rPr>
        <w:t xml:space="preserve"> agencies by attending meetings and </w:t>
      </w:r>
      <w:r w:rsidRPr="00A76F3A">
        <w:rPr>
          <w:rFonts w:asciiTheme="minorHAnsi" w:hAnsiTheme="minorHAnsi" w:cstheme="minorHAnsi"/>
        </w:rPr>
        <w:t xml:space="preserve"> providing reports </w:t>
      </w:r>
    </w:p>
    <w:p w:rsidR="00647859" w:rsidRPr="00A76F3A" w:rsidRDefault="00647859" w:rsidP="006344E7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Supporting children, parents and staff who are involved in the Child Protection process</w:t>
      </w: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Pr="00F82EE3" w:rsidRDefault="00647859" w:rsidP="006344E7">
      <w:pPr>
        <w:jc w:val="both"/>
        <w:rPr>
          <w:rFonts w:asciiTheme="minorHAnsi" w:hAnsiTheme="minorHAnsi" w:cstheme="minorHAnsi"/>
          <w:b/>
          <w:i/>
        </w:rPr>
      </w:pPr>
      <w:r w:rsidRPr="000201B3">
        <w:rPr>
          <w:rFonts w:asciiTheme="minorHAnsi" w:hAnsiTheme="minorHAnsi" w:cstheme="minorHAnsi"/>
        </w:rPr>
        <w:t xml:space="preserve"> </w:t>
      </w:r>
      <w:r w:rsidR="003A2126" w:rsidRPr="00F82EE3">
        <w:rPr>
          <w:rFonts w:asciiTheme="minorHAnsi" w:hAnsiTheme="minorHAnsi" w:cstheme="minorHAnsi"/>
          <w:b/>
          <w:i/>
        </w:rPr>
        <w:t>Parents</w:t>
      </w:r>
      <w:r w:rsidRPr="00F82EE3">
        <w:rPr>
          <w:rFonts w:asciiTheme="minorHAnsi" w:hAnsiTheme="minorHAnsi" w:cstheme="minorHAnsi"/>
          <w:b/>
          <w:i/>
        </w:rPr>
        <w:t>/ Carers are asked to:</w:t>
      </w:r>
    </w:p>
    <w:p w:rsidR="00647859" w:rsidRPr="00A76F3A" w:rsidRDefault="003A2126" w:rsidP="006344E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F</w:t>
      </w:r>
      <w:r w:rsidR="00647859" w:rsidRPr="00A76F3A">
        <w:rPr>
          <w:rFonts w:asciiTheme="minorHAnsi" w:hAnsiTheme="minorHAnsi" w:cstheme="minorHAnsi"/>
        </w:rPr>
        <w:t>amiliarise themselves with both ERC and school Child Protection policies</w:t>
      </w:r>
    </w:p>
    <w:p w:rsidR="00647859" w:rsidRPr="00A76F3A" w:rsidRDefault="003A2126" w:rsidP="006344E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I</w:t>
      </w:r>
      <w:r w:rsidR="00647859" w:rsidRPr="00A76F3A">
        <w:rPr>
          <w:rFonts w:asciiTheme="minorHAnsi" w:hAnsiTheme="minorHAnsi" w:cstheme="minorHAnsi"/>
        </w:rPr>
        <w:t>nform the school of any incidents</w:t>
      </w:r>
      <w:r w:rsidRPr="00A76F3A">
        <w:rPr>
          <w:rFonts w:asciiTheme="minorHAnsi" w:hAnsiTheme="minorHAnsi" w:cstheme="minorHAnsi"/>
        </w:rPr>
        <w:t xml:space="preserve"> or concerns</w:t>
      </w:r>
    </w:p>
    <w:p w:rsidR="00647859" w:rsidRPr="00A76F3A" w:rsidRDefault="003A2126" w:rsidP="006344E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lastRenderedPageBreak/>
        <w:t>Co</w:t>
      </w:r>
      <w:r w:rsidR="00647859" w:rsidRPr="00A76F3A">
        <w:rPr>
          <w:rFonts w:asciiTheme="minorHAnsi" w:hAnsiTheme="minorHAnsi" w:cstheme="minorHAnsi"/>
        </w:rPr>
        <w:t xml:space="preserve">operate with the school and with appropriate agencies (as required) 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F82EE3" w:rsidRDefault="00F82EE3" w:rsidP="006344E7">
      <w:pPr>
        <w:jc w:val="both"/>
        <w:rPr>
          <w:rFonts w:asciiTheme="minorHAnsi" w:hAnsiTheme="minorHAnsi" w:cstheme="minorHAnsi"/>
        </w:rPr>
      </w:pP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Pr="00EF7FBA" w:rsidRDefault="003A2126" w:rsidP="006344E7">
      <w:pPr>
        <w:jc w:val="both"/>
        <w:rPr>
          <w:rFonts w:asciiTheme="minorHAnsi" w:hAnsiTheme="minorHAnsi" w:cstheme="minorHAnsi"/>
          <w:b/>
        </w:rPr>
      </w:pPr>
      <w:r w:rsidRPr="00EF7FBA">
        <w:rPr>
          <w:rFonts w:asciiTheme="minorHAnsi" w:hAnsiTheme="minorHAnsi" w:cstheme="minorHAnsi"/>
          <w:b/>
        </w:rPr>
        <w:t>Responding to a Disclosure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Adults may raise a concern based on the way a child presents, behaves or interacts. Concerns may also arise from information disclosed by a child. The following is useful guidance when responding to a disclosure: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Default="00A76F3A" w:rsidP="006344E7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</w:t>
      </w:r>
      <w:r w:rsidR="00647859" w:rsidRPr="000201B3">
        <w:rPr>
          <w:rFonts w:asciiTheme="minorHAnsi" w:hAnsiTheme="minorHAnsi" w:cstheme="minorHAnsi"/>
          <w:i/>
        </w:rPr>
        <w:t>hat should you do?</w:t>
      </w:r>
    </w:p>
    <w:p w:rsidR="003A2126" w:rsidRDefault="003A2126" w:rsidP="006344E7">
      <w:pPr>
        <w:jc w:val="both"/>
        <w:rPr>
          <w:rFonts w:asciiTheme="minorHAnsi" w:hAnsiTheme="minorHAnsi" w:cstheme="minorHAnsi"/>
          <w:i/>
        </w:rPr>
      </w:pPr>
    </w:p>
    <w:p w:rsidR="003A2126" w:rsidRPr="00A76F3A" w:rsidRDefault="003A2126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Listen – make time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Pr="00A76F3A" w:rsidRDefault="00647859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Stay calm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Pr="00A76F3A" w:rsidRDefault="00647859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 xml:space="preserve">Keep questions to a minimum 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Pr="00A76F3A" w:rsidRDefault="00752911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only what? where? who? w</w:t>
      </w:r>
      <w:r w:rsidR="00647859" w:rsidRPr="00A76F3A">
        <w:rPr>
          <w:rFonts w:asciiTheme="minorHAnsi" w:hAnsiTheme="minorHAnsi" w:cstheme="minorHAnsi"/>
        </w:rPr>
        <w:t>hen?</w:t>
      </w:r>
      <w:r>
        <w:rPr>
          <w:rFonts w:asciiTheme="minorHAnsi" w:hAnsiTheme="minorHAnsi" w:cstheme="minorHAnsi"/>
        </w:rPr>
        <w:t xml:space="preserve"> questions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Pr="00A76F3A" w:rsidRDefault="00647859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Avoid why and how questions</w:t>
      </w:r>
    </w:p>
    <w:p w:rsidR="003A2126" w:rsidRDefault="003A2126" w:rsidP="006344E7">
      <w:pPr>
        <w:jc w:val="both"/>
        <w:rPr>
          <w:rFonts w:asciiTheme="minorHAnsi" w:hAnsiTheme="minorHAnsi" w:cstheme="minorHAnsi"/>
        </w:rPr>
      </w:pPr>
    </w:p>
    <w:p w:rsidR="003A2126" w:rsidRDefault="003A2126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Reas</w:t>
      </w:r>
      <w:r w:rsidR="00671906">
        <w:rPr>
          <w:rFonts w:asciiTheme="minorHAnsi" w:hAnsiTheme="minorHAnsi" w:cstheme="minorHAnsi"/>
        </w:rPr>
        <w:t>sure child– let them know they were right to speak to you</w:t>
      </w:r>
    </w:p>
    <w:p w:rsidR="00671906" w:rsidRPr="00671906" w:rsidRDefault="00671906" w:rsidP="00671906">
      <w:pPr>
        <w:jc w:val="both"/>
        <w:rPr>
          <w:rFonts w:asciiTheme="minorHAnsi" w:hAnsiTheme="minorHAnsi" w:cstheme="minorHAnsi"/>
        </w:rPr>
      </w:pPr>
    </w:p>
    <w:p w:rsidR="00647859" w:rsidRPr="00A76F3A" w:rsidRDefault="00647859" w:rsidP="006344E7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Tell the child what you are going to do next</w:t>
      </w:r>
    </w:p>
    <w:p w:rsidR="00647859" w:rsidRPr="000201B3" w:rsidRDefault="00647859" w:rsidP="006344E7">
      <w:pPr>
        <w:pStyle w:val="Heading2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lastRenderedPageBreak/>
        <w:t>Act promptly and refer to HT</w:t>
      </w:r>
    </w:p>
    <w:p w:rsidR="00647859" w:rsidRPr="000201B3" w:rsidRDefault="00647859" w:rsidP="006344E7">
      <w:pPr>
        <w:pStyle w:val="Heading2"/>
        <w:numPr>
          <w:ilvl w:val="0"/>
          <w:numId w:val="24"/>
        </w:numPr>
        <w:jc w:val="both"/>
        <w:rPr>
          <w:rFonts w:asciiTheme="minorHAnsi" w:hAnsiTheme="minorHAnsi" w:cstheme="minorHAnsi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Record what child said</w:t>
      </w:r>
      <w:r w:rsidRPr="000201B3">
        <w:rPr>
          <w:rFonts w:asciiTheme="minorHAnsi" w:hAnsiTheme="minorHAnsi" w:cstheme="minorHAnsi"/>
          <w:b w:val="0"/>
          <w:bCs w:val="0"/>
          <w:i/>
          <w:iCs w:val="0"/>
          <w:sz w:val="24"/>
          <w:szCs w:val="24"/>
        </w:rPr>
        <w:t xml:space="preserve"> </w:t>
      </w:r>
      <w:r w:rsidRPr="000201B3">
        <w:rPr>
          <w:rFonts w:asciiTheme="minorHAnsi" w:hAnsiTheme="minorHAnsi" w:cstheme="minorHAnsi"/>
          <w:bCs w:val="0"/>
          <w:iCs w:val="0"/>
          <w:sz w:val="24"/>
          <w:szCs w:val="24"/>
        </w:rPr>
        <w:t>in their own words</w:t>
      </w: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Pr="00EF7FBA" w:rsidRDefault="00A76F3A" w:rsidP="006344E7">
      <w:pPr>
        <w:pStyle w:val="Heading2"/>
        <w:jc w:val="both"/>
        <w:rPr>
          <w:rFonts w:asciiTheme="minorHAnsi" w:hAnsiTheme="minorHAnsi" w:cstheme="minorHAnsi"/>
          <w:b w:val="0"/>
          <w:i/>
          <w:iCs w:val="0"/>
          <w:sz w:val="24"/>
          <w:szCs w:val="24"/>
        </w:rPr>
      </w:pPr>
      <w:r w:rsidRPr="00EF7FBA">
        <w:rPr>
          <w:rFonts w:asciiTheme="minorHAnsi" w:hAnsiTheme="minorHAnsi" w:cstheme="minorHAnsi"/>
          <w:b w:val="0"/>
          <w:i/>
          <w:iCs w:val="0"/>
          <w:sz w:val="24"/>
          <w:szCs w:val="24"/>
        </w:rPr>
        <w:t>What should you</w:t>
      </w:r>
      <w:r w:rsidR="00647859" w:rsidRPr="00EF7FBA">
        <w:rPr>
          <w:rFonts w:asciiTheme="minorHAnsi" w:hAnsiTheme="minorHAnsi" w:cstheme="minorHAnsi"/>
          <w:b w:val="0"/>
          <w:i/>
          <w:iCs w:val="0"/>
          <w:sz w:val="24"/>
          <w:szCs w:val="24"/>
        </w:rPr>
        <w:t xml:space="preserve"> avoid?</w:t>
      </w:r>
    </w:p>
    <w:p w:rsidR="00647859" w:rsidRPr="000201B3" w:rsidRDefault="00647859" w:rsidP="006344E7">
      <w:pPr>
        <w:pStyle w:val="Heading2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Asking too many questions</w:t>
      </w:r>
    </w:p>
    <w:p w:rsidR="00647859" w:rsidRPr="000201B3" w:rsidRDefault="00647859" w:rsidP="006344E7">
      <w:pPr>
        <w:pStyle w:val="Heading2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Making false promises (such as confidentiality)</w:t>
      </w:r>
    </w:p>
    <w:p w:rsidR="00647859" w:rsidRPr="000201B3" w:rsidRDefault="00647859" w:rsidP="006344E7">
      <w:pPr>
        <w:pStyle w:val="Heading2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Express shock or anger</w:t>
      </w:r>
    </w:p>
    <w:p w:rsidR="00647859" w:rsidRPr="000201B3" w:rsidRDefault="00647859" w:rsidP="006344E7">
      <w:pPr>
        <w:pStyle w:val="Heading2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 xml:space="preserve">Make interpretations – report only </w:t>
      </w:r>
      <w:r w:rsidRPr="00EF7FBA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what is</w:t>
      </w:r>
      <w:r w:rsidR="00EF7FBA">
        <w:rPr>
          <w:rFonts w:asciiTheme="minorHAnsi" w:hAnsiTheme="minorHAnsi" w:cstheme="minorHAnsi"/>
          <w:bCs w:val="0"/>
          <w:iCs w:val="0"/>
          <w:sz w:val="24"/>
          <w:szCs w:val="24"/>
        </w:rPr>
        <w:t xml:space="preserve"> actually</w:t>
      </w:r>
      <w:r w:rsidRPr="000201B3">
        <w:rPr>
          <w:rFonts w:asciiTheme="minorHAnsi" w:hAnsiTheme="minorHAnsi" w:cstheme="minorHAnsi"/>
          <w:bCs w:val="0"/>
          <w:iCs w:val="0"/>
          <w:sz w:val="24"/>
          <w:szCs w:val="24"/>
        </w:rPr>
        <w:t xml:space="preserve"> </w:t>
      </w:r>
      <w:r w:rsidRPr="00EF7FBA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said</w:t>
      </w: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 xml:space="preserve"> by the child</w:t>
      </w:r>
    </w:p>
    <w:p w:rsidR="00647859" w:rsidRPr="000201B3" w:rsidRDefault="00647859" w:rsidP="006344E7">
      <w:pPr>
        <w:pStyle w:val="Heading2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r w:rsidRPr="000201B3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Delay listening or passing on concerns</w:t>
      </w: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76F3A">
        <w:rPr>
          <w:rFonts w:asciiTheme="minorHAnsi" w:hAnsiTheme="minorHAnsi" w:cstheme="minorHAnsi"/>
        </w:rPr>
        <w:t>Carry out your own investigation</w:t>
      </w:r>
    </w:p>
    <w:p w:rsidR="00F82EE3" w:rsidRPr="00F82EE3" w:rsidRDefault="00F82EE3" w:rsidP="006344E7">
      <w:pPr>
        <w:pStyle w:val="ListParagraph"/>
        <w:jc w:val="both"/>
        <w:rPr>
          <w:rFonts w:asciiTheme="minorHAnsi" w:hAnsiTheme="minorHAnsi" w:cstheme="minorHAnsi"/>
        </w:rPr>
      </w:pPr>
    </w:p>
    <w:p w:rsidR="00F82EE3" w:rsidRDefault="00F82EE3" w:rsidP="006344E7">
      <w:pPr>
        <w:pStyle w:val="ListParagraph"/>
        <w:jc w:val="both"/>
        <w:rPr>
          <w:rFonts w:asciiTheme="minorHAnsi" w:hAnsiTheme="minorHAnsi" w:cstheme="minorHAnsi"/>
        </w:rPr>
      </w:pPr>
    </w:p>
    <w:p w:rsidR="00F82EE3" w:rsidRPr="00A76F3A" w:rsidRDefault="00F82EE3" w:rsidP="006344E7">
      <w:pPr>
        <w:pStyle w:val="ListParagraph"/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201B3">
        <w:rPr>
          <w:rFonts w:asciiTheme="minorHAnsi" w:hAnsiTheme="minorHAnsi" w:cstheme="minorHAnsi"/>
          <w:sz w:val="24"/>
          <w:szCs w:val="24"/>
        </w:rPr>
        <w:t>Recording and Reporting</w:t>
      </w:r>
    </w:p>
    <w:p w:rsidR="00F82EE3" w:rsidRPr="00F82EE3" w:rsidRDefault="00F82EE3" w:rsidP="006344E7">
      <w:pPr>
        <w:jc w:val="both"/>
      </w:pPr>
    </w:p>
    <w:p w:rsidR="00647859" w:rsidRPr="000201B3" w:rsidRDefault="00EF7FBA" w:rsidP="006344E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All </w:t>
      </w:r>
      <w:r w:rsidR="00647859" w:rsidRPr="000201B3">
        <w:rPr>
          <w:rFonts w:asciiTheme="minorHAnsi" w:hAnsiTheme="minorHAnsi" w:cstheme="minorHAnsi"/>
        </w:rPr>
        <w:t>staff</w:t>
      </w:r>
      <w:r>
        <w:rPr>
          <w:rFonts w:asciiTheme="minorHAnsi" w:hAnsiTheme="minorHAnsi" w:cstheme="minorHAnsi"/>
        </w:rPr>
        <w:t xml:space="preserve"> will</w:t>
      </w:r>
      <w:r w:rsidR="00647859" w:rsidRPr="000201B3">
        <w:rPr>
          <w:rFonts w:asciiTheme="minorHAnsi" w:hAnsiTheme="minorHAnsi" w:cstheme="minorHAnsi"/>
        </w:rPr>
        <w:t xml:space="preserve"> have access to Care and Welfare Concern sheets.  Any concerns should be not</w:t>
      </w:r>
      <w:r>
        <w:rPr>
          <w:rFonts w:asciiTheme="minorHAnsi" w:hAnsiTheme="minorHAnsi" w:cstheme="minorHAnsi"/>
        </w:rPr>
        <w:t>ed on these and passed to the Child</w:t>
      </w:r>
      <w:r w:rsidR="006344E7">
        <w:rPr>
          <w:rFonts w:asciiTheme="minorHAnsi" w:hAnsiTheme="minorHAnsi" w:cstheme="minorHAnsi"/>
        </w:rPr>
        <w:t xml:space="preserve"> Protection Coordinator or his D</w:t>
      </w:r>
      <w:r>
        <w:rPr>
          <w:rFonts w:asciiTheme="minorHAnsi" w:hAnsiTheme="minorHAnsi" w:cstheme="minorHAnsi"/>
        </w:rPr>
        <w:t>epute. Potential Child Protection concerns</w:t>
      </w:r>
      <w:r w:rsidR="00647859" w:rsidRPr="000201B3">
        <w:rPr>
          <w:rFonts w:asciiTheme="minorHAnsi" w:hAnsiTheme="minorHAnsi" w:cstheme="minorHAnsi"/>
        </w:rPr>
        <w:t xml:space="preserve"> should be reported immediately.</w:t>
      </w:r>
      <w:r>
        <w:rPr>
          <w:rFonts w:asciiTheme="minorHAnsi" w:hAnsiTheme="minorHAnsi" w:cstheme="minorHAnsi"/>
        </w:rPr>
        <w:t xml:space="preserve"> Parents/ carers with concerns should immediately contact the Child Protection Coordinator or his Depute via the school office, clearly stating that they have a potential Child Protection concern. The Child Protection Coordinator will work with the parent/ carer to record this concern.</w:t>
      </w:r>
    </w:p>
    <w:p w:rsidR="00647859" w:rsidRDefault="00647859" w:rsidP="006344E7">
      <w:pPr>
        <w:jc w:val="both"/>
        <w:rPr>
          <w:rFonts w:asciiTheme="minorHAnsi" w:hAnsiTheme="minorHAnsi" w:cstheme="minorHAnsi"/>
        </w:rPr>
      </w:pPr>
    </w:p>
    <w:p w:rsidR="00F82EE3" w:rsidRDefault="00F82EE3" w:rsidP="006344E7">
      <w:pPr>
        <w:jc w:val="both"/>
        <w:rPr>
          <w:rFonts w:asciiTheme="minorHAnsi" w:hAnsiTheme="minorHAnsi" w:cstheme="minorHAnsi"/>
        </w:rPr>
      </w:pPr>
    </w:p>
    <w:p w:rsidR="00F82EE3" w:rsidRPr="000201B3" w:rsidRDefault="00F82EE3" w:rsidP="006344E7">
      <w:pPr>
        <w:jc w:val="both"/>
        <w:rPr>
          <w:rFonts w:asciiTheme="minorHAnsi" w:hAnsiTheme="minorHAnsi" w:cstheme="minorHAnsi"/>
        </w:rPr>
      </w:pPr>
    </w:p>
    <w:p w:rsidR="00DC0D6B" w:rsidRDefault="00F82EE3" w:rsidP="006344E7">
      <w:pPr>
        <w:pStyle w:val="Heading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Steps</w:t>
      </w:r>
    </w:p>
    <w:p w:rsidR="00F82EE3" w:rsidRPr="00F82EE3" w:rsidRDefault="00F82EE3" w:rsidP="006344E7">
      <w:pPr>
        <w:jc w:val="both"/>
      </w:pPr>
    </w:p>
    <w:p w:rsidR="00DC0D6B" w:rsidRPr="00F82EE3" w:rsidRDefault="00DC0D6B" w:rsidP="006344E7">
      <w:p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>Followin</w:t>
      </w:r>
      <w:r w:rsidR="00EF7FBA" w:rsidRPr="00F82EE3">
        <w:rPr>
          <w:rFonts w:asciiTheme="minorHAnsi" w:hAnsiTheme="minorHAnsi" w:cstheme="minorHAnsi"/>
        </w:rPr>
        <w:t>g the reporting of a concern</w:t>
      </w:r>
      <w:r w:rsidRPr="00F82EE3">
        <w:rPr>
          <w:rFonts w:asciiTheme="minorHAnsi" w:hAnsiTheme="minorHAnsi" w:cstheme="minorHAnsi"/>
        </w:rPr>
        <w:t xml:space="preserve">, the </w:t>
      </w:r>
      <w:r w:rsidR="003715AD" w:rsidRPr="00F82EE3">
        <w:rPr>
          <w:rFonts w:asciiTheme="minorHAnsi" w:hAnsiTheme="minorHAnsi" w:cstheme="minorHAnsi"/>
          <w:b/>
        </w:rPr>
        <w:t>Child Protection Coordinator</w:t>
      </w:r>
      <w:r w:rsidRPr="00F82EE3">
        <w:rPr>
          <w:rFonts w:asciiTheme="minorHAnsi" w:hAnsiTheme="minorHAnsi" w:cstheme="minorHAnsi"/>
        </w:rPr>
        <w:t xml:space="preserve"> will:</w:t>
      </w:r>
    </w:p>
    <w:p w:rsidR="00DC0D6B" w:rsidRPr="00F82EE3" w:rsidRDefault="003715AD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>C</w:t>
      </w:r>
      <w:r w:rsidR="00DC0D6B" w:rsidRPr="00F82EE3">
        <w:rPr>
          <w:rFonts w:asciiTheme="minorHAnsi" w:hAnsiTheme="minorHAnsi" w:cstheme="minorHAnsi"/>
        </w:rPr>
        <w:t>onsult with</w:t>
      </w:r>
      <w:r w:rsidR="00EF7FBA" w:rsidRPr="00F82EE3">
        <w:rPr>
          <w:rFonts w:asciiTheme="minorHAnsi" w:hAnsiTheme="minorHAnsi" w:cstheme="minorHAnsi"/>
        </w:rPr>
        <w:t xml:space="preserve"> the appropriate</w:t>
      </w:r>
      <w:r w:rsidR="00DC0D6B" w:rsidRPr="00F82EE3">
        <w:rPr>
          <w:rFonts w:asciiTheme="minorHAnsi" w:hAnsiTheme="minorHAnsi" w:cstheme="minorHAnsi"/>
        </w:rPr>
        <w:t xml:space="preserve"> Head of</w:t>
      </w:r>
      <w:r w:rsidR="00EF7FBA" w:rsidRPr="00F82EE3">
        <w:rPr>
          <w:rFonts w:asciiTheme="minorHAnsi" w:hAnsiTheme="minorHAnsi" w:cstheme="minorHAnsi"/>
        </w:rPr>
        <w:t xml:space="preserve"> Education Services</w:t>
      </w:r>
      <w:r w:rsidR="00DC0D6B" w:rsidRPr="00F82EE3">
        <w:rPr>
          <w:rFonts w:asciiTheme="minorHAnsi" w:hAnsiTheme="minorHAnsi" w:cstheme="minorHAnsi"/>
        </w:rPr>
        <w:t xml:space="preserve">, </w:t>
      </w:r>
      <w:r w:rsidR="00EF7FBA" w:rsidRPr="00F82EE3">
        <w:rPr>
          <w:rFonts w:asciiTheme="minorHAnsi" w:hAnsiTheme="minorHAnsi" w:cstheme="minorHAnsi"/>
        </w:rPr>
        <w:t>the Request for Assistance Team</w:t>
      </w:r>
      <w:r w:rsidRPr="00F82EE3">
        <w:rPr>
          <w:rFonts w:asciiTheme="minorHAnsi" w:hAnsiTheme="minorHAnsi" w:cstheme="minorHAnsi"/>
        </w:rPr>
        <w:t xml:space="preserve"> at </w:t>
      </w:r>
      <w:r w:rsidR="00DC0D6B" w:rsidRPr="00F82EE3">
        <w:rPr>
          <w:rFonts w:asciiTheme="minorHAnsi" w:hAnsiTheme="minorHAnsi" w:cstheme="minorHAnsi"/>
        </w:rPr>
        <w:t>Social Services</w:t>
      </w:r>
      <w:r w:rsidRPr="00F82EE3">
        <w:rPr>
          <w:rFonts w:asciiTheme="minorHAnsi" w:hAnsiTheme="minorHAnsi" w:cstheme="minorHAnsi"/>
        </w:rPr>
        <w:t>, the police</w:t>
      </w:r>
      <w:r w:rsidR="00DC0D6B" w:rsidRPr="00F82EE3">
        <w:rPr>
          <w:rFonts w:asciiTheme="minorHAnsi" w:hAnsiTheme="minorHAnsi" w:cstheme="minorHAnsi"/>
        </w:rPr>
        <w:t xml:space="preserve"> or</w:t>
      </w:r>
      <w:r w:rsidRPr="00F82EE3">
        <w:rPr>
          <w:rFonts w:asciiTheme="minorHAnsi" w:hAnsiTheme="minorHAnsi" w:cstheme="minorHAnsi"/>
        </w:rPr>
        <w:t xml:space="preserve"> any</w:t>
      </w:r>
      <w:r w:rsidR="00DC0D6B" w:rsidRPr="00F82EE3">
        <w:rPr>
          <w:rFonts w:asciiTheme="minorHAnsi" w:hAnsiTheme="minorHAnsi" w:cstheme="minorHAnsi"/>
        </w:rPr>
        <w:t xml:space="preserve"> other appropriate agency</w:t>
      </w:r>
    </w:p>
    <w:p w:rsidR="00DC0D6B" w:rsidRPr="00F82EE3" w:rsidRDefault="003715AD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>Make the</w:t>
      </w:r>
      <w:r w:rsidR="00DC0D6B" w:rsidRPr="00F82EE3">
        <w:rPr>
          <w:rFonts w:asciiTheme="minorHAnsi" w:hAnsiTheme="minorHAnsi" w:cstheme="minorHAnsi"/>
        </w:rPr>
        <w:t xml:space="preserve"> relevant referral</w:t>
      </w:r>
      <w:r w:rsidRPr="00F82EE3">
        <w:rPr>
          <w:rFonts w:asciiTheme="minorHAnsi" w:hAnsiTheme="minorHAnsi" w:cstheme="minorHAnsi"/>
        </w:rPr>
        <w:t>s to partner agencies (as appropriate)</w:t>
      </w:r>
      <w:r w:rsidR="00DC0D6B" w:rsidRPr="00F82EE3">
        <w:rPr>
          <w:rFonts w:asciiTheme="minorHAnsi" w:hAnsiTheme="minorHAnsi" w:cstheme="minorHAnsi"/>
        </w:rPr>
        <w:t xml:space="preserve"> </w:t>
      </w:r>
      <w:r w:rsidRPr="00F82EE3">
        <w:rPr>
          <w:rFonts w:asciiTheme="minorHAnsi" w:hAnsiTheme="minorHAnsi" w:cstheme="minorHAnsi"/>
        </w:rPr>
        <w:t xml:space="preserve">following the guidance as set out </w:t>
      </w:r>
      <w:r w:rsidR="00DC0D6B" w:rsidRPr="00F82EE3">
        <w:rPr>
          <w:rFonts w:asciiTheme="minorHAnsi" w:hAnsiTheme="minorHAnsi" w:cstheme="minorHAnsi"/>
        </w:rPr>
        <w:t>in</w:t>
      </w:r>
      <w:r w:rsidRPr="00F82EE3">
        <w:rPr>
          <w:rFonts w:asciiTheme="minorHAnsi" w:hAnsiTheme="minorHAnsi" w:cstheme="minorHAnsi"/>
        </w:rPr>
        <w:t xml:space="preserve"> East Renfrewshire Council’s</w:t>
      </w:r>
      <w:r w:rsidR="00DC0D6B" w:rsidRPr="00F82EE3">
        <w:rPr>
          <w:rFonts w:asciiTheme="minorHAnsi" w:hAnsiTheme="minorHAnsi" w:cstheme="minorHAnsi"/>
        </w:rPr>
        <w:t xml:space="preserve"> Standard Circular 57</w:t>
      </w:r>
    </w:p>
    <w:p w:rsidR="003715AD" w:rsidRPr="00F82EE3" w:rsidRDefault="003715AD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>Ensure written records of concerns and referrals are in line with</w:t>
      </w:r>
      <w:r w:rsidR="00F82EE3" w:rsidRPr="00F82EE3">
        <w:rPr>
          <w:rFonts w:asciiTheme="minorHAnsi" w:hAnsiTheme="minorHAnsi" w:cstheme="minorHAnsi"/>
        </w:rPr>
        <w:t xml:space="preserve"> East Renfrewshire Council’s Standard Circular 57 and</w:t>
      </w:r>
      <w:r w:rsidRPr="00F82EE3">
        <w:rPr>
          <w:rFonts w:asciiTheme="minorHAnsi" w:hAnsiTheme="minorHAnsi" w:cstheme="minorHAnsi"/>
        </w:rPr>
        <w:t xml:space="preserve"> GDPR requirements</w:t>
      </w:r>
    </w:p>
    <w:p w:rsidR="003715AD" w:rsidRPr="00F82EE3" w:rsidRDefault="003715AD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lastRenderedPageBreak/>
        <w:t>Cooperate fully with all investigations,</w:t>
      </w:r>
      <w:r w:rsidR="006344E7">
        <w:rPr>
          <w:rFonts w:asciiTheme="minorHAnsi" w:hAnsiTheme="minorHAnsi" w:cstheme="minorHAnsi"/>
        </w:rPr>
        <w:t xml:space="preserve"> meetings,</w:t>
      </w:r>
      <w:r w:rsidRPr="00F82EE3">
        <w:rPr>
          <w:rFonts w:asciiTheme="minorHAnsi" w:hAnsiTheme="minorHAnsi" w:cstheme="minorHAnsi"/>
        </w:rPr>
        <w:t xml:space="preserve"> case conferences and provision of reports required by partner agencies</w:t>
      </w:r>
    </w:p>
    <w:p w:rsidR="00F82EE3" w:rsidRPr="00F82EE3" w:rsidRDefault="00F82EE3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 xml:space="preserve">Undertake any relevant </w:t>
      </w:r>
      <w:r w:rsidR="006344E7">
        <w:rPr>
          <w:rFonts w:asciiTheme="minorHAnsi" w:hAnsiTheme="minorHAnsi" w:cstheme="minorHAnsi"/>
        </w:rPr>
        <w:t>actions resulting</w:t>
      </w:r>
      <w:r w:rsidRPr="00F82EE3">
        <w:rPr>
          <w:rFonts w:asciiTheme="minorHAnsi" w:hAnsiTheme="minorHAnsi" w:cstheme="minorHAnsi"/>
        </w:rPr>
        <w:t xml:space="preserve"> from a case conference</w:t>
      </w:r>
    </w:p>
    <w:p w:rsidR="00DC0D6B" w:rsidRPr="00F82EE3" w:rsidRDefault="003715AD" w:rsidP="006344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F82EE3">
        <w:rPr>
          <w:rFonts w:asciiTheme="minorHAnsi" w:hAnsiTheme="minorHAnsi" w:cstheme="minorHAnsi"/>
        </w:rPr>
        <w:t xml:space="preserve">Ensure appropriate </w:t>
      </w:r>
      <w:r w:rsidR="00DC0D6B" w:rsidRPr="00F82EE3">
        <w:rPr>
          <w:rFonts w:asciiTheme="minorHAnsi" w:hAnsiTheme="minorHAnsi" w:cstheme="minorHAnsi"/>
        </w:rPr>
        <w:t>support</w:t>
      </w:r>
      <w:r w:rsidRPr="00F82EE3">
        <w:rPr>
          <w:rFonts w:asciiTheme="minorHAnsi" w:hAnsiTheme="minorHAnsi" w:cstheme="minorHAnsi"/>
        </w:rPr>
        <w:t xml:space="preserve"> for any</w:t>
      </w:r>
      <w:r w:rsidR="00DC0D6B" w:rsidRPr="00F82EE3">
        <w:rPr>
          <w:rFonts w:asciiTheme="minorHAnsi" w:hAnsiTheme="minorHAnsi" w:cstheme="minorHAnsi"/>
        </w:rPr>
        <w:t xml:space="preserve"> pupil involved </w:t>
      </w:r>
      <w:r w:rsidRPr="00F82EE3">
        <w:rPr>
          <w:rFonts w:asciiTheme="minorHAnsi" w:hAnsiTheme="minorHAnsi" w:cstheme="minorHAnsi"/>
        </w:rPr>
        <w:t xml:space="preserve">and for any </w:t>
      </w:r>
      <w:r w:rsidR="00DC0D6B" w:rsidRPr="00F82EE3">
        <w:rPr>
          <w:rFonts w:asciiTheme="minorHAnsi" w:hAnsiTheme="minorHAnsi" w:cstheme="minorHAnsi"/>
        </w:rPr>
        <w:t>staff member</w:t>
      </w:r>
      <w:r w:rsidRPr="00F82EE3">
        <w:rPr>
          <w:rFonts w:asciiTheme="minorHAnsi" w:hAnsiTheme="minorHAnsi" w:cstheme="minorHAnsi"/>
        </w:rPr>
        <w:t xml:space="preserve"> or parent/ carer who has reported concerns</w:t>
      </w:r>
    </w:p>
    <w:p w:rsidR="00DC0D6B" w:rsidRPr="000201B3" w:rsidRDefault="00DC0D6B" w:rsidP="006344E7">
      <w:pPr>
        <w:jc w:val="both"/>
        <w:rPr>
          <w:rFonts w:asciiTheme="minorHAnsi" w:hAnsiTheme="minorHAnsi" w:cstheme="minorHAnsi"/>
        </w:rPr>
      </w:pPr>
    </w:p>
    <w:p w:rsidR="00647859" w:rsidRPr="000201B3" w:rsidRDefault="00647859" w:rsidP="006344E7">
      <w:pPr>
        <w:jc w:val="both"/>
        <w:rPr>
          <w:rFonts w:asciiTheme="minorHAnsi" w:hAnsiTheme="minorHAnsi" w:cstheme="minorHAnsi"/>
        </w:rPr>
      </w:pPr>
    </w:p>
    <w:p w:rsidR="00647859" w:rsidRDefault="00647859" w:rsidP="006344E7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201B3">
        <w:rPr>
          <w:rFonts w:asciiTheme="minorHAnsi" w:hAnsiTheme="minorHAnsi" w:cstheme="minorHAnsi"/>
          <w:sz w:val="24"/>
          <w:szCs w:val="24"/>
        </w:rPr>
        <w:t>Monitoring and Review</w:t>
      </w:r>
    </w:p>
    <w:p w:rsidR="00F82EE3" w:rsidRPr="00F82EE3" w:rsidRDefault="00F82EE3" w:rsidP="006344E7">
      <w:pPr>
        <w:jc w:val="both"/>
      </w:pPr>
    </w:p>
    <w:p w:rsidR="00647859" w:rsidRDefault="00F82EE3" w:rsidP="006344E7">
      <w:pPr>
        <w:ind w:lef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Child Protection Coordinator</w:t>
      </w:r>
      <w:r w:rsidR="00647859" w:rsidRPr="000201B3">
        <w:rPr>
          <w:rFonts w:asciiTheme="minorHAnsi" w:hAnsiTheme="minorHAnsi" w:cstheme="minorHAnsi"/>
        </w:rPr>
        <w:t xml:space="preserve">, using the aims </w:t>
      </w:r>
      <w:r>
        <w:rPr>
          <w:rFonts w:asciiTheme="minorHAnsi" w:hAnsiTheme="minorHAnsi" w:cstheme="minorHAnsi"/>
        </w:rPr>
        <w:t>as stated in page 1</w:t>
      </w:r>
      <w:r w:rsidR="00647859" w:rsidRPr="000201B3">
        <w:rPr>
          <w:rFonts w:asciiTheme="minorHAnsi" w:hAnsiTheme="minorHAnsi" w:cstheme="minorHAnsi"/>
        </w:rPr>
        <w:t xml:space="preserve">, will monitor the policy in </w:t>
      </w:r>
      <w:r>
        <w:rPr>
          <w:rFonts w:asciiTheme="minorHAnsi" w:hAnsiTheme="minorHAnsi" w:cstheme="minorHAnsi"/>
        </w:rPr>
        <w:t>liaison with all staff and the Parent Council. T</w:t>
      </w:r>
      <w:r w:rsidR="00647859" w:rsidRPr="000201B3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policy will be reviewed annually in August and updated</w:t>
      </w:r>
      <w:r w:rsidR="00647859" w:rsidRPr="000201B3">
        <w:rPr>
          <w:rFonts w:asciiTheme="minorHAnsi" w:hAnsiTheme="minorHAnsi" w:cstheme="minorHAnsi"/>
        </w:rPr>
        <w:t xml:space="preserve"> as required.</w:t>
      </w:r>
    </w:p>
    <w:p w:rsidR="00F82EE3" w:rsidRDefault="00F82EE3" w:rsidP="006344E7">
      <w:pPr>
        <w:ind w:left="57"/>
        <w:jc w:val="both"/>
        <w:rPr>
          <w:rFonts w:asciiTheme="minorHAnsi" w:hAnsiTheme="minorHAnsi" w:cstheme="minorHAnsi"/>
        </w:rPr>
      </w:pPr>
    </w:p>
    <w:p w:rsidR="00F82EE3" w:rsidRDefault="00F82EE3" w:rsidP="006344E7">
      <w:pPr>
        <w:ind w:lef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Next review: August 2020</w:t>
      </w:r>
    </w:p>
    <w:p w:rsidR="00F82EE3" w:rsidRDefault="00F82EE3" w:rsidP="006344E7">
      <w:pPr>
        <w:ind w:left="57"/>
        <w:jc w:val="both"/>
        <w:rPr>
          <w:rFonts w:asciiTheme="minorHAnsi" w:hAnsiTheme="minorHAnsi" w:cstheme="minorHAnsi"/>
        </w:rPr>
      </w:pPr>
    </w:p>
    <w:p w:rsidR="00F82EE3" w:rsidRPr="000201B3" w:rsidRDefault="00F82EE3" w:rsidP="006344E7">
      <w:pPr>
        <w:ind w:left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author: A  McDonald, May 2019</w:t>
      </w:r>
    </w:p>
    <w:p w:rsidR="00647859" w:rsidRDefault="00647859" w:rsidP="006344E7">
      <w:pPr>
        <w:ind w:left="57"/>
        <w:jc w:val="both"/>
      </w:pPr>
    </w:p>
    <w:p w:rsidR="00647859" w:rsidRDefault="00647859" w:rsidP="006344E7">
      <w:pPr>
        <w:jc w:val="both"/>
      </w:pPr>
      <w:r>
        <w:t xml:space="preserve"> </w:t>
      </w:r>
    </w:p>
    <w:p w:rsidR="00907A59" w:rsidRDefault="00907A59" w:rsidP="006344E7">
      <w:pPr>
        <w:jc w:val="both"/>
      </w:pPr>
    </w:p>
    <w:sectPr w:rsidR="00907A5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6A" w:rsidRDefault="004C466A">
      <w:r>
        <w:separator/>
      </w:r>
    </w:p>
  </w:endnote>
  <w:endnote w:type="continuationSeparator" w:id="0">
    <w:p w:rsidR="004C466A" w:rsidRDefault="004C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9A" w:rsidRDefault="004148E0">
    <w:pPr>
      <w:pStyle w:val="Footer"/>
      <w:jc w:val="right"/>
      <w:rPr>
        <w:sz w:val="16"/>
      </w:rPr>
    </w:pPr>
    <w:r>
      <w:rPr>
        <w:lang w:val="en-US"/>
      </w:rPr>
      <w:tab/>
    </w:r>
    <w:r>
      <w:rPr>
        <w:sz w:val="16"/>
        <w:lang w:val="en-US"/>
      </w:rPr>
      <w:t xml:space="preserve">-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5D514D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6A" w:rsidRDefault="004C466A">
      <w:r>
        <w:separator/>
      </w:r>
    </w:p>
  </w:footnote>
  <w:footnote w:type="continuationSeparator" w:id="0">
    <w:p w:rsidR="004C466A" w:rsidRDefault="004C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7D9"/>
    <w:multiLevelType w:val="hybridMultilevel"/>
    <w:tmpl w:val="65B8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565"/>
    <w:multiLevelType w:val="hybridMultilevel"/>
    <w:tmpl w:val="231C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FA1"/>
    <w:multiLevelType w:val="hybridMultilevel"/>
    <w:tmpl w:val="70DAD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C5A58"/>
    <w:multiLevelType w:val="hybridMultilevel"/>
    <w:tmpl w:val="5AB69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5A9F"/>
    <w:multiLevelType w:val="hybridMultilevel"/>
    <w:tmpl w:val="8BEC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1416"/>
    <w:multiLevelType w:val="hybridMultilevel"/>
    <w:tmpl w:val="A672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0988"/>
    <w:multiLevelType w:val="hybridMultilevel"/>
    <w:tmpl w:val="962E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56D"/>
    <w:multiLevelType w:val="hybridMultilevel"/>
    <w:tmpl w:val="B5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63D6"/>
    <w:multiLevelType w:val="hybridMultilevel"/>
    <w:tmpl w:val="9F22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46B"/>
    <w:multiLevelType w:val="hybridMultilevel"/>
    <w:tmpl w:val="684C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3C7E"/>
    <w:multiLevelType w:val="hybridMultilevel"/>
    <w:tmpl w:val="CD9E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0F0"/>
    <w:multiLevelType w:val="hybridMultilevel"/>
    <w:tmpl w:val="5C40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547"/>
    <w:multiLevelType w:val="hybridMultilevel"/>
    <w:tmpl w:val="938E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D79B4"/>
    <w:multiLevelType w:val="hybridMultilevel"/>
    <w:tmpl w:val="9B1C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0CC7"/>
    <w:multiLevelType w:val="hybridMultilevel"/>
    <w:tmpl w:val="AC88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F0096"/>
    <w:multiLevelType w:val="hybridMultilevel"/>
    <w:tmpl w:val="61C6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6E84"/>
    <w:multiLevelType w:val="hybridMultilevel"/>
    <w:tmpl w:val="4072B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D3855"/>
    <w:multiLevelType w:val="hybridMultilevel"/>
    <w:tmpl w:val="A35E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2B99"/>
    <w:multiLevelType w:val="hybridMultilevel"/>
    <w:tmpl w:val="7470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92A67"/>
    <w:multiLevelType w:val="hybridMultilevel"/>
    <w:tmpl w:val="DC50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2D14"/>
    <w:multiLevelType w:val="hybridMultilevel"/>
    <w:tmpl w:val="1E889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51671"/>
    <w:multiLevelType w:val="hybridMultilevel"/>
    <w:tmpl w:val="2194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37DFA"/>
    <w:multiLevelType w:val="hybridMultilevel"/>
    <w:tmpl w:val="6B8A1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CE7C2D"/>
    <w:multiLevelType w:val="hybridMultilevel"/>
    <w:tmpl w:val="38DA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D0618"/>
    <w:multiLevelType w:val="hybridMultilevel"/>
    <w:tmpl w:val="D7881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0E41C3"/>
    <w:multiLevelType w:val="hybridMultilevel"/>
    <w:tmpl w:val="ED1C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534DA"/>
    <w:multiLevelType w:val="hybridMultilevel"/>
    <w:tmpl w:val="7FE8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24"/>
  </w:num>
  <w:num w:numId="16">
    <w:abstractNumId w:val="21"/>
  </w:num>
  <w:num w:numId="17">
    <w:abstractNumId w:val="6"/>
  </w:num>
  <w:num w:numId="18">
    <w:abstractNumId w:val="22"/>
  </w:num>
  <w:num w:numId="19">
    <w:abstractNumId w:val="18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26"/>
  </w:num>
  <w:num w:numId="25">
    <w:abstractNumId w:val="10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59"/>
    <w:rsid w:val="000201B3"/>
    <w:rsid w:val="001B32D5"/>
    <w:rsid w:val="00256161"/>
    <w:rsid w:val="003715AD"/>
    <w:rsid w:val="003A2126"/>
    <w:rsid w:val="004148E0"/>
    <w:rsid w:val="004C466A"/>
    <w:rsid w:val="00502CDB"/>
    <w:rsid w:val="00515725"/>
    <w:rsid w:val="005D514D"/>
    <w:rsid w:val="00601771"/>
    <w:rsid w:val="006344E7"/>
    <w:rsid w:val="00647859"/>
    <w:rsid w:val="00671906"/>
    <w:rsid w:val="00752911"/>
    <w:rsid w:val="00907A59"/>
    <w:rsid w:val="009837DF"/>
    <w:rsid w:val="00A76F3A"/>
    <w:rsid w:val="00AA2033"/>
    <w:rsid w:val="00AE6183"/>
    <w:rsid w:val="00BC1D14"/>
    <w:rsid w:val="00C55D68"/>
    <w:rsid w:val="00D36678"/>
    <w:rsid w:val="00D5344B"/>
    <w:rsid w:val="00DC0D6B"/>
    <w:rsid w:val="00EF7FBA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3407-EB05-4BB8-91DE-8B2EF9E6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78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785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78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47859"/>
    <w:pPr>
      <w:keepNext/>
      <w:outlineLvl w:val="3"/>
    </w:pPr>
    <w:rPr>
      <w:rFonts w:cs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647859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47859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8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7859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78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47859"/>
    <w:rPr>
      <w:rFonts w:ascii="Arial" w:eastAsia="Times New Roman" w:hAnsi="Arial" w:cs="Arial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47859"/>
    <w:rPr>
      <w:rFonts w:ascii="Arial" w:eastAsia="Times New Roman" w:hAnsi="Arial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47859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647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7859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647859"/>
    <w:rPr>
      <w:rFonts w:cs="Arial"/>
      <w:b/>
      <w:i/>
    </w:rPr>
  </w:style>
  <w:style w:type="character" w:customStyle="1" w:styleId="BodyTextChar">
    <w:name w:val="Body Text Char"/>
    <w:basedOn w:val="DefaultParagraphFont"/>
    <w:link w:val="BodyText"/>
    <w:rsid w:val="00647859"/>
    <w:rPr>
      <w:rFonts w:ascii="Arial" w:eastAsia="Times New Roman" w:hAnsi="Arial" w:cs="Arial"/>
      <w:b/>
      <w:i/>
      <w:sz w:val="24"/>
      <w:szCs w:val="24"/>
    </w:rPr>
  </w:style>
  <w:style w:type="paragraph" w:styleId="BodyText2">
    <w:name w:val="Body Text 2"/>
    <w:basedOn w:val="Normal"/>
    <w:link w:val="BodyText2Char"/>
    <w:rsid w:val="00647859"/>
    <w:rPr>
      <w:b/>
    </w:rPr>
  </w:style>
  <w:style w:type="character" w:customStyle="1" w:styleId="BodyText2Char">
    <w:name w:val="Body Text 2 Char"/>
    <w:basedOn w:val="DefaultParagraphFont"/>
    <w:link w:val="BodyText2"/>
    <w:rsid w:val="00647859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20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12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4279-048D-4BA0-848A-97B170EE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McColgan</dc:creator>
  <cp:lastModifiedBy>dyan spence</cp:lastModifiedBy>
  <cp:revision>2</cp:revision>
  <cp:lastPrinted>2018-01-18T11:15:00Z</cp:lastPrinted>
  <dcterms:created xsi:type="dcterms:W3CDTF">2019-08-19T13:31:00Z</dcterms:created>
  <dcterms:modified xsi:type="dcterms:W3CDTF">2019-08-19T13:31:00Z</dcterms:modified>
</cp:coreProperties>
</file>