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61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61137F">
              <w:rPr>
                <w:rFonts w:ascii="Arial" w:hAnsi="Arial" w:cs="Arial"/>
                <w:b/>
                <w:sz w:val="24"/>
                <w:szCs w:val="24"/>
              </w:rPr>
              <w:t>Rights Respecting School Group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61137F">
              <w:rPr>
                <w:rFonts w:ascii="Arial" w:hAnsi="Arial" w:cs="Arial"/>
                <w:b/>
                <w:sz w:val="24"/>
                <w:szCs w:val="24"/>
              </w:rPr>
              <w:t>Rights Respecting School Group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towards</w:t>
            </w:r>
            <w:r w:rsidR="00164125">
              <w:rPr>
                <w:rFonts w:ascii="Arial" w:hAnsi="Arial" w:cs="Arial"/>
                <w:sz w:val="24"/>
                <w:szCs w:val="24"/>
              </w:rPr>
              <w:t xml:space="preserve"> maintaining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Gold award</w:t>
            </w:r>
          </w:p>
        </w:tc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Publicise Rights of children for al.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towards Gold rights respecting award</w:t>
            </w:r>
          </w:p>
        </w:tc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sure that all children get their rights in Kirkhill.</w:t>
            </w:r>
          </w:p>
        </w:tc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into sustainability goals and how these might be used to help promote rights. 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school assembly</w:t>
            </w:r>
          </w:p>
        </w:tc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about rights and RRSA</w:t>
            </w:r>
          </w:p>
        </w:tc>
        <w:tc>
          <w:tcPr>
            <w:tcW w:w="3499" w:type="dxa"/>
          </w:tcPr>
          <w:p w:rsidR="001868D4" w:rsidRPr="00513E76" w:rsidRDefault="00831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up posters around the school.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6113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8332249</wp:posOffset>
            </wp:positionH>
            <wp:positionV relativeFrom="paragraph">
              <wp:posOffset>-6262370</wp:posOffset>
            </wp:positionV>
            <wp:extent cx="712382" cy="7227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2" cy="7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153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153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BF13D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Kirkhill Primary School rights respecting school group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BF13D5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Kirkhill Primary School rights respecting school group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153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64125"/>
    <w:rsid w:val="001868D4"/>
    <w:rsid w:val="001B7BC5"/>
    <w:rsid w:val="00315366"/>
    <w:rsid w:val="00477CA5"/>
    <w:rsid w:val="00513E76"/>
    <w:rsid w:val="0061137F"/>
    <w:rsid w:val="00831A39"/>
    <w:rsid w:val="00BF13D5"/>
    <w:rsid w:val="00CE5853"/>
    <w:rsid w:val="00E16E0C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C5C44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Scott Russell</cp:lastModifiedBy>
  <cp:revision>3</cp:revision>
  <cp:lastPrinted>2020-01-14T16:13:00Z</cp:lastPrinted>
  <dcterms:created xsi:type="dcterms:W3CDTF">2020-01-22T14:02:00Z</dcterms:created>
  <dcterms:modified xsi:type="dcterms:W3CDTF">2020-02-05T15:32:00Z</dcterms:modified>
</cp:coreProperties>
</file>