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91" w:tblpY="55"/>
        <w:tblW w:w="0" w:type="auto"/>
        <w:tblLook w:val="04A0" w:firstRow="1" w:lastRow="0" w:firstColumn="1" w:lastColumn="0" w:noHBand="0" w:noVBand="1"/>
      </w:tblPr>
      <w:tblGrid>
        <w:gridCol w:w="3818"/>
        <w:gridCol w:w="10130"/>
      </w:tblGrid>
      <w:tr w:rsidR="007641AF" w:rsidRPr="00597BCC" w:rsidTr="007641AF">
        <w:trPr>
          <w:trHeight w:val="279"/>
        </w:trPr>
        <w:tc>
          <w:tcPr>
            <w:tcW w:w="3137" w:type="dxa"/>
            <w:shd w:val="clear" w:color="auto" w:fill="002060"/>
          </w:tcPr>
          <w:p w:rsidR="007641AF" w:rsidRPr="00597BCC" w:rsidRDefault="007641AF" w:rsidP="007641AF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597BCC">
              <w:rPr>
                <w:rFonts w:ascii="Comic Sans MS" w:hAnsi="Comic Sans MS"/>
                <w:b/>
                <w:color w:val="FFFFFF" w:themeColor="background1"/>
                <w:sz w:val="32"/>
              </w:rPr>
              <w:t>Curricular Area</w:t>
            </w:r>
          </w:p>
        </w:tc>
        <w:tc>
          <w:tcPr>
            <w:tcW w:w="8325" w:type="dxa"/>
            <w:shd w:val="clear" w:color="auto" w:fill="002060"/>
          </w:tcPr>
          <w:p w:rsidR="007641AF" w:rsidRPr="00597BCC" w:rsidRDefault="007641AF" w:rsidP="007641AF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597BCC">
              <w:rPr>
                <w:rFonts w:ascii="Comic Sans MS" w:hAnsi="Comic Sans MS"/>
                <w:b/>
                <w:color w:val="FFFFFF" w:themeColor="background1"/>
                <w:sz w:val="32"/>
              </w:rPr>
              <w:t>Tasks</w:t>
            </w:r>
          </w:p>
        </w:tc>
      </w:tr>
      <w:tr w:rsidR="007641AF" w:rsidRPr="00597BCC" w:rsidTr="007641AF">
        <w:trPr>
          <w:trHeight w:val="1699"/>
        </w:trPr>
        <w:tc>
          <w:tcPr>
            <w:tcW w:w="3137" w:type="dxa"/>
          </w:tcPr>
          <w:p w:rsidR="007641AF" w:rsidRPr="00597BCC" w:rsidRDefault="007641AF" w:rsidP="007641AF">
            <w:pPr>
              <w:jc w:val="center"/>
              <w:rPr>
                <w:rFonts w:ascii="Comic Sans MS" w:hAnsi="Comic Sans MS"/>
              </w:rPr>
            </w:pPr>
            <w:r w:rsidRPr="00597BC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46A85EB" wp14:editId="75A05EAF">
                      <wp:simplePos x="0" y="0"/>
                      <wp:positionH relativeFrom="column">
                        <wp:posOffset>484781</wp:posOffset>
                      </wp:positionH>
                      <wp:positionV relativeFrom="paragraph">
                        <wp:posOffset>482241</wp:posOffset>
                      </wp:positionV>
                      <wp:extent cx="1494845" cy="1404620"/>
                      <wp:effectExtent l="0" t="0" r="1016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AF" w:rsidRPr="00CC3D80" w:rsidRDefault="007641AF" w:rsidP="007641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C3D80">
                                    <w:rPr>
                                      <w:rFonts w:ascii="Comic Sans MS" w:hAnsi="Comic Sans MS"/>
                                    </w:rPr>
                                    <w:t>Numeracy and Maths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46A85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15pt;margin-top:37.95pt;width:117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eZKQIAAEwEAAAOAAAAZHJzL2Uyb0RvYy54bWysVMGO0zAQvSPxD5bvNGmVlm3UdLV0KUJa&#10;FqRdPsBxnMbC9hjbbVK+nrHTlrJIHBA9WHY8fvPmvZmubgetyEE4L8FUdDrJKRGGQyPNrqJfn7dv&#10;bijxgZmGKTCiokfh6e369atVb0sxgw5UIxxBEOPL3la0C8GWWeZ5JzTzE7DC4GULTrOAR7fLGsd6&#10;RNcqm+X5IuvBNdYBF97j1/vxkq4TftsKHj63rReBqIoit5BWl9Y6rtl6xcqdY7aT/ESD/QMLzaTB&#10;pBeoexYY2Tv5B5SW3IGHNkw46AzaVnKRasBqpvmLap46ZkWqBcXx9iKT/3+w/PHwxRHZVHROiWEa&#10;LXoWQyDvYCCzqE5vfYlBTxbDwoCf0eVUqbcPwL95YmDTMbMTd85B3wnWILtpfJldPR1xfASp+0/Q&#10;YBq2D5CAhtbpKB2KQRAdXTpenIlUeExZLIubAilyvJsWebGYJe8yVp6fW+fDBwGaxE1FHVqf4Nnh&#10;wYdIh5XnkJjNg5LNViqVDm5Xb5QjBxbbJJ/lizP6b2HKkL6iy/lsPirwF4gcf0mEF5m0DNjvSuqK&#10;3sSYUwdG3d6bJnVjYFKNe6SszEnIqN2oYhjqITl28aeG5ojKOhjbG8cRNx24H5T02NoV9d/3zAlK&#10;1EeD7iynRRFnIR2K+VuUkrjrm/r6hhmOUBUNlIzbTUjzk3Szd+jiViZ9o90jkxNlbNkk+2m84kxc&#10;n1PUrz+B9U8AAAD//wMAUEsDBBQABgAIAAAAIQDhWzn34QAAAAkBAAAPAAAAZHJzL2Rvd25yZXYu&#10;eG1sTI9PS8NAEMXvgt9hGcGL2E1aTGzMppTSIhQEbT14nGbHJJjdDdnNH7+940lPj+E93vtNvplN&#10;K0bqfeOsgngRgSBbOt3YSsH7+XD/CMIHtBpbZ0nBN3nYFNdXOWbaTfaNxlOoBJdYn6GCOoQuk9KX&#10;NRn0C9eRZe/T9QYDn30ldY8Tl5tWLqMokQYbyws1drSrqfw6DUYBHeu7j90wme15/1wdxlfcvxwT&#10;pW5v5u0TiEBz+AvDLz6jQ8FMFzdY7UWrIE1WnGR9WINgfxXHKYiLguU6jUEWufz/QfEDAAD//wMA&#10;UEsBAi0AFAAGAAgAAAAhALaDOJL+AAAA4QEAABMAAAAAAAAAAAAAAAAAAAAAAFtDb250ZW50X1R5&#10;cGVzXS54bWxQSwECLQAUAAYACAAAACEAOP0h/9YAAACUAQAACwAAAAAAAAAAAAAAAAAvAQAAX3Jl&#10;bHMvLnJlbHNQSwECLQAUAAYACAAAACEA0oDnmSkCAABMBAAADgAAAAAAAAAAAAAAAAAuAgAAZHJz&#10;L2Uyb0RvYy54bWxQSwECLQAUAAYACAAAACEA4Vs59+EAAAAJAQAADwAAAAAAAAAAAAAAAACDBAAA&#10;ZHJzL2Rvd25yZXYueG1sUEsFBgAAAAAEAAQA8wAAAJEFAAAAAA==&#10;" fillcolor="#002060">
                      <v:textbox style="mso-fit-shape-to-text:t">
                        <w:txbxContent>
                          <w:p w:rsidR="007641AF" w:rsidRPr="00CC3D80" w:rsidRDefault="007641AF" w:rsidP="007641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C3D80">
                              <w:rPr>
                                <w:rFonts w:ascii="Comic Sans MS" w:hAnsi="Comic Sans MS"/>
                              </w:rPr>
                              <w:t>Numeracy and 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BC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45D695F" wp14:editId="2EA0167D">
                  <wp:extent cx="2441050" cy="172529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hs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93" cy="18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</w:tcPr>
          <w:p w:rsidR="007641AF" w:rsidRDefault="007641AF" w:rsidP="007641A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 are learning to identify halves.</w:t>
            </w:r>
          </w:p>
          <w:p w:rsidR="007641AF" w:rsidRDefault="007641AF" w:rsidP="007641A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Activity: </w:t>
            </w:r>
            <w:hyperlink r:id="rId5" w:history="1">
              <w:r w:rsidRPr="00936875">
                <w:rPr>
                  <w:rStyle w:val="Hyperlink"/>
                  <w:rFonts w:ascii="Comic Sans MS" w:hAnsi="Comic Sans MS"/>
                  <w:sz w:val="24"/>
                </w:rPr>
                <w:t>http://www.snappymaths.com/counting/fractions/interactive/halfornotimm/halfornotimm.htm</w:t>
              </w:r>
            </w:hyperlink>
            <w:r>
              <w:rPr>
                <w:rFonts w:ascii="Comic Sans MS" w:hAnsi="Comic Sans MS"/>
                <w:sz w:val="24"/>
              </w:rPr>
              <w:t xml:space="preserve"> </w:t>
            </w:r>
          </w:p>
          <w:p w:rsidR="007641AF" w:rsidRDefault="007641AF" w:rsidP="007641AF">
            <w:pPr>
              <w:rPr>
                <w:rFonts w:ascii="Comic Sans MS" w:hAnsi="Comic Sans MS"/>
                <w:sz w:val="24"/>
              </w:rPr>
            </w:pPr>
          </w:p>
          <w:p w:rsidR="007641AF" w:rsidRPr="00597BCC" w:rsidRDefault="007641AF" w:rsidP="007641A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Activity: Half not Half Sheet </w:t>
            </w:r>
          </w:p>
        </w:tc>
      </w:tr>
      <w:tr w:rsidR="007641AF" w:rsidRPr="00597BCC" w:rsidTr="007641AF">
        <w:trPr>
          <w:trHeight w:val="1708"/>
        </w:trPr>
        <w:tc>
          <w:tcPr>
            <w:tcW w:w="3137" w:type="dxa"/>
          </w:tcPr>
          <w:p w:rsidR="007641AF" w:rsidRPr="00597BCC" w:rsidRDefault="007641AF" w:rsidP="007641AF">
            <w:pPr>
              <w:jc w:val="center"/>
              <w:rPr>
                <w:rFonts w:ascii="Comic Sans MS" w:hAnsi="Comic Sans MS"/>
              </w:rPr>
            </w:pPr>
            <w:r w:rsidRPr="00597BC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E8B7CFF" wp14:editId="58471655">
                      <wp:simplePos x="0" y="0"/>
                      <wp:positionH relativeFrom="column">
                        <wp:posOffset>420812</wp:posOffset>
                      </wp:positionH>
                      <wp:positionV relativeFrom="paragraph">
                        <wp:posOffset>441795</wp:posOffset>
                      </wp:positionV>
                      <wp:extent cx="1494845" cy="1404620"/>
                      <wp:effectExtent l="0" t="0" r="10160" b="254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AF" w:rsidRPr="00CC3D80" w:rsidRDefault="007641AF" w:rsidP="007641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Literacy and English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8B7CFF" id="_x0000_s1027" type="#_x0000_t202" style="position:absolute;left:0;text-align:left;margin-left:33.15pt;margin-top:34.8pt;width:117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oOKgIAAEwEAAAOAAAAZHJzL2Uyb0RvYy54bWysVMGO0zAQvSPxD5bvNGmUdtuo6WrpUoS0&#10;LEi7fIDjOI2F4zG226R8PWOn7ZZF4oDIwbI94zcz781kdTt0ihyEdRJ0SaeTlBKhOdRS70r67Xn7&#10;bkGJ80zXTIEWJT0KR2/Xb9+selOIDFpQtbAEQbQrelPS1ntTJInjreiYm4ARGo0N2I55PNpdUlvW&#10;I3qnkixN50kPtjYWuHAOb+9HI11H/KYR3H9pGic8USXF3HxcbVyrsCbrFSt2lplW8lMa7B+y6JjU&#10;GPQCdc88I3sr/4DqJLfgoPETDl0CTSO5iDVgNdP0VTVPLTMi1oLkOHOhyf0/WP54+GqJrEt6Q4lm&#10;HUr0LAZP3sNAssBOb1yBTk8G3fyA16hyrNSZB+DfHdGwaZneiTtroW8FqzG7aXiZXD0dcVwAqfrP&#10;UGMYtvcQgYbGdoE6JIMgOqp0vCgTUuEhZL7MF/mMEo62aZ7m8yxql7Di/NxY5z8K6EjYlNSi9BGe&#10;HR6cD+mw4uwSojlQst5KpeLB7qqNsuTAQpukWTo/o//mpjTpS7qcZbORgb9ApPhFEl5F6qTHfley&#10;K+ki+Jw6MPD2QdexGz2TatxjykqfiAzcjSz6oRqiYpHlQHIF9RGZtTC2N44jblqwPynpsbVL6n7s&#10;mRWUqE8a1VlO8zzMQjzksxukkthrS3VtYZojVEk9JeN24+P8RN7MHaq4lZHfl0xOKWPLRtpP4xVm&#10;4vocvV5+AutfAAAA//8DAFBLAwQUAAYACAAAACEAF0Dr1+EAAAAJAQAADwAAAGRycy9kb3ducmV2&#10;LnhtbEyPT0sDMRDF74LfIYzgRWzSFmK7braU0iIUhNp68Jhuxs3iJlk22T9+e8eTnh7De7z3m3wz&#10;uYYN2MU6eAXzmQCGvgym9pWC98vhcQUsJu2NboJHBd8YYVPc3uQ6M2H0bzicU8WoxMdMK7AptRnn&#10;sbTodJyFFj15n6FzOtHZVdx0eqRy1/CFEJI7XXtasLrFncXy69w7BXi0Dx+7fnTby/6lOgwnvX89&#10;SqXu76btM7CEU/oLwy8+oUNBTNfQexNZo0DKJSVJ1xIY+UsxfwJ2VbBYixXwIuf/Pyh+AAAA//8D&#10;AFBLAQItABQABgAIAAAAIQC2gziS/gAAAOEBAAATAAAAAAAAAAAAAAAAAAAAAABbQ29udGVudF9U&#10;eXBlc10ueG1sUEsBAi0AFAAGAAgAAAAhADj9If/WAAAAlAEAAAsAAAAAAAAAAAAAAAAALwEAAF9y&#10;ZWxzLy5yZWxzUEsBAi0AFAAGAAgAAAAhAGB/ug4qAgAATAQAAA4AAAAAAAAAAAAAAAAALgIAAGRy&#10;cy9lMm9Eb2MueG1sUEsBAi0AFAAGAAgAAAAhABdA69fhAAAACQEAAA8AAAAAAAAAAAAAAAAAhAQA&#10;AGRycy9kb3ducmV2LnhtbFBLBQYAAAAABAAEAPMAAACSBQAAAAA=&#10;" fillcolor="#002060">
                      <v:textbox style="mso-fit-shape-to-text:t">
                        <w:txbxContent>
                          <w:p w:rsidR="007641AF" w:rsidRPr="00CC3D80" w:rsidRDefault="007641AF" w:rsidP="007641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Literacy and English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BC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A309099" wp14:editId="74280FA0">
                  <wp:extent cx="2433099" cy="1725295"/>
                  <wp:effectExtent l="0" t="0" r="571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nglish_conversation_class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810" cy="176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</w:tcPr>
          <w:p w:rsidR="007641AF" w:rsidRDefault="007641AF" w:rsidP="007641A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Activity:  Common Words Practise: Rainbow Writing</w:t>
            </w:r>
          </w:p>
          <w:p w:rsidR="00DD6E41" w:rsidRDefault="00DD6E41" w:rsidP="007641A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  <w:r w:rsidR="007641AF">
              <w:rPr>
                <w:rFonts w:ascii="Comic Sans MS" w:hAnsi="Comic Sans MS"/>
                <w:sz w:val="24"/>
              </w:rPr>
              <w:t>ractise the</w:t>
            </w:r>
            <w:r>
              <w:rPr>
                <w:rFonts w:ascii="Comic Sans MS" w:hAnsi="Comic Sans MS"/>
                <w:sz w:val="24"/>
              </w:rPr>
              <w:t xml:space="preserve">  following Common</w:t>
            </w:r>
            <w:r w:rsidR="007641AF">
              <w:rPr>
                <w:rFonts w:ascii="Comic Sans MS" w:hAnsi="Comic Sans MS"/>
                <w:sz w:val="24"/>
              </w:rPr>
              <w:t xml:space="preserve"> words: </w:t>
            </w:r>
            <w:r>
              <w:rPr>
                <w:rFonts w:ascii="Comic Sans MS" w:hAnsi="Comic Sans MS"/>
                <w:sz w:val="24"/>
              </w:rPr>
              <w:t xml:space="preserve">                                      </w:t>
            </w:r>
          </w:p>
          <w:p w:rsidR="00DD6E41" w:rsidRDefault="007641AF" w:rsidP="00DD6E41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a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r w:rsidR="00DD6E41">
              <w:rPr>
                <w:rFonts w:ascii="Comic Sans MS" w:hAnsi="Comic Sans MS"/>
                <w:sz w:val="24"/>
              </w:rPr>
              <w:t xml:space="preserve"> at the </w:t>
            </w:r>
          </w:p>
          <w:p w:rsidR="00DD6E41" w:rsidRDefault="00DD6E41" w:rsidP="007641AF">
            <w:pPr>
              <w:rPr>
                <w:rFonts w:ascii="Comic Sans MS" w:hAnsi="Comic Sans MS"/>
                <w:sz w:val="24"/>
              </w:rPr>
            </w:pPr>
          </w:p>
          <w:p w:rsidR="00DD6E41" w:rsidRDefault="00DD6E41" w:rsidP="007641A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 in   it</w:t>
            </w:r>
          </w:p>
          <w:p w:rsidR="00DD6E41" w:rsidRDefault="00DD6E41" w:rsidP="007641AF">
            <w:pPr>
              <w:rPr>
                <w:rFonts w:ascii="Comic Sans MS" w:hAnsi="Comic Sans MS"/>
                <w:sz w:val="24"/>
              </w:rPr>
            </w:pPr>
          </w:p>
          <w:p w:rsidR="007641AF" w:rsidRDefault="00DD6E41" w:rsidP="007641AF">
            <w:pPr>
              <w:rPr>
                <w:rFonts w:ascii="Comic Sans MS" w:hAnsi="Comic Sans MS"/>
                <w:sz w:val="24"/>
              </w:rPr>
            </w:pPr>
            <w:r w:rsidRPr="006634E5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FEC695B" wp14:editId="6B92A830">
                  <wp:simplePos x="0" y="0"/>
                  <wp:positionH relativeFrom="column">
                    <wp:posOffset>-37273</wp:posOffset>
                  </wp:positionH>
                  <wp:positionV relativeFrom="paragraph">
                    <wp:posOffset>197916</wp:posOffset>
                  </wp:positionV>
                  <wp:extent cx="417466" cy="500332"/>
                  <wp:effectExtent l="0" t="0" r="190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66" cy="50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 xml:space="preserve">an   </w:t>
            </w:r>
            <w:proofErr w:type="spellStart"/>
            <w:r>
              <w:rPr>
                <w:rFonts w:ascii="Comic Sans MS" w:hAnsi="Comic Sans MS"/>
                <w:sz w:val="24"/>
              </w:rPr>
              <w:t>is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   and</w:t>
            </w:r>
          </w:p>
          <w:p w:rsidR="00DD6E41" w:rsidRDefault="00DD6E41" w:rsidP="007641AF">
            <w:pPr>
              <w:rPr>
                <w:rFonts w:ascii="Comic Sans MS" w:hAnsi="Comic Sans MS"/>
                <w:sz w:val="24"/>
              </w:rPr>
            </w:pPr>
          </w:p>
          <w:p w:rsidR="007641AF" w:rsidRDefault="007641AF" w:rsidP="007641A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</w:t>
            </w:r>
            <w:r w:rsidR="00DD6E41">
              <w:rPr>
                <w:rFonts w:ascii="Comic Sans MS" w:hAnsi="Comic Sans MS"/>
                <w:sz w:val="24"/>
              </w:rPr>
              <w:t xml:space="preserve">Pick </w:t>
            </w:r>
            <w:r w:rsidR="00AD3708">
              <w:rPr>
                <w:rFonts w:ascii="Comic Sans MS" w:hAnsi="Comic Sans MS"/>
                <w:sz w:val="24"/>
              </w:rPr>
              <w:t xml:space="preserve">two </w:t>
            </w:r>
            <w:bookmarkStart w:id="0" w:name="_GoBack"/>
            <w:bookmarkEnd w:id="0"/>
            <w:r w:rsidR="00DD6E41">
              <w:rPr>
                <w:rFonts w:ascii="Comic Sans MS" w:hAnsi="Comic Sans MS"/>
                <w:sz w:val="24"/>
              </w:rPr>
              <w:t>of these common words</w:t>
            </w:r>
            <w:r w:rsidR="00AD3708">
              <w:rPr>
                <w:rFonts w:ascii="Comic Sans MS" w:hAnsi="Comic Sans MS"/>
                <w:sz w:val="24"/>
              </w:rPr>
              <w:t>. Can you write a sentence with them?</w:t>
            </w:r>
          </w:p>
          <w:p w:rsidR="007641AF" w:rsidRPr="00597BCC" w:rsidRDefault="007641AF" w:rsidP="00DD6E4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</w:t>
            </w:r>
          </w:p>
        </w:tc>
      </w:tr>
      <w:tr w:rsidR="007641AF" w:rsidRPr="00597BCC" w:rsidTr="007641AF">
        <w:trPr>
          <w:trHeight w:val="1664"/>
        </w:trPr>
        <w:tc>
          <w:tcPr>
            <w:tcW w:w="3137" w:type="dxa"/>
          </w:tcPr>
          <w:p w:rsidR="007641AF" w:rsidRPr="00597BCC" w:rsidRDefault="007641AF" w:rsidP="007641AF">
            <w:pPr>
              <w:jc w:val="center"/>
              <w:rPr>
                <w:rFonts w:ascii="Comic Sans MS" w:hAnsi="Comic Sans MS"/>
              </w:rPr>
            </w:pPr>
            <w:r w:rsidRPr="00597BC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44B3B5C" wp14:editId="0531376E">
                      <wp:simplePos x="0" y="0"/>
                      <wp:positionH relativeFrom="column">
                        <wp:posOffset>389642</wp:posOffset>
                      </wp:positionH>
                      <wp:positionV relativeFrom="paragraph">
                        <wp:posOffset>613051</wp:posOffset>
                      </wp:positionV>
                      <wp:extent cx="1741142" cy="1404620"/>
                      <wp:effectExtent l="0" t="0" r="12065" b="1714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14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1AF" w:rsidRPr="00CC3D80" w:rsidRDefault="007641AF" w:rsidP="007641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Other Curricular Areas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4B3B5C" id="_x0000_s1028" type="#_x0000_t202" style="position:absolute;left:0;text-align:left;margin-left:30.7pt;margin-top:48.25pt;width:137.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6OJgIAAEUEAAAOAAAAZHJzL2Uyb0RvYy54bWysU9tu2zAMfR+wfxD0vvgCJ22NOkWXLsOA&#10;7gK0+wBZlmNhsqhJSuzs60fJTpZ1wB6G+UEQTeqQPIe8vRt7RQ7COgm6otkipURoDo3Uu4p+fd6+&#10;uabEeaYbpkCLih6Fo3fr169uB1OKHDpQjbAEQbQrB1PRzntTJonjneiZW4ARGp0t2J55NO0uaSwb&#10;EL1XSZ6mq2QA2xgLXDiHfx8mJ11H/LYV3H9uWyc8URXF2nw8bTzrcCbrW1buLDOd5HMZ7B+q6JnU&#10;mPQM9cA8I3sr/4DqJbfgoPULDn0CbSu5iD1gN1n6opunjhkRe0FynDnT5P4fLP90+GKJbCp6Q4lm&#10;PUr0LEZP3sJI8sDOYFyJQU8Gw/yIv1Hl2Kkzj8C/OaJh0zG9E/fWwtAJ1mB1WXiZXDydcFwAqYeP&#10;0GAatvcQgcbW9oE6JIMgOqp0PCsTSuEh5VWRZUVOCUdfVqTFKo/aJaw8PTfW+fcCehIuFbUofYRn&#10;h0fnQzmsPIWEbA6UbLZSqWjYXb1RlhxYGJM0T1cn9N/ClCYDErXMlxMDf4FI8YskvMjUS4/zrmRf&#10;0esQM09g4O2dbuI0eibVdMeSlZ6JDNxNLPqxHmdhamiOSKmFaa5xD/HSgf1ByYAzXVH3fc+soER9&#10;0CjLTVYUYQmiUSyvkENiLz31pYdpjlAV9ZRM142PixMJM/co31ZGYoPOUyVzrTirke95r8IyXNox&#10;6tf2r38CAAD//wMAUEsDBBQABgAIAAAAIQC57dD94gAAAAkBAAAPAAAAZHJzL2Rvd25yZXYueG1s&#10;TI/NTsMwEITvSLyDtUhcEHVCqQshTlVVrZAqIUHbQ49uvMQR8TqKnR/eHnOC26xmNPNtvppswwbs&#10;fO1IQjpLgCGVTtdUSTgdd/dPwHxQpFXjCCV8o4dVcX2Vq0y7kT5wOISKxRLymZJgQmgzzn1p0Co/&#10;cy1S9D5dZ1WIZ1dx3akxltuGPySJ4FbVFBeManFjsPw69FYC7s3dedOPdn3cvla74V1t3/ZCytub&#10;af0CLOAU/sLwix/RoYhMF9eT9qyRINLHmJTwLBbAoj+fLwSwSxTpcgm8yPn/D4ofAAAA//8DAFBL&#10;AQItABQABgAIAAAAIQC2gziS/gAAAOEBAAATAAAAAAAAAAAAAAAAAAAAAABbQ29udGVudF9UeXBl&#10;c10ueG1sUEsBAi0AFAAGAAgAAAAhADj9If/WAAAAlAEAAAsAAAAAAAAAAAAAAAAALwEAAF9yZWxz&#10;Ly5yZWxzUEsBAi0AFAAGAAgAAAAhAOL6fo4mAgAARQQAAA4AAAAAAAAAAAAAAAAALgIAAGRycy9l&#10;Mm9Eb2MueG1sUEsBAi0AFAAGAAgAAAAhALnt0P3iAAAACQEAAA8AAAAAAAAAAAAAAAAAgAQAAGRy&#10;cy9kb3ducmV2LnhtbFBLBQYAAAAABAAEAPMAAACPBQAAAAA=&#10;" fillcolor="#002060">
                      <v:textbox style="mso-fit-shape-to-text:t">
                        <w:txbxContent>
                          <w:p w:rsidR="007641AF" w:rsidRPr="00CC3D80" w:rsidRDefault="007641AF" w:rsidP="007641A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Other Curricular Areas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BC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C2825F1" wp14:editId="3B44641F">
                  <wp:extent cx="2438400" cy="1693627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ace-middle-grades-science-practice-study-guide_288141_larg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996" cy="170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</w:tcPr>
          <w:p w:rsidR="007641AF" w:rsidRPr="007641AF" w:rsidRDefault="007641AF" w:rsidP="007641AF">
            <w:pPr>
              <w:rPr>
                <w:rFonts w:ascii="Comic Sans MS" w:hAnsi="Comic Sans MS"/>
                <w:sz w:val="20"/>
              </w:rPr>
            </w:pPr>
            <w:r w:rsidRPr="007641AF">
              <w:rPr>
                <w:rFonts w:ascii="Comic Sans MS" w:hAnsi="Comic Sans MS"/>
                <w:sz w:val="20"/>
              </w:rPr>
              <w:t xml:space="preserve">HWB: </w:t>
            </w:r>
          </w:p>
          <w:p w:rsidR="007641AF" w:rsidRPr="007641AF" w:rsidRDefault="007641AF" w:rsidP="007641AF">
            <w:pPr>
              <w:rPr>
                <w:rFonts w:ascii="Comic Sans MS" w:hAnsi="Comic Sans MS"/>
                <w:b/>
                <w:sz w:val="20"/>
              </w:rPr>
            </w:pPr>
            <w:r w:rsidRPr="007641AF">
              <w:rPr>
                <w:rFonts w:ascii="Comic Sans MS" w:hAnsi="Comic Sans MS"/>
                <w:b/>
                <w:sz w:val="20"/>
              </w:rPr>
              <w:t>Listen to the book ‘Brave as can be: A Book of Courage’</w:t>
            </w:r>
          </w:p>
          <w:p w:rsidR="007641AF" w:rsidRPr="007641AF" w:rsidRDefault="00AD3708" w:rsidP="007641AF">
            <w:pPr>
              <w:rPr>
                <w:rFonts w:ascii="Comic Sans MS" w:hAnsi="Comic Sans MS"/>
                <w:b/>
                <w:sz w:val="20"/>
              </w:rPr>
            </w:pPr>
            <w:hyperlink r:id="rId9" w:history="1">
              <w:r w:rsidR="007641AF" w:rsidRPr="007641AF">
                <w:rPr>
                  <w:rStyle w:val="Hyperlink"/>
                  <w:sz w:val="18"/>
                </w:rPr>
                <w:t>https://www.youtube.com/watch?v=_i4L2mITBfE</w:t>
              </w:r>
            </w:hyperlink>
          </w:p>
          <w:p w:rsidR="007641AF" w:rsidRPr="007641AF" w:rsidRDefault="007641AF" w:rsidP="007641AF">
            <w:pPr>
              <w:rPr>
                <w:rFonts w:ascii="Comic Sans MS" w:hAnsi="Comic Sans MS"/>
                <w:sz w:val="20"/>
              </w:rPr>
            </w:pPr>
            <w:r w:rsidRPr="007641AF">
              <w:rPr>
                <w:rFonts w:ascii="Comic Sans MS" w:hAnsi="Comic Sans MS"/>
                <w:sz w:val="20"/>
              </w:rPr>
              <w:t xml:space="preserve">Talk about a time when different family members felt scared or worried and they had to be brave. Brave when going for a job interview, going somewhere you didn’t know anyone </w:t>
            </w:r>
            <w:proofErr w:type="spellStart"/>
            <w:r w:rsidRPr="007641AF">
              <w:rPr>
                <w:rFonts w:ascii="Comic Sans MS" w:hAnsi="Comic Sans MS"/>
                <w:sz w:val="20"/>
              </w:rPr>
              <w:t>etc</w:t>
            </w:r>
            <w:proofErr w:type="spellEnd"/>
            <w:r w:rsidRPr="007641AF">
              <w:rPr>
                <w:rFonts w:ascii="Comic Sans MS" w:hAnsi="Comic Sans MS"/>
                <w:sz w:val="20"/>
              </w:rPr>
              <w:t>) ‘What did you do to be brave?’ Learner should draw a picture of a time they were brave.</w:t>
            </w:r>
          </w:p>
          <w:p w:rsidR="007641AF" w:rsidRPr="00597BCC" w:rsidRDefault="007641AF" w:rsidP="007641AF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953F33" w:rsidRPr="00597BCC" w:rsidRDefault="00CC3D80" w:rsidP="00953F33">
      <w:pPr>
        <w:rPr>
          <w:rFonts w:ascii="Comic Sans MS" w:hAnsi="Comic Sans MS"/>
        </w:rPr>
      </w:pPr>
      <w:r w:rsidRPr="00597BC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9287093" wp14:editId="7F739FA0">
            <wp:simplePos x="0" y="0"/>
            <wp:positionH relativeFrom="column">
              <wp:posOffset>8788041</wp:posOffset>
            </wp:positionH>
            <wp:positionV relativeFrom="paragraph">
              <wp:posOffset>-763822</wp:posOffset>
            </wp:positionV>
            <wp:extent cx="781396" cy="7813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6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BC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-667909</wp:posOffset>
            </wp:positionH>
            <wp:positionV relativeFrom="paragraph">
              <wp:posOffset>-781050</wp:posOffset>
            </wp:positionV>
            <wp:extent cx="781396" cy="7813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6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BC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509242</wp:posOffset>
                </wp:positionH>
                <wp:positionV relativeFrom="paragraph">
                  <wp:posOffset>-746125</wp:posOffset>
                </wp:positionV>
                <wp:extent cx="2854518" cy="1404620"/>
                <wp:effectExtent l="0" t="0" r="2222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518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C3D8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Primary 1A </w:t>
                            </w:r>
                            <w:r w:rsidR="00597BCC">
                              <w:rPr>
                                <w:rFonts w:ascii="Comic Sans MS" w:hAnsi="Comic Sans MS"/>
                                <w:sz w:val="36"/>
                              </w:rPr>
                              <w:t>Daily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.1pt;margin-top:-58.75pt;width:224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U5LQIAAE4EAAAOAAAAZHJzL2Uyb0RvYy54bWysVNtu2zAMfR+wfxD0vvgyJ02NOEWXLsOA&#10;7gK0+wBZlmNhsqhJSuzu60vJSZZ1wB6G+UGQROqQPIf06mbsFTkI6yToimazlBKhOTRS7yr67XH7&#10;ZkmJ80w3TIEWFX0Sjt6sX79aDaYUOXSgGmEJgmhXDqainfemTBLHO9EzNwMjNBpbsD3zeLS7pLFs&#10;QPReJXmaLpIBbGMscOEc3t5NRrqO+G0ruP/Stk54oiqKufm42rjWYU3WK1buLDOd5Mc02D9k0TOp&#10;MegZ6o55RvZW/gHVS27BQetnHPoE2lZyEWvAarL0RTUPHTMi1oLkOHOmyf0/WP758NUS2VQ0z64o&#10;0axHkR7F6Mk7GEke+BmMK9HtwaCjH/EadY61OnMP/LsjGjYd0ztxay0MnWAN5peFl8nF0wnHBZB6&#10;+AQNhmF7DxFobG0fyEM6CKKjTk9nbUIqHC/z5byYZ9hNHG1ZkRaLPKqXsPL03FjnPwjoSdhU1KL4&#10;EZ4d7p0P6bDy5BKiOVCy2Uql4sHu6o2y5MBCo6R5ujih/+amNBkqej3P5xMDf4FI8YskvIjUS48d&#10;r2Rf0WXwOfZg4O29bmI/eibVtMeUlT4SGbibWPRjPUbN3p70qaF5QmYtTA2OA4mbDuxPSgZs7oq6&#10;H3tmBSXqo0Z1rrOiCNMQD8X8Cqkk9tJSX1qY5ghVUU/JtN34OEGRN3OLKm5l5DfIPWVyTBmbNtJ+&#10;HLAwFZfn6PXrN7B+BgAA//8DAFBLAwQUAAYACAAAACEAAqnX2+MAAAALAQAADwAAAGRycy9kb3du&#10;cmV2LnhtbEyPy2rDMBBF94X+g5hCNyWR7ZI4cS2HEBIKgUCbdJGlYk0tU0sylvzo33e6apfDPdx7&#10;Jt9MpmEDdr52VkA8j4ChLZ2qbSXg43KYrYD5IK2SjbMo4Bs9bIr7u1xmyo32HYdzqBiVWJ9JATqE&#10;NuPclxqN9HPXoqXs03VGBjq7iqtOjlRuGp5E0ZIbWVta0LLFncby69wbAXjUT9ddP5rtZf9aHYY3&#10;uT8dl0I8PkzbF2ABp/AHw68+qUNBTjfXW+VZI2AVJUQKmMVxugBGxCJZp8BuhEbPKfAi5/9/KH4A&#10;AAD//wMAUEsBAi0AFAAGAAgAAAAhALaDOJL+AAAA4QEAABMAAAAAAAAAAAAAAAAAAAAAAFtDb250&#10;ZW50X1R5cGVzXS54bWxQSwECLQAUAAYACAAAACEAOP0h/9YAAACUAQAACwAAAAAAAAAAAAAAAAAv&#10;AQAAX3JlbHMvLnJlbHNQSwECLQAUAAYACAAAACEAZellOS0CAABOBAAADgAAAAAAAAAAAAAAAAAu&#10;AgAAZHJzL2Uyb0RvYy54bWxQSwECLQAUAAYACAAAACEAAqnX2+MAAAALAQAADwAAAAAAAAAAAAAA&#10;AACHBAAAZHJzL2Rvd25yZXYueG1sUEsFBgAAAAAEAAQA8wAAAJcFAAAAAA==&#10;" fillcolor="#002060">
                <v:textbox style="mso-fit-shape-to-text:t">
                  <w:txbxContent>
                    <w:p w:rsidR="00CC3D80" w:rsidRPr="00CC3D80" w:rsidRDefault="00CC3D80" w:rsidP="00CC3D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CC3D80">
                        <w:rPr>
                          <w:rFonts w:ascii="Comic Sans MS" w:hAnsi="Comic Sans MS"/>
                          <w:sz w:val="36"/>
                        </w:rPr>
                        <w:t xml:space="preserve">Primary 1A </w:t>
                      </w:r>
                      <w:r w:rsidR="00597BCC">
                        <w:rPr>
                          <w:rFonts w:ascii="Comic Sans MS" w:hAnsi="Comic Sans MS"/>
                          <w:sz w:val="36"/>
                        </w:rPr>
                        <w:t>Daily Plan</w:t>
                      </w:r>
                    </w:p>
                  </w:txbxContent>
                </v:textbox>
              </v:shape>
            </w:pict>
          </mc:Fallback>
        </mc:AlternateContent>
      </w:r>
      <w:r w:rsidRPr="00597BC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508E29" wp14:editId="356A7E68">
                <wp:simplePos x="0" y="0"/>
                <wp:positionH relativeFrom="column">
                  <wp:posOffset>4484205</wp:posOffset>
                </wp:positionH>
                <wp:positionV relativeFrom="paragraph">
                  <wp:posOffset>-739057</wp:posOffset>
                </wp:positionV>
                <wp:extent cx="3975652" cy="1404620"/>
                <wp:effectExtent l="0" t="0" r="254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2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C3D8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Date: Monday </w:t>
                            </w:r>
                            <w:r w:rsidR="008C056D">
                              <w:rPr>
                                <w:rFonts w:ascii="Comic Sans MS" w:hAnsi="Comic Sans MS"/>
                                <w:sz w:val="36"/>
                              </w:rPr>
                              <w:t>23</w:t>
                            </w:r>
                            <w:r w:rsidR="008C056D" w:rsidRPr="008C056D">
                              <w:rPr>
                                <w:rFonts w:ascii="Comic Sans MS" w:hAnsi="Comic Sans MS"/>
                                <w:sz w:val="36"/>
                                <w:vertAlign w:val="superscript"/>
                              </w:rPr>
                              <w:t>rd</w:t>
                            </w:r>
                            <w:r w:rsidR="008C056D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CC3D8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March 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08E29" id="_x0000_s1030" type="#_x0000_t202" style="position:absolute;margin-left:353.1pt;margin-top:-58.2pt;width:313.0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mBLQIAAEwEAAAOAAAAZHJzL2Uyb0RvYy54bWysVNuO2yAQfa/Uf0C8N3ZcJ7ux4qy22aaq&#10;tL1Iu/0AjHGMCowLJHb69TvgJHXbt6p5QMAMx2fOmcn6btCKHIV1EkxJ57OUEmE41NLsS/rteffm&#10;lhLnmamZAiNKehKO3m1ev1r3XSEyaEHVwhIEMa7ou5K23ndFkjjeCs3cDDphMNiA1czj0e6T2rIe&#10;0bVKsjRdJj3YurPAhXN4+zAG6SbiN43g/kvTOOGJKily83G1ca3CmmzWrNhb1rWSn2mwf2ChmTT4&#10;0SvUA/OMHKz8C0pLbsFB42ccdAJNI7mINWA18/SPap5a1olYC4rjuqtM7v/B8s/Hr5bIGr2jxDCN&#10;Fj2LwZN3MJAsqNN3rsCkpw7T/IDXITNU6rpH4N8dMbBtmdmLe2uhbwWrkd08vEwmT0ccF0Cq/hPU&#10;+Bl28BCBhsbqAIhiEERHl05XZwIVjpdvVzeL5SKjhGNsnqf5MoveJay4PO+s8x8EaBI2JbVofYRn&#10;x0fnAx1WXFIifVCy3kml4sHuq62y5MhCm6RZurygu2maMqQv6WqRLUYFpjH3O0SKvygCCjVN09Jj&#10;vyupS3obcs4dGHR7b+rYjZ5JNe6RsjJnIYN2o4p+qIboWH7xp4L6hMpaGNsbxxE3LdiflPTY2iV1&#10;Pw7MCkrUR4PurOZ5HmYhHvLFDUpJ7DRSTSPMcIQqqadk3G59nJ+xB+7RxZ2M+ga7RyZnytiyUfbz&#10;eIWZmJ5j1q8/gc0LAAAA//8DAFBLAwQUAAYACAAAACEABSNg2uQAAAANAQAADwAAAGRycy9kb3du&#10;cmV2LnhtbEyPy2rDMBBF94X+g5hCNyWRbAc3uJZDCAmFQCFNuuhyYk1tU0sylvzo31dZtbsZ5nDn&#10;3Hwz65aN1LvGGgnRUgAjU1rVmErCx+WwWANzHo3C1hqS8EMONsX9XY6ZspN5p/HsKxZCjMtQQu19&#10;l3Huypo0uqXtyITbl+01+rD2FVc9TiFctzwWIuUaGxM+1NjRrqby+zxoCXSsnz53w6S3l/1rdRhP&#10;uH87plI+PszbF2CeZv8Hw00/qEMRnK52MMqxVsKzSOOASlhEUboCdkOSJE6AXcMkVmvgRc7/tyh+&#10;AQAA//8DAFBLAQItABQABgAIAAAAIQC2gziS/gAAAOEBAAATAAAAAAAAAAAAAAAAAAAAAABbQ29u&#10;dGVudF9UeXBlc10ueG1sUEsBAi0AFAAGAAgAAAAhADj9If/WAAAAlAEAAAsAAAAAAAAAAAAAAAAA&#10;LwEAAF9yZWxzLy5yZWxzUEsBAi0AFAAGAAgAAAAhAD6HCYEtAgAATAQAAA4AAAAAAAAAAAAAAAAA&#10;LgIAAGRycy9lMm9Eb2MueG1sUEsBAi0AFAAGAAgAAAAhAAUjYNrkAAAADQEAAA8AAAAAAAAAAAAA&#10;AAAAhwQAAGRycy9kb3ducmV2LnhtbFBLBQYAAAAABAAEAPMAAACYBQAAAAA=&#10;" fillcolor="#002060">
                <v:textbox style="mso-fit-shape-to-text:t">
                  <w:txbxContent>
                    <w:p w:rsidR="00CC3D80" w:rsidRPr="00CC3D80" w:rsidRDefault="00CC3D80" w:rsidP="00CC3D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CC3D80">
                        <w:rPr>
                          <w:rFonts w:ascii="Comic Sans MS" w:hAnsi="Comic Sans MS"/>
                          <w:sz w:val="36"/>
                        </w:rPr>
                        <w:t xml:space="preserve">Date: Monday </w:t>
                      </w:r>
                      <w:r w:rsidR="008C056D">
                        <w:rPr>
                          <w:rFonts w:ascii="Comic Sans MS" w:hAnsi="Comic Sans MS"/>
                          <w:sz w:val="36"/>
                        </w:rPr>
                        <w:t>23</w:t>
                      </w:r>
                      <w:r w:rsidR="008C056D" w:rsidRPr="008C056D">
                        <w:rPr>
                          <w:rFonts w:ascii="Comic Sans MS" w:hAnsi="Comic Sans MS"/>
                          <w:sz w:val="36"/>
                          <w:vertAlign w:val="superscript"/>
                        </w:rPr>
                        <w:t>rd</w:t>
                      </w:r>
                      <w:r w:rsidR="008C056D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CC3D80">
                        <w:rPr>
                          <w:rFonts w:ascii="Comic Sans MS" w:hAnsi="Comic Sans MS"/>
                          <w:sz w:val="36"/>
                        </w:rPr>
                        <w:t xml:space="preserve">March 2020 </w:t>
                      </w:r>
                    </w:p>
                  </w:txbxContent>
                </v:textbox>
              </v:shape>
            </w:pict>
          </mc:Fallback>
        </mc:AlternateContent>
      </w:r>
    </w:p>
    <w:p w:rsidR="00953F33" w:rsidRPr="00597BCC" w:rsidRDefault="00953F33" w:rsidP="00953F33">
      <w:pPr>
        <w:rPr>
          <w:rFonts w:ascii="Comic Sans MS" w:hAnsi="Comic Sans MS"/>
        </w:rPr>
      </w:pPr>
    </w:p>
    <w:p w:rsidR="00953F33" w:rsidRPr="00597BCC" w:rsidRDefault="00953F33" w:rsidP="00953F33">
      <w:pPr>
        <w:rPr>
          <w:rFonts w:ascii="Comic Sans MS" w:hAnsi="Comic Sans MS"/>
        </w:rPr>
      </w:pPr>
    </w:p>
    <w:p w:rsidR="00953F33" w:rsidRPr="00597BCC" w:rsidRDefault="00953F33" w:rsidP="00953F33">
      <w:pPr>
        <w:rPr>
          <w:rFonts w:ascii="Comic Sans MS" w:hAnsi="Comic Sans MS"/>
        </w:rPr>
      </w:pPr>
    </w:p>
    <w:p w:rsidR="00690B6C" w:rsidRPr="00597BCC" w:rsidRDefault="00690B6C" w:rsidP="00953F33">
      <w:pPr>
        <w:rPr>
          <w:rFonts w:ascii="Comic Sans MS" w:hAnsi="Comic Sans MS"/>
        </w:rPr>
      </w:pPr>
    </w:p>
    <w:sectPr w:rsidR="00690B6C" w:rsidRPr="00597BCC" w:rsidSect="00CC3D80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0"/>
    <w:rsid w:val="00597BCC"/>
    <w:rsid w:val="00690B6C"/>
    <w:rsid w:val="007641AF"/>
    <w:rsid w:val="008C056D"/>
    <w:rsid w:val="00953F33"/>
    <w:rsid w:val="00AD3708"/>
    <w:rsid w:val="00C13476"/>
    <w:rsid w:val="00CC3D80"/>
    <w:rsid w:val="00DD6E41"/>
    <w:rsid w:val="00EA4870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7861"/>
  <w15:chartTrackingRefBased/>
  <w15:docId w15:val="{9DD0DFFD-EA2D-4D5D-90C4-02BA560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5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3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hyperlink" Target="http://www.snappymaths.com/counting/fractions/interactive/halfornotimm/halfornotimm.htm" TargetMode="External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_i4L2mITB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Edmonstone</dc:creator>
  <cp:keywords/>
  <dc:description/>
  <cp:lastModifiedBy>Rebecca Baillie</cp:lastModifiedBy>
  <cp:revision>3</cp:revision>
  <dcterms:created xsi:type="dcterms:W3CDTF">2020-03-20T14:41:00Z</dcterms:created>
  <dcterms:modified xsi:type="dcterms:W3CDTF">2020-03-20T15:43:00Z</dcterms:modified>
</cp:coreProperties>
</file>