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0B" w:rsidRPr="00167718" w:rsidRDefault="007220B2">
      <w:pPr>
        <w:rPr>
          <w:rFonts w:ascii="Twinkl" w:hAnsi="Twinkl" w:cs="Arial"/>
        </w:rPr>
      </w:pPr>
      <w:r w:rsidRPr="00167718">
        <w:rPr>
          <w:rFonts w:ascii="Twinkl" w:hAnsi="Twinkl" w:cs="Arial"/>
          <w:noProof/>
          <w:lang w:eastAsia="en-GB"/>
        </w:rPr>
        <mc:AlternateContent>
          <mc:Choice Requires="wps">
            <w:drawing>
              <wp:anchor distT="0" distB="0" distL="114300" distR="114300" simplePos="0" relativeHeight="251667456" behindDoc="0" locked="0" layoutInCell="1" allowOverlap="1" wp14:anchorId="5D54EF8C" wp14:editId="1E76AB13">
                <wp:simplePos x="0" y="0"/>
                <wp:positionH relativeFrom="column">
                  <wp:posOffset>6562725</wp:posOffset>
                </wp:positionH>
                <wp:positionV relativeFrom="paragraph">
                  <wp:posOffset>4467225</wp:posOffset>
                </wp:positionV>
                <wp:extent cx="2988310" cy="2105025"/>
                <wp:effectExtent l="19050" t="19050" r="21590" b="28575"/>
                <wp:wrapNone/>
                <wp:docPr id="10" name="Rectangle: Rounded Corners 10"/>
                <wp:cNvGraphicFramePr/>
                <a:graphic xmlns:a="http://schemas.openxmlformats.org/drawingml/2006/main">
                  <a:graphicData uri="http://schemas.microsoft.com/office/word/2010/wordprocessingShape">
                    <wps:wsp>
                      <wps:cNvSpPr/>
                      <wps:spPr>
                        <a:xfrm>
                          <a:off x="0" y="0"/>
                          <a:ext cx="2988310" cy="210502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How you can help at </w:t>
                            </w:r>
                            <w:r w:rsidR="001033E0" w:rsidRPr="00E00ADA">
                              <w:rPr>
                                <w:rFonts w:ascii="SassoonPrimaryInfant" w:hAnsi="SassoonPrimaryInfant" w:cs="Arial"/>
                                <w:b/>
                              </w:rPr>
                              <w:t xml:space="preserve">home </w:t>
                            </w:r>
                            <w:r w:rsidRPr="00E00ADA">
                              <w:rPr>
                                <w:rFonts w:ascii="SassoonPrimaryInfant" w:hAnsi="SassoonPrimaryInfant" w:cs="Arial"/>
                                <w:b/>
                              </w:rPr>
                              <w:t xml:space="preserve">and opportunities for personal achievement  </w:t>
                            </w:r>
                          </w:p>
                          <w:p w:rsidR="00F472F9" w:rsidRPr="00E00ADA" w:rsidRDefault="001033E0" w:rsidP="00F472F9">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Explore 2D &amp; 3D shapes in your local environment.</w:t>
                            </w:r>
                          </w:p>
                          <w:p w:rsidR="001033E0" w:rsidRPr="00E00ADA" w:rsidRDefault="001033E0" w:rsidP="001033E0">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 xml:space="preserve">Utilise opportunities to measure at home. </w:t>
                            </w:r>
                          </w:p>
                          <w:p w:rsidR="001033E0" w:rsidRPr="00E00ADA" w:rsidRDefault="001033E0" w:rsidP="001033E0">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Discuss the food chain of the food you eat</w:t>
                            </w:r>
                            <w:r w:rsidR="00E00ADA">
                              <w:rPr>
                                <w:rFonts w:ascii="SassoonPrimaryInfant" w:hAnsi="SassoonPrimaryInfant"/>
                                <w:sz w:val="24"/>
                              </w:rPr>
                              <w:t xml:space="preserve"> at home</w:t>
                            </w:r>
                            <w:r w:rsidRPr="00E00ADA">
                              <w:rPr>
                                <w:rFonts w:ascii="SassoonPrimaryInfant" w:hAnsi="SassoonPrimaryInfant"/>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54EF8C" id="Rectangle: Rounded Corners 10" o:spid="_x0000_s1026" style="position:absolute;margin-left:516.75pt;margin-top:351.75pt;width:235.3pt;height:16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" fillcolor="white [3201]" strokecolor="black [3200]" strokeweight="2.25pt">
                <v:textbo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How you can help at </w:t>
                      </w:r>
                      <w:r w:rsidR="001033E0" w:rsidRPr="00E00ADA">
                        <w:rPr>
                          <w:rFonts w:ascii="SassoonPrimaryInfant" w:hAnsi="SassoonPrimaryInfant" w:cs="Arial"/>
                          <w:b/>
                        </w:rPr>
                        <w:t xml:space="preserve">home </w:t>
                      </w:r>
                      <w:r w:rsidRPr="00E00ADA">
                        <w:rPr>
                          <w:rFonts w:ascii="SassoonPrimaryInfant" w:hAnsi="SassoonPrimaryInfant" w:cs="Arial"/>
                          <w:b/>
                        </w:rPr>
                        <w:t xml:space="preserve">and opportunities for personal achievement  </w:t>
                      </w:r>
                    </w:p>
                    <w:p w:rsidR="00F472F9" w:rsidRPr="00E00ADA" w:rsidRDefault="001033E0" w:rsidP="00F472F9">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Explore 2D &amp; 3D shapes in your local environment.</w:t>
                      </w:r>
                    </w:p>
                    <w:p w:rsidR="001033E0" w:rsidRPr="00E00ADA" w:rsidRDefault="001033E0" w:rsidP="001033E0">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 xml:space="preserve">Utilise opportunities to measure at home. </w:t>
                      </w:r>
                    </w:p>
                    <w:p w:rsidR="001033E0" w:rsidRPr="00E00ADA" w:rsidRDefault="001033E0" w:rsidP="001033E0">
                      <w:pPr>
                        <w:pStyle w:val="ListParagraph"/>
                        <w:numPr>
                          <w:ilvl w:val="0"/>
                          <w:numId w:val="8"/>
                        </w:numPr>
                        <w:ind w:left="284" w:hanging="284"/>
                        <w:rPr>
                          <w:rFonts w:ascii="SassoonPrimaryInfant" w:hAnsi="SassoonPrimaryInfant"/>
                          <w:sz w:val="24"/>
                        </w:rPr>
                      </w:pPr>
                      <w:r w:rsidRPr="00E00ADA">
                        <w:rPr>
                          <w:rFonts w:ascii="SassoonPrimaryInfant" w:hAnsi="SassoonPrimaryInfant"/>
                          <w:sz w:val="24"/>
                        </w:rPr>
                        <w:t>Discuss the food chain of the food you eat</w:t>
                      </w:r>
                      <w:r w:rsidR="00E00ADA">
                        <w:rPr>
                          <w:rFonts w:ascii="SassoonPrimaryInfant" w:hAnsi="SassoonPrimaryInfant"/>
                          <w:sz w:val="24"/>
                        </w:rPr>
                        <w:t xml:space="preserve"> at home</w:t>
                      </w:r>
                      <w:r w:rsidRPr="00E00ADA">
                        <w:rPr>
                          <w:rFonts w:ascii="SassoonPrimaryInfant" w:hAnsi="SassoonPrimaryInfant"/>
                          <w:sz w:val="24"/>
                        </w:rPr>
                        <w:t>.</w:t>
                      </w:r>
                    </w:p>
                  </w:txbxContent>
                </v:textbox>
              </v:roundrect>
            </w:pict>
          </mc:Fallback>
        </mc:AlternateContent>
      </w:r>
      <w:r w:rsidRPr="00167718">
        <w:rPr>
          <w:rFonts w:ascii="Twinkl" w:hAnsi="Twinkl" w:cs="Arial"/>
          <w:noProof/>
          <w:lang w:eastAsia="en-GB"/>
        </w:rPr>
        <mc:AlternateContent>
          <mc:Choice Requires="wps">
            <w:drawing>
              <wp:anchor distT="0" distB="0" distL="114300" distR="114300" simplePos="0" relativeHeight="251660288" behindDoc="0" locked="0" layoutInCell="1" allowOverlap="1" wp14:anchorId="629EABD7" wp14:editId="7C334E17">
                <wp:simplePos x="0" y="0"/>
                <wp:positionH relativeFrom="column">
                  <wp:posOffset>-657225</wp:posOffset>
                </wp:positionH>
                <wp:positionV relativeFrom="paragraph">
                  <wp:posOffset>-438150</wp:posOffset>
                </wp:positionV>
                <wp:extent cx="3533775" cy="2266950"/>
                <wp:effectExtent l="19050" t="19050" r="28575" b="19050"/>
                <wp:wrapNone/>
                <wp:docPr id="3" name="Rectangle: Rounded Corners 3"/>
                <wp:cNvGraphicFramePr/>
                <a:graphic xmlns:a="http://schemas.openxmlformats.org/drawingml/2006/main">
                  <a:graphicData uri="http://schemas.microsoft.com/office/word/2010/wordprocessingShape">
                    <wps:wsp>
                      <wps:cNvSpPr/>
                      <wps:spPr>
                        <a:xfrm>
                          <a:off x="0" y="0"/>
                          <a:ext cx="3533775" cy="226695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7220B2" w:rsidRDefault="00F472F9" w:rsidP="00F472F9">
                            <w:pPr>
                              <w:jc w:val="center"/>
                              <w:rPr>
                                <w:rFonts w:ascii="Twinkl" w:hAnsi="Twinkl" w:cs="Arial"/>
                                <w:b/>
                                <w:sz w:val="20"/>
                              </w:rPr>
                            </w:pPr>
                            <w:r w:rsidRPr="007220B2">
                              <w:rPr>
                                <w:rFonts w:ascii="Twinkl" w:hAnsi="Twinkl" w:cs="Arial"/>
                                <w:b/>
                                <w:sz w:val="20"/>
                              </w:rPr>
                              <w:t xml:space="preserve">Literacy and English </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Spelling – Frequent phonics practise – focusing on key sounds each week.</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Writing – Creating imaginative and persuasive pieces.</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Reading skills targets— visualising, identifying the main idea and inference.</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 xml:space="preserve"> Grammar targets — nouns, verbs, adjectives and self-editing.                         </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Novel Study – George’s Marvellous Medicine.</w:t>
                            </w:r>
                          </w:p>
                          <w:p w:rsidR="00F472F9" w:rsidRPr="007220B2" w:rsidRDefault="00F472F9" w:rsidP="00F472F9">
                            <w:pPr>
                              <w:pStyle w:val="ListParagraph"/>
                              <w:numPr>
                                <w:ilvl w:val="0"/>
                                <w:numId w:val="3"/>
                              </w:numPr>
                              <w:ind w:left="284" w:hanging="284"/>
                              <w:rPr>
                                <w:rFonts w:ascii="Twinkl" w:hAnsi="Twink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EABD7" id="Rectangle: Rounded Corners 3" o:spid="_x0000_s1027" style="position:absolute;margin-left:-51.75pt;margin-top:-34.5pt;width:278.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" fillcolor="white [3201]" strokecolor="black [3200]" strokeweight="2.25pt">
                <v:textbox>
                  <w:txbxContent>
                    <w:p w:rsidR="00F472F9" w:rsidRPr="007220B2" w:rsidRDefault="00F472F9" w:rsidP="00F472F9">
                      <w:pPr>
                        <w:jc w:val="center"/>
                        <w:rPr>
                          <w:rFonts w:ascii="Twinkl" w:hAnsi="Twinkl" w:cs="Arial"/>
                          <w:b/>
                          <w:sz w:val="20"/>
                        </w:rPr>
                      </w:pPr>
                      <w:r w:rsidRPr="007220B2">
                        <w:rPr>
                          <w:rFonts w:ascii="Twinkl" w:hAnsi="Twinkl" w:cs="Arial"/>
                          <w:b/>
                          <w:sz w:val="20"/>
                        </w:rPr>
                        <w:t xml:space="preserve">Literacy and English </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Spelling – Frequent phonics practise – focusing on key sounds each week.</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Writing – Creating imaginative and persuasive pieces.</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Reading skills targets— visualising, identifying the main idea and inference.</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 xml:space="preserve"> Grammar targets — nouns, verbs, adjectives and self-editing.                         </w:t>
                      </w:r>
                    </w:p>
                    <w:p w:rsidR="007220B2" w:rsidRPr="007220B2" w:rsidRDefault="007220B2" w:rsidP="007220B2">
                      <w:pPr>
                        <w:pStyle w:val="ListParagraph"/>
                        <w:numPr>
                          <w:ilvl w:val="0"/>
                          <w:numId w:val="3"/>
                        </w:numPr>
                        <w:spacing w:line="252" w:lineRule="auto"/>
                        <w:rPr>
                          <w:rFonts w:ascii="SassoonPrimaryInfant" w:hAnsi="SassoonPrimaryInfant"/>
                          <w:szCs w:val="24"/>
                        </w:rPr>
                      </w:pPr>
                      <w:r w:rsidRPr="007220B2">
                        <w:rPr>
                          <w:rFonts w:ascii="SassoonPrimaryInfant" w:hAnsi="SassoonPrimaryInfant"/>
                          <w:szCs w:val="24"/>
                        </w:rPr>
                        <w:t>Novel Study – George’s Marvellous Medicine.</w:t>
                      </w:r>
                    </w:p>
                    <w:p w:rsidR="00F472F9" w:rsidRPr="007220B2" w:rsidRDefault="00F472F9" w:rsidP="00F472F9">
                      <w:pPr>
                        <w:pStyle w:val="ListParagraph"/>
                        <w:numPr>
                          <w:ilvl w:val="0"/>
                          <w:numId w:val="3"/>
                        </w:numPr>
                        <w:ind w:left="284" w:hanging="284"/>
                        <w:rPr>
                          <w:rFonts w:ascii="Twinkl" w:hAnsi="Twinkl"/>
                          <w:sz w:val="18"/>
                        </w:rPr>
                      </w:pPr>
                    </w:p>
                  </w:txbxContent>
                </v:textbox>
              </v:roundrect>
            </w:pict>
          </mc:Fallback>
        </mc:AlternateContent>
      </w:r>
      <w:r w:rsidR="001033E0" w:rsidRPr="00167718">
        <w:rPr>
          <w:rFonts w:ascii="Twinkl" w:hAnsi="Twinkl" w:cs="Arial"/>
          <w:noProof/>
          <w:lang w:eastAsia="en-GB"/>
        </w:rPr>
        <mc:AlternateContent>
          <mc:Choice Requires="wps">
            <w:drawing>
              <wp:anchor distT="0" distB="0" distL="114300" distR="114300" simplePos="0" relativeHeight="251668480" behindDoc="0" locked="0" layoutInCell="1" allowOverlap="1" wp14:anchorId="73D8FF12" wp14:editId="66BE4ED9">
                <wp:simplePos x="0" y="0"/>
                <wp:positionH relativeFrom="column">
                  <wp:posOffset>2565400</wp:posOffset>
                </wp:positionH>
                <wp:positionV relativeFrom="paragraph">
                  <wp:posOffset>2844800</wp:posOffset>
                </wp:positionV>
                <wp:extent cx="4026090" cy="111760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4026090" cy="111760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rPr>
                            </w:pPr>
                            <w:r w:rsidRPr="00E00ADA">
                              <w:rPr>
                                <w:rFonts w:ascii="SassoonPrimaryInfant" w:hAnsi="SassoonPrimaryInfant" w:cs="Arial"/>
                              </w:rPr>
                              <w:t xml:space="preserve">In Primary </w:t>
                            </w:r>
                            <w:r w:rsidR="00167718" w:rsidRPr="00E00ADA">
                              <w:rPr>
                                <w:rFonts w:ascii="SassoonPrimaryInfant" w:hAnsi="SassoonPrimaryInfant" w:cs="Arial"/>
                              </w:rPr>
                              <w:t>3</w:t>
                            </w:r>
                            <w:r w:rsidRPr="00E00ADA">
                              <w:rPr>
                                <w:rFonts w:ascii="SassoonPrimaryInfant" w:hAnsi="SassoonPrimaryInfant" w:cs="Arial"/>
                              </w:rPr>
                              <w:t xml:space="preserve"> in Kirkhill Primary skills, knowledge and understanding are developed through a range of teaching and learning opportunities. These include direct teaching, targeted group time and tailored learning areas in the classroom and outdoor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8FF12" id="Rectangle: Rounded Corners 12" o:spid="_x0000_s1028" style="position:absolute;margin-left:202pt;margin-top:224pt;width:317pt;height: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" filled="f" stroked="f" strokeweight="2pt">
                <v:textbox>
                  <w:txbxContent>
                    <w:p w:rsidR="00F472F9" w:rsidRPr="00E00ADA" w:rsidRDefault="00F472F9" w:rsidP="00F472F9">
                      <w:pPr>
                        <w:jc w:val="center"/>
                        <w:rPr>
                          <w:rFonts w:ascii="SassoonPrimaryInfant" w:hAnsi="SassoonPrimaryInfant" w:cs="Arial"/>
                        </w:rPr>
                      </w:pPr>
                      <w:r w:rsidRPr="00E00ADA">
                        <w:rPr>
                          <w:rFonts w:ascii="SassoonPrimaryInfant" w:hAnsi="SassoonPrimaryInfant" w:cs="Arial"/>
                        </w:rPr>
                        <w:t xml:space="preserve">In Primary </w:t>
                      </w:r>
                      <w:r w:rsidR="00167718" w:rsidRPr="00E00ADA">
                        <w:rPr>
                          <w:rFonts w:ascii="SassoonPrimaryInfant" w:hAnsi="SassoonPrimaryInfant" w:cs="Arial"/>
                        </w:rPr>
                        <w:t>3</w:t>
                      </w:r>
                      <w:r w:rsidRPr="00E00ADA">
                        <w:rPr>
                          <w:rFonts w:ascii="SassoonPrimaryInfant" w:hAnsi="SassoonPrimaryInfant" w:cs="Arial"/>
                        </w:rPr>
                        <w:t xml:space="preserve"> in Kirkhill Primary skills, knowledge and understanding are developed through a range of teaching and learning opportunities. These include direct teaching, targeted group time and tailored learning areas in the classroom and outdoor environment. </w:t>
                      </w:r>
                    </w:p>
                  </w:txbxContent>
                </v:textbox>
              </v:roundrect>
            </w:pict>
          </mc:Fallback>
        </mc:AlternateContent>
      </w:r>
      <w:r w:rsidR="001033E0" w:rsidRPr="00167718">
        <w:rPr>
          <w:rFonts w:ascii="Twinkl" w:hAnsi="Twinkl" w:cs="Arial"/>
          <w:noProof/>
          <w:lang w:eastAsia="en-GB"/>
        </w:rPr>
        <mc:AlternateContent>
          <mc:Choice Requires="wps">
            <w:drawing>
              <wp:anchor distT="0" distB="0" distL="114300" distR="114300" simplePos="0" relativeHeight="251666432" behindDoc="0" locked="0" layoutInCell="1" allowOverlap="1" wp14:anchorId="2DE3B7AB" wp14:editId="1409F6FC">
                <wp:simplePos x="0" y="0"/>
                <wp:positionH relativeFrom="column">
                  <wp:posOffset>6477000</wp:posOffset>
                </wp:positionH>
                <wp:positionV relativeFrom="paragraph">
                  <wp:posOffset>1993900</wp:posOffset>
                </wp:positionV>
                <wp:extent cx="2988310" cy="2222500"/>
                <wp:effectExtent l="12700" t="12700" r="8890" b="12700"/>
                <wp:wrapNone/>
                <wp:docPr id="9" name="Rectangle: Rounded Corners 9"/>
                <wp:cNvGraphicFramePr/>
                <a:graphic xmlns:a="http://schemas.openxmlformats.org/drawingml/2006/main">
                  <a:graphicData uri="http://schemas.microsoft.com/office/word/2010/wordprocessingShape">
                    <wps:wsp>
                      <wps:cNvSpPr/>
                      <wps:spPr>
                        <a:xfrm>
                          <a:off x="0" y="0"/>
                          <a:ext cx="2988310" cy="222250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UNCRC Articles  </w:t>
                            </w:r>
                          </w:p>
                          <w:p w:rsidR="001033E0" w:rsidRPr="00E00ADA" w:rsidRDefault="001033E0" w:rsidP="001033E0">
                            <w:pPr>
                              <w:pStyle w:val="ListParagraph"/>
                              <w:numPr>
                                <w:ilvl w:val="0"/>
                                <w:numId w:val="7"/>
                              </w:numPr>
                              <w:spacing w:after="0" w:line="240" w:lineRule="auto"/>
                              <w:rPr>
                                <w:rFonts w:ascii="SassoonPrimaryInfant" w:eastAsia="Times New Roman" w:hAnsi="SassoonPrimaryInfant" w:cs="Times New Roman"/>
                              </w:rPr>
                            </w:pPr>
                            <w:r w:rsidRPr="00E00ADA">
                              <w:rPr>
                                <w:rFonts w:ascii="SassoonPrimaryInfant" w:eastAsia="Times New Roman" w:hAnsi="SassoonPrimaryInfant" w:cs="Times New Roman"/>
                              </w:rPr>
                              <w:t>Article 29 (goals of education) Education must develop every child’s personality, talents and abilities to the full. It must encourage the child’s respect for human rights, as well as respect for their parents, their own and other cultures, and the environment.</w:t>
                            </w:r>
                          </w:p>
                          <w:p w:rsidR="00F472F9" w:rsidRPr="00E00ADA" w:rsidRDefault="00F472F9" w:rsidP="001033E0">
                            <w:pPr>
                              <w:pStyle w:val="ListParagraph"/>
                              <w:ind w:left="284"/>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DE3B7AB" id="Rectangle: Rounded Corners 9" o:spid="_x0000_s1029" style="position:absolute;margin-left:510pt;margin-top:157pt;width:235.3pt;height: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" fillcolor="white [3201]" strokecolor="black [3200]" strokeweight="2.25pt">
                <v:textbo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UNCRC Articles  </w:t>
                      </w:r>
                    </w:p>
                    <w:p w:rsidR="001033E0" w:rsidRPr="00E00ADA" w:rsidRDefault="001033E0" w:rsidP="001033E0">
                      <w:pPr>
                        <w:pStyle w:val="ListParagraph"/>
                        <w:numPr>
                          <w:ilvl w:val="0"/>
                          <w:numId w:val="7"/>
                        </w:numPr>
                        <w:spacing w:after="0" w:line="240" w:lineRule="auto"/>
                        <w:rPr>
                          <w:rFonts w:ascii="SassoonPrimaryInfant" w:eastAsia="Times New Roman" w:hAnsi="SassoonPrimaryInfant" w:cs="Times New Roman"/>
                        </w:rPr>
                      </w:pPr>
                      <w:r w:rsidRPr="00E00ADA">
                        <w:rPr>
                          <w:rFonts w:ascii="SassoonPrimaryInfant" w:eastAsia="Times New Roman" w:hAnsi="SassoonPrimaryInfant" w:cs="Times New Roman"/>
                        </w:rPr>
                        <w:t>Article 29 (goals of education) Education must develop every child’s personality, talents and abilities to the full. It must encourage the child’s respect for human rights, as well as respect for their parents, their own and other cultures, and the environment.</w:t>
                      </w:r>
                    </w:p>
                    <w:p w:rsidR="00F472F9" w:rsidRPr="00E00ADA" w:rsidRDefault="00F472F9" w:rsidP="001033E0">
                      <w:pPr>
                        <w:pStyle w:val="ListParagraph"/>
                        <w:ind w:left="284"/>
                        <w:rPr>
                          <w:rFonts w:ascii="SassoonPrimaryInfant" w:hAnsi="SassoonPrimaryInfant"/>
                        </w:rPr>
                      </w:pPr>
                    </w:p>
                  </w:txbxContent>
                </v:textbox>
              </v:roundrect>
            </w:pict>
          </mc:Fallback>
        </mc:AlternateContent>
      </w:r>
      <w:r w:rsidR="001033E0" w:rsidRPr="00167718">
        <w:rPr>
          <w:rFonts w:ascii="Twinkl" w:hAnsi="Twinkl" w:cs="Arial"/>
          <w:noProof/>
          <w:lang w:eastAsia="en-GB"/>
        </w:rPr>
        <mc:AlternateContent>
          <mc:Choice Requires="wps">
            <w:drawing>
              <wp:anchor distT="0" distB="0" distL="114300" distR="114300" simplePos="0" relativeHeight="251663360" behindDoc="0" locked="0" layoutInCell="1" allowOverlap="1" wp14:anchorId="5D006C82" wp14:editId="744F9FC0">
                <wp:simplePos x="0" y="0"/>
                <wp:positionH relativeFrom="column">
                  <wp:posOffset>3149600</wp:posOffset>
                </wp:positionH>
                <wp:positionV relativeFrom="paragraph">
                  <wp:posOffset>3962400</wp:posOffset>
                </wp:positionV>
                <wp:extent cx="2988310" cy="2338070"/>
                <wp:effectExtent l="12700" t="12700" r="8890" b="11430"/>
                <wp:wrapNone/>
                <wp:docPr id="6" name="Rectangle: Rounded Corners 6"/>
                <wp:cNvGraphicFramePr/>
                <a:graphic xmlns:a="http://schemas.openxmlformats.org/drawingml/2006/main">
                  <a:graphicData uri="http://schemas.microsoft.com/office/word/2010/wordprocessingShape">
                    <wps:wsp>
                      <wps:cNvSpPr/>
                      <wps:spPr>
                        <a:xfrm>
                          <a:off x="0" y="0"/>
                          <a:ext cx="2988310" cy="233807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sz w:val="24"/>
                              </w:rPr>
                            </w:pPr>
                            <w:r w:rsidRPr="00E00ADA">
                              <w:rPr>
                                <w:rFonts w:ascii="SassoonPrimaryInfant" w:hAnsi="SassoonPrimaryInfant" w:cs="Arial"/>
                                <w:b/>
                                <w:sz w:val="24"/>
                              </w:rPr>
                              <w:t xml:space="preserve">Ethos and Life of the School  </w:t>
                            </w:r>
                          </w:p>
                          <w:p w:rsidR="00F472F9" w:rsidRPr="00E00ADA" w:rsidRDefault="00624328" w:rsidP="00F472F9">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 xml:space="preserve"> Meet the Teacher – 5</w:t>
                            </w:r>
                            <w:r w:rsidRPr="00E00ADA">
                              <w:rPr>
                                <w:rFonts w:ascii="SassoonPrimaryInfant" w:hAnsi="SassoonPrimaryInfant"/>
                                <w:sz w:val="24"/>
                                <w:vertAlign w:val="superscript"/>
                              </w:rPr>
                              <w:t>th</w:t>
                            </w:r>
                            <w:r w:rsidRPr="00E00ADA">
                              <w:rPr>
                                <w:rFonts w:ascii="SassoonPrimaryInfant" w:hAnsi="SassoonPrimaryInfant"/>
                                <w:sz w:val="24"/>
                              </w:rPr>
                              <w:t xml:space="preserve"> of September 6pm-7pm</w:t>
                            </w:r>
                          </w:p>
                          <w:p w:rsidR="00624328" w:rsidRPr="00E00ADA" w:rsidRDefault="00624328" w:rsidP="00F472F9">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Numeracy &amp; Mathematics Curricular Evening 6pm-7pm</w:t>
                            </w:r>
                          </w:p>
                          <w:p w:rsidR="001033E0" w:rsidRPr="00E00ADA" w:rsidRDefault="00624328"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Parents Evening – 13</w:t>
                            </w:r>
                            <w:r w:rsidRPr="00E00ADA">
                              <w:rPr>
                                <w:rFonts w:ascii="SassoonPrimaryInfant" w:hAnsi="SassoonPrimaryInfant"/>
                                <w:sz w:val="24"/>
                                <w:vertAlign w:val="superscript"/>
                              </w:rPr>
                              <w:t>th</w:t>
                            </w:r>
                            <w:r w:rsidRPr="00E00ADA">
                              <w:rPr>
                                <w:rFonts w:ascii="SassoonPrimaryInfant" w:hAnsi="SassoonPrimaryInfant"/>
                                <w:sz w:val="24"/>
                              </w:rPr>
                              <w:t xml:space="preserve"> </w:t>
                            </w:r>
                            <w:r w:rsidR="001033E0" w:rsidRPr="00E00ADA">
                              <w:rPr>
                                <w:rFonts w:ascii="SassoonPrimaryInfant" w:hAnsi="SassoonPrimaryInfant"/>
                                <w:sz w:val="24"/>
                              </w:rPr>
                              <w:t>&amp; 14</w:t>
                            </w:r>
                            <w:r w:rsidR="001033E0" w:rsidRPr="00E00ADA">
                              <w:rPr>
                                <w:rFonts w:ascii="SassoonPrimaryInfant" w:hAnsi="SassoonPrimaryInfant"/>
                                <w:sz w:val="24"/>
                                <w:vertAlign w:val="superscript"/>
                              </w:rPr>
                              <w:t>th</w:t>
                            </w:r>
                            <w:r w:rsidR="001033E0" w:rsidRPr="00E00ADA">
                              <w:rPr>
                                <w:rFonts w:ascii="SassoonPrimaryInfant" w:hAnsi="SassoonPrimaryInfant"/>
                                <w:sz w:val="24"/>
                              </w:rPr>
                              <w:t xml:space="preserve"> of November</w:t>
                            </w:r>
                          </w:p>
                          <w:p w:rsidR="001033E0" w:rsidRPr="00E00ADA" w:rsidRDefault="001033E0"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Open Classrooms – 29</w:t>
                            </w:r>
                            <w:r w:rsidRPr="00E00ADA">
                              <w:rPr>
                                <w:rFonts w:ascii="SassoonPrimaryInfant" w:hAnsi="SassoonPrimaryInfant"/>
                                <w:sz w:val="24"/>
                                <w:vertAlign w:val="superscript"/>
                              </w:rPr>
                              <w:t>th</w:t>
                            </w:r>
                            <w:r w:rsidRPr="00E00ADA">
                              <w:rPr>
                                <w:rFonts w:ascii="SassoonPrimaryInfant" w:hAnsi="SassoonPrimaryInfant"/>
                                <w:sz w:val="24"/>
                              </w:rPr>
                              <w:t xml:space="preserve"> of November</w:t>
                            </w:r>
                          </w:p>
                          <w:p w:rsidR="001033E0" w:rsidRPr="00E00ADA" w:rsidRDefault="001033E0"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 xml:space="preserve"> Christmas Party – 19</w:t>
                            </w:r>
                            <w:r w:rsidRPr="00E00ADA">
                              <w:rPr>
                                <w:rFonts w:ascii="SassoonPrimaryInfant" w:hAnsi="SassoonPrimaryInfant"/>
                                <w:sz w:val="24"/>
                                <w:vertAlign w:val="superscript"/>
                              </w:rPr>
                              <w:t>th</w:t>
                            </w:r>
                            <w:r w:rsidRPr="00E00ADA">
                              <w:rPr>
                                <w:rFonts w:ascii="SassoonPrimaryInfant" w:hAnsi="SassoonPrimaryInfant"/>
                                <w:sz w:val="24"/>
                              </w:rPr>
                              <w:t xml:space="preserve"> of December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006C82" id="Rectangle: Rounded Corners 6" o:spid="_x0000_s1030" style="position:absolute;margin-left:248pt;margin-top:312pt;width:235.3pt;height:18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" fillcolor="white [3201]" strokecolor="black [3200]" strokeweight="2.25pt">
                <v:textbox>
                  <w:txbxContent>
                    <w:p w:rsidR="00F472F9" w:rsidRPr="00E00ADA" w:rsidRDefault="00F472F9" w:rsidP="00F472F9">
                      <w:pPr>
                        <w:jc w:val="center"/>
                        <w:rPr>
                          <w:rFonts w:ascii="SassoonPrimaryInfant" w:hAnsi="SassoonPrimaryInfant" w:cs="Arial"/>
                          <w:b/>
                          <w:sz w:val="24"/>
                        </w:rPr>
                      </w:pPr>
                      <w:r w:rsidRPr="00E00ADA">
                        <w:rPr>
                          <w:rFonts w:ascii="SassoonPrimaryInfant" w:hAnsi="SassoonPrimaryInfant" w:cs="Arial"/>
                          <w:b/>
                          <w:sz w:val="24"/>
                        </w:rPr>
                        <w:t xml:space="preserve">Ethos and Life of the School  </w:t>
                      </w:r>
                    </w:p>
                    <w:p w:rsidR="00F472F9" w:rsidRPr="00E00ADA" w:rsidRDefault="00624328" w:rsidP="00F472F9">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 xml:space="preserve"> Meet the Teacher – 5</w:t>
                      </w:r>
                      <w:r w:rsidRPr="00E00ADA">
                        <w:rPr>
                          <w:rFonts w:ascii="SassoonPrimaryInfant" w:hAnsi="SassoonPrimaryInfant"/>
                          <w:sz w:val="24"/>
                          <w:vertAlign w:val="superscript"/>
                        </w:rPr>
                        <w:t>th</w:t>
                      </w:r>
                      <w:r w:rsidRPr="00E00ADA">
                        <w:rPr>
                          <w:rFonts w:ascii="SassoonPrimaryInfant" w:hAnsi="SassoonPrimaryInfant"/>
                          <w:sz w:val="24"/>
                        </w:rPr>
                        <w:t xml:space="preserve"> of September 6pm-7pm</w:t>
                      </w:r>
                    </w:p>
                    <w:p w:rsidR="00624328" w:rsidRPr="00E00ADA" w:rsidRDefault="00624328" w:rsidP="00F472F9">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Numeracy &amp; Mathematics Curricular Evening 6pm-7pm</w:t>
                      </w:r>
                    </w:p>
                    <w:p w:rsidR="001033E0" w:rsidRPr="00E00ADA" w:rsidRDefault="00624328"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Parents Evening – 13</w:t>
                      </w:r>
                      <w:r w:rsidRPr="00E00ADA">
                        <w:rPr>
                          <w:rFonts w:ascii="SassoonPrimaryInfant" w:hAnsi="SassoonPrimaryInfant"/>
                          <w:sz w:val="24"/>
                          <w:vertAlign w:val="superscript"/>
                        </w:rPr>
                        <w:t>th</w:t>
                      </w:r>
                      <w:r w:rsidRPr="00E00ADA">
                        <w:rPr>
                          <w:rFonts w:ascii="SassoonPrimaryInfant" w:hAnsi="SassoonPrimaryInfant"/>
                          <w:sz w:val="24"/>
                        </w:rPr>
                        <w:t xml:space="preserve"> </w:t>
                      </w:r>
                      <w:r w:rsidR="001033E0" w:rsidRPr="00E00ADA">
                        <w:rPr>
                          <w:rFonts w:ascii="SassoonPrimaryInfant" w:hAnsi="SassoonPrimaryInfant"/>
                          <w:sz w:val="24"/>
                        </w:rPr>
                        <w:t>&amp; 14</w:t>
                      </w:r>
                      <w:r w:rsidR="001033E0" w:rsidRPr="00E00ADA">
                        <w:rPr>
                          <w:rFonts w:ascii="SassoonPrimaryInfant" w:hAnsi="SassoonPrimaryInfant"/>
                          <w:sz w:val="24"/>
                          <w:vertAlign w:val="superscript"/>
                        </w:rPr>
                        <w:t>th</w:t>
                      </w:r>
                      <w:r w:rsidR="001033E0" w:rsidRPr="00E00ADA">
                        <w:rPr>
                          <w:rFonts w:ascii="SassoonPrimaryInfant" w:hAnsi="SassoonPrimaryInfant"/>
                          <w:sz w:val="24"/>
                        </w:rPr>
                        <w:t xml:space="preserve"> of November</w:t>
                      </w:r>
                    </w:p>
                    <w:p w:rsidR="001033E0" w:rsidRPr="00E00ADA" w:rsidRDefault="001033E0"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Open Classrooms – 29</w:t>
                      </w:r>
                      <w:r w:rsidRPr="00E00ADA">
                        <w:rPr>
                          <w:rFonts w:ascii="SassoonPrimaryInfant" w:hAnsi="SassoonPrimaryInfant"/>
                          <w:sz w:val="24"/>
                          <w:vertAlign w:val="superscript"/>
                        </w:rPr>
                        <w:t>th</w:t>
                      </w:r>
                      <w:r w:rsidRPr="00E00ADA">
                        <w:rPr>
                          <w:rFonts w:ascii="SassoonPrimaryInfant" w:hAnsi="SassoonPrimaryInfant"/>
                          <w:sz w:val="24"/>
                        </w:rPr>
                        <w:t xml:space="preserve"> of November</w:t>
                      </w:r>
                    </w:p>
                    <w:p w:rsidR="001033E0" w:rsidRPr="00E00ADA" w:rsidRDefault="001033E0" w:rsidP="001033E0">
                      <w:pPr>
                        <w:pStyle w:val="ListParagraph"/>
                        <w:numPr>
                          <w:ilvl w:val="0"/>
                          <w:numId w:val="5"/>
                        </w:numPr>
                        <w:ind w:left="142" w:hanging="142"/>
                        <w:rPr>
                          <w:rFonts w:ascii="SassoonPrimaryInfant" w:hAnsi="SassoonPrimaryInfant"/>
                          <w:sz w:val="24"/>
                        </w:rPr>
                      </w:pPr>
                      <w:r w:rsidRPr="00E00ADA">
                        <w:rPr>
                          <w:rFonts w:ascii="SassoonPrimaryInfant" w:hAnsi="SassoonPrimaryInfant"/>
                          <w:sz w:val="24"/>
                        </w:rPr>
                        <w:t xml:space="preserve"> Christmas Party – 19</w:t>
                      </w:r>
                      <w:r w:rsidRPr="00E00ADA">
                        <w:rPr>
                          <w:rFonts w:ascii="SassoonPrimaryInfant" w:hAnsi="SassoonPrimaryInfant"/>
                          <w:sz w:val="24"/>
                          <w:vertAlign w:val="superscript"/>
                        </w:rPr>
                        <w:t>th</w:t>
                      </w:r>
                      <w:r w:rsidRPr="00E00ADA">
                        <w:rPr>
                          <w:rFonts w:ascii="SassoonPrimaryInfant" w:hAnsi="SassoonPrimaryInfant"/>
                          <w:sz w:val="24"/>
                        </w:rPr>
                        <w:t xml:space="preserve"> of December </w:t>
                      </w:r>
                    </w:p>
                  </w:txbxContent>
                </v:textbox>
              </v:roundrect>
            </w:pict>
          </mc:Fallback>
        </mc:AlternateContent>
      </w:r>
      <w:r w:rsidR="00167718" w:rsidRPr="00167718">
        <w:rPr>
          <w:rFonts w:ascii="Twinkl" w:hAnsi="Twinkl" w:cs="Arial"/>
          <w:noProof/>
          <w:lang w:eastAsia="en-GB"/>
        </w:rPr>
        <mc:AlternateContent>
          <mc:Choice Requires="wps">
            <w:drawing>
              <wp:anchor distT="0" distB="0" distL="114300" distR="114300" simplePos="0" relativeHeight="251664384" behindDoc="0" locked="0" layoutInCell="1" allowOverlap="1" wp14:anchorId="52757338" wp14:editId="7ED21870">
                <wp:simplePos x="0" y="0"/>
                <wp:positionH relativeFrom="column">
                  <wp:posOffset>3124200</wp:posOffset>
                </wp:positionH>
                <wp:positionV relativeFrom="paragraph">
                  <wp:posOffset>-393700</wp:posOffset>
                </wp:positionV>
                <wp:extent cx="2988310" cy="1778000"/>
                <wp:effectExtent l="12700" t="12700" r="8890" b="12700"/>
                <wp:wrapNone/>
                <wp:docPr id="7" name="Rectangle: Rounded Corners 7"/>
                <wp:cNvGraphicFramePr/>
                <a:graphic xmlns:a="http://schemas.openxmlformats.org/drawingml/2006/main">
                  <a:graphicData uri="http://schemas.microsoft.com/office/word/2010/wordprocessingShape">
                    <wps:wsp>
                      <wps:cNvSpPr/>
                      <wps:spPr>
                        <a:xfrm>
                          <a:off x="0" y="0"/>
                          <a:ext cx="2988310" cy="177800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Other Contexts  </w:t>
                            </w:r>
                          </w:p>
                          <w:p w:rsidR="00F472F9" w:rsidRPr="00E00ADA" w:rsidRDefault="00167718" w:rsidP="00F472F9">
                            <w:pPr>
                              <w:pStyle w:val="ListParagraph"/>
                              <w:numPr>
                                <w:ilvl w:val="0"/>
                                <w:numId w:val="4"/>
                              </w:numPr>
                              <w:ind w:left="284" w:hanging="295"/>
                              <w:rPr>
                                <w:rFonts w:ascii="SassoonPrimaryInfant" w:hAnsi="SassoonPrimaryInfant"/>
                              </w:rPr>
                            </w:pPr>
                            <w:r w:rsidRPr="00E00ADA">
                              <w:rPr>
                                <w:rFonts w:ascii="SassoonPrimaryInfant" w:hAnsi="SassoonPrimaryInfant"/>
                                <w:b/>
                              </w:rPr>
                              <w:t xml:space="preserve">Science </w:t>
                            </w:r>
                            <w:r w:rsidRPr="00E00ADA">
                              <w:rPr>
                                <w:rFonts w:ascii="SassoonPrimaryInfant" w:hAnsi="SassoonPrimaryInfant"/>
                              </w:rPr>
                              <w:t>– Food Chains/Germs</w:t>
                            </w:r>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R.M.E</w:t>
                            </w:r>
                            <w:r w:rsidRPr="00E00ADA">
                              <w:rPr>
                                <w:rFonts w:ascii="SassoonPrimaryInfant" w:hAnsi="SassoonPrimaryInfant"/>
                              </w:rPr>
                              <w:t xml:space="preserve"> – Places of Worship/Prayer and Worship </w:t>
                            </w:r>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Social Science</w:t>
                            </w:r>
                            <w:r w:rsidRPr="00E00ADA">
                              <w:rPr>
                                <w:rFonts w:ascii="SassoonPrimaryInfant" w:hAnsi="SassoonPrimaryInfant"/>
                              </w:rPr>
                              <w:t xml:space="preserve"> – </w:t>
                            </w:r>
                            <w:r w:rsidR="001A4D95">
                              <w:rPr>
                                <w:rFonts w:ascii="SassoonPrimaryInfant" w:hAnsi="SassoonPrimaryInfant"/>
                              </w:rPr>
                              <w:t xml:space="preserve">Comparing Local </w:t>
                            </w:r>
                            <w:r w:rsidR="001A4D95">
                              <w:rPr>
                                <w:rFonts w:ascii="SassoonPrimaryInfant" w:hAnsi="SassoonPrimaryInfant"/>
                              </w:rPr>
                              <w:t>Areas</w:t>
                            </w:r>
                            <w:bookmarkStart w:id="0" w:name="_GoBack"/>
                            <w:bookmarkEnd w:id="0"/>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 xml:space="preserve">Technology </w:t>
                            </w:r>
                            <w:r w:rsidRPr="00E00ADA">
                              <w:rPr>
                                <w:rFonts w:ascii="SassoonPrimaryInfant" w:hAnsi="SassoonPrimaryInfant"/>
                              </w:rPr>
                              <w:t xml:space="preserve">– Craft, </w:t>
                            </w:r>
                            <w:r w:rsidR="00624328" w:rsidRPr="00E00ADA">
                              <w:rPr>
                                <w:rFonts w:ascii="SassoonPrimaryInfant" w:hAnsi="SassoonPrimaryInfant"/>
                              </w:rPr>
                              <w:t>d</w:t>
                            </w:r>
                            <w:r w:rsidRPr="00E00ADA">
                              <w:rPr>
                                <w:rFonts w:ascii="SassoonPrimaryInfant" w:hAnsi="SassoonPrimaryInfant"/>
                              </w:rPr>
                              <w:t xml:space="preserve">esign, </w:t>
                            </w:r>
                            <w:r w:rsidR="00624328" w:rsidRPr="00E00ADA">
                              <w:rPr>
                                <w:rFonts w:ascii="SassoonPrimaryInfant" w:hAnsi="SassoonPrimaryInfant"/>
                              </w:rPr>
                              <w:t>e</w:t>
                            </w:r>
                            <w:r w:rsidRPr="00E00ADA">
                              <w:rPr>
                                <w:rFonts w:ascii="SassoonPrimaryInfant" w:hAnsi="SassoonPrimaryInfant"/>
                              </w:rPr>
                              <w:t>ngineerin</w:t>
                            </w:r>
                            <w:r w:rsidR="00624328" w:rsidRPr="00E00ADA">
                              <w:rPr>
                                <w:rFonts w:ascii="SassoonPrimaryInfant" w:hAnsi="SassoonPrimaryInfant"/>
                              </w:rPr>
                              <w:t>g and graphics</w:t>
                            </w:r>
                          </w:p>
                          <w:p w:rsidR="00167718" w:rsidRPr="00E00ADA" w:rsidRDefault="00167718" w:rsidP="00167718">
                            <w:pPr>
                              <w:pStyle w:val="ListParagraph"/>
                              <w:ind w:left="284"/>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2757338" id="Rectangle: Rounded Corners 7" o:spid="_x0000_s1031" style="position:absolute;margin-left:246pt;margin-top:-31pt;width:235.3pt;height:14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" fillcolor="white [3201]" strokecolor="black [3200]" strokeweight="2.25pt">
                <v:textbox>
                  <w:txbxContent>
                    <w:p w:rsidR="00F472F9" w:rsidRPr="00E00ADA" w:rsidRDefault="00F472F9" w:rsidP="00F472F9">
                      <w:pPr>
                        <w:jc w:val="center"/>
                        <w:rPr>
                          <w:rFonts w:ascii="SassoonPrimaryInfant" w:hAnsi="SassoonPrimaryInfant" w:cs="Arial"/>
                          <w:b/>
                        </w:rPr>
                      </w:pPr>
                      <w:r w:rsidRPr="00E00ADA">
                        <w:rPr>
                          <w:rFonts w:ascii="SassoonPrimaryInfant" w:hAnsi="SassoonPrimaryInfant" w:cs="Arial"/>
                          <w:b/>
                        </w:rPr>
                        <w:t xml:space="preserve">Other Contexts  </w:t>
                      </w:r>
                    </w:p>
                    <w:p w:rsidR="00F472F9" w:rsidRPr="00E00ADA" w:rsidRDefault="00167718" w:rsidP="00F472F9">
                      <w:pPr>
                        <w:pStyle w:val="ListParagraph"/>
                        <w:numPr>
                          <w:ilvl w:val="0"/>
                          <w:numId w:val="4"/>
                        </w:numPr>
                        <w:ind w:left="284" w:hanging="295"/>
                        <w:rPr>
                          <w:rFonts w:ascii="SassoonPrimaryInfant" w:hAnsi="SassoonPrimaryInfant"/>
                        </w:rPr>
                      </w:pPr>
                      <w:r w:rsidRPr="00E00ADA">
                        <w:rPr>
                          <w:rFonts w:ascii="SassoonPrimaryInfant" w:hAnsi="SassoonPrimaryInfant"/>
                          <w:b/>
                        </w:rPr>
                        <w:t xml:space="preserve">Science </w:t>
                      </w:r>
                      <w:r w:rsidRPr="00E00ADA">
                        <w:rPr>
                          <w:rFonts w:ascii="SassoonPrimaryInfant" w:hAnsi="SassoonPrimaryInfant"/>
                        </w:rPr>
                        <w:t>– Food Chains/Germs</w:t>
                      </w:r>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R.M.E</w:t>
                      </w:r>
                      <w:r w:rsidRPr="00E00ADA">
                        <w:rPr>
                          <w:rFonts w:ascii="SassoonPrimaryInfant" w:hAnsi="SassoonPrimaryInfant"/>
                        </w:rPr>
                        <w:t xml:space="preserve"> – Places of Worship/Prayer and Worship </w:t>
                      </w:r>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Social Science</w:t>
                      </w:r>
                      <w:r w:rsidRPr="00E00ADA">
                        <w:rPr>
                          <w:rFonts w:ascii="SassoonPrimaryInfant" w:hAnsi="SassoonPrimaryInfant"/>
                        </w:rPr>
                        <w:t xml:space="preserve"> – </w:t>
                      </w:r>
                      <w:r w:rsidR="001A4D95">
                        <w:rPr>
                          <w:rFonts w:ascii="SassoonPrimaryInfant" w:hAnsi="SassoonPrimaryInfant"/>
                        </w:rPr>
                        <w:t xml:space="preserve">Comparing Local </w:t>
                      </w:r>
                      <w:r w:rsidR="001A4D95">
                        <w:rPr>
                          <w:rFonts w:ascii="SassoonPrimaryInfant" w:hAnsi="SassoonPrimaryInfant"/>
                        </w:rPr>
                        <w:t>Areas</w:t>
                      </w:r>
                      <w:bookmarkStart w:id="1" w:name="_GoBack"/>
                      <w:bookmarkEnd w:id="1"/>
                    </w:p>
                    <w:p w:rsidR="00167718" w:rsidRPr="00E00ADA" w:rsidRDefault="00167718" w:rsidP="00167718">
                      <w:pPr>
                        <w:pStyle w:val="ListParagraph"/>
                        <w:numPr>
                          <w:ilvl w:val="0"/>
                          <w:numId w:val="4"/>
                        </w:numPr>
                        <w:ind w:left="284" w:hanging="295"/>
                        <w:rPr>
                          <w:rFonts w:ascii="SassoonPrimaryInfant" w:hAnsi="SassoonPrimaryInfant"/>
                        </w:rPr>
                      </w:pPr>
                      <w:r w:rsidRPr="00E00ADA">
                        <w:rPr>
                          <w:rFonts w:ascii="SassoonPrimaryInfant" w:hAnsi="SassoonPrimaryInfant"/>
                          <w:b/>
                        </w:rPr>
                        <w:t xml:space="preserve">Technology </w:t>
                      </w:r>
                      <w:r w:rsidRPr="00E00ADA">
                        <w:rPr>
                          <w:rFonts w:ascii="SassoonPrimaryInfant" w:hAnsi="SassoonPrimaryInfant"/>
                        </w:rPr>
                        <w:t xml:space="preserve">– Craft, </w:t>
                      </w:r>
                      <w:r w:rsidR="00624328" w:rsidRPr="00E00ADA">
                        <w:rPr>
                          <w:rFonts w:ascii="SassoonPrimaryInfant" w:hAnsi="SassoonPrimaryInfant"/>
                        </w:rPr>
                        <w:t>d</w:t>
                      </w:r>
                      <w:r w:rsidRPr="00E00ADA">
                        <w:rPr>
                          <w:rFonts w:ascii="SassoonPrimaryInfant" w:hAnsi="SassoonPrimaryInfant"/>
                        </w:rPr>
                        <w:t xml:space="preserve">esign, </w:t>
                      </w:r>
                      <w:r w:rsidR="00624328" w:rsidRPr="00E00ADA">
                        <w:rPr>
                          <w:rFonts w:ascii="SassoonPrimaryInfant" w:hAnsi="SassoonPrimaryInfant"/>
                        </w:rPr>
                        <w:t>e</w:t>
                      </w:r>
                      <w:r w:rsidRPr="00E00ADA">
                        <w:rPr>
                          <w:rFonts w:ascii="SassoonPrimaryInfant" w:hAnsi="SassoonPrimaryInfant"/>
                        </w:rPr>
                        <w:t>ngineerin</w:t>
                      </w:r>
                      <w:r w:rsidR="00624328" w:rsidRPr="00E00ADA">
                        <w:rPr>
                          <w:rFonts w:ascii="SassoonPrimaryInfant" w:hAnsi="SassoonPrimaryInfant"/>
                        </w:rPr>
                        <w:t>g and graphics</w:t>
                      </w:r>
                    </w:p>
                    <w:p w:rsidR="00167718" w:rsidRPr="00E00ADA" w:rsidRDefault="00167718" w:rsidP="00167718">
                      <w:pPr>
                        <w:pStyle w:val="ListParagraph"/>
                        <w:ind w:left="284"/>
                        <w:rPr>
                          <w:rFonts w:ascii="SassoonPrimaryInfant" w:hAnsi="SassoonPrimaryInfant"/>
                        </w:rPr>
                      </w:pPr>
                    </w:p>
                  </w:txbxContent>
                </v:textbox>
              </v:roundrect>
            </w:pict>
          </mc:Fallback>
        </mc:AlternateContent>
      </w:r>
      <w:r w:rsidR="00F472F9" w:rsidRPr="00167718">
        <w:rPr>
          <w:rFonts w:ascii="Twinkl" w:hAnsi="Twinkl" w:cs="Arial"/>
          <w:noProof/>
          <w:lang w:eastAsia="en-GB"/>
        </w:rPr>
        <w:drawing>
          <wp:anchor distT="0" distB="0" distL="114300" distR="114300" simplePos="0" relativeHeight="251659264" behindDoc="1" locked="0" layoutInCell="1" allowOverlap="1" wp14:anchorId="5747B347" wp14:editId="74B58C6C">
            <wp:simplePos x="0" y="0"/>
            <wp:positionH relativeFrom="margin">
              <wp:posOffset>3698306</wp:posOffset>
            </wp:positionH>
            <wp:positionV relativeFrom="paragraph">
              <wp:posOffset>1459865</wp:posOffset>
            </wp:positionV>
            <wp:extent cx="1814579" cy="1591310"/>
            <wp:effectExtent l="0" t="0" r="0" b="8890"/>
            <wp:wrapNone/>
            <wp:docPr id="1" name="Picture 1" descr="https://blogs.glowscotland.org.uk/er/Kirkhill/files/2018/12/Kirkhill-Primary-School-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glowscotland.org.uk/er/Kirkhill/files/2018/12/Kirkhill-Primary-School-Bad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579"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2F9" w:rsidRPr="00167718">
        <w:rPr>
          <w:rFonts w:ascii="Twinkl" w:hAnsi="Twinkl" w:cs="Arial"/>
          <w:noProof/>
          <w:lang w:eastAsia="en-GB"/>
        </w:rPr>
        <mc:AlternateContent>
          <mc:Choice Requires="wps">
            <w:drawing>
              <wp:anchor distT="0" distB="0" distL="114300" distR="114300" simplePos="0" relativeHeight="251665408" behindDoc="0" locked="0" layoutInCell="1" allowOverlap="1" wp14:anchorId="498DA9E1" wp14:editId="5ABAFC7F">
                <wp:simplePos x="0" y="0"/>
                <wp:positionH relativeFrom="column">
                  <wp:posOffset>6451448</wp:posOffset>
                </wp:positionH>
                <wp:positionV relativeFrom="paragraph">
                  <wp:posOffset>-413964</wp:posOffset>
                </wp:positionV>
                <wp:extent cx="2988859" cy="1856095"/>
                <wp:effectExtent l="19050" t="19050" r="21590" b="11430"/>
                <wp:wrapNone/>
                <wp:docPr id="8" name="Rectangle: Rounded Corners 8"/>
                <wp:cNvGraphicFramePr/>
                <a:graphic xmlns:a="http://schemas.openxmlformats.org/drawingml/2006/main">
                  <a:graphicData uri="http://schemas.microsoft.com/office/word/2010/wordprocessingShape">
                    <wps:wsp>
                      <wps:cNvSpPr/>
                      <wps:spPr>
                        <a:xfrm>
                          <a:off x="0" y="0"/>
                          <a:ext cx="2988859" cy="185609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sz w:val="24"/>
                                <w:szCs w:val="27"/>
                              </w:rPr>
                            </w:pPr>
                            <w:r w:rsidRPr="00E00ADA">
                              <w:rPr>
                                <w:rFonts w:ascii="SassoonPrimaryInfant" w:hAnsi="SassoonPrimaryInfant" w:cs="Arial"/>
                                <w:b/>
                                <w:sz w:val="24"/>
                                <w:szCs w:val="27"/>
                              </w:rPr>
                              <w:t xml:space="preserve">Numeracy and Mathematics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Properties of 2D and 3D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Shapes Patterns and Relationships </w:t>
                            </w:r>
                          </w:p>
                          <w:p w:rsidR="001033E0" w:rsidRPr="00E00ADA" w:rsidRDefault="00167718" w:rsidP="001033E0">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Estimation and Rounding</w:t>
                            </w:r>
                          </w:p>
                          <w:p w:rsidR="00167718" w:rsidRPr="00E00ADA" w:rsidRDefault="00167718" w:rsidP="001033E0">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Measurement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Number Processes</w:t>
                            </w:r>
                          </w:p>
                          <w:p w:rsidR="00F472F9" w:rsidRPr="00E00ADA" w:rsidRDefault="00F472F9" w:rsidP="00167718">
                            <w:pPr>
                              <w:rPr>
                                <w:rFonts w:ascii="SassoonPrimaryInfant" w:hAnsi="SassoonPrimaryInfant"/>
                                <w:sz w:val="24"/>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98DA9E1" id="Rectangle: Rounded Corners 8" o:spid="_x0000_s1032" style="position:absolute;margin-left:508pt;margin-top:-32.6pt;width:235.35pt;height:146.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" fillcolor="white [3201]" strokecolor="black [3200]" strokeweight="2.25pt">
                <v:textbox>
                  <w:txbxContent>
                    <w:p w:rsidR="00F472F9" w:rsidRPr="00E00ADA" w:rsidRDefault="00F472F9" w:rsidP="00F472F9">
                      <w:pPr>
                        <w:jc w:val="center"/>
                        <w:rPr>
                          <w:rFonts w:ascii="SassoonPrimaryInfant" w:hAnsi="SassoonPrimaryInfant" w:cs="Arial"/>
                          <w:b/>
                          <w:sz w:val="24"/>
                          <w:szCs w:val="27"/>
                        </w:rPr>
                      </w:pPr>
                      <w:r w:rsidRPr="00E00ADA">
                        <w:rPr>
                          <w:rFonts w:ascii="SassoonPrimaryInfant" w:hAnsi="SassoonPrimaryInfant" w:cs="Arial"/>
                          <w:b/>
                          <w:sz w:val="24"/>
                          <w:szCs w:val="27"/>
                        </w:rPr>
                        <w:t xml:space="preserve">Numeracy and Mathematics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Properties of 2D and 3D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Shapes Patterns and Relationships </w:t>
                      </w:r>
                    </w:p>
                    <w:p w:rsidR="001033E0" w:rsidRPr="00E00ADA" w:rsidRDefault="00167718" w:rsidP="001033E0">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Estimation and Rounding</w:t>
                      </w:r>
                    </w:p>
                    <w:p w:rsidR="00167718" w:rsidRPr="00E00ADA" w:rsidRDefault="00167718" w:rsidP="001033E0">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 xml:space="preserve">Measurement </w:t>
                      </w:r>
                    </w:p>
                    <w:p w:rsidR="00167718" w:rsidRPr="00E00ADA" w:rsidRDefault="00167718" w:rsidP="00167718">
                      <w:pPr>
                        <w:pStyle w:val="ListParagraph"/>
                        <w:numPr>
                          <w:ilvl w:val="0"/>
                          <w:numId w:val="6"/>
                        </w:numPr>
                        <w:spacing w:after="0" w:line="240" w:lineRule="auto"/>
                        <w:rPr>
                          <w:rFonts w:ascii="SassoonPrimaryInfant" w:eastAsia="Times New Roman" w:hAnsi="SassoonPrimaryInfant" w:cs="Times New Roman"/>
                          <w:sz w:val="24"/>
                          <w:szCs w:val="27"/>
                        </w:rPr>
                      </w:pPr>
                      <w:r w:rsidRPr="00E00ADA">
                        <w:rPr>
                          <w:rFonts w:ascii="SassoonPrimaryInfant" w:eastAsia="Times New Roman" w:hAnsi="SassoonPrimaryInfant" w:cs="Times New Roman"/>
                          <w:color w:val="000000"/>
                          <w:sz w:val="24"/>
                          <w:szCs w:val="27"/>
                        </w:rPr>
                        <w:t>Number Processes</w:t>
                      </w:r>
                    </w:p>
                    <w:p w:rsidR="00F472F9" w:rsidRPr="00E00ADA" w:rsidRDefault="00F472F9" w:rsidP="00167718">
                      <w:pPr>
                        <w:rPr>
                          <w:rFonts w:ascii="SassoonPrimaryInfant" w:hAnsi="SassoonPrimaryInfant"/>
                          <w:sz w:val="24"/>
                          <w:szCs w:val="27"/>
                        </w:rPr>
                      </w:pPr>
                    </w:p>
                  </w:txbxContent>
                </v:textbox>
              </v:roundrect>
            </w:pict>
          </mc:Fallback>
        </mc:AlternateContent>
      </w:r>
      <w:r w:rsidR="00F472F9" w:rsidRPr="00167718">
        <w:rPr>
          <w:rFonts w:ascii="Twinkl" w:hAnsi="Twinkl" w:cs="Arial"/>
          <w:noProof/>
          <w:lang w:eastAsia="en-GB"/>
        </w:rPr>
        <mc:AlternateContent>
          <mc:Choice Requires="wps">
            <w:drawing>
              <wp:anchor distT="0" distB="0" distL="114300" distR="114300" simplePos="0" relativeHeight="251661312" behindDoc="0" locked="0" layoutInCell="1" allowOverlap="1" wp14:anchorId="2DB07180" wp14:editId="64FF12F0">
                <wp:simplePos x="0" y="0"/>
                <wp:positionH relativeFrom="column">
                  <wp:posOffset>-419735</wp:posOffset>
                </wp:positionH>
                <wp:positionV relativeFrom="paragraph">
                  <wp:posOffset>2008799</wp:posOffset>
                </wp:positionV>
                <wp:extent cx="2988859" cy="1856095"/>
                <wp:effectExtent l="12700" t="12700" r="8890" b="11430"/>
                <wp:wrapNone/>
                <wp:docPr id="4" name="Rectangle: Rounded Corners 4"/>
                <wp:cNvGraphicFramePr/>
                <a:graphic xmlns:a="http://schemas.openxmlformats.org/drawingml/2006/main">
                  <a:graphicData uri="http://schemas.microsoft.com/office/word/2010/wordprocessingShape">
                    <wps:wsp>
                      <wps:cNvSpPr/>
                      <wps:spPr>
                        <a:xfrm>
                          <a:off x="0" y="0"/>
                          <a:ext cx="2988859" cy="185609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sz w:val="24"/>
                                <w:szCs w:val="24"/>
                              </w:rPr>
                            </w:pPr>
                            <w:r w:rsidRPr="00E00ADA">
                              <w:rPr>
                                <w:rFonts w:ascii="SassoonPrimaryInfant" w:hAnsi="SassoonPrimaryInfant" w:cs="Arial"/>
                                <w:b/>
                                <w:sz w:val="24"/>
                                <w:szCs w:val="24"/>
                              </w:rPr>
                              <w:t xml:space="preserve">Health and Wellbeing  </w:t>
                            </w:r>
                          </w:p>
                          <w:p w:rsidR="00F472F9" w:rsidRPr="00E00ADA"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Fitness</w:t>
                            </w:r>
                          </w:p>
                          <w:p w:rsidR="00167718" w:rsidRPr="00E00ADA"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Striking and Fielding</w:t>
                            </w:r>
                          </w:p>
                          <w:p w:rsidR="00167718"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 xml:space="preserve">Resilience </w:t>
                            </w:r>
                          </w:p>
                          <w:p w:rsidR="006C6681" w:rsidRPr="00E00ADA" w:rsidRDefault="006C6681" w:rsidP="00F472F9">
                            <w:pPr>
                              <w:pStyle w:val="ListParagraph"/>
                              <w:numPr>
                                <w:ilvl w:val="0"/>
                                <w:numId w:val="2"/>
                              </w:numPr>
                              <w:ind w:left="284" w:hanging="142"/>
                              <w:rPr>
                                <w:rFonts w:ascii="SassoonPrimaryInfant" w:hAnsi="SassoonPrimaryInfant"/>
                                <w:sz w:val="24"/>
                                <w:szCs w:val="24"/>
                              </w:rPr>
                            </w:pPr>
                            <w:r>
                              <w:rPr>
                                <w:rFonts w:ascii="SassoonPrimaryInfant" w:hAnsi="SassoonPrimaryInfant"/>
                                <w:sz w:val="24"/>
                                <w:szCs w:val="24"/>
                              </w:rPr>
                              <w:t xml:space="preserve">Staying safe with medicine (Link to George’s Marvellous Medicine) </w:t>
                            </w:r>
                          </w:p>
                          <w:p w:rsidR="00167718" w:rsidRPr="00E00ADA" w:rsidRDefault="00167718" w:rsidP="00624328">
                            <w:pPr>
                              <w:pStyle w:val="ListParagraph"/>
                              <w:ind w:left="284"/>
                              <w:rPr>
                                <w:rFonts w:ascii="SassoonPrimaryInfant" w:hAnsi="SassoonPrimaryInfant"/>
                                <w:sz w:val="24"/>
                                <w:szCs w:val="24"/>
                              </w:rPr>
                            </w:pPr>
                          </w:p>
                          <w:p w:rsidR="00167718" w:rsidRPr="00E00ADA" w:rsidRDefault="00167718" w:rsidP="00167718">
                            <w:pPr>
                              <w:ind w:left="142"/>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DB07180" id="Rectangle: Rounded Corners 4" o:spid="_x0000_s1033" style="position:absolute;margin-left:-33.05pt;margin-top:158.15pt;width:235.35pt;height:146.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" fillcolor="white [3201]" strokecolor="black [3200]" strokeweight="2.25pt">
                <v:textbox>
                  <w:txbxContent>
                    <w:p w:rsidR="00F472F9" w:rsidRPr="00E00ADA" w:rsidRDefault="00F472F9" w:rsidP="00F472F9">
                      <w:pPr>
                        <w:jc w:val="center"/>
                        <w:rPr>
                          <w:rFonts w:ascii="SassoonPrimaryInfant" w:hAnsi="SassoonPrimaryInfant" w:cs="Arial"/>
                          <w:b/>
                          <w:sz w:val="24"/>
                          <w:szCs w:val="24"/>
                        </w:rPr>
                      </w:pPr>
                      <w:r w:rsidRPr="00E00ADA">
                        <w:rPr>
                          <w:rFonts w:ascii="SassoonPrimaryInfant" w:hAnsi="SassoonPrimaryInfant" w:cs="Arial"/>
                          <w:b/>
                          <w:sz w:val="24"/>
                          <w:szCs w:val="24"/>
                        </w:rPr>
                        <w:t xml:space="preserve">Health and Wellbeing  </w:t>
                      </w:r>
                    </w:p>
                    <w:p w:rsidR="00F472F9" w:rsidRPr="00E00ADA"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Fitness</w:t>
                      </w:r>
                    </w:p>
                    <w:p w:rsidR="00167718" w:rsidRPr="00E00ADA"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Striking and Fielding</w:t>
                      </w:r>
                    </w:p>
                    <w:p w:rsidR="00167718" w:rsidRDefault="00167718" w:rsidP="00F472F9">
                      <w:pPr>
                        <w:pStyle w:val="ListParagraph"/>
                        <w:numPr>
                          <w:ilvl w:val="0"/>
                          <w:numId w:val="2"/>
                        </w:numPr>
                        <w:ind w:left="284" w:hanging="142"/>
                        <w:rPr>
                          <w:rFonts w:ascii="SassoonPrimaryInfant" w:hAnsi="SassoonPrimaryInfant"/>
                          <w:sz w:val="24"/>
                          <w:szCs w:val="24"/>
                        </w:rPr>
                      </w:pPr>
                      <w:r w:rsidRPr="00E00ADA">
                        <w:rPr>
                          <w:rFonts w:ascii="SassoonPrimaryInfant" w:hAnsi="SassoonPrimaryInfant"/>
                          <w:sz w:val="24"/>
                          <w:szCs w:val="24"/>
                        </w:rPr>
                        <w:t xml:space="preserve">Resilience </w:t>
                      </w:r>
                    </w:p>
                    <w:p w:rsidR="006C6681" w:rsidRPr="00E00ADA" w:rsidRDefault="006C6681" w:rsidP="00F472F9">
                      <w:pPr>
                        <w:pStyle w:val="ListParagraph"/>
                        <w:numPr>
                          <w:ilvl w:val="0"/>
                          <w:numId w:val="2"/>
                        </w:numPr>
                        <w:ind w:left="284" w:hanging="142"/>
                        <w:rPr>
                          <w:rFonts w:ascii="SassoonPrimaryInfant" w:hAnsi="SassoonPrimaryInfant"/>
                          <w:sz w:val="24"/>
                          <w:szCs w:val="24"/>
                        </w:rPr>
                      </w:pPr>
                      <w:r>
                        <w:rPr>
                          <w:rFonts w:ascii="SassoonPrimaryInfant" w:hAnsi="SassoonPrimaryInfant"/>
                          <w:sz w:val="24"/>
                          <w:szCs w:val="24"/>
                        </w:rPr>
                        <w:t xml:space="preserve">Staying safe with medicine (Link to George’s Marvellous Medicine) </w:t>
                      </w:r>
                      <w:bookmarkStart w:id="1" w:name="_GoBack"/>
                      <w:bookmarkEnd w:id="1"/>
                    </w:p>
                    <w:p w:rsidR="00167718" w:rsidRPr="00E00ADA" w:rsidRDefault="00167718" w:rsidP="00624328">
                      <w:pPr>
                        <w:pStyle w:val="ListParagraph"/>
                        <w:ind w:left="284"/>
                        <w:rPr>
                          <w:rFonts w:ascii="SassoonPrimaryInfant" w:hAnsi="SassoonPrimaryInfant"/>
                          <w:sz w:val="24"/>
                          <w:szCs w:val="24"/>
                        </w:rPr>
                      </w:pPr>
                    </w:p>
                    <w:p w:rsidR="00167718" w:rsidRPr="00E00ADA" w:rsidRDefault="00167718" w:rsidP="00167718">
                      <w:pPr>
                        <w:ind w:left="142"/>
                        <w:rPr>
                          <w:rFonts w:ascii="SassoonPrimaryInfant" w:hAnsi="SassoonPrimaryInfant"/>
                          <w:sz w:val="24"/>
                          <w:szCs w:val="24"/>
                        </w:rPr>
                      </w:pPr>
                    </w:p>
                  </w:txbxContent>
                </v:textbox>
              </v:roundrect>
            </w:pict>
          </mc:Fallback>
        </mc:AlternateContent>
      </w:r>
      <w:r w:rsidR="00F472F9" w:rsidRPr="00167718">
        <w:rPr>
          <w:rFonts w:ascii="Twinkl" w:hAnsi="Twinkl" w:cs="Arial"/>
          <w:noProof/>
          <w:lang w:eastAsia="en-GB"/>
        </w:rPr>
        <mc:AlternateContent>
          <mc:Choice Requires="wps">
            <w:drawing>
              <wp:anchor distT="0" distB="0" distL="114300" distR="114300" simplePos="0" relativeHeight="251662336" behindDoc="0" locked="0" layoutInCell="1" allowOverlap="1" wp14:anchorId="2886806B" wp14:editId="4AF94CAE">
                <wp:simplePos x="0" y="0"/>
                <wp:positionH relativeFrom="column">
                  <wp:posOffset>-349857</wp:posOffset>
                </wp:positionH>
                <wp:positionV relativeFrom="paragraph">
                  <wp:posOffset>4440374</wp:posOffset>
                </wp:positionV>
                <wp:extent cx="2988859" cy="1856095"/>
                <wp:effectExtent l="19050" t="19050" r="21590" b="11430"/>
                <wp:wrapNone/>
                <wp:docPr id="5" name="Rectangle: Rounded Corners 5"/>
                <wp:cNvGraphicFramePr/>
                <a:graphic xmlns:a="http://schemas.openxmlformats.org/drawingml/2006/main">
                  <a:graphicData uri="http://schemas.microsoft.com/office/word/2010/wordprocessingShape">
                    <wps:wsp>
                      <wps:cNvSpPr/>
                      <wps:spPr>
                        <a:xfrm>
                          <a:off x="0" y="0"/>
                          <a:ext cx="2988859" cy="1856095"/>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F472F9" w:rsidRPr="00E00ADA" w:rsidRDefault="00F472F9" w:rsidP="00F472F9">
                            <w:pPr>
                              <w:jc w:val="center"/>
                              <w:rPr>
                                <w:rFonts w:ascii="SassoonPrimaryInfant" w:hAnsi="SassoonPrimaryInfant" w:cs="Arial"/>
                                <w:b/>
                                <w:sz w:val="24"/>
                              </w:rPr>
                            </w:pPr>
                            <w:r w:rsidRPr="00E00ADA">
                              <w:rPr>
                                <w:rFonts w:ascii="SassoonPrimaryInfant" w:hAnsi="SassoonPrimaryInfant" w:cs="Arial"/>
                                <w:b/>
                                <w:sz w:val="24"/>
                              </w:rPr>
                              <w:t>Skills for learning, life and work</w:t>
                            </w:r>
                          </w:p>
                          <w:p w:rsidR="00624328" w:rsidRPr="00E00ADA" w:rsidRDefault="00167718" w:rsidP="00F472F9">
                            <w:pPr>
                              <w:pStyle w:val="ListParagraph"/>
                              <w:numPr>
                                <w:ilvl w:val="0"/>
                                <w:numId w:val="1"/>
                              </w:numPr>
                              <w:ind w:left="284" w:hanging="284"/>
                              <w:rPr>
                                <w:rFonts w:ascii="SassoonPrimaryInfant" w:hAnsi="SassoonPrimaryInfant"/>
                                <w:sz w:val="24"/>
                              </w:rPr>
                            </w:pPr>
                            <w:r w:rsidRPr="00E00ADA">
                              <w:rPr>
                                <w:rFonts w:ascii="SassoonPrimaryInfant" w:hAnsi="SassoonPrimaryInfant"/>
                                <w:sz w:val="24"/>
                              </w:rPr>
                              <w:t xml:space="preserve">Enterprise Topic </w:t>
                            </w:r>
                            <w:r w:rsidR="00624328" w:rsidRPr="00E00ADA">
                              <w:rPr>
                                <w:rFonts w:ascii="SassoonPrimaryInfant" w:hAnsi="SassoonPrimaryInfant"/>
                                <w:sz w:val="24"/>
                              </w:rPr>
                              <w:t xml:space="preserve">- </w:t>
                            </w:r>
                            <w:r w:rsidRPr="00E00ADA">
                              <w:rPr>
                                <w:rFonts w:ascii="SassoonPrimaryInfant" w:hAnsi="SassoonPrimaryInfant"/>
                                <w:sz w:val="24"/>
                              </w:rPr>
                              <w:t>Plastic Warriors</w:t>
                            </w:r>
                          </w:p>
                          <w:p w:rsidR="00F472F9" w:rsidRPr="00E00ADA" w:rsidRDefault="00167718" w:rsidP="00624328">
                            <w:pPr>
                              <w:rPr>
                                <w:rFonts w:ascii="SassoonPrimaryInfant" w:hAnsi="SassoonPrimaryInfant"/>
                                <w:sz w:val="24"/>
                              </w:rPr>
                            </w:pPr>
                            <w:r w:rsidRPr="00E00ADA">
                              <w:rPr>
                                <w:rFonts w:ascii="SassoonPrimaryInfant" w:hAnsi="SassoonPrimaryInfant"/>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886806B" id="Rectangle: Rounded Corners 5" o:spid="_x0000_s1034" style="position:absolute;margin-left:-27.55pt;margin-top:349.65pt;width:235.35pt;height:146.1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" fillcolor="white [3201]" strokecolor="black [3200]" strokeweight="2.25pt">
                <v:textbox>
                  <w:txbxContent>
                    <w:p w:rsidR="00F472F9" w:rsidRPr="00E00ADA" w:rsidRDefault="00F472F9" w:rsidP="00F472F9">
                      <w:pPr>
                        <w:jc w:val="center"/>
                        <w:rPr>
                          <w:rFonts w:ascii="SassoonPrimaryInfant" w:hAnsi="SassoonPrimaryInfant" w:cs="Arial"/>
                          <w:b/>
                          <w:sz w:val="24"/>
                        </w:rPr>
                      </w:pPr>
                      <w:r w:rsidRPr="00E00ADA">
                        <w:rPr>
                          <w:rFonts w:ascii="SassoonPrimaryInfant" w:hAnsi="SassoonPrimaryInfant" w:cs="Arial"/>
                          <w:b/>
                          <w:sz w:val="24"/>
                        </w:rPr>
                        <w:t>Skills for learning, life and work</w:t>
                      </w:r>
                    </w:p>
                    <w:p w:rsidR="00624328" w:rsidRPr="00E00ADA" w:rsidRDefault="00167718" w:rsidP="00F472F9">
                      <w:pPr>
                        <w:pStyle w:val="ListParagraph"/>
                        <w:numPr>
                          <w:ilvl w:val="0"/>
                          <w:numId w:val="1"/>
                        </w:numPr>
                        <w:ind w:left="284" w:hanging="284"/>
                        <w:rPr>
                          <w:rFonts w:ascii="SassoonPrimaryInfant" w:hAnsi="SassoonPrimaryInfant"/>
                          <w:sz w:val="24"/>
                        </w:rPr>
                      </w:pPr>
                      <w:r w:rsidRPr="00E00ADA">
                        <w:rPr>
                          <w:rFonts w:ascii="SassoonPrimaryInfant" w:hAnsi="SassoonPrimaryInfant"/>
                          <w:sz w:val="24"/>
                        </w:rPr>
                        <w:t xml:space="preserve">Enterprise Topic </w:t>
                      </w:r>
                      <w:r w:rsidR="00624328" w:rsidRPr="00E00ADA">
                        <w:rPr>
                          <w:rFonts w:ascii="SassoonPrimaryInfant" w:hAnsi="SassoonPrimaryInfant"/>
                          <w:sz w:val="24"/>
                        </w:rPr>
                        <w:t xml:space="preserve">- </w:t>
                      </w:r>
                      <w:r w:rsidRPr="00E00ADA">
                        <w:rPr>
                          <w:rFonts w:ascii="SassoonPrimaryInfant" w:hAnsi="SassoonPrimaryInfant"/>
                          <w:sz w:val="24"/>
                        </w:rPr>
                        <w:t>Plastic Warriors</w:t>
                      </w:r>
                    </w:p>
                    <w:p w:rsidR="00F472F9" w:rsidRPr="00E00ADA" w:rsidRDefault="00167718" w:rsidP="00624328">
                      <w:pPr>
                        <w:rPr>
                          <w:rFonts w:ascii="SassoonPrimaryInfant" w:hAnsi="SassoonPrimaryInfant"/>
                          <w:sz w:val="24"/>
                        </w:rPr>
                      </w:pPr>
                      <w:r w:rsidRPr="00E00ADA">
                        <w:rPr>
                          <w:rFonts w:ascii="SassoonPrimaryInfant" w:hAnsi="SassoonPrimaryInfant"/>
                          <w:sz w:val="24"/>
                        </w:rPr>
                        <w:t xml:space="preserve"> </w:t>
                      </w:r>
                    </w:p>
                  </w:txbxContent>
                </v:textbox>
              </v:roundrect>
            </w:pict>
          </mc:Fallback>
        </mc:AlternateContent>
      </w:r>
    </w:p>
    <w:sectPr w:rsidR="0027730B" w:rsidRPr="00167718" w:rsidSect="0019687B">
      <w:headerReference w:type="default" r:id="rId11"/>
      <w:pgSz w:w="16838" w:h="11906" w:orient="landscape"/>
      <w:pgMar w:top="1440"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EC" w:rsidRDefault="00566FEC" w:rsidP="00F472F9">
      <w:pPr>
        <w:spacing w:after="0" w:line="240" w:lineRule="auto"/>
      </w:pPr>
      <w:r>
        <w:separator/>
      </w:r>
    </w:p>
  </w:endnote>
  <w:endnote w:type="continuationSeparator" w:id="0">
    <w:p w:rsidR="00566FEC" w:rsidRDefault="00566FEC" w:rsidP="00F4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Times New Roman"/>
    <w:panose1 w:val="00000000000000000000"/>
    <w:charset w:val="4D"/>
    <w:family w:val="auto"/>
    <w:notTrueType/>
    <w:pitch w:val="variable"/>
    <w:sig w:usb0="00000001"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EC" w:rsidRDefault="00566FEC" w:rsidP="00F472F9">
      <w:pPr>
        <w:spacing w:after="0" w:line="240" w:lineRule="auto"/>
      </w:pPr>
      <w:r>
        <w:separator/>
      </w:r>
    </w:p>
  </w:footnote>
  <w:footnote w:type="continuationSeparator" w:id="0">
    <w:p w:rsidR="00566FEC" w:rsidRDefault="00566FEC" w:rsidP="00F4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F9" w:rsidRPr="00E55133" w:rsidRDefault="00F472F9" w:rsidP="00B005A5">
    <w:pPr>
      <w:pStyle w:val="Header"/>
      <w:rPr>
        <w:rFonts w:ascii="Arial" w:hAnsi="Arial" w:cs="Arial"/>
        <w:b/>
      </w:rPr>
    </w:pPr>
    <w:r w:rsidRPr="00E55133">
      <w:rPr>
        <w:rFonts w:ascii="Arial" w:hAnsi="Arial" w:cs="Arial"/>
        <w:b/>
      </w:rPr>
      <w:t xml:space="preserve">Kirkhill Primary School </w:t>
    </w:r>
    <w:r w:rsidR="00D920A3">
      <w:rPr>
        <w:rFonts w:ascii="Arial" w:hAnsi="Arial" w:cs="Arial"/>
        <w:b/>
      </w:rPr>
      <w:t>Learning and Teaching</w:t>
    </w:r>
    <w:r w:rsidRPr="00E55133">
      <w:rPr>
        <w:rFonts w:ascii="Arial" w:hAnsi="Arial" w:cs="Arial"/>
        <w:b/>
      </w:rPr>
      <w:t xml:space="preserve"> </w:t>
    </w:r>
    <w:r w:rsidRPr="00E55133">
      <w:rPr>
        <w:rFonts w:ascii="Arial" w:hAnsi="Arial" w:cs="Arial"/>
        <w:b/>
      </w:rPr>
      <w:tab/>
    </w:r>
    <w:r w:rsidRPr="00E55133">
      <w:rPr>
        <w:rFonts w:ascii="Arial" w:hAnsi="Arial" w:cs="Arial"/>
        <w:b/>
      </w:rPr>
      <w:tab/>
    </w:r>
    <w:r w:rsidR="00B005A5" w:rsidRPr="00E55133">
      <w:rPr>
        <w:rFonts w:ascii="Arial" w:hAnsi="Arial" w:cs="Arial"/>
        <w:b/>
      </w:rPr>
      <w:t xml:space="preserve">                     </w:t>
    </w:r>
    <w:r w:rsidR="00E00ADA">
      <w:rPr>
        <w:rFonts w:ascii="Arial" w:hAnsi="Arial" w:cs="Arial"/>
        <w:b/>
      </w:rPr>
      <w:t>Term 1</w:t>
    </w:r>
  </w:p>
  <w:p w:rsidR="0074115B" w:rsidRDefault="00E00ADA" w:rsidP="004140D5">
    <w:pPr>
      <w:pStyle w:val="Header"/>
      <w:jc w:val="center"/>
    </w:pPr>
    <w:r>
      <w:t>P3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421"/>
    <w:multiLevelType w:val="hybridMultilevel"/>
    <w:tmpl w:val="E7EC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B6CE3"/>
    <w:multiLevelType w:val="hybridMultilevel"/>
    <w:tmpl w:val="1F6E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0499"/>
    <w:multiLevelType w:val="hybridMultilevel"/>
    <w:tmpl w:val="165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04575"/>
    <w:multiLevelType w:val="hybridMultilevel"/>
    <w:tmpl w:val="A272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01A2A"/>
    <w:multiLevelType w:val="hybridMultilevel"/>
    <w:tmpl w:val="038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80041"/>
    <w:multiLevelType w:val="hybridMultilevel"/>
    <w:tmpl w:val="D226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54852"/>
    <w:multiLevelType w:val="hybridMultilevel"/>
    <w:tmpl w:val="C49C4FBC"/>
    <w:lvl w:ilvl="0" w:tplc="6A049806">
      <w:numFmt w:val="bullet"/>
      <w:lvlText w:val="-"/>
      <w:lvlJc w:val="left"/>
      <w:pPr>
        <w:ind w:left="1220" w:hanging="360"/>
      </w:pPr>
      <w:rPr>
        <w:rFonts w:ascii="Twinkl" w:eastAsiaTheme="minorHAnsi" w:hAnsi="Twinkl" w:cstheme="minorBidi"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6C9600E6"/>
    <w:multiLevelType w:val="hybridMultilevel"/>
    <w:tmpl w:val="4CF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0C7140"/>
    <w:multiLevelType w:val="hybridMultilevel"/>
    <w:tmpl w:val="D948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3"/>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F9"/>
    <w:rsid w:val="001033E0"/>
    <w:rsid w:val="00167718"/>
    <w:rsid w:val="001A4D95"/>
    <w:rsid w:val="0027730B"/>
    <w:rsid w:val="00566FEC"/>
    <w:rsid w:val="00624328"/>
    <w:rsid w:val="006C6681"/>
    <w:rsid w:val="007220B2"/>
    <w:rsid w:val="00770F2B"/>
    <w:rsid w:val="00820399"/>
    <w:rsid w:val="00984648"/>
    <w:rsid w:val="00B005A5"/>
    <w:rsid w:val="00D920A3"/>
    <w:rsid w:val="00E00ADA"/>
    <w:rsid w:val="00E55133"/>
    <w:rsid w:val="00F4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D9F7"/>
  <w15:docId w15:val="{F6A81AB6-25C0-47FD-8C6C-6A19E288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2F9"/>
  </w:style>
  <w:style w:type="paragraph" w:styleId="ListParagraph">
    <w:name w:val="List Paragraph"/>
    <w:basedOn w:val="Normal"/>
    <w:uiPriority w:val="34"/>
    <w:qFormat/>
    <w:rsid w:val="00F472F9"/>
    <w:pPr>
      <w:ind w:left="720"/>
      <w:contextualSpacing/>
    </w:pPr>
  </w:style>
  <w:style w:type="paragraph" w:styleId="Footer">
    <w:name w:val="footer"/>
    <w:basedOn w:val="Normal"/>
    <w:link w:val="FooterChar"/>
    <w:uiPriority w:val="99"/>
    <w:unhideWhenUsed/>
    <w:rsid w:val="00F47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2F9"/>
  </w:style>
  <w:style w:type="paragraph" w:styleId="BalloonText">
    <w:name w:val="Balloon Text"/>
    <w:basedOn w:val="Normal"/>
    <w:link w:val="BalloonTextChar"/>
    <w:uiPriority w:val="99"/>
    <w:semiHidden/>
    <w:unhideWhenUsed/>
    <w:rsid w:val="00F47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72119">
      <w:bodyDiv w:val="1"/>
      <w:marLeft w:val="0"/>
      <w:marRight w:val="0"/>
      <w:marTop w:val="0"/>
      <w:marBottom w:val="0"/>
      <w:divBdr>
        <w:top w:val="none" w:sz="0" w:space="0" w:color="auto"/>
        <w:left w:val="none" w:sz="0" w:space="0" w:color="auto"/>
        <w:bottom w:val="none" w:sz="0" w:space="0" w:color="auto"/>
        <w:right w:val="none" w:sz="0" w:space="0" w:color="auto"/>
      </w:divBdr>
    </w:div>
    <w:div w:id="1365786208">
      <w:bodyDiv w:val="1"/>
      <w:marLeft w:val="0"/>
      <w:marRight w:val="0"/>
      <w:marTop w:val="0"/>
      <w:marBottom w:val="0"/>
      <w:divBdr>
        <w:top w:val="none" w:sz="0" w:space="0" w:color="auto"/>
        <w:left w:val="none" w:sz="0" w:space="0" w:color="auto"/>
        <w:bottom w:val="none" w:sz="0" w:space="0" w:color="auto"/>
        <w:right w:val="none" w:sz="0" w:space="0" w:color="auto"/>
      </w:divBdr>
    </w:div>
    <w:div w:id="1562475833">
      <w:bodyDiv w:val="1"/>
      <w:marLeft w:val="0"/>
      <w:marRight w:val="0"/>
      <w:marTop w:val="0"/>
      <w:marBottom w:val="0"/>
      <w:divBdr>
        <w:top w:val="none" w:sz="0" w:space="0" w:color="auto"/>
        <w:left w:val="none" w:sz="0" w:space="0" w:color="auto"/>
        <w:bottom w:val="none" w:sz="0" w:space="0" w:color="auto"/>
        <w:right w:val="none" w:sz="0" w:space="0" w:color="auto"/>
      </w:divBdr>
    </w:div>
    <w:div w:id="20904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E021AF294AB43B7EE6FCF9BC88AF8" ma:contentTypeVersion="5" ma:contentTypeDescription="Create a new document." ma:contentTypeScope="" ma:versionID="1fa71c6d25653efe5a21679398539412">
  <xsd:schema xmlns:xsd="http://www.w3.org/2001/XMLSchema" xmlns:xs="http://www.w3.org/2001/XMLSchema" xmlns:p="http://schemas.microsoft.com/office/2006/metadata/properties" xmlns:ns2="e0819a0e-e0f5-4f18-b70f-1c87b2bb1b49" targetNamespace="http://schemas.microsoft.com/office/2006/metadata/properties" ma:root="true" ma:fieldsID="59285e38444dae7ffdfc2099ad517e4a" ns2:_="">
    <xsd:import namespace="e0819a0e-e0f5-4f18-b70f-1c87b2bb1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19a0e-e0f5-4f18-b70f-1c87b2bb1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C3439-9224-4CC1-B27B-A6C2242C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19a0e-e0f5-4f18-b70f-1c87b2bb1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433EC-4EF5-4FEC-81C5-EBF4F7E25766}">
  <ds:schemaRefs>
    <ds:schemaRef ds:uri="http://schemas.microsoft.com/sharepoint/v3/contenttype/forms"/>
  </ds:schemaRefs>
</ds:datastoreItem>
</file>

<file path=customXml/itemProps3.xml><?xml version="1.0" encoding="utf-8"?>
<ds:datastoreItem xmlns:ds="http://schemas.openxmlformats.org/officeDocument/2006/customXml" ds:itemID="{EEC00619-BC5D-4445-98F4-1FB93F483310}">
  <ds:schemaRefs>
    <ds:schemaRef ds:uri="http://schemas.microsoft.com/office/2006/metadata/properties"/>
    <ds:schemaRef ds:uri="http://purl.org/dc/terms/"/>
    <ds:schemaRef ds:uri="http://schemas.openxmlformats.org/package/2006/metadata/core-properties"/>
    <ds:schemaRef ds:uri="e0819a0e-e0f5-4f18-b70f-1c87b2bb1b49"/>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Cumming</dc:creator>
  <cp:lastModifiedBy>Rebecca Jones</cp:lastModifiedBy>
  <cp:revision>4</cp:revision>
  <dcterms:created xsi:type="dcterms:W3CDTF">2019-08-28T07:51:00Z</dcterms:created>
  <dcterms:modified xsi:type="dcterms:W3CDTF">2019-09-11T11:24:00Z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0x010100972E021AF294AB43B7EE6FCF9BC88AF8</vt:lpwstr>
  </property>
</Properties>
</file>