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50" w:rsidRDefault="003C7E50" w:rsidP="00B23946">
      <w:pPr>
        <w:rPr>
          <w:rFonts w:ascii="Arial" w:hAnsi="Arial" w:cs="Arial"/>
          <w:b/>
          <w:sz w:val="24"/>
          <w:szCs w:val="24"/>
          <w:u w:val="single"/>
        </w:rPr>
      </w:pPr>
    </w:p>
    <w:p w:rsidR="003C7E50" w:rsidRDefault="003C7E50" w:rsidP="00B23946">
      <w:pPr>
        <w:rPr>
          <w:rFonts w:ascii="Arial" w:hAnsi="Arial" w:cs="Arial"/>
          <w:b/>
          <w:sz w:val="24"/>
          <w:szCs w:val="24"/>
          <w:u w:val="single"/>
        </w:rPr>
      </w:pPr>
    </w:p>
    <w:p w:rsidR="00B23946" w:rsidRPr="00B23946" w:rsidRDefault="00B23946" w:rsidP="00B23946">
      <w:pPr>
        <w:rPr>
          <w:rFonts w:ascii="Arial" w:hAnsi="Arial" w:cs="Arial"/>
          <w:b/>
          <w:sz w:val="24"/>
          <w:szCs w:val="24"/>
          <w:u w:val="single"/>
        </w:rPr>
      </w:pPr>
      <w:r w:rsidRPr="00B23946">
        <w:rPr>
          <w:rFonts w:ascii="Arial" w:hAnsi="Arial" w:cs="Arial"/>
          <w:b/>
          <w:sz w:val="24"/>
          <w:szCs w:val="24"/>
          <w:u w:val="single"/>
        </w:rPr>
        <w:t xml:space="preserve">Our Vision </w:t>
      </w:r>
    </w:p>
    <w:p w:rsidR="00B23946" w:rsidRPr="00B23946" w:rsidRDefault="00B23946" w:rsidP="00B23946">
      <w:pPr>
        <w:rPr>
          <w:rFonts w:ascii="Arial" w:hAnsi="Arial" w:cs="Arial"/>
          <w:sz w:val="24"/>
          <w:szCs w:val="24"/>
        </w:rPr>
      </w:pPr>
      <w:r w:rsidRPr="00B23946">
        <w:rPr>
          <w:rFonts w:ascii="Arial" w:hAnsi="Arial" w:cs="Arial"/>
          <w:sz w:val="24"/>
          <w:szCs w:val="24"/>
        </w:rPr>
        <w:t>Our vision is to make Cart Mill Family Centre the best place to grow and learn. We aim to help every child have fun, thrive, and develop according to their individual needs, talents and abilities.  We respect children and their right to be a child.  The wellbeing, learning and development of each individual child is carefully supported, nurtured and challenged in our learning spaces.</w:t>
      </w:r>
    </w:p>
    <w:p w:rsidR="00B23946" w:rsidRPr="00B23946" w:rsidRDefault="00B23946" w:rsidP="00B23946">
      <w:pPr>
        <w:rPr>
          <w:rFonts w:ascii="Arial" w:hAnsi="Arial" w:cs="Arial"/>
          <w:b/>
          <w:sz w:val="24"/>
          <w:szCs w:val="24"/>
          <w:u w:val="single"/>
        </w:rPr>
      </w:pPr>
      <w:r w:rsidRPr="00B23946">
        <w:rPr>
          <w:rFonts w:ascii="Arial" w:hAnsi="Arial" w:cs="Arial"/>
          <w:b/>
          <w:sz w:val="24"/>
          <w:szCs w:val="24"/>
          <w:u w:val="single"/>
        </w:rPr>
        <w:t xml:space="preserve">Rationale </w:t>
      </w:r>
    </w:p>
    <w:p w:rsidR="00B23946" w:rsidRPr="00B23946" w:rsidRDefault="00634B74" w:rsidP="00634B74">
      <w:pPr>
        <w:rPr>
          <w:rFonts w:ascii="Arial" w:hAnsi="Arial" w:cs="Arial"/>
          <w:sz w:val="24"/>
          <w:szCs w:val="24"/>
        </w:rPr>
      </w:pPr>
      <w:r w:rsidRPr="00B23946">
        <w:rPr>
          <w:rFonts w:ascii="Arial" w:hAnsi="Arial" w:cs="Arial"/>
          <w:sz w:val="24"/>
          <w:szCs w:val="24"/>
        </w:rPr>
        <w:t xml:space="preserve">In Cart Mill Family Centre we recognise the importance of equal opportunities and are committed to inclusive education. We recognise the importance of promoting equality and fairness for everyone. </w:t>
      </w:r>
    </w:p>
    <w:p w:rsidR="00634B74" w:rsidRPr="00B23946" w:rsidRDefault="00634B74" w:rsidP="00634B74">
      <w:pPr>
        <w:rPr>
          <w:rFonts w:ascii="Arial" w:hAnsi="Arial" w:cs="Arial"/>
          <w:sz w:val="24"/>
          <w:szCs w:val="24"/>
        </w:rPr>
      </w:pPr>
      <w:r w:rsidRPr="00B23946">
        <w:rPr>
          <w:rFonts w:ascii="Arial" w:hAnsi="Arial" w:cs="Arial"/>
          <w:sz w:val="24"/>
          <w:szCs w:val="24"/>
        </w:rPr>
        <w:t xml:space="preserve">We believe that no one should be treated unfairly because of </w:t>
      </w:r>
      <w:r w:rsidR="003A5D17">
        <w:rPr>
          <w:rFonts w:ascii="Arial" w:hAnsi="Arial" w:cs="Arial"/>
          <w:sz w:val="24"/>
          <w:szCs w:val="24"/>
        </w:rPr>
        <w:t xml:space="preserve">their </w:t>
      </w:r>
      <w:r w:rsidR="003A5D17" w:rsidRPr="00B23946">
        <w:rPr>
          <w:rFonts w:ascii="Arial" w:hAnsi="Arial" w:cs="Arial"/>
          <w:sz w:val="24"/>
          <w:szCs w:val="24"/>
        </w:rPr>
        <w:t>age, disability, pregnancy and maternity,</w:t>
      </w:r>
      <w:r w:rsidR="003A5D17">
        <w:rPr>
          <w:rFonts w:ascii="Arial" w:hAnsi="Arial" w:cs="Arial"/>
          <w:sz w:val="24"/>
          <w:szCs w:val="24"/>
        </w:rPr>
        <w:t xml:space="preserve"> poverty, </w:t>
      </w:r>
      <w:r w:rsidR="003A5D17" w:rsidRPr="00B23946">
        <w:rPr>
          <w:rFonts w:ascii="Arial" w:hAnsi="Arial" w:cs="Arial"/>
          <w:sz w:val="24"/>
          <w:szCs w:val="24"/>
        </w:rPr>
        <w:t>gender and gender identity, race, religion or belief, and sexual orientation.</w:t>
      </w:r>
    </w:p>
    <w:p w:rsidR="00B23946" w:rsidRPr="00B23946" w:rsidRDefault="00B23946" w:rsidP="00634B74">
      <w:pPr>
        <w:rPr>
          <w:rFonts w:ascii="Arial" w:hAnsi="Arial" w:cs="Arial"/>
          <w:b/>
          <w:sz w:val="24"/>
          <w:szCs w:val="24"/>
          <w:u w:val="single"/>
        </w:rPr>
      </w:pPr>
      <w:r w:rsidRPr="00B23946">
        <w:rPr>
          <w:rFonts w:ascii="Arial" w:hAnsi="Arial" w:cs="Arial"/>
          <w:b/>
          <w:sz w:val="24"/>
          <w:szCs w:val="24"/>
          <w:u w:val="single"/>
        </w:rPr>
        <w:t>Aim</w:t>
      </w:r>
      <w:r>
        <w:rPr>
          <w:rFonts w:ascii="Arial" w:hAnsi="Arial" w:cs="Arial"/>
          <w:b/>
          <w:sz w:val="24"/>
          <w:szCs w:val="24"/>
          <w:u w:val="single"/>
        </w:rPr>
        <w:t>s</w:t>
      </w:r>
    </w:p>
    <w:p w:rsidR="00B23946" w:rsidRDefault="00B23946" w:rsidP="00634B74">
      <w:pPr>
        <w:rPr>
          <w:rFonts w:ascii="Arial" w:hAnsi="Arial" w:cs="Arial"/>
          <w:sz w:val="24"/>
          <w:szCs w:val="24"/>
        </w:rPr>
      </w:pPr>
      <w:r w:rsidRPr="00B23946">
        <w:rPr>
          <w:rFonts w:ascii="Arial" w:hAnsi="Arial" w:cs="Arial"/>
          <w:sz w:val="24"/>
          <w:szCs w:val="24"/>
        </w:rPr>
        <w:t xml:space="preserve">The aims of this policy are: </w:t>
      </w:r>
    </w:p>
    <w:p w:rsidR="00B23946" w:rsidRPr="00B23946" w:rsidRDefault="00B23946" w:rsidP="00634B74">
      <w:pPr>
        <w:rPr>
          <w:rFonts w:ascii="Arial" w:hAnsi="Arial" w:cs="Arial"/>
          <w:sz w:val="24"/>
          <w:szCs w:val="24"/>
        </w:rPr>
      </w:pPr>
      <w:r>
        <w:rPr>
          <w:rFonts w:ascii="Arial" w:hAnsi="Arial" w:cs="Arial"/>
          <w:sz w:val="24"/>
          <w:szCs w:val="24"/>
        </w:rPr>
        <w:t>T</w:t>
      </w:r>
      <w:r w:rsidRPr="00B23946">
        <w:rPr>
          <w:rFonts w:ascii="Arial" w:hAnsi="Arial" w:cs="Arial"/>
          <w:sz w:val="24"/>
          <w:szCs w:val="24"/>
        </w:rPr>
        <w:t>o support our community through fair, transparent, inclusive and sustainable policies and practices in relation to age, disability, pregnancy and maternity,</w:t>
      </w:r>
      <w:r w:rsidR="003A5D17">
        <w:rPr>
          <w:rFonts w:ascii="Arial" w:hAnsi="Arial" w:cs="Arial"/>
          <w:sz w:val="24"/>
          <w:szCs w:val="24"/>
        </w:rPr>
        <w:t xml:space="preserve"> poverty, </w:t>
      </w:r>
      <w:r w:rsidRPr="00B23946">
        <w:rPr>
          <w:rFonts w:ascii="Arial" w:hAnsi="Arial" w:cs="Arial"/>
          <w:sz w:val="24"/>
          <w:szCs w:val="24"/>
        </w:rPr>
        <w:t xml:space="preserve"> gender and gender identity, race, religion or belief, and sexual orientation. </w:t>
      </w:r>
    </w:p>
    <w:p w:rsidR="00B23946" w:rsidRPr="00B23946" w:rsidRDefault="003A5D17" w:rsidP="00634B74">
      <w:pPr>
        <w:rPr>
          <w:rFonts w:ascii="Arial" w:hAnsi="Arial" w:cs="Arial"/>
          <w:sz w:val="24"/>
          <w:szCs w:val="24"/>
        </w:rPr>
      </w:pPr>
      <w:r>
        <w:rPr>
          <w:rFonts w:ascii="Arial" w:hAnsi="Arial" w:cs="Arial"/>
          <w:sz w:val="24"/>
          <w:szCs w:val="24"/>
        </w:rPr>
        <w:t>Respect all children’s</w:t>
      </w:r>
      <w:r w:rsidR="00B23946" w:rsidRPr="00B23946">
        <w:rPr>
          <w:rFonts w:ascii="Arial" w:hAnsi="Arial" w:cs="Arial"/>
          <w:sz w:val="24"/>
          <w:szCs w:val="24"/>
        </w:rPr>
        <w:t xml:space="preserve"> rights and our work is underpinned by the United Nations Convention on the Rights of the Child (UNCRC). </w:t>
      </w:r>
    </w:p>
    <w:p w:rsidR="003A5D17" w:rsidRDefault="003A5D17" w:rsidP="00634B74">
      <w:pPr>
        <w:rPr>
          <w:rFonts w:ascii="Arial" w:hAnsi="Arial" w:cs="Arial"/>
          <w:sz w:val="24"/>
          <w:szCs w:val="24"/>
        </w:rPr>
      </w:pPr>
      <w:r>
        <w:rPr>
          <w:rFonts w:ascii="Arial" w:hAnsi="Arial" w:cs="Arial"/>
          <w:sz w:val="24"/>
          <w:szCs w:val="24"/>
        </w:rPr>
        <w:t>R</w:t>
      </w:r>
      <w:r w:rsidR="00B23946" w:rsidRPr="00B23946">
        <w:rPr>
          <w:rFonts w:ascii="Arial" w:hAnsi="Arial" w:cs="Arial"/>
          <w:sz w:val="24"/>
          <w:szCs w:val="24"/>
        </w:rPr>
        <w:t>emove or minimise all forms of disadvantage suffered by our families, inclu</w:t>
      </w:r>
      <w:r>
        <w:rPr>
          <w:rFonts w:ascii="Arial" w:hAnsi="Arial" w:cs="Arial"/>
          <w:sz w:val="24"/>
          <w:szCs w:val="24"/>
        </w:rPr>
        <w:t xml:space="preserve">ding economic disadvantage. </w:t>
      </w:r>
    </w:p>
    <w:p w:rsidR="003A5D17" w:rsidRPr="00B23946" w:rsidRDefault="003A5D17" w:rsidP="003A5D17">
      <w:pPr>
        <w:rPr>
          <w:rFonts w:ascii="Arial" w:hAnsi="Arial" w:cs="Arial"/>
          <w:sz w:val="24"/>
          <w:szCs w:val="24"/>
        </w:rPr>
      </w:pPr>
      <w:r>
        <w:rPr>
          <w:rFonts w:ascii="Arial" w:hAnsi="Arial" w:cs="Arial"/>
          <w:sz w:val="24"/>
          <w:szCs w:val="24"/>
        </w:rPr>
        <w:t>E</w:t>
      </w:r>
      <w:r w:rsidRPr="00B23946">
        <w:rPr>
          <w:rFonts w:ascii="Arial" w:hAnsi="Arial" w:cs="Arial"/>
          <w:sz w:val="24"/>
          <w:szCs w:val="24"/>
        </w:rPr>
        <w:t>ngage in</w:t>
      </w:r>
      <w:r>
        <w:rPr>
          <w:rFonts w:ascii="Arial" w:hAnsi="Arial" w:cs="Arial"/>
          <w:sz w:val="24"/>
          <w:szCs w:val="24"/>
        </w:rPr>
        <w:t xml:space="preserve"> regular</w:t>
      </w:r>
      <w:r w:rsidRPr="00B23946">
        <w:rPr>
          <w:rFonts w:ascii="Arial" w:hAnsi="Arial" w:cs="Arial"/>
          <w:sz w:val="24"/>
          <w:szCs w:val="24"/>
        </w:rPr>
        <w:t xml:space="preserve"> training to ensure that </w:t>
      </w:r>
      <w:r>
        <w:rPr>
          <w:rFonts w:ascii="Arial" w:hAnsi="Arial" w:cs="Arial"/>
          <w:sz w:val="24"/>
          <w:szCs w:val="24"/>
        </w:rPr>
        <w:t>can help support a diverse range of families and address possible barriers to learning.</w:t>
      </w:r>
    </w:p>
    <w:p w:rsidR="00634B74" w:rsidRDefault="003A5D17" w:rsidP="00634B74">
      <w:pPr>
        <w:rPr>
          <w:rFonts w:ascii="Arial" w:hAnsi="Arial" w:cs="Arial"/>
          <w:sz w:val="24"/>
          <w:szCs w:val="24"/>
        </w:rPr>
      </w:pPr>
      <w:r>
        <w:rPr>
          <w:rFonts w:ascii="Arial" w:hAnsi="Arial" w:cs="Arial"/>
          <w:sz w:val="24"/>
          <w:szCs w:val="24"/>
        </w:rPr>
        <w:t>V</w:t>
      </w:r>
      <w:r w:rsidR="00B23946" w:rsidRPr="00B23946">
        <w:rPr>
          <w:rFonts w:ascii="Arial" w:hAnsi="Arial" w:cs="Arial"/>
          <w:sz w:val="24"/>
          <w:szCs w:val="24"/>
        </w:rPr>
        <w:t xml:space="preserve">alue the diversity of our Cart Mill community and </w:t>
      </w:r>
      <w:r>
        <w:rPr>
          <w:rFonts w:ascii="Arial" w:hAnsi="Arial" w:cs="Arial"/>
          <w:sz w:val="24"/>
          <w:szCs w:val="24"/>
        </w:rPr>
        <w:t xml:space="preserve">encourage </w:t>
      </w:r>
      <w:r w:rsidR="00B23946" w:rsidRPr="00B23946">
        <w:rPr>
          <w:rFonts w:ascii="Arial" w:hAnsi="Arial" w:cs="Arial"/>
          <w:sz w:val="24"/>
          <w:szCs w:val="24"/>
        </w:rPr>
        <w:t xml:space="preserve">all parents to be involved in the life and work of the </w:t>
      </w:r>
      <w:r>
        <w:rPr>
          <w:rFonts w:ascii="Arial" w:hAnsi="Arial" w:cs="Arial"/>
          <w:sz w:val="24"/>
          <w:szCs w:val="24"/>
        </w:rPr>
        <w:t xml:space="preserve">centre. </w:t>
      </w:r>
    </w:p>
    <w:p w:rsidR="003A5D17" w:rsidRDefault="003A5D17" w:rsidP="00634B74">
      <w:pPr>
        <w:rPr>
          <w:rFonts w:ascii="Arial" w:hAnsi="Arial" w:cs="Arial"/>
          <w:sz w:val="24"/>
          <w:szCs w:val="24"/>
        </w:rPr>
      </w:pPr>
      <w:r>
        <w:rPr>
          <w:rFonts w:ascii="Arial" w:hAnsi="Arial" w:cs="Arial"/>
          <w:sz w:val="24"/>
          <w:szCs w:val="24"/>
        </w:rPr>
        <w:t xml:space="preserve">Regularly review resources such as books, dressing up clothes, jigsaws and home corner cooking implements to ensure that they reflect the diversity of our community. </w:t>
      </w:r>
    </w:p>
    <w:p w:rsidR="003C7E50" w:rsidRDefault="003C7E50" w:rsidP="00634B74">
      <w:pPr>
        <w:rPr>
          <w:rFonts w:ascii="Arial" w:hAnsi="Arial" w:cs="Arial"/>
          <w:b/>
          <w:sz w:val="24"/>
          <w:szCs w:val="24"/>
          <w:u w:val="single"/>
        </w:rPr>
      </w:pPr>
    </w:p>
    <w:p w:rsidR="003C7E50" w:rsidRDefault="003C7E50" w:rsidP="00634B74">
      <w:pPr>
        <w:rPr>
          <w:rFonts w:ascii="Arial" w:hAnsi="Arial" w:cs="Arial"/>
          <w:b/>
          <w:sz w:val="24"/>
          <w:szCs w:val="24"/>
          <w:u w:val="single"/>
        </w:rPr>
      </w:pPr>
    </w:p>
    <w:p w:rsidR="003C7E50" w:rsidRDefault="003C7E50" w:rsidP="00634B74">
      <w:pPr>
        <w:rPr>
          <w:rFonts w:ascii="Arial" w:hAnsi="Arial" w:cs="Arial"/>
          <w:b/>
          <w:sz w:val="24"/>
          <w:szCs w:val="24"/>
          <w:u w:val="single"/>
        </w:rPr>
      </w:pPr>
    </w:p>
    <w:p w:rsidR="003C7E50" w:rsidRDefault="003C7E50" w:rsidP="00634B74">
      <w:pPr>
        <w:rPr>
          <w:rFonts w:ascii="Arial" w:hAnsi="Arial" w:cs="Arial"/>
          <w:b/>
          <w:sz w:val="24"/>
          <w:szCs w:val="24"/>
          <w:u w:val="single"/>
        </w:rPr>
      </w:pPr>
    </w:p>
    <w:p w:rsidR="003A5D17" w:rsidRPr="003A5D17" w:rsidRDefault="003A5D17" w:rsidP="00634B74">
      <w:pPr>
        <w:rPr>
          <w:rFonts w:ascii="Arial" w:hAnsi="Arial" w:cs="Arial"/>
          <w:b/>
          <w:sz w:val="24"/>
          <w:szCs w:val="24"/>
          <w:u w:val="single"/>
        </w:rPr>
      </w:pPr>
      <w:r w:rsidRPr="003A5D17">
        <w:rPr>
          <w:rFonts w:ascii="Arial" w:hAnsi="Arial" w:cs="Arial"/>
          <w:b/>
          <w:sz w:val="24"/>
          <w:szCs w:val="24"/>
          <w:u w:val="single"/>
        </w:rPr>
        <w:t xml:space="preserve">Our Commitment </w:t>
      </w:r>
    </w:p>
    <w:p w:rsidR="00634B74" w:rsidRPr="00B23946" w:rsidRDefault="00634B74" w:rsidP="00634B74">
      <w:pPr>
        <w:rPr>
          <w:rFonts w:ascii="Arial" w:hAnsi="Arial" w:cs="Arial"/>
          <w:sz w:val="24"/>
          <w:szCs w:val="24"/>
        </w:rPr>
      </w:pPr>
      <w:r w:rsidRPr="00B23946">
        <w:rPr>
          <w:rFonts w:ascii="Arial" w:hAnsi="Arial" w:cs="Arial"/>
          <w:sz w:val="24"/>
          <w:szCs w:val="24"/>
        </w:rPr>
        <w:t>East Renfrewshire Council Education Department is committed to ensuring equality and fairness for all. In accordance with the requirements set out by the Equalities and Human</w:t>
      </w:r>
      <w:r w:rsidR="003A5D17">
        <w:rPr>
          <w:rFonts w:ascii="Arial" w:hAnsi="Arial" w:cs="Arial"/>
          <w:sz w:val="24"/>
          <w:szCs w:val="24"/>
        </w:rPr>
        <w:t xml:space="preserve"> Rights Commission, we seek to: </w:t>
      </w:r>
      <w:r w:rsidRPr="00B23946">
        <w:rPr>
          <w:rFonts w:ascii="Arial" w:hAnsi="Arial" w:cs="Arial"/>
          <w:sz w:val="24"/>
          <w:szCs w:val="24"/>
        </w:rPr>
        <w:t xml:space="preserve"> </w:t>
      </w:r>
    </w:p>
    <w:p w:rsidR="00634B74" w:rsidRPr="00B23946" w:rsidRDefault="00634B74" w:rsidP="00634B74">
      <w:pPr>
        <w:pStyle w:val="ListParagraph"/>
        <w:numPr>
          <w:ilvl w:val="0"/>
          <w:numId w:val="1"/>
        </w:numPr>
        <w:rPr>
          <w:rFonts w:ascii="Arial" w:hAnsi="Arial" w:cs="Arial"/>
          <w:sz w:val="24"/>
          <w:szCs w:val="24"/>
        </w:rPr>
      </w:pPr>
      <w:r w:rsidRPr="00B23946">
        <w:rPr>
          <w:rFonts w:ascii="Arial" w:hAnsi="Arial" w:cs="Arial"/>
          <w:sz w:val="24"/>
          <w:szCs w:val="24"/>
        </w:rPr>
        <w:t>Eliminate unlawful discrimination, harassment and victimisation and other conduct that is prohibited by the Equality Act 2012</w:t>
      </w:r>
    </w:p>
    <w:p w:rsidR="00634B74" w:rsidRPr="00B23946" w:rsidRDefault="00634B74" w:rsidP="00634B74">
      <w:pPr>
        <w:pStyle w:val="ListParagraph"/>
        <w:numPr>
          <w:ilvl w:val="0"/>
          <w:numId w:val="1"/>
        </w:numPr>
        <w:rPr>
          <w:rFonts w:ascii="Arial" w:hAnsi="Arial" w:cs="Arial"/>
          <w:sz w:val="24"/>
          <w:szCs w:val="24"/>
        </w:rPr>
      </w:pPr>
      <w:r w:rsidRPr="00B23946">
        <w:rPr>
          <w:rFonts w:ascii="Arial" w:hAnsi="Arial" w:cs="Arial"/>
          <w:sz w:val="24"/>
          <w:szCs w:val="24"/>
        </w:rPr>
        <w:t>Advance equality of opportunity between people who share a relevant protected characteristic and those who do not</w:t>
      </w:r>
    </w:p>
    <w:p w:rsidR="003A5D17" w:rsidRPr="003A5D17" w:rsidRDefault="00634B74" w:rsidP="003A5D17">
      <w:pPr>
        <w:pStyle w:val="ListParagraph"/>
        <w:numPr>
          <w:ilvl w:val="0"/>
          <w:numId w:val="1"/>
        </w:numPr>
        <w:rPr>
          <w:rFonts w:ascii="Arial" w:hAnsi="Arial" w:cs="Arial"/>
          <w:sz w:val="24"/>
          <w:szCs w:val="24"/>
        </w:rPr>
      </w:pPr>
      <w:r w:rsidRPr="00B23946">
        <w:rPr>
          <w:rFonts w:ascii="Arial" w:hAnsi="Arial" w:cs="Arial"/>
          <w:sz w:val="24"/>
          <w:szCs w:val="24"/>
        </w:rPr>
        <w:t>Foster good relations between people who share a protected characteristic and those who do not</w:t>
      </w:r>
    </w:p>
    <w:p w:rsidR="00634B74" w:rsidRPr="00B23946" w:rsidRDefault="00634B74" w:rsidP="00634B74">
      <w:pPr>
        <w:rPr>
          <w:rFonts w:ascii="Arial" w:hAnsi="Arial" w:cs="Arial"/>
          <w:sz w:val="24"/>
          <w:szCs w:val="24"/>
        </w:rPr>
      </w:pPr>
      <w:r w:rsidRPr="00B23946">
        <w:rPr>
          <w:rFonts w:ascii="Arial" w:hAnsi="Arial" w:cs="Arial"/>
          <w:sz w:val="24"/>
          <w:szCs w:val="24"/>
        </w:rPr>
        <w:t>Cart Mill Family Centre has clear guidelines and procedures for dealing with incidents of inequality, as advised by the</w:t>
      </w:r>
      <w:r w:rsidR="003A5D17">
        <w:rPr>
          <w:rFonts w:ascii="Arial" w:hAnsi="Arial" w:cs="Arial"/>
          <w:sz w:val="24"/>
          <w:szCs w:val="24"/>
        </w:rPr>
        <w:t xml:space="preserve"> ERC Education D</w:t>
      </w:r>
      <w:r w:rsidRPr="00B23946">
        <w:rPr>
          <w:rFonts w:ascii="Arial" w:hAnsi="Arial" w:cs="Arial"/>
          <w:sz w:val="24"/>
          <w:szCs w:val="24"/>
        </w:rPr>
        <w:t xml:space="preserve">epartment. </w:t>
      </w:r>
    </w:p>
    <w:p w:rsidR="00634B74" w:rsidRDefault="00634B74" w:rsidP="00634B74">
      <w:pPr>
        <w:rPr>
          <w:rFonts w:ascii="Arial" w:hAnsi="Arial" w:cs="Arial"/>
          <w:sz w:val="24"/>
          <w:szCs w:val="24"/>
        </w:rPr>
      </w:pPr>
      <w:r w:rsidRPr="00B23946">
        <w:rPr>
          <w:rFonts w:ascii="Arial" w:hAnsi="Arial" w:cs="Arial"/>
          <w:sz w:val="24"/>
          <w:szCs w:val="24"/>
        </w:rPr>
        <w:t xml:space="preserve">Our Equalities Co-ordinator is </w:t>
      </w:r>
      <w:r w:rsidR="006307EB">
        <w:rPr>
          <w:rFonts w:ascii="Arial" w:hAnsi="Arial" w:cs="Arial"/>
          <w:sz w:val="24"/>
          <w:szCs w:val="24"/>
        </w:rPr>
        <w:t>Val MacLean</w:t>
      </w:r>
      <w:r w:rsidRPr="00B23946">
        <w:rPr>
          <w:rFonts w:ascii="Arial" w:hAnsi="Arial" w:cs="Arial"/>
          <w:sz w:val="24"/>
          <w:szCs w:val="24"/>
        </w:rPr>
        <w:t xml:space="preserve">, </w:t>
      </w:r>
      <w:r w:rsidR="006307EB">
        <w:rPr>
          <w:rFonts w:ascii="Arial" w:hAnsi="Arial" w:cs="Arial"/>
          <w:sz w:val="24"/>
          <w:szCs w:val="24"/>
        </w:rPr>
        <w:t>Depute Head of Centre</w:t>
      </w:r>
      <w:r w:rsidRPr="00B23946">
        <w:rPr>
          <w:rFonts w:ascii="Arial" w:hAnsi="Arial" w:cs="Arial"/>
          <w:sz w:val="24"/>
          <w:szCs w:val="24"/>
        </w:rPr>
        <w:t>. For furthe</w:t>
      </w:r>
      <w:r w:rsidR="003A5D17">
        <w:rPr>
          <w:rFonts w:ascii="Arial" w:hAnsi="Arial" w:cs="Arial"/>
          <w:sz w:val="24"/>
          <w:szCs w:val="24"/>
        </w:rPr>
        <w:t xml:space="preserve">r information please contact us on 0141 570 7560 </w:t>
      </w:r>
    </w:p>
    <w:p w:rsidR="003C7E50" w:rsidRDefault="003C7E50" w:rsidP="00634B74">
      <w:pPr>
        <w:rPr>
          <w:rFonts w:ascii="Arial" w:hAnsi="Arial" w:cs="Arial"/>
          <w:sz w:val="24"/>
          <w:szCs w:val="24"/>
        </w:rPr>
      </w:pPr>
      <w:r>
        <w:rPr>
          <w:rFonts w:ascii="Arial" w:hAnsi="Arial" w:cs="Arial"/>
          <w:sz w:val="24"/>
          <w:szCs w:val="24"/>
        </w:rPr>
        <w:t>We are proud to be</w:t>
      </w:r>
      <w:bookmarkStart w:id="0" w:name="_GoBack"/>
      <w:bookmarkEnd w:id="0"/>
      <w:r>
        <w:rPr>
          <w:rFonts w:ascii="Arial" w:hAnsi="Arial" w:cs="Arial"/>
          <w:sz w:val="24"/>
          <w:szCs w:val="24"/>
        </w:rPr>
        <w:t xml:space="preserve"> a </w:t>
      </w:r>
      <w:proofErr w:type="spellStart"/>
      <w:r>
        <w:rPr>
          <w:rFonts w:ascii="Arial" w:hAnsi="Arial" w:cs="Arial"/>
          <w:sz w:val="24"/>
          <w:szCs w:val="24"/>
        </w:rPr>
        <w:t>Unicef</w:t>
      </w:r>
      <w:proofErr w:type="spellEnd"/>
      <w:r>
        <w:rPr>
          <w:rFonts w:ascii="Arial" w:hAnsi="Arial" w:cs="Arial"/>
          <w:sz w:val="24"/>
          <w:szCs w:val="24"/>
        </w:rPr>
        <w:t xml:space="preserve"> Rights Respecting School (Bronze)</w:t>
      </w:r>
    </w:p>
    <w:p w:rsidR="003C7E50" w:rsidRDefault="003C7E50" w:rsidP="00634B74">
      <w:pPr>
        <w:rPr>
          <w:rFonts w:ascii="Arial" w:hAnsi="Arial" w:cs="Arial"/>
          <w:sz w:val="24"/>
          <w:szCs w:val="24"/>
        </w:rPr>
      </w:pPr>
      <w:r>
        <w:rPr>
          <w:noProof/>
          <w:lang w:eastAsia="en-GB"/>
        </w:rPr>
        <w:drawing>
          <wp:inline distT="0" distB="0" distL="0" distR="0">
            <wp:extent cx="2343150" cy="2286000"/>
            <wp:effectExtent l="0" t="0" r="0" b="0"/>
            <wp:docPr id="1" name="Picture 1" descr="https://www.unicef.org.uk/rights-respecting-schools/wp-content/uploads/sites/4/2017/12/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icef.org.uk/rights-respecting-schools/wp-content/uploads/sites/4/2017/12/Bronze-logo.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43150" cy="2286000"/>
                    </a:xfrm>
                    <a:prstGeom prst="rect">
                      <a:avLst/>
                    </a:prstGeom>
                    <a:noFill/>
                    <a:ln>
                      <a:noFill/>
                    </a:ln>
                  </pic:spPr>
                </pic:pic>
              </a:graphicData>
            </a:graphic>
          </wp:inline>
        </w:drawing>
      </w:r>
    </w:p>
    <w:p w:rsidR="002F2EBD" w:rsidRDefault="002F2EBD" w:rsidP="00634B74">
      <w:pPr>
        <w:rPr>
          <w:rFonts w:ascii="Arial" w:hAnsi="Arial" w:cs="Arial"/>
          <w:b/>
          <w:sz w:val="24"/>
          <w:szCs w:val="24"/>
          <w:u w:val="single"/>
        </w:rPr>
      </w:pPr>
      <w:r w:rsidRPr="002F2EBD">
        <w:rPr>
          <w:rFonts w:ascii="Arial" w:hAnsi="Arial" w:cs="Arial"/>
          <w:b/>
          <w:sz w:val="24"/>
          <w:szCs w:val="24"/>
          <w:u w:val="single"/>
        </w:rPr>
        <w:t>References</w:t>
      </w:r>
    </w:p>
    <w:p w:rsidR="002F2EBD" w:rsidRDefault="003C7E50" w:rsidP="00634B74">
      <w:pPr>
        <w:rPr>
          <w:rFonts w:ascii="Arial" w:hAnsi="Arial" w:cs="Arial"/>
          <w:b/>
          <w:sz w:val="24"/>
          <w:szCs w:val="24"/>
          <w:u w:val="single"/>
        </w:rPr>
      </w:pPr>
      <w:hyperlink r:id="rId9" w:history="1">
        <w:r w:rsidR="002F2EBD" w:rsidRPr="004B388F">
          <w:rPr>
            <w:rStyle w:val="Hyperlink"/>
            <w:rFonts w:ascii="Arial" w:hAnsi="Arial" w:cs="Arial"/>
            <w:b/>
            <w:sz w:val="24"/>
            <w:szCs w:val="24"/>
          </w:rPr>
          <w:t>https://www.careinspectorate.com/images/documents/6578/QF%20ELC%2013092022.pdf</w:t>
        </w:r>
      </w:hyperlink>
    </w:p>
    <w:p w:rsidR="002F2EBD" w:rsidRDefault="003C7E50" w:rsidP="00634B74">
      <w:pPr>
        <w:rPr>
          <w:rFonts w:ascii="Arial" w:hAnsi="Arial" w:cs="Arial"/>
          <w:b/>
          <w:sz w:val="24"/>
          <w:szCs w:val="24"/>
          <w:u w:val="single"/>
        </w:rPr>
      </w:pPr>
      <w:hyperlink r:id="rId10" w:history="1">
        <w:r w:rsidR="002F2EBD" w:rsidRPr="004B388F">
          <w:rPr>
            <w:rStyle w:val="Hyperlink"/>
            <w:rFonts w:ascii="Arial" w:hAnsi="Arial" w:cs="Arial"/>
            <w:b/>
            <w:sz w:val="24"/>
            <w:szCs w:val="24"/>
          </w:rPr>
          <w:t>https://www.unicef.org.uk/what-we-do/un-convention-child-rights/</w:t>
        </w:r>
      </w:hyperlink>
    </w:p>
    <w:p w:rsidR="002F2EBD" w:rsidRDefault="003C7E50" w:rsidP="00634B74">
      <w:pPr>
        <w:rPr>
          <w:rFonts w:ascii="Arial" w:hAnsi="Arial" w:cs="Arial"/>
          <w:b/>
          <w:sz w:val="24"/>
          <w:szCs w:val="24"/>
          <w:u w:val="single"/>
        </w:rPr>
      </w:pPr>
      <w:hyperlink r:id="rId11" w:history="1">
        <w:r w:rsidR="002F2EBD" w:rsidRPr="004B388F">
          <w:rPr>
            <w:rStyle w:val="Hyperlink"/>
            <w:rFonts w:ascii="Arial" w:hAnsi="Arial" w:cs="Arial"/>
            <w:b/>
            <w:sz w:val="24"/>
            <w:szCs w:val="24"/>
          </w:rPr>
          <w:t>https://education.gov.scot/resources/equality-act-2010/</w:t>
        </w:r>
      </w:hyperlink>
    </w:p>
    <w:p w:rsidR="002F2EBD" w:rsidRDefault="002F2EBD" w:rsidP="00634B74">
      <w:pPr>
        <w:rPr>
          <w:rFonts w:ascii="Arial" w:hAnsi="Arial" w:cs="Arial"/>
          <w:b/>
          <w:sz w:val="24"/>
          <w:szCs w:val="24"/>
          <w:u w:val="single"/>
        </w:rPr>
      </w:pPr>
    </w:p>
    <w:p w:rsidR="006307EB" w:rsidRDefault="006307EB" w:rsidP="00634B74">
      <w:pPr>
        <w:rPr>
          <w:rFonts w:ascii="Arial" w:hAnsi="Arial" w:cs="Arial"/>
          <w:b/>
          <w:sz w:val="24"/>
          <w:szCs w:val="24"/>
          <w:u w:val="single"/>
        </w:rPr>
      </w:pPr>
    </w:p>
    <w:p w:rsidR="006307EB" w:rsidRDefault="006307EB" w:rsidP="00634B74">
      <w:pPr>
        <w:rPr>
          <w:rFonts w:ascii="Arial" w:hAnsi="Arial" w:cs="Arial"/>
          <w:b/>
          <w:sz w:val="24"/>
          <w:szCs w:val="24"/>
          <w:u w:val="single"/>
        </w:rPr>
      </w:pPr>
    </w:p>
    <w:p w:rsidR="006307EB" w:rsidRDefault="006307EB" w:rsidP="00634B74">
      <w:pPr>
        <w:rPr>
          <w:rFonts w:ascii="Arial" w:hAnsi="Arial" w:cs="Arial"/>
          <w:b/>
          <w:sz w:val="24"/>
          <w:szCs w:val="24"/>
          <w:u w:val="single"/>
        </w:rPr>
      </w:pPr>
    </w:p>
    <w:p w:rsidR="006307EB" w:rsidRDefault="006307EB" w:rsidP="00634B74">
      <w:pPr>
        <w:rPr>
          <w:rFonts w:ascii="Arial" w:hAnsi="Arial" w:cs="Arial"/>
          <w:b/>
          <w:sz w:val="24"/>
          <w:szCs w:val="24"/>
          <w:u w:val="single"/>
        </w:rPr>
      </w:pPr>
    </w:p>
    <w:p w:rsidR="006307EB" w:rsidRDefault="006307EB" w:rsidP="00634B74">
      <w:pPr>
        <w:rPr>
          <w:rFonts w:ascii="Arial" w:hAnsi="Arial" w:cs="Arial"/>
          <w:b/>
          <w:sz w:val="24"/>
          <w:szCs w:val="24"/>
          <w:u w:val="single"/>
        </w:rPr>
      </w:pPr>
    </w:p>
    <w:p w:rsidR="006307EB" w:rsidRDefault="006307EB" w:rsidP="00634B74">
      <w:pPr>
        <w:rPr>
          <w:rFonts w:ascii="Arial" w:hAnsi="Arial" w:cs="Arial"/>
          <w:b/>
          <w:sz w:val="24"/>
          <w:szCs w:val="24"/>
          <w:u w:val="single"/>
        </w:rPr>
      </w:pPr>
    </w:p>
    <w:p w:rsidR="006307EB" w:rsidRDefault="006307EB" w:rsidP="00634B74">
      <w:pPr>
        <w:rPr>
          <w:rFonts w:ascii="Arial" w:hAnsi="Arial" w:cs="Arial"/>
          <w:b/>
          <w:sz w:val="24"/>
          <w:szCs w:val="24"/>
          <w:u w:val="single"/>
        </w:rPr>
      </w:pPr>
    </w:p>
    <w:p w:rsidR="006307EB" w:rsidRDefault="006307EB" w:rsidP="00634B74">
      <w:pPr>
        <w:rPr>
          <w:rFonts w:ascii="Arial" w:hAnsi="Arial" w:cs="Arial"/>
          <w:b/>
          <w:sz w:val="24"/>
          <w:szCs w:val="24"/>
          <w:u w:val="single"/>
        </w:rPr>
      </w:pPr>
    </w:p>
    <w:p w:rsidR="006307EB" w:rsidRDefault="006307EB" w:rsidP="00634B74">
      <w:pPr>
        <w:rPr>
          <w:rFonts w:ascii="Arial" w:hAnsi="Arial" w:cs="Arial"/>
          <w:b/>
          <w:sz w:val="24"/>
          <w:szCs w:val="24"/>
          <w:u w:val="single"/>
        </w:rPr>
      </w:pPr>
    </w:p>
    <w:p w:rsidR="006307EB" w:rsidRDefault="006307EB" w:rsidP="00634B74">
      <w:pPr>
        <w:rPr>
          <w:rFonts w:ascii="Arial" w:hAnsi="Arial" w:cs="Arial"/>
          <w:b/>
          <w:sz w:val="24"/>
          <w:szCs w:val="24"/>
          <w:u w:val="single"/>
        </w:rPr>
      </w:pPr>
    </w:p>
    <w:p w:rsidR="006307EB" w:rsidRDefault="006307EB" w:rsidP="00634B74">
      <w:pPr>
        <w:rPr>
          <w:rFonts w:ascii="Arial" w:hAnsi="Arial" w:cs="Arial"/>
          <w:b/>
          <w:sz w:val="24"/>
          <w:szCs w:val="24"/>
          <w:u w:val="single"/>
        </w:rPr>
      </w:pPr>
    </w:p>
    <w:p w:rsidR="00B23946" w:rsidRPr="00B23946" w:rsidRDefault="00B23946" w:rsidP="00634B74">
      <w:pPr>
        <w:rPr>
          <w:rFonts w:ascii="Arial" w:hAnsi="Arial" w:cs="Arial"/>
          <w:sz w:val="24"/>
          <w:szCs w:val="24"/>
        </w:rPr>
      </w:pPr>
      <w:r w:rsidRPr="00B23946">
        <w:rPr>
          <w:rFonts w:ascii="Arial" w:hAnsi="Arial" w:cs="Arial"/>
          <w:sz w:val="24"/>
          <w:szCs w:val="24"/>
        </w:rPr>
        <w:t>Date of policy: Feb 2023</w:t>
      </w:r>
    </w:p>
    <w:p w:rsidR="002F2EBD" w:rsidRPr="00B23946" w:rsidRDefault="00B23946">
      <w:pPr>
        <w:rPr>
          <w:rFonts w:ascii="Arial" w:hAnsi="Arial" w:cs="Arial"/>
          <w:sz w:val="24"/>
          <w:szCs w:val="24"/>
        </w:rPr>
      </w:pPr>
      <w:r w:rsidRPr="00B23946">
        <w:rPr>
          <w:rFonts w:ascii="Arial" w:hAnsi="Arial" w:cs="Arial"/>
          <w:sz w:val="24"/>
          <w:szCs w:val="24"/>
        </w:rPr>
        <w:t xml:space="preserve">Review policy: July 2024 </w:t>
      </w:r>
    </w:p>
    <w:sectPr w:rsidR="002F2EBD" w:rsidRPr="00B2394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286" w:rsidRDefault="00D92286" w:rsidP="00634B74">
      <w:pPr>
        <w:spacing w:after="0" w:line="240" w:lineRule="auto"/>
      </w:pPr>
      <w:r>
        <w:separator/>
      </w:r>
    </w:p>
  </w:endnote>
  <w:endnote w:type="continuationSeparator" w:id="0">
    <w:p w:rsidR="00D92286" w:rsidRDefault="00D92286" w:rsidP="0063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286" w:rsidRDefault="00D92286" w:rsidP="00634B74">
      <w:pPr>
        <w:spacing w:after="0" w:line="240" w:lineRule="auto"/>
      </w:pPr>
      <w:r>
        <w:separator/>
      </w:r>
    </w:p>
  </w:footnote>
  <w:footnote w:type="continuationSeparator" w:id="0">
    <w:p w:rsidR="00D92286" w:rsidRDefault="00D92286" w:rsidP="00634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74" w:rsidRPr="00B23946" w:rsidRDefault="00634B74" w:rsidP="00634B74">
    <w:pPr>
      <w:pStyle w:val="Header"/>
      <w:tabs>
        <w:tab w:val="clear" w:pos="4513"/>
        <w:tab w:val="clear" w:pos="9026"/>
        <w:tab w:val="left" w:pos="2175"/>
      </w:tabs>
      <w:jc w:val="center"/>
      <w:rPr>
        <w:rFonts w:ascii="Arial" w:hAnsi="Arial" w:cs="Arial"/>
        <w:b/>
        <w:sz w:val="32"/>
        <w:szCs w:val="32"/>
      </w:rPr>
    </w:pPr>
    <w:r w:rsidRPr="00B23946">
      <w:rPr>
        <w:rFonts w:ascii="Arial" w:hAnsi="Arial" w:cs="Arial"/>
        <w:noProof/>
        <w:lang w:eastAsia="en-GB"/>
      </w:rPr>
      <w:drawing>
        <wp:anchor distT="0" distB="0" distL="114300" distR="114300" simplePos="0" relativeHeight="251658240" behindDoc="1" locked="0" layoutInCell="1" allowOverlap="1">
          <wp:simplePos x="0" y="0"/>
          <wp:positionH relativeFrom="column">
            <wp:posOffset>5448300</wp:posOffset>
          </wp:positionH>
          <wp:positionV relativeFrom="paragraph">
            <wp:posOffset>-401955</wp:posOffset>
          </wp:positionV>
          <wp:extent cx="1054735" cy="1017905"/>
          <wp:effectExtent l="0" t="0" r="0" b="0"/>
          <wp:wrapTight wrapText="bothSides">
            <wp:wrapPolygon edited="0">
              <wp:start x="0" y="0"/>
              <wp:lineTo x="0" y="21021"/>
              <wp:lineTo x="21067" y="21021"/>
              <wp:lineTo x="210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017905"/>
                  </a:xfrm>
                  <a:prstGeom prst="rect">
                    <a:avLst/>
                  </a:prstGeom>
                  <a:noFill/>
                </pic:spPr>
              </pic:pic>
            </a:graphicData>
          </a:graphic>
          <wp14:sizeRelH relativeFrom="page">
            <wp14:pctWidth>0</wp14:pctWidth>
          </wp14:sizeRelH>
          <wp14:sizeRelV relativeFrom="page">
            <wp14:pctHeight>0</wp14:pctHeight>
          </wp14:sizeRelV>
        </wp:anchor>
      </w:drawing>
    </w:r>
    <w:r w:rsidRPr="00B23946">
      <w:rPr>
        <w:rFonts w:ascii="Arial" w:hAnsi="Arial" w:cs="Arial"/>
        <w:b/>
        <w:sz w:val="32"/>
        <w:szCs w:val="32"/>
      </w:rPr>
      <w:t>Cart Mill Family Centre</w:t>
    </w:r>
  </w:p>
  <w:p w:rsidR="00634B74" w:rsidRPr="00B23946" w:rsidRDefault="00634B74" w:rsidP="00634B74">
    <w:pPr>
      <w:pStyle w:val="Header"/>
      <w:tabs>
        <w:tab w:val="clear" w:pos="4513"/>
        <w:tab w:val="clear" w:pos="9026"/>
        <w:tab w:val="left" w:pos="2175"/>
      </w:tabs>
      <w:jc w:val="center"/>
      <w:rPr>
        <w:rFonts w:ascii="Arial" w:hAnsi="Arial" w:cs="Arial"/>
        <w:b/>
        <w:sz w:val="32"/>
        <w:szCs w:val="32"/>
      </w:rPr>
    </w:pPr>
    <w:r w:rsidRPr="00B23946">
      <w:rPr>
        <w:rFonts w:ascii="Arial" w:hAnsi="Arial" w:cs="Arial"/>
        <w:b/>
        <w:sz w:val="32"/>
        <w:szCs w:val="32"/>
      </w:rPr>
      <w:t>Equalities Policy</w:t>
    </w:r>
  </w:p>
  <w:p w:rsidR="00634B74" w:rsidRDefault="00634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50E"/>
    <w:multiLevelType w:val="hybridMultilevel"/>
    <w:tmpl w:val="4BC4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74"/>
    <w:rsid w:val="00291C0C"/>
    <w:rsid w:val="002F2EBD"/>
    <w:rsid w:val="003A5D17"/>
    <w:rsid w:val="003C7E50"/>
    <w:rsid w:val="004A0740"/>
    <w:rsid w:val="006307EB"/>
    <w:rsid w:val="00634B74"/>
    <w:rsid w:val="00B23946"/>
    <w:rsid w:val="00D9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237E6"/>
  <w15:chartTrackingRefBased/>
  <w15:docId w15:val="{955563CB-1996-4AFE-B623-D45C7EEE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B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74"/>
    <w:pPr>
      <w:ind w:left="720"/>
      <w:contextualSpacing/>
    </w:pPr>
  </w:style>
  <w:style w:type="paragraph" w:styleId="Header">
    <w:name w:val="header"/>
    <w:basedOn w:val="Normal"/>
    <w:link w:val="HeaderChar"/>
    <w:uiPriority w:val="99"/>
    <w:unhideWhenUsed/>
    <w:rsid w:val="00634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B74"/>
  </w:style>
  <w:style w:type="paragraph" w:styleId="Footer">
    <w:name w:val="footer"/>
    <w:basedOn w:val="Normal"/>
    <w:link w:val="FooterChar"/>
    <w:uiPriority w:val="99"/>
    <w:unhideWhenUsed/>
    <w:rsid w:val="00634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B74"/>
  </w:style>
  <w:style w:type="character" w:styleId="Hyperlink">
    <w:name w:val="Hyperlink"/>
    <w:basedOn w:val="DefaultParagraphFont"/>
    <w:uiPriority w:val="99"/>
    <w:unhideWhenUsed/>
    <w:rsid w:val="002F2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A6A36.18D289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ov.scot/resources/equality-act-2010/" TargetMode="External"/><Relationship Id="rId5" Type="http://schemas.openxmlformats.org/officeDocument/2006/relationships/footnotes" Target="footnotes.xml"/><Relationship Id="rId10" Type="http://schemas.openxmlformats.org/officeDocument/2006/relationships/hyperlink" Target="https://www.unicef.org.uk/what-we-do/un-convention-child-rights/" TargetMode="External"/><Relationship Id="rId4" Type="http://schemas.openxmlformats.org/officeDocument/2006/relationships/webSettings" Target="webSettings.xml"/><Relationship Id="rId9" Type="http://schemas.openxmlformats.org/officeDocument/2006/relationships/hyperlink" Target="https://www.careinspectorate.com/images/documents/6578/QF%20ELC%201309202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Kerr</dc:creator>
  <cp:keywords/>
  <dc:description/>
  <cp:lastModifiedBy>Valerie MacLean</cp:lastModifiedBy>
  <cp:revision>3</cp:revision>
  <cp:lastPrinted>2024-02-02T15:50:00Z</cp:lastPrinted>
  <dcterms:created xsi:type="dcterms:W3CDTF">2024-02-28T11:58:00Z</dcterms:created>
  <dcterms:modified xsi:type="dcterms:W3CDTF">2024-02-28T12:00:00Z</dcterms:modified>
</cp:coreProperties>
</file>