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FF5867">
        <w:trPr>
          <w:trHeight w:val="4740"/>
        </w:trPr>
        <w:tc>
          <w:tcPr>
            <w:tcW w:w="10083" w:type="dxa"/>
          </w:tcPr>
          <w:p w:rsidR="00606BA2" w:rsidRDefault="00ED5C88" w:rsidP="00ED5C88">
            <w:pPr>
              <w:rPr>
                <w:sz w:val="32"/>
                <w:szCs w:val="32"/>
                <w:u w:val="single"/>
              </w:rPr>
            </w:pPr>
            <w:r w:rsidRPr="00ED5C88">
              <w:rPr>
                <w:sz w:val="32"/>
                <w:szCs w:val="32"/>
                <w:u w:val="single"/>
              </w:rPr>
              <w:t xml:space="preserve">All </w:t>
            </w:r>
            <w:proofErr w:type="spellStart"/>
            <w:r w:rsidR="0084091B" w:rsidRPr="0084091B">
              <w:rPr>
                <w:sz w:val="32"/>
                <w:szCs w:val="32"/>
                <w:highlight w:val="cyan"/>
                <w:u w:val="single"/>
              </w:rPr>
              <w:t>Blue</w:t>
            </w:r>
            <w:r w:rsidRPr="0084091B">
              <w:rPr>
                <w:sz w:val="32"/>
                <w:szCs w:val="32"/>
                <w:highlight w:val="cyan"/>
                <w:u w:val="single"/>
              </w:rPr>
              <w:t>Group</w:t>
            </w:r>
            <w:proofErr w:type="spellEnd"/>
            <w:r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0621DF">
              <w:rPr>
                <w:sz w:val="32"/>
                <w:szCs w:val="32"/>
                <w:u w:val="single"/>
              </w:rPr>
              <w:t xml:space="preserve"> </w:t>
            </w:r>
            <w:r w:rsidR="005B39B8">
              <w:rPr>
                <w:sz w:val="32"/>
                <w:szCs w:val="32"/>
                <w:u w:val="single"/>
              </w:rPr>
              <w:t>1</w:t>
            </w:r>
            <w:r w:rsidR="00EA3AE2">
              <w:rPr>
                <w:sz w:val="32"/>
                <w:szCs w:val="32"/>
                <w:u w:val="single"/>
              </w:rPr>
              <w:t>8th</w:t>
            </w:r>
            <w:r w:rsidR="00D011C1">
              <w:rPr>
                <w:sz w:val="32"/>
                <w:szCs w:val="32"/>
                <w:u w:val="single"/>
              </w:rPr>
              <w:t xml:space="preserve"> </w:t>
            </w:r>
            <w:r w:rsidR="005B39B8">
              <w:rPr>
                <w:sz w:val="32"/>
                <w:szCs w:val="32"/>
                <w:u w:val="single"/>
              </w:rPr>
              <w:t>February</w:t>
            </w:r>
            <w:r w:rsidR="00D011C1">
              <w:rPr>
                <w:sz w:val="32"/>
                <w:szCs w:val="32"/>
                <w:u w:val="single"/>
              </w:rPr>
              <w:t xml:space="preserve"> 2019 </w:t>
            </w:r>
          </w:p>
          <w:p w:rsidR="00ED5C88" w:rsidRPr="00EA3AE2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</w:t>
            </w:r>
            <w:r w:rsidRPr="0084091B">
              <w:rPr>
                <w:b/>
                <w:highlight w:val="cyan"/>
              </w:rPr>
              <w:t xml:space="preserve">2 </w:t>
            </w:r>
            <w:proofErr w:type="spellStart"/>
            <w:r w:rsidR="0084091B" w:rsidRPr="0084091B">
              <w:rPr>
                <w:b/>
                <w:highlight w:val="cyan"/>
              </w:rPr>
              <w:t>Blue</w:t>
            </w:r>
            <w:r w:rsidR="00ED5C88" w:rsidRPr="0084091B">
              <w:rPr>
                <w:b/>
                <w:highlight w:val="cyan"/>
              </w:rPr>
              <w:t>Homework</w:t>
            </w:r>
            <w:proofErr w:type="spellEnd"/>
            <w:r w:rsidR="00ED5C88" w:rsidRPr="00E6256A">
              <w:rPr>
                <w:b/>
              </w:rPr>
              <w:t xml:space="preserve"> </w:t>
            </w:r>
            <w:proofErr w:type="gramStart"/>
            <w:r w:rsidR="00ED5C88" w:rsidRPr="00E6256A">
              <w:rPr>
                <w:b/>
              </w:rPr>
              <w:t xml:space="preserve">–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>Wk</w:t>
            </w:r>
            <w:proofErr w:type="gramEnd"/>
            <w:r w:rsidR="00ED5C88" w:rsidRPr="00E6256A">
              <w:rPr>
                <w:b/>
                <w:sz w:val="20"/>
                <w:szCs w:val="20"/>
              </w:rPr>
              <w:t xml:space="preserve"> Beg </w:t>
            </w:r>
            <w:r w:rsidR="005B39B8">
              <w:rPr>
                <w:b/>
                <w:sz w:val="20"/>
                <w:szCs w:val="20"/>
              </w:rPr>
              <w:t>18</w:t>
            </w:r>
            <w:r w:rsidR="005B39B8" w:rsidRPr="005B39B8">
              <w:rPr>
                <w:b/>
                <w:sz w:val="20"/>
                <w:szCs w:val="20"/>
                <w:vertAlign w:val="superscript"/>
              </w:rPr>
              <w:t>th</w:t>
            </w:r>
            <w:r w:rsidR="005B39B8">
              <w:rPr>
                <w:b/>
                <w:sz w:val="20"/>
                <w:szCs w:val="20"/>
              </w:rPr>
              <w:t xml:space="preserve"> Feb 2019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EA3AE2">
              <w:rPr>
                <w:b/>
                <w:sz w:val="20"/>
                <w:szCs w:val="20"/>
              </w:rPr>
              <w:t xml:space="preserve"> using the say/ cover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EA3AE2">
              <w:rPr>
                <w:b/>
                <w:sz w:val="20"/>
                <w:szCs w:val="20"/>
              </w:rPr>
              <w:t xml:space="preserve">/ write/ </w:t>
            </w:r>
            <w:r w:rsidR="004955D3">
              <w:rPr>
                <w:b/>
                <w:sz w:val="20"/>
                <w:szCs w:val="20"/>
              </w:rPr>
              <w:t xml:space="preserve"> and check strategy. </w:t>
            </w:r>
            <w:r w:rsidR="00EA3AE2">
              <w:rPr>
                <w:b/>
                <w:sz w:val="20"/>
                <w:szCs w:val="20"/>
              </w:rPr>
              <w:t>(SACAWAC)</w:t>
            </w:r>
          </w:p>
          <w:p w:rsidR="00E17D37" w:rsidRDefault="00E17D37" w:rsidP="00E17D37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17D37" w:rsidRPr="00ED5C88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</w:p>
          <w:p w:rsidR="00E17D37" w:rsidRPr="00A464B2" w:rsidRDefault="00E17D37" w:rsidP="00E17D37">
            <w:pPr>
              <w:pStyle w:val="ListParagraph"/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>(Look/ Cover/ Write/ Say and Check)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>
              <w:rPr>
                <w:sz w:val="20"/>
                <w:szCs w:val="20"/>
              </w:rPr>
              <w:t xml:space="preserve"> pages 1-8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1- Monday)</w:t>
            </w:r>
          </w:p>
          <w:p w:rsidR="00E17D37" w:rsidRPr="00730FB9" w:rsidRDefault="00E17D37" w:rsidP="00E17D37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464B2">
              <w:rPr>
                <w:sz w:val="20"/>
                <w:szCs w:val="20"/>
              </w:rPr>
              <w:t xml:space="preserve">Complete your active spelling task </w:t>
            </w:r>
            <w:r w:rsidRPr="00A464B2">
              <w:rPr>
                <w:b/>
                <w:sz w:val="20"/>
                <w:szCs w:val="20"/>
                <w:u w:val="single"/>
              </w:rPr>
              <w:t>with Monday’s words only.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9-16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2- Tuesday )</w:t>
            </w:r>
          </w:p>
          <w:p w:rsidR="00E17D37" w:rsidRPr="00730FB9" w:rsidRDefault="00E17D37" w:rsidP="00E17D37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17D37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the </w:t>
            </w:r>
            <w:r w:rsidRPr="00A464B2">
              <w:rPr>
                <w:b/>
                <w:sz w:val="20"/>
                <w:szCs w:val="20"/>
              </w:rPr>
              <w:t>second half</w:t>
            </w:r>
            <w:r>
              <w:rPr>
                <w:sz w:val="20"/>
                <w:szCs w:val="20"/>
              </w:rPr>
              <w:t xml:space="preserve"> of your spelling </w:t>
            </w:r>
            <w:r w:rsidRPr="00A464B2">
              <w:rPr>
                <w:sz w:val="20"/>
                <w:szCs w:val="20"/>
              </w:rPr>
              <w:t xml:space="preserve">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</w:t>
            </w:r>
            <w:r w:rsidRPr="00A464B2">
              <w:rPr>
                <w:sz w:val="20"/>
                <w:szCs w:val="20"/>
              </w:rPr>
              <w:t xml:space="preserve">. </w:t>
            </w:r>
          </w:p>
          <w:p w:rsidR="00E17D37" w:rsidRPr="00A464B2" w:rsidRDefault="00E17D37" w:rsidP="00E17D37">
            <w:pPr>
              <w:pStyle w:val="ListParagraph"/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>(Look/ Cover/ Write/ Say and Check)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17- end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3-  Wednesday)</w:t>
            </w:r>
          </w:p>
          <w:p w:rsidR="00E17D37" w:rsidRPr="00730FB9" w:rsidRDefault="00E17D37" w:rsidP="00E17D37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464B2">
              <w:rPr>
                <w:sz w:val="20"/>
                <w:szCs w:val="20"/>
              </w:rPr>
              <w:t xml:space="preserve">Complete your active spelling task </w:t>
            </w:r>
            <w:r w:rsidRPr="00A464B2">
              <w:rPr>
                <w:b/>
                <w:sz w:val="20"/>
                <w:szCs w:val="20"/>
                <w:u w:val="single"/>
              </w:rPr>
              <w:t>with Wednesday’s words only.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>
              <w:rPr>
                <w:sz w:val="20"/>
                <w:szCs w:val="20"/>
              </w:rPr>
              <w:t xml:space="preserve">and discuss the </w:t>
            </w:r>
            <w:r w:rsidRPr="00A464B2">
              <w:rPr>
                <w:b/>
                <w:sz w:val="20"/>
                <w:szCs w:val="20"/>
              </w:rPr>
              <w:t xml:space="preserve">whole </w:t>
            </w:r>
            <w:r>
              <w:rPr>
                <w:b/>
                <w:sz w:val="20"/>
                <w:szCs w:val="20"/>
              </w:rPr>
              <w:t xml:space="preserve">reading </w:t>
            </w:r>
            <w:r w:rsidRPr="00A464B2">
              <w:rPr>
                <w:b/>
                <w:sz w:val="20"/>
                <w:szCs w:val="20"/>
              </w:rPr>
              <w:t>book</w:t>
            </w:r>
            <w:r w:rsidRPr="00A464B2">
              <w:rPr>
                <w:sz w:val="20"/>
                <w:szCs w:val="20"/>
              </w:rPr>
              <w:t>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4- Thursday)</w:t>
            </w:r>
          </w:p>
          <w:p w:rsidR="00E17D37" w:rsidRDefault="00E17D37" w:rsidP="00E17D37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</w:p>
          <w:p w:rsidR="00ED5C88" w:rsidRDefault="00E17D37" w:rsidP="00E17D37">
            <w:pPr>
              <w:rPr>
                <w:sz w:val="32"/>
                <w:szCs w:val="32"/>
              </w:rPr>
            </w:pP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 xml:space="preserve">Please also sign the </w:t>
            </w:r>
            <w:r>
              <w:rPr>
                <w:sz w:val="20"/>
                <w:szCs w:val="20"/>
              </w:rPr>
              <w:t>communication</w:t>
            </w:r>
            <w:r w:rsidRPr="005A7EF3">
              <w:rPr>
                <w:sz w:val="20"/>
                <w:szCs w:val="20"/>
              </w:rPr>
              <w:t xml:space="preserve"> diary weekly.</w:t>
            </w:r>
          </w:p>
        </w:tc>
      </w:tr>
      <w:tr w:rsidR="00ED5C88" w:rsidTr="009775BC">
        <w:trPr>
          <w:trHeight w:val="459"/>
        </w:trPr>
        <w:tc>
          <w:tcPr>
            <w:tcW w:w="10083" w:type="dxa"/>
          </w:tcPr>
          <w:p w:rsidR="000621DF" w:rsidRPr="004E1833" w:rsidRDefault="009775BC" w:rsidP="00A038A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E1833">
              <w:rPr>
                <w:sz w:val="24"/>
                <w:szCs w:val="24"/>
              </w:rPr>
              <w:t xml:space="preserve">Active Spelling Task: </w:t>
            </w:r>
            <w:r w:rsidR="00A038AB" w:rsidRPr="004E1833">
              <w:rPr>
                <w:sz w:val="24"/>
                <w:szCs w:val="24"/>
              </w:rPr>
              <w:t>Please choose a task from the sheet at the back of the homework jotter.</w:t>
            </w: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Pr="008A3A18" w:rsidRDefault="0084091B" w:rsidP="0084091B">
            <w:pPr>
              <w:rPr>
                <w:b/>
                <w:sz w:val="24"/>
                <w:szCs w:val="24"/>
              </w:rPr>
            </w:pPr>
            <w:r w:rsidRPr="0084091B">
              <w:rPr>
                <w:b/>
                <w:sz w:val="24"/>
                <w:szCs w:val="24"/>
                <w:highlight w:val="cyan"/>
              </w:rPr>
              <w:t>Blue</w:t>
            </w:r>
            <w:r w:rsidR="009149CA" w:rsidRPr="0084091B">
              <w:rPr>
                <w:b/>
                <w:sz w:val="24"/>
                <w:szCs w:val="24"/>
                <w:highlight w:val="cyan"/>
              </w:rPr>
              <w:t xml:space="preserve"> </w:t>
            </w:r>
            <w:r w:rsidR="00821DAE" w:rsidRPr="0084091B">
              <w:rPr>
                <w:b/>
                <w:sz w:val="24"/>
                <w:szCs w:val="24"/>
                <w:highlight w:val="cyan"/>
              </w:rPr>
              <w:t>Group</w:t>
            </w:r>
            <w:r w:rsidR="00A038AB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‘</w:t>
            </w:r>
            <w:proofErr w:type="spellStart"/>
            <w:r>
              <w:rPr>
                <w:b/>
                <w:sz w:val="24"/>
                <w:szCs w:val="24"/>
              </w:rPr>
              <w:t>th</w:t>
            </w:r>
            <w:proofErr w:type="spellEnd"/>
            <w:r>
              <w:rPr>
                <w:b/>
                <w:sz w:val="24"/>
                <w:szCs w:val="24"/>
              </w:rPr>
              <w:t>’ words</w:t>
            </w:r>
            <w:r w:rsidR="005B39B8">
              <w:rPr>
                <w:b/>
                <w:sz w:val="24"/>
                <w:szCs w:val="24"/>
              </w:rPr>
              <w:t xml:space="preserve"> </w:t>
            </w:r>
            <w:r w:rsidR="00A038A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34" w:type="dxa"/>
          </w:tcPr>
          <w:p w:rsidR="00821DAE" w:rsidRDefault="00821DAE" w:rsidP="005B39B8">
            <w:r>
              <w:t xml:space="preserve">Wk beg </w:t>
            </w:r>
            <w:r w:rsidR="005B39B8">
              <w:t>18</w:t>
            </w:r>
            <w:r w:rsidR="005B39B8" w:rsidRPr="005B39B8">
              <w:rPr>
                <w:vertAlign w:val="superscript"/>
              </w:rPr>
              <w:t>th</w:t>
            </w:r>
            <w:r w:rsidR="005B39B8">
              <w:t xml:space="preserve"> Feb 2019</w:t>
            </w:r>
          </w:p>
        </w:tc>
        <w:tc>
          <w:tcPr>
            <w:tcW w:w="3081" w:type="dxa"/>
          </w:tcPr>
          <w:p w:rsidR="00821DAE" w:rsidRDefault="005B39B8" w:rsidP="00821DAE">
            <w:r>
              <w:rPr>
                <w:rFonts w:ascii="Comic Sans MS" w:hAnsi="Comic Sans MS"/>
                <w:sz w:val="32"/>
                <w:szCs w:val="32"/>
              </w:rPr>
              <w:t>February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84091B" w:rsidP="002417E4">
            <w:pPr>
              <w:rPr>
                <w:sz w:val="32"/>
                <w:szCs w:val="32"/>
              </w:rPr>
            </w:pPr>
            <w:r w:rsidRPr="00D241A5">
              <w:rPr>
                <w:rFonts w:ascii="Comic Sans MS" w:hAnsi="Comic Sans MS"/>
                <w:sz w:val="32"/>
                <w:szCs w:val="32"/>
                <w:highlight w:val="cyan"/>
              </w:rPr>
              <w:t>th</w:t>
            </w:r>
            <w:r>
              <w:rPr>
                <w:rFonts w:ascii="Comic Sans MS" w:hAnsi="Comic Sans MS"/>
                <w:sz w:val="32"/>
                <w:szCs w:val="32"/>
              </w:rPr>
              <w:t>is</w:t>
            </w:r>
            <w:r w:rsidR="006B54AE" w:rsidRPr="00A54D0A">
              <w:rPr>
                <w:sz w:val="32"/>
                <w:szCs w:val="32"/>
              </w:rPr>
              <w:t xml:space="preserve"> 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84091B" w:rsidP="00EC77B6">
            <w:pPr>
              <w:rPr>
                <w:sz w:val="32"/>
                <w:szCs w:val="32"/>
              </w:rPr>
            </w:pPr>
            <w:r w:rsidRPr="00D241A5">
              <w:rPr>
                <w:rFonts w:ascii="Comic Sans MS" w:hAnsi="Comic Sans MS"/>
                <w:sz w:val="32"/>
                <w:szCs w:val="32"/>
                <w:highlight w:val="cyan"/>
              </w:rPr>
              <w:t>th</w:t>
            </w:r>
            <w:r>
              <w:rPr>
                <w:rFonts w:ascii="Comic Sans MS" w:hAnsi="Comic Sans MS"/>
                <w:sz w:val="32"/>
                <w:szCs w:val="32"/>
              </w:rPr>
              <w:t>ank</w:t>
            </w:r>
            <w:r w:rsidR="006B54AE" w:rsidRPr="006B54AE">
              <w:rPr>
                <w:sz w:val="24"/>
                <w:szCs w:val="24"/>
              </w:rPr>
              <w:t>( Monday)</w:t>
            </w:r>
          </w:p>
        </w:tc>
        <w:tc>
          <w:tcPr>
            <w:tcW w:w="3081" w:type="dxa"/>
          </w:tcPr>
          <w:p w:rsidR="00821DAE" w:rsidRPr="00821DAE" w:rsidRDefault="005B39B8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who</w:t>
            </w:r>
            <w:r w:rsidR="00DB4B91">
              <w:rPr>
                <w:sz w:val="24"/>
                <w:szCs w:val="24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84091B" w:rsidP="005B39B8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</w:t>
            </w:r>
            <w:r w:rsidRPr="00D241A5">
              <w:rPr>
                <w:rFonts w:ascii="Comic Sans MS" w:hAnsi="Comic Sans MS"/>
                <w:sz w:val="32"/>
                <w:szCs w:val="32"/>
                <w:highlight w:val="cyan"/>
              </w:rPr>
              <w:t>th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84091B" w:rsidP="006B54AE">
            <w:pPr>
              <w:rPr>
                <w:sz w:val="32"/>
                <w:szCs w:val="32"/>
              </w:rPr>
            </w:pPr>
            <w:r w:rsidRPr="00D241A5">
              <w:rPr>
                <w:rFonts w:ascii="Comic Sans MS" w:hAnsi="Comic Sans MS"/>
                <w:sz w:val="32"/>
                <w:szCs w:val="32"/>
                <w:highlight w:val="cyan"/>
              </w:rPr>
              <w:t>th</w:t>
            </w:r>
            <w:r>
              <w:rPr>
                <w:rFonts w:ascii="Comic Sans MS" w:hAnsi="Comic Sans MS"/>
                <w:sz w:val="32"/>
                <w:szCs w:val="32"/>
              </w:rPr>
              <w:t>inking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5B39B8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when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84091B" w:rsidP="006B54AE">
            <w:pPr>
              <w:rPr>
                <w:sz w:val="32"/>
                <w:szCs w:val="32"/>
              </w:rPr>
            </w:pPr>
            <w:r w:rsidRPr="00D241A5">
              <w:rPr>
                <w:rFonts w:ascii="Comic Sans MS" w:hAnsi="Comic Sans MS"/>
                <w:sz w:val="32"/>
                <w:szCs w:val="32"/>
                <w:highlight w:val="cyan"/>
              </w:rPr>
              <w:t>th</w:t>
            </w:r>
            <w:r>
              <w:rPr>
                <w:rFonts w:ascii="Comic Sans MS" w:hAnsi="Comic Sans MS"/>
                <w:sz w:val="32"/>
                <w:szCs w:val="32"/>
              </w:rPr>
              <w:t>at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84091B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of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5B39B8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where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</w:tbl>
    <w:p w:rsidR="00D011C1" w:rsidRDefault="00FF5867" w:rsidP="002417E4">
      <w:pPr>
        <w:rPr>
          <w:b/>
          <w:color w:val="FF0000"/>
          <w:sz w:val="24"/>
          <w:szCs w:val="24"/>
          <w:u w:val="single"/>
        </w:rPr>
      </w:pPr>
      <w:r w:rsidRPr="004414C5">
        <w:rPr>
          <w:b/>
          <w:color w:val="FF0000"/>
          <w:sz w:val="24"/>
          <w:szCs w:val="24"/>
          <w:u w:val="single"/>
        </w:rPr>
        <w:t xml:space="preserve">Dates for </w:t>
      </w:r>
      <w:proofErr w:type="gramStart"/>
      <w:r w:rsidRPr="004414C5">
        <w:rPr>
          <w:b/>
          <w:color w:val="FF0000"/>
          <w:sz w:val="24"/>
          <w:szCs w:val="24"/>
          <w:u w:val="single"/>
        </w:rPr>
        <w:t>Diary</w:t>
      </w:r>
      <w:r w:rsidR="00D011C1">
        <w:rPr>
          <w:b/>
          <w:color w:val="FF0000"/>
          <w:sz w:val="24"/>
          <w:szCs w:val="24"/>
          <w:u w:val="single"/>
        </w:rPr>
        <w:t xml:space="preserve"> </w:t>
      </w:r>
      <w:r w:rsidR="004E1833">
        <w:rPr>
          <w:b/>
          <w:color w:val="FF0000"/>
          <w:sz w:val="24"/>
          <w:szCs w:val="24"/>
          <w:u w:val="single"/>
        </w:rPr>
        <w:t xml:space="preserve"> -</w:t>
      </w:r>
      <w:proofErr w:type="gramEnd"/>
      <w:r w:rsidR="004E1833">
        <w:rPr>
          <w:b/>
          <w:color w:val="FF0000"/>
          <w:sz w:val="24"/>
          <w:szCs w:val="24"/>
          <w:u w:val="single"/>
        </w:rPr>
        <w:t xml:space="preserve"> </w:t>
      </w:r>
    </w:p>
    <w:p w:rsidR="00CC550A" w:rsidRDefault="005B39B8" w:rsidP="002417E4">
      <w:pPr>
        <w:rPr>
          <w:sz w:val="24"/>
          <w:szCs w:val="24"/>
        </w:rPr>
      </w:pPr>
      <w:r>
        <w:rPr>
          <w:sz w:val="24"/>
          <w:szCs w:val="24"/>
        </w:rPr>
        <w:t>As you have already been made aware, our Social Studies learning will be based within the context of ‘</w:t>
      </w:r>
      <w:r w:rsidR="00CC550A">
        <w:rPr>
          <w:sz w:val="24"/>
          <w:szCs w:val="24"/>
        </w:rPr>
        <w:t>Under the S</w:t>
      </w:r>
      <w:r>
        <w:rPr>
          <w:sz w:val="24"/>
          <w:szCs w:val="24"/>
        </w:rPr>
        <w:t>ea.’ As the children are leading their learning, they have asked to learn about sea creatures as well as boats, tankers and sea rescue. With this in mind, this week, w</w:t>
      </w:r>
      <w:r w:rsidRPr="005B39B8">
        <w:rPr>
          <w:sz w:val="24"/>
          <w:szCs w:val="24"/>
        </w:rPr>
        <w:t xml:space="preserve">e have </w:t>
      </w:r>
      <w:r w:rsidR="00CC550A">
        <w:rPr>
          <w:sz w:val="24"/>
          <w:szCs w:val="24"/>
        </w:rPr>
        <w:t xml:space="preserve">arranged </w:t>
      </w:r>
      <w:r w:rsidRPr="005B39B8">
        <w:rPr>
          <w:sz w:val="24"/>
          <w:szCs w:val="24"/>
        </w:rPr>
        <w:t>a visit from a</w:t>
      </w:r>
      <w:r w:rsidR="00CC550A">
        <w:rPr>
          <w:sz w:val="24"/>
          <w:szCs w:val="24"/>
        </w:rPr>
        <w:t>n</w:t>
      </w:r>
      <w:r w:rsidRPr="005B39B8">
        <w:rPr>
          <w:sz w:val="24"/>
          <w:szCs w:val="24"/>
        </w:rPr>
        <w:t xml:space="preserve"> RNLI volunteer</w:t>
      </w:r>
      <w:r w:rsidR="00CC550A">
        <w:rPr>
          <w:sz w:val="24"/>
          <w:szCs w:val="24"/>
        </w:rPr>
        <w:t>,</w:t>
      </w:r>
      <w:r w:rsidRPr="005B39B8">
        <w:rPr>
          <w:sz w:val="24"/>
          <w:szCs w:val="24"/>
        </w:rPr>
        <w:t xml:space="preserve"> who will speak with the children about water safety and sea rescues.</w:t>
      </w:r>
      <w:r w:rsidR="00CC550A">
        <w:rPr>
          <w:sz w:val="24"/>
          <w:szCs w:val="24"/>
        </w:rPr>
        <w:t xml:space="preserve"> </w:t>
      </w:r>
    </w:p>
    <w:p w:rsidR="005B39B8" w:rsidRDefault="00CC550A" w:rsidP="002417E4">
      <w:pPr>
        <w:rPr>
          <w:sz w:val="24"/>
          <w:szCs w:val="24"/>
        </w:rPr>
      </w:pPr>
      <w:r>
        <w:rPr>
          <w:sz w:val="24"/>
          <w:szCs w:val="24"/>
        </w:rPr>
        <w:t xml:space="preserve">We will also be encouraging the children to design and build a cardboard lifeboat; which they are very excited about. If you have any design ideas or any materials at home which you think may support this learning, please send them into school. </w:t>
      </w:r>
    </w:p>
    <w:sectPr w:rsidR="005B39B8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16C20"/>
    <w:multiLevelType w:val="hybridMultilevel"/>
    <w:tmpl w:val="9A88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21DF"/>
    <w:rsid w:val="0020427B"/>
    <w:rsid w:val="00211064"/>
    <w:rsid w:val="002417E4"/>
    <w:rsid w:val="00350931"/>
    <w:rsid w:val="00384063"/>
    <w:rsid w:val="00392D1A"/>
    <w:rsid w:val="003A2B53"/>
    <w:rsid w:val="0042059A"/>
    <w:rsid w:val="004414C5"/>
    <w:rsid w:val="004862E5"/>
    <w:rsid w:val="004955D3"/>
    <w:rsid w:val="004E1833"/>
    <w:rsid w:val="00502632"/>
    <w:rsid w:val="00532787"/>
    <w:rsid w:val="005B39B8"/>
    <w:rsid w:val="005D5621"/>
    <w:rsid w:val="00606BA2"/>
    <w:rsid w:val="00684D74"/>
    <w:rsid w:val="00687A9C"/>
    <w:rsid w:val="006B54AE"/>
    <w:rsid w:val="006E55EF"/>
    <w:rsid w:val="007D617B"/>
    <w:rsid w:val="0080378A"/>
    <w:rsid w:val="00821DAE"/>
    <w:rsid w:val="00827358"/>
    <w:rsid w:val="0084091B"/>
    <w:rsid w:val="008527CF"/>
    <w:rsid w:val="008A3551"/>
    <w:rsid w:val="008A3A18"/>
    <w:rsid w:val="008D66B7"/>
    <w:rsid w:val="009149CA"/>
    <w:rsid w:val="00914A62"/>
    <w:rsid w:val="009237BA"/>
    <w:rsid w:val="009775BC"/>
    <w:rsid w:val="00A038AB"/>
    <w:rsid w:val="00A24B4B"/>
    <w:rsid w:val="00A54D0A"/>
    <w:rsid w:val="00A6421D"/>
    <w:rsid w:val="00AE12C8"/>
    <w:rsid w:val="00B41EFF"/>
    <w:rsid w:val="00B70401"/>
    <w:rsid w:val="00C84D2E"/>
    <w:rsid w:val="00CA3B02"/>
    <w:rsid w:val="00CC550A"/>
    <w:rsid w:val="00CF60A9"/>
    <w:rsid w:val="00D011C1"/>
    <w:rsid w:val="00D241A5"/>
    <w:rsid w:val="00DB4B91"/>
    <w:rsid w:val="00DC6FA9"/>
    <w:rsid w:val="00DD525D"/>
    <w:rsid w:val="00DD62DB"/>
    <w:rsid w:val="00E17D37"/>
    <w:rsid w:val="00E3714F"/>
    <w:rsid w:val="00E70C19"/>
    <w:rsid w:val="00E8367E"/>
    <w:rsid w:val="00EA3AE2"/>
    <w:rsid w:val="00EC77B6"/>
    <w:rsid w:val="00ED5C88"/>
    <w:rsid w:val="00EF56E9"/>
    <w:rsid w:val="00F03745"/>
    <w:rsid w:val="00F17453"/>
    <w:rsid w:val="00F33DD4"/>
    <w:rsid w:val="00FC3CA2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3</cp:revision>
  <cp:lastPrinted>2018-09-29T21:14:00Z</cp:lastPrinted>
  <dcterms:created xsi:type="dcterms:W3CDTF">2019-02-17T07:32:00Z</dcterms:created>
  <dcterms:modified xsi:type="dcterms:W3CDTF">2019-02-17T07:33:00Z</dcterms:modified>
</cp:coreProperties>
</file>