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Copy words  1 - 4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Mon-Thu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3F1B97" w:rsidRDefault="00A41CA0" w:rsidP="009B0A2C">
            <w:pPr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36"/>
                <w:szCs w:val="36"/>
              </w:rPr>
              <w:t>Your child can choose to read a few pages per night of their own book this week.</w:t>
            </w:r>
            <w:bookmarkStart w:id="0" w:name="_GoBack"/>
            <w:bookmarkEnd w:id="0"/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AC2ACF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Mon- 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Mental Maths grid - complete 10 questions per day.</w:t>
            </w:r>
          </w:p>
          <w:p w:rsidR="0070576F" w:rsidRPr="0070576F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B27268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1860B1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651CB"/>
    <w:rsid w:val="0057409B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85EB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E0CE-076B-4A8E-BC2C-DA1320E5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2018-11-19T15:31:00Z</dcterms:created>
  <dcterms:modified xsi:type="dcterms:W3CDTF">2018-11-19T15:31:00Z</dcterms:modified>
</cp:coreProperties>
</file>