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 xml:space="preserve">Home Learning Experiences – </w:t>
      </w:r>
      <w:r w:rsidR="00F13ADD">
        <w:rPr>
          <w:rFonts w:ascii="OpenDyslexicAlta" w:hAnsi="OpenDyslexicAlta"/>
          <w:sz w:val="28"/>
          <w:u w:val="single"/>
        </w:rPr>
        <w:t>Monday 18</w:t>
      </w:r>
      <w:r w:rsidR="00092FC8" w:rsidRPr="00092FC8">
        <w:rPr>
          <w:rFonts w:ascii="OpenDyslexicAlta" w:hAnsi="OpenDyslexicAlta"/>
          <w:sz w:val="28"/>
          <w:u w:val="single"/>
          <w:vertAlign w:val="superscript"/>
        </w:rPr>
        <w:t>th</w:t>
      </w:r>
      <w:r w:rsidR="00092FC8">
        <w:rPr>
          <w:rFonts w:ascii="OpenDyslexicAlta" w:hAnsi="OpenDyslexicAlta"/>
          <w:sz w:val="28"/>
          <w:u w:val="single"/>
        </w:rPr>
        <w:t xml:space="preserve"> May</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74030">
        <w:trPr>
          <w:trHeight w:val="2550"/>
        </w:trPr>
        <w:tc>
          <w:tcPr>
            <w:tcW w:w="10456" w:type="dxa"/>
            <w:shd w:val="clear" w:color="auto" w:fill="DEBDFF"/>
          </w:tcPr>
          <w:p w:rsidR="00C34BAE" w:rsidRPr="00D46565" w:rsidRDefault="00C34BAE" w:rsidP="00D46565">
            <w:pPr>
              <w:rPr>
                <w:rFonts w:ascii="OpenDyslexicAlta" w:hAnsi="OpenDyslexicAlta"/>
                <w:sz w:val="24"/>
                <w:szCs w:val="24"/>
              </w:rPr>
            </w:pPr>
          </w:p>
          <w:p w:rsidR="0011426C" w:rsidRPr="009365E4" w:rsidRDefault="00556164" w:rsidP="0011426C">
            <w:pPr>
              <w:pStyle w:val="ListParagraph"/>
              <w:numPr>
                <w:ilvl w:val="0"/>
                <w:numId w:val="2"/>
              </w:numPr>
              <w:rPr>
                <w:rFonts w:ascii="OpenDyslexicAlta" w:hAnsi="OpenDyslexicAlta"/>
                <w:szCs w:val="24"/>
              </w:rPr>
            </w:pPr>
            <w:r>
              <w:rPr>
                <w:rFonts w:ascii="OpenDyslexicAlta" w:hAnsi="OpenDyslexicAlta"/>
                <w:szCs w:val="24"/>
              </w:rPr>
              <w:t xml:space="preserve">Draw a picture </w:t>
            </w:r>
            <w:r w:rsidR="00F13ADD">
              <w:rPr>
                <w:rFonts w:ascii="OpenDyslexicAlta" w:hAnsi="OpenDyslexicAlta"/>
                <w:szCs w:val="24"/>
              </w:rPr>
              <w:t xml:space="preserve">of what you got up to at the weekend </w:t>
            </w:r>
          </w:p>
          <w:p w:rsidR="00714B82" w:rsidRDefault="00F13ADD" w:rsidP="003478A4">
            <w:pPr>
              <w:pStyle w:val="ListParagraph"/>
              <w:numPr>
                <w:ilvl w:val="0"/>
                <w:numId w:val="2"/>
              </w:numPr>
              <w:rPr>
                <w:rFonts w:ascii="OpenDyslexicAlta" w:hAnsi="OpenDyslexicAlta"/>
                <w:szCs w:val="24"/>
              </w:rPr>
            </w:pPr>
            <w:r>
              <w:rPr>
                <w:rFonts w:ascii="OpenDyslexicAlta" w:hAnsi="OpenDyslexicAlta"/>
                <w:szCs w:val="24"/>
              </w:rPr>
              <w:t>Help to prepare one of your family meals</w:t>
            </w:r>
          </w:p>
          <w:p w:rsidR="00F13ADD" w:rsidRDefault="00714B82" w:rsidP="00285FE3">
            <w:pPr>
              <w:pStyle w:val="ListParagraph"/>
              <w:numPr>
                <w:ilvl w:val="0"/>
                <w:numId w:val="2"/>
              </w:numPr>
              <w:rPr>
                <w:rFonts w:ascii="OpenDyslexicAlta" w:hAnsi="OpenDyslexicAlta"/>
                <w:szCs w:val="24"/>
              </w:rPr>
            </w:pPr>
            <w:r>
              <w:rPr>
                <w:rFonts w:ascii="Roboto" w:hAnsi="Roboto"/>
                <w:noProof/>
                <w:color w:val="2962FF"/>
                <w:lang w:eastAsia="en-GB"/>
              </w:rPr>
              <w:drawing>
                <wp:anchor distT="0" distB="0" distL="114300" distR="114300" simplePos="0" relativeHeight="251686912" behindDoc="0" locked="0" layoutInCell="1" allowOverlap="1" wp14:anchorId="6CA2BCCD" wp14:editId="3A320247">
                  <wp:simplePos x="0" y="0"/>
                  <wp:positionH relativeFrom="column">
                    <wp:posOffset>5786120</wp:posOffset>
                  </wp:positionH>
                  <wp:positionV relativeFrom="paragraph">
                    <wp:posOffset>164465</wp:posOffset>
                  </wp:positionV>
                  <wp:extent cx="976544" cy="1400175"/>
                  <wp:effectExtent l="0" t="0" r="0" b="0"/>
                  <wp:wrapNone/>
                  <wp:docPr id="13" name="Picture 13" descr="Image result for reading clipart transparent backgrou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ading clipart transparent backgrou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76544"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DD">
              <w:rPr>
                <w:rFonts w:ascii="OpenDyslexicAlta" w:hAnsi="OpenDyslexicAlta"/>
                <w:szCs w:val="24"/>
              </w:rPr>
              <w:t>Write a list of new things you have learned since the start of lockdown #</w:t>
            </w:r>
          </w:p>
          <w:p w:rsidR="00D46565" w:rsidRPr="00556164" w:rsidRDefault="00F13ADD" w:rsidP="00285FE3">
            <w:pPr>
              <w:pStyle w:val="ListParagraph"/>
              <w:numPr>
                <w:ilvl w:val="0"/>
                <w:numId w:val="2"/>
              </w:numPr>
              <w:rPr>
                <w:rFonts w:ascii="OpenDyslexicAlta" w:hAnsi="OpenDyslexicAlta"/>
                <w:szCs w:val="24"/>
              </w:rPr>
            </w:pPr>
            <w:r>
              <w:rPr>
                <w:rFonts w:ascii="OpenDyslexicAlta" w:hAnsi="OpenDyslexicAlta"/>
                <w:szCs w:val="24"/>
              </w:rPr>
              <w:t xml:space="preserve">Help with a job in the garden </w:t>
            </w:r>
            <w:r w:rsidR="00714B82" w:rsidRPr="00556164">
              <w:rPr>
                <w:rFonts w:ascii="OpenDyslexicAlta" w:hAnsi="OpenDyslexicAlta"/>
                <w:szCs w:val="24"/>
              </w:rPr>
              <w:t xml:space="preserve">  </w:t>
            </w:r>
          </w:p>
          <w:p w:rsidR="009365E4" w:rsidRPr="007F1805" w:rsidRDefault="009365E4" w:rsidP="0021165C">
            <w:pPr>
              <w:pStyle w:val="ListParagraph"/>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D96205">
            <w:pPr>
              <w:rPr>
                <w:rFonts w:ascii="OpenDyslexicAlta" w:hAnsi="OpenDyslexicAlta"/>
              </w:rPr>
            </w:pPr>
            <w:r w:rsidRPr="00D96205">
              <w:rPr>
                <w:rFonts w:ascii="OpenDyslexicAlta" w:hAnsi="OpenDyslexicAlta"/>
              </w:rPr>
              <w:t xml:space="preserve">Literacy </w:t>
            </w:r>
          </w:p>
        </w:tc>
      </w:tr>
      <w:tr w:rsidR="00D96205" w:rsidRPr="00D96205" w:rsidTr="00D46565">
        <w:trPr>
          <w:trHeight w:val="1125"/>
        </w:trPr>
        <w:tc>
          <w:tcPr>
            <w:tcW w:w="10456" w:type="dxa"/>
            <w:shd w:val="clear" w:color="auto" w:fill="FFCCCC"/>
          </w:tcPr>
          <w:p w:rsidR="009365E4" w:rsidRPr="00F633E8" w:rsidRDefault="009365E4" w:rsidP="009365E4">
            <w:pPr>
              <w:rPr>
                <w:rFonts w:ascii="OpenDyslexicAlta" w:hAnsi="OpenDyslexicAlta"/>
                <w:u w:val="single"/>
              </w:rPr>
            </w:pPr>
            <w:r w:rsidRPr="00F633E8">
              <w:rPr>
                <w:rFonts w:ascii="OpenDyslexicAlta" w:hAnsi="OpenDyslexicAlta"/>
                <w:u w:val="single"/>
              </w:rPr>
              <w:t xml:space="preserve">Reading </w:t>
            </w:r>
          </w:p>
          <w:p w:rsidR="009365E4" w:rsidRPr="00591FB1" w:rsidRDefault="009365E4" w:rsidP="009365E4">
            <w:pPr>
              <w:rPr>
                <w:rFonts w:ascii="OpenDyslexicAlta" w:hAnsi="OpenDyslexicAlta"/>
                <w:sz w:val="10"/>
              </w:rPr>
            </w:pPr>
          </w:p>
          <w:p w:rsidR="009365E4" w:rsidRPr="00591FB1" w:rsidRDefault="009365E4" w:rsidP="009365E4">
            <w:pPr>
              <w:rPr>
                <w:rFonts w:ascii="OpenDyslexicAlta" w:hAnsi="OpenDyslexicAlta"/>
                <w:sz w:val="10"/>
              </w:rPr>
            </w:pPr>
          </w:p>
          <w:p w:rsidR="00ED64CF" w:rsidRDefault="00092FC8" w:rsidP="00BA0151">
            <w:pPr>
              <w:rPr>
                <w:rFonts w:ascii="OpenDyslexicAlta" w:hAnsi="OpenDyslexicAlta"/>
              </w:rPr>
            </w:pPr>
            <w:r>
              <w:rPr>
                <w:rFonts w:ascii="OpenDyslexicAlta" w:hAnsi="OpenDyslexicAlta"/>
              </w:rPr>
              <w:t xml:space="preserve">Please find your reading for this week listed below. </w:t>
            </w:r>
            <w:r w:rsidR="00F13ADD">
              <w:rPr>
                <w:rFonts w:ascii="OpenDyslexicAlta" w:hAnsi="OpenDyslexicAlta"/>
              </w:rPr>
              <w:t xml:space="preserve">Rowlings, Walliams and Dahls – we’ll be starting a new book next week. This week we’ll be looking back at the Novels we’ve just finished so take time today to remind yourself of the main points and ideas of the book or to catch up with your reading pages. Try explaining or summarising to someone else in your family what the book is about. </w:t>
            </w:r>
          </w:p>
          <w:p w:rsidR="00092FC8" w:rsidRDefault="00092FC8" w:rsidP="00BA0151">
            <w:pPr>
              <w:rPr>
                <w:rFonts w:ascii="OpenDyslexicAlta" w:hAnsi="OpenDyslexicAlta"/>
              </w:rPr>
            </w:pPr>
          </w:p>
          <w:p w:rsidR="00092FC8" w:rsidRDefault="00092FC8" w:rsidP="00092FC8">
            <w:pPr>
              <w:jc w:val="center"/>
              <w:rPr>
                <w:rFonts w:ascii="OpenDyslexicAlta" w:hAnsi="OpenDyslexicAlta"/>
                <w:sz w:val="20"/>
              </w:rPr>
            </w:pPr>
            <w:r>
              <w:rPr>
                <w:rFonts w:ascii="OpenDyslexicAlta" w:hAnsi="OpenDyslexicAlta"/>
                <w:sz w:val="20"/>
              </w:rPr>
              <w:t xml:space="preserve">Rowlings – </w:t>
            </w:r>
            <w:r w:rsidR="00F13ADD">
              <w:rPr>
                <w:rFonts w:ascii="OpenDyslexicAlta" w:hAnsi="OpenDyslexicAlta"/>
                <w:sz w:val="20"/>
              </w:rPr>
              <w:t xml:space="preserve">Skim through Oranges in No </w:t>
            </w:r>
            <w:proofErr w:type="spellStart"/>
            <w:r w:rsidR="00F13ADD">
              <w:rPr>
                <w:rFonts w:ascii="OpenDyslexicAlta" w:hAnsi="OpenDyslexicAlta"/>
                <w:sz w:val="20"/>
              </w:rPr>
              <w:t>Mans</w:t>
            </w:r>
            <w:proofErr w:type="spellEnd"/>
            <w:r w:rsidR="00F13ADD">
              <w:rPr>
                <w:rFonts w:ascii="OpenDyslexicAlta" w:hAnsi="OpenDyslexicAlta"/>
                <w:sz w:val="20"/>
              </w:rPr>
              <w:t xml:space="preserve"> Land to remind yourself of the main ideas</w:t>
            </w:r>
            <w:r>
              <w:rPr>
                <w:rFonts w:ascii="OpenDyslexicAlta" w:hAnsi="OpenDyslexicAlta"/>
                <w:sz w:val="20"/>
              </w:rPr>
              <w:t xml:space="preserve">. </w:t>
            </w:r>
          </w:p>
          <w:p w:rsidR="00092FC8" w:rsidRDefault="00092FC8" w:rsidP="00092FC8">
            <w:pPr>
              <w:jc w:val="center"/>
              <w:rPr>
                <w:rFonts w:ascii="OpenDyslexicAlta" w:hAnsi="OpenDyslexicAlta"/>
                <w:sz w:val="20"/>
              </w:rPr>
            </w:pPr>
            <w:r>
              <w:rPr>
                <w:rFonts w:ascii="OpenDyslexicAlta" w:hAnsi="OpenDyslexicAlta"/>
                <w:sz w:val="20"/>
              </w:rPr>
              <w:t xml:space="preserve">Walliams and Dahls – </w:t>
            </w:r>
            <w:r w:rsidR="00F13ADD">
              <w:rPr>
                <w:rFonts w:ascii="OpenDyslexicAlta" w:hAnsi="OpenDyslexicAlta"/>
                <w:sz w:val="20"/>
              </w:rPr>
              <w:t xml:space="preserve">Skim through </w:t>
            </w:r>
            <w:r w:rsidR="00F13ADD">
              <w:rPr>
                <w:rFonts w:ascii="OpenDyslexicAlta" w:hAnsi="OpenDyslexicAlta"/>
                <w:sz w:val="20"/>
              </w:rPr>
              <w:t xml:space="preserve">The </w:t>
            </w:r>
            <w:proofErr w:type="spellStart"/>
            <w:r w:rsidR="00F13ADD">
              <w:rPr>
                <w:rFonts w:ascii="OpenDyslexicAlta" w:hAnsi="OpenDyslexicAlta"/>
                <w:sz w:val="20"/>
              </w:rPr>
              <w:t>Spiderwick</w:t>
            </w:r>
            <w:proofErr w:type="spellEnd"/>
            <w:r w:rsidR="00F13ADD">
              <w:rPr>
                <w:rFonts w:ascii="OpenDyslexicAlta" w:hAnsi="OpenDyslexicAlta"/>
                <w:sz w:val="20"/>
              </w:rPr>
              <w:t xml:space="preserve"> Chronicles</w:t>
            </w:r>
            <w:r w:rsidR="00F13ADD">
              <w:rPr>
                <w:rFonts w:ascii="OpenDyslexicAlta" w:hAnsi="OpenDyslexicAlta"/>
                <w:sz w:val="20"/>
              </w:rPr>
              <w:t xml:space="preserve"> to remind yourself of the main ideas.</w:t>
            </w:r>
          </w:p>
          <w:p w:rsidR="00092FC8" w:rsidRDefault="00092FC8" w:rsidP="00092FC8">
            <w:pPr>
              <w:jc w:val="center"/>
              <w:rPr>
                <w:rFonts w:ascii="OpenDyslexicAlta" w:hAnsi="OpenDyslexicAlta"/>
                <w:sz w:val="20"/>
              </w:rPr>
            </w:pPr>
            <w:r>
              <w:rPr>
                <w:rFonts w:ascii="OpenDyslexicAlta" w:hAnsi="OpenDyslexicAlta"/>
                <w:sz w:val="20"/>
              </w:rPr>
              <w:t xml:space="preserve">Robins – </w:t>
            </w:r>
            <w:r w:rsidR="00F13ADD">
              <w:rPr>
                <w:rFonts w:ascii="OpenDyslexicAlta" w:hAnsi="OpenDyslexicAlta"/>
                <w:sz w:val="20"/>
              </w:rPr>
              <w:t>Care of Henry, page 4</w:t>
            </w:r>
            <w:r w:rsidR="005A1CC5">
              <w:rPr>
                <w:rFonts w:ascii="OpenDyslexicAlta" w:hAnsi="OpenDyslexicAlta"/>
                <w:sz w:val="20"/>
              </w:rPr>
              <w:t>0 please</w:t>
            </w:r>
            <w:r>
              <w:rPr>
                <w:rFonts w:ascii="OpenDyslexicAlta" w:hAnsi="OpenDyslexicAlta"/>
                <w:sz w:val="20"/>
              </w:rPr>
              <w:t>.</w:t>
            </w:r>
          </w:p>
          <w:p w:rsidR="00092FC8" w:rsidRDefault="00092FC8" w:rsidP="00092FC8">
            <w:pPr>
              <w:jc w:val="center"/>
              <w:rPr>
                <w:rFonts w:ascii="OpenDyslexicAlta" w:hAnsi="OpenDyslexicAlta"/>
                <w:sz w:val="20"/>
              </w:rPr>
            </w:pPr>
            <w:proofErr w:type="spellStart"/>
            <w:r>
              <w:rPr>
                <w:rFonts w:ascii="OpenDyslexicAlta" w:hAnsi="OpenDyslexicAlta"/>
                <w:sz w:val="20"/>
              </w:rPr>
              <w:t>Morpurgos</w:t>
            </w:r>
            <w:proofErr w:type="spellEnd"/>
            <w:r>
              <w:rPr>
                <w:rFonts w:ascii="OpenDyslexicAlta" w:hAnsi="OpenDyslexicAlta"/>
                <w:sz w:val="20"/>
              </w:rPr>
              <w:t xml:space="preserve"> – </w:t>
            </w:r>
            <w:r w:rsidR="00F13ADD">
              <w:rPr>
                <w:rFonts w:ascii="OpenDyslexicAlta" w:hAnsi="OpenDyslexicAlta"/>
                <w:sz w:val="20"/>
              </w:rPr>
              <w:t>End of the book please</w:t>
            </w:r>
            <w:r w:rsidR="005A1CC5">
              <w:rPr>
                <w:rFonts w:ascii="OpenDyslexicAlta" w:hAnsi="OpenDyslexicAlta"/>
                <w:sz w:val="20"/>
              </w:rPr>
              <w:t>.</w:t>
            </w:r>
          </w:p>
          <w:p w:rsidR="00092FC8" w:rsidRDefault="00092FC8" w:rsidP="00BA0151">
            <w:pPr>
              <w:rPr>
                <w:rFonts w:ascii="OpenDyslexicAlta" w:hAnsi="OpenDyslexicAlta"/>
                <w:sz w:val="24"/>
                <w:szCs w:val="24"/>
              </w:rPr>
            </w:pPr>
          </w:p>
          <w:p w:rsidR="00D37AE2" w:rsidRDefault="00D37AE2" w:rsidP="00BA0151">
            <w:pPr>
              <w:rPr>
                <w:rFonts w:ascii="OpenDyslexicAlta" w:hAnsi="OpenDyslexicAlta"/>
                <w:sz w:val="24"/>
                <w:szCs w:val="24"/>
                <w:u w:val="single"/>
              </w:rPr>
            </w:pPr>
            <w:r w:rsidRPr="009365E4">
              <w:rPr>
                <w:rFonts w:ascii="Roboto" w:hAnsi="Roboto"/>
                <w:noProof/>
                <w:color w:val="2962FF"/>
                <w:lang w:eastAsia="en-GB"/>
              </w:rPr>
              <w:drawing>
                <wp:anchor distT="0" distB="0" distL="114300" distR="114300" simplePos="0" relativeHeight="251684864" behindDoc="0" locked="0" layoutInCell="1" allowOverlap="1" wp14:anchorId="4FBC3E4C" wp14:editId="03AEBD3C">
                  <wp:simplePos x="0" y="0"/>
                  <wp:positionH relativeFrom="column">
                    <wp:posOffset>718820</wp:posOffset>
                  </wp:positionH>
                  <wp:positionV relativeFrom="paragraph">
                    <wp:posOffset>105410</wp:posOffset>
                  </wp:positionV>
                  <wp:extent cx="1057275" cy="647374"/>
                  <wp:effectExtent l="0" t="0" r="0" b="0"/>
                  <wp:wrapNone/>
                  <wp:docPr id="11" name="Picture 11" descr="Image result for spell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47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5E4" w:rsidRDefault="00BA0151" w:rsidP="00BA0151">
            <w:pPr>
              <w:rPr>
                <w:rFonts w:ascii="OpenDyslexicAlta" w:hAnsi="OpenDyslexicAlta"/>
                <w:sz w:val="24"/>
                <w:szCs w:val="24"/>
                <w:u w:val="single"/>
              </w:rPr>
            </w:pPr>
            <w:r w:rsidRPr="00BA0151">
              <w:rPr>
                <w:rFonts w:ascii="OpenDyslexicAlta" w:hAnsi="OpenDyslexicAlta"/>
                <w:sz w:val="24"/>
                <w:szCs w:val="24"/>
                <w:u w:val="single"/>
              </w:rPr>
              <w:t xml:space="preserve">Spelling </w:t>
            </w:r>
          </w:p>
          <w:p w:rsidR="009365E4" w:rsidRDefault="009365E4" w:rsidP="00BA0151">
            <w:pPr>
              <w:rPr>
                <w:rFonts w:ascii="OpenDyslexicAlta" w:hAnsi="OpenDyslexicAlta"/>
                <w:sz w:val="24"/>
                <w:szCs w:val="24"/>
                <w:u w:val="single"/>
              </w:rPr>
            </w:pPr>
          </w:p>
          <w:p w:rsidR="00BA0151" w:rsidRPr="009365E4" w:rsidRDefault="00D37AE2" w:rsidP="00BA0151">
            <w:pPr>
              <w:rPr>
                <w:rFonts w:ascii="OpenDyslexicAlta" w:hAnsi="OpenDyslexicAlta"/>
                <w:sz w:val="24"/>
                <w:szCs w:val="24"/>
              </w:rPr>
            </w:pPr>
            <w:r>
              <w:rPr>
                <w:rFonts w:ascii="OpenDyslexicAlta" w:hAnsi="OpenDyslexicAlta"/>
                <w:sz w:val="24"/>
                <w:szCs w:val="24"/>
              </w:rPr>
              <w:t xml:space="preserve">Please kindly </w:t>
            </w:r>
            <w:r w:rsidR="00092FC8">
              <w:rPr>
                <w:rFonts w:ascii="OpenDyslexicAlta" w:hAnsi="OpenDyslexicAlta"/>
                <w:sz w:val="24"/>
                <w:szCs w:val="24"/>
              </w:rPr>
              <w:t xml:space="preserve">check </w:t>
            </w:r>
            <w:proofErr w:type="gramStart"/>
            <w:r w:rsidR="00092FC8">
              <w:rPr>
                <w:rFonts w:ascii="OpenDyslexicAlta" w:hAnsi="OpenDyslexicAlta"/>
                <w:sz w:val="24"/>
                <w:szCs w:val="24"/>
              </w:rPr>
              <w:t>your</w:t>
            </w:r>
            <w:proofErr w:type="gramEnd"/>
            <w:r w:rsidR="00092FC8">
              <w:rPr>
                <w:rFonts w:ascii="OpenDyslexicAlta" w:hAnsi="OpenDyslexicAlta"/>
                <w:sz w:val="24"/>
                <w:szCs w:val="24"/>
              </w:rPr>
              <w:t xml:space="preserve"> spelling words in the attached document (in the blog post) and practise these using an active spelling strategy of your choice</w:t>
            </w:r>
            <w:r>
              <w:rPr>
                <w:rFonts w:ascii="OpenDyslexicAlta" w:hAnsi="OpenDyslexicAlta"/>
                <w:sz w:val="24"/>
                <w:szCs w:val="24"/>
              </w:rPr>
              <w:t xml:space="preserve">. </w:t>
            </w:r>
          </w:p>
          <w:p w:rsidR="001B0331" w:rsidRPr="00BA0151" w:rsidRDefault="00B4669A" w:rsidP="00F37A9E">
            <w:pPr>
              <w:rPr>
                <w:rFonts w:ascii="OpenDyslexicAlta" w:hAnsi="OpenDyslexicAlta"/>
                <w:sz w:val="12"/>
              </w:rPr>
            </w:pPr>
            <w:r w:rsidRPr="00D46565">
              <w:rPr>
                <w:rFonts w:ascii="OpenDyslexicAlta" w:hAnsi="OpenDyslexicAlta"/>
              </w:rPr>
              <w:t xml:space="preserve"> </w:t>
            </w:r>
          </w:p>
          <w:p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A72922">
        <w:trPr>
          <w:trHeight w:val="1322"/>
        </w:trPr>
        <w:tc>
          <w:tcPr>
            <w:tcW w:w="10456" w:type="dxa"/>
            <w:shd w:val="clear" w:color="auto" w:fill="CCCCFF"/>
          </w:tcPr>
          <w:p w:rsidR="00544D17" w:rsidRDefault="00406C76" w:rsidP="00A233B6">
            <w:pPr>
              <w:tabs>
                <w:tab w:val="left" w:pos="1830"/>
              </w:tabs>
              <w:rPr>
                <w:rFonts w:ascii="OpenDyslexicAlta" w:hAnsi="OpenDyslexicAlta"/>
                <w:sz w:val="24"/>
              </w:rPr>
            </w:pPr>
            <w:r>
              <w:rPr>
                <w:rFonts w:ascii="OpenDyslexicAlta" w:hAnsi="OpenDyslexicAlta"/>
                <w:sz w:val="24"/>
              </w:rPr>
              <w:t xml:space="preserve"> </w:t>
            </w:r>
          </w:p>
          <w:p w:rsidR="00ED64CF" w:rsidRDefault="00F13ADD" w:rsidP="00A233B6">
            <w:pPr>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2423795</wp:posOffset>
                  </wp:positionH>
                  <wp:positionV relativeFrom="paragraph">
                    <wp:posOffset>504825</wp:posOffset>
                  </wp:positionV>
                  <wp:extent cx="1495425" cy="1240790"/>
                  <wp:effectExtent l="0" t="0" r="0" b="0"/>
                  <wp:wrapNone/>
                  <wp:docPr id="3" name="Picture 3" descr="Image result for math clipart transparent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3B6">
              <w:rPr>
                <w:rFonts w:ascii="OpenDyslexicAlta" w:hAnsi="OpenDyslexicAlta"/>
                <w:sz w:val="24"/>
              </w:rPr>
              <w:t xml:space="preserve">Please check your google classroom for </w:t>
            </w:r>
            <w:r w:rsidR="001A7C6A">
              <w:rPr>
                <w:rFonts w:ascii="OpenDyslexicAlta" w:hAnsi="OpenDyslexicAlta"/>
                <w:sz w:val="24"/>
              </w:rPr>
              <w:t>today’s</w:t>
            </w:r>
            <w:r w:rsidR="00A233B6">
              <w:rPr>
                <w:rFonts w:ascii="OpenDyslexicAlta" w:hAnsi="OpenDyslexicAlta"/>
                <w:sz w:val="24"/>
              </w:rPr>
              <w:t xml:space="preserve"> </w:t>
            </w:r>
            <w:r w:rsidR="00D37AE2">
              <w:rPr>
                <w:rFonts w:ascii="OpenDyslexicAlta" w:hAnsi="OpenDyslexicAlta"/>
                <w:sz w:val="24"/>
              </w:rPr>
              <w:t xml:space="preserve">Maths </w:t>
            </w:r>
            <w:r>
              <w:rPr>
                <w:rFonts w:ascii="OpenDyslexicAlta" w:hAnsi="OpenDyslexicAlta"/>
                <w:sz w:val="24"/>
              </w:rPr>
              <w:t>Home Learning Experiences</w:t>
            </w:r>
            <w:r w:rsidR="009365E4">
              <w:rPr>
                <w:rFonts w:ascii="OpenDyslexicAlta" w:hAnsi="OpenDyslexicAlta"/>
                <w:sz w:val="24"/>
              </w:rPr>
              <w:t>.</w:t>
            </w:r>
          </w:p>
          <w:p w:rsidR="00D37AE2" w:rsidRDefault="00D37AE2" w:rsidP="00A233B6">
            <w:pPr>
              <w:rPr>
                <w:rFonts w:ascii="OpenDyslexicAlta" w:hAnsi="OpenDyslexicAlta"/>
                <w:sz w:val="24"/>
              </w:rPr>
            </w:pPr>
          </w:p>
          <w:p w:rsidR="00D37AE2" w:rsidRDefault="00D37AE2" w:rsidP="00A233B6">
            <w:pPr>
              <w:rPr>
                <w:rFonts w:ascii="OpenDyslexicAlta" w:hAnsi="OpenDyslexicAlta"/>
                <w:sz w:val="24"/>
              </w:rPr>
            </w:pPr>
          </w:p>
          <w:p w:rsidR="00556164" w:rsidRDefault="00556164" w:rsidP="00A233B6">
            <w:pPr>
              <w:rPr>
                <w:rFonts w:ascii="OpenDyslexicAlta" w:hAnsi="OpenDyslexicAlta"/>
                <w:sz w:val="24"/>
              </w:rPr>
            </w:pPr>
          </w:p>
          <w:p w:rsidR="007F1805" w:rsidRPr="00A233B6" w:rsidRDefault="007F1805" w:rsidP="00A233B6">
            <w:pPr>
              <w:rPr>
                <w:rFonts w:ascii="OpenDyslexicAlta" w:hAnsi="OpenDyslexicAlta"/>
                <w:sz w:val="24"/>
              </w:rPr>
            </w:pP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BA0151">
        <w:trPr>
          <w:trHeight w:val="3393"/>
        </w:trPr>
        <w:tc>
          <w:tcPr>
            <w:tcW w:w="10456" w:type="dxa"/>
            <w:shd w:val="clear" w:color="auto" w:fill="C5E0B3" w:themeFill="accent6" w:themeFillTint="66"/>
          </w:tcPr>
          <w:p w:rsidR="00F13ADD" w:rsidRDefault="00F13ADD" w:rsidP="00F13ADD">
            <w:pPr>
              <w:rPr>
                <w:rFonts w:ascii="OpenDyslexicAlta" w:hAnsi="OpenDyslexicAlta"/>
                <w:sz w:val="24"/>
              </w:rPr>
            </w:pPr>
            <w:r>
              <w:rPr>
                <w:rFonts w:ascii="OpenDyslexicAlta" w:hAnsi="OpenDyslexicAlta"/>
                <w:sz w:val="24"/>
              </w:rPr>
              <w:t xml:space="preserve">Enjoy our amazing Joe Wicks </w:t>
            </w:r>
            <w:r w:rsidRPr="00714B82">
              <w:rPr>
                <w:rFonts w:ascii="OpenDyslexicAlta" w:hAnsi="OpenDyslexicAlta"/>
                <w:sz w:val="24"/>
              </w:rPr>
              <w:sym w:font="Wingdings" w:char="F04A"/>
            </w:r>
            <w:r>
              <w:rPr>
                <w:rFonts w:ascii="OpenDyslexicAlta" w:hAnsi="OpenDyslexicAlta"/>
                <w:sz w:val="24"/>
              </w:rPr>
              <w:t xml:space="preserve"> </w:t>
            </w:r>
          </w:p>
          <w:p w:rsidR="00F13ADD" w:rsidRDefault="00F13ADD" w:rsidP="00F13ADD">
            <w:pPr>
              <w:rPr>
                <w:rFonts w:ascii="OpenDyslexicAlta" w:hAnsi="OpenDyslexicAlta"/>
                <w:sz w:val="24"/>
              </w:rPr>
            </w:pPr>
          </w:p>
          <w:p w:rsidR="00F13ADD" w:rsidRDefault="00F13ADD" w:rsidP="00F13ADD">
            <w:pPr>
              <w:rPr>
                <w:rStyle w:val="Hyperlink"/>
                <w:rFonts w:ascii="OpenDyslexicAlta" w:hAnsi="OpenDyslexicAlta"/>
                <w:sz w:val="24"/>
              </w:rPr>
            </w:pPr>
            <w:hyperlink r:id="rId11" w:history="1">
              <w:r w:rsidRPr="009D1150">
                <w:rPr>
                  <w:rStyle w:val="Hyperlink"/>
                  <w:rFonts w:ascii="OpenDyslexicAlta" w:hAnsi="OpenDyslexicAlta"/>
                  <w:sz w:val="24"/>
                </w:rPr>
                <w:t>https://www.youtube.com/watch?v=coC0eUSm-pc</w:t>
              </w:r>
            </w:hyperlink>
          </w:p>
          <w:p w:rsidR="00F13ADD" w:rsidRDefault="00F13ADD" w:rsidP="00F13ADD">
            <w:pPr>
              <w:rPr>
                <w:rStyle w:val="Hyperlink"/>
                <w:rFonts w:ascii="OpenDyslexicAlta" w:hAnsi="OpenDyslexicAlta"/>
                <w:sz w:val="24"/>
              </w:rPr>
            </w:pPr>
          </w:p>
          <w:p w:rsidR="00F13ADD" w:rsidRDefault="00F13ADD" w:rsidP="00F13ADD">
            <w:pPr>
              <w:rPr>
                <w:rFonts w:ascii="OpenDyslexicAlta" w:hAnsi="OpenDyslexicAlta"/>
                <w:sz w:val="24"/>
              </w:rPr>
            </w:pPr>
            <w:r w:rsidRPr="00C84C75">
              <w:rPr>
                <w:rFonts w:ascii="OpenDyslexicAlta" w:hAnsi="OpenDyslexicAlta"/>
                <w:sz w:val="24"/>
              </w:rPr>
              <w:t xml:space="preserve">I’ve attached </w:t>
            </w:r>
            <w:r>
              <w:rPr>
                <w:rFonts w:ascii="OpenDyslexicAlta" w:hAnsi="OpenDyslexicAlta"/>
                <w:sz w:val="24"/>
              </w:rPr>
              <w:t>the link for</w:t>
            </w:r>
            <w:r>
              <w:rPr>
                <w:rFonts w:ascii="OpenDyslexicAlta" w:hAnsi="OpenDyslexicAlta"/>
                <w:sz w:val="24"/>
              </w:rPr>
              <w:t xml:space="preserve"> Facebook page for East Renfrewshire Culture and Leisure</w:t>
            </w:r>
            <w:r>
              <w:rPr>
                <w:rFonts w:ascii="OpenDyslexicAlta" w:hAnsi="OpenDyslexicAlta"/>
                <w:sz w:val="24"/>
              </w:rPr>
              <w:t xml:space="preserve"> again</w:t>
            </w:r>
            <w:r>
              <w:rPr>
                <w:rFonts w:ascii="OpenDyslexicAlta" w:hAnsi="OpenDyslexicAlta"/>
                <w:sz w:val="24"/>
              </w:rPr>
              <w:t xml:space="preserve"> – you’ll find loads of different exercise videos here to try out if you want to mix it up.  </w:t>
            </w:r>
          </w:p>
          <w:p w:rsidR="00F13ADD" w:rsidRDefault="00F13ADD" w:rsidP="00F13ADD">
            <w:pPr>
              <w:rPr>
                <w:rFonts w:ascii="OpenDyslexicAlta" w:hAnsi="OpenDyslexicAlta"/>
                <w:sz w:val="24"/>
              </w:rPr>
            </w:pPr>
          </w:p>
          <w:p w:rsidR="00F13ADD" w:rsidRPr="00C84C75" w:rsidRDefault="00F13ADD" w:rsidP="00F13ADD">
            <w:pPr>
              <w:rPr>
                <w:rStyle w:val="Hyperlink"/>
              </w:rPr>
            </w:pPr>
            <w:hyperlink r:id="rId12" w:history="1">
              <w:r w:rsidRPr="008D4A50">
                <w:rPr>
                  <w:rStyle w:val="Hyperlink"/>
                  <w:rFonts w:ascii="OpenDyslexicAlta" w:hAnsi="OpenDyslexicAlta"/>
                  <w:sz w:val="24"/>
                </w:rPr>
                <w:t>https://www.facebook.com/pg/ERCultureandLeisure/videos/?ref=page_internal</w:t>
              </w:r>
            </w:hyperlink>
          </w:p>
          <w:p w:rsidR="00D37AE2" w:rsidRPr="00D96205" w:rsidRDefault="00D37AE2" w:rsidP="00D37AE2">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73213B">
            <w:pPr>
              <w:rPr>
                <w:rFonts w:ascii="OpenDyslexicAlta" w:hAnsi="OpenDyslexicAlta"/>
                <w:sz w:val="24"/>
              </w:rPr>
            </w:pPr>
            <w:r>
              <w:rPr>
                <w:rFonts w:ascii="OpenDyslexicAlta" w:hAnsi="OpenDyslexicAlta"/>
                <w:sz w:val="24"/>
              </w:rPr>
              <w:t xml:space="preserve">Other Curricular Areas </w:t>
            </w:r>
          </w:p>
        </w:tc>
      </w:tr>
      <w:tr w:rsidR="0073213B" w:rsidRPr="00D96205" w:rsidTr="00C34BAE">
        <w:trPr>
          <w:trHeight w:val="2361"/>
        </w:trPr>
        <w:tc>
          <w:tcPr>
            <w:tcW w:w="10456" w:type="dxa"/>
            <w:shd w:val="clear" w:color="auto" w:fill="FFFFA7"/>
          </w:tcPr>
          <w:p w:rsidR="00C74030" w:rsidRPr="00C74030" w:rsidRDefault="00092FC8" w:rsidP="00C60752">
            <w:pPr>
              <w:rPr>
                <w:rFonts w:ascii="OpenDyslexicAlta" w:hAnsi="OpenDyslexicAlta"/>
                <w:sz w:val="24"/>
                <w:u w:val="single"/>
              </w:rPr>
            </w:pPr>
            <w:r>
              <w:rPr>
                <w:rFonts w:ascii="OpenDyslexicAlta" w:hAnsi="OpenDyslexicAlta"/>
                <w:sz w:val="24"/>
                <w:u w:val="single"/>
              </w:rPr>
              <w:t>Science</w:t>
            </w:r>
          </w:p>
          <w:p w:rsidR="00C74030" w:rsidRDefault="00C74030" w:rsidP="00C60752">
            <w:pPr>
              <w:rPr>
                <w:rFonts w:ascii="OpenDyslexicAlta" w:hAnsi="OpenDyslexicAlta"/>
                <w:sz w:val="24"/>
              </w:rPr>
            </w:pPr>
          </w:p>
          <w:p w:rsidR="00092FC8" w:rsidRDefault="00F13ADD" w:rsidP="00C60752">
            <w:pPr>
              <w:rPr>
                <w:rFonts w:ascii="OpenDyslexicAlta" w:hAnsi="OpenDyslexicAlta"/>
                <w:sz w:val="24"/>
              </w:rPr>
            </w:pPr>
            <w:r>
              <w:rPr>
                <w:rFonts w:ascii="OpenDyslexicAlta" w:hAnsi="OpenDyslexicAlta"/>
                <w:sz w:val="24"/>
              </w:rPr>
              <w:t xml:space="preserve">As I know how much you all love animals, check out this lesson on vertebrates and in invertebrates on BBC Bitesize! </w:t>
            </w:r>
          </w:p>
          <w:p w:rsidR="00F13ADD" w:rsidRDefault="00F13ADD" w:rsidP="00C60752">
            <w:pPr>
              <w:rPr>
                <w:rFonts w:ascii="OpenDyslexicAlta" w:hAnsi="OpenDyslexicAlta"/>
                <w:sz w:val="24"/>
              </w:rPr>
            </w:pPr>
          </w:p>
          <w:p w:rsidR="00F13ADD" w:rsidRPr="00F13ADD" w:rsidRDefault="00F13ADD" w:rsidP="00C60752">
            <w:pPr>
              <w:rPr>
                <w:rStyle w:val="Hyperlink"/>
                <w:rFonts w:ascii="OpenDyslexicAlta" w:hAnsi="OpenDyslexicAlta"/>
                <w:sz w:val="24"/>
              </w:rPr>
            </w:pPr>
            <w:hyperlink r:id="rId13" w:history="1">
              <w:r w:rsidRPr="00F13ADD">
                <w:rPr>
                  <w:rStyle w:val="Hyperlink"/>
                  <w:rFonts w:ascii="OpenDyslexicAlta" w:hAnsi="OpenDyslexicAlta"/>
                  <w:sz w:val="24"/>
                </w:rPr>
                <w:t>https://www.bbc.co.uk/bitesize/articles/zr4kd6f</w:t>
              </w:r>
            </w:hyperlink>
          </w:p>
          <w:p w:rsidR="00C60752" w:rsidRPr="00714B82" w:rsidRDefault="00C60752" w:rsidP="00C60752">
            <w:pPr>
              <w:rPr>
                <w:rFonts w:ascii="OpenDyslexicAlta" w:hAnsi="OpenDyslexicAlta"/>
                <w:sz w:val="12"/>
              </w:rPr>
            </w:pPr>
          </w:p>
          <w:p w:rsidR="00F13ADD" w:rsidRDefault="00F13ADD" w:rsidP="00C60752">
            <w:pPr>
              <w:rPr>
                <w:rFonts w:ascii="OpenDyslexicAlta" w:hAnsi="OpenDyslexicAlta"/>
                <w:sz w:val="24"/>
                <w:u w:val="single"/>
              </w:rPr>
            </w:pPr>
          </w:p>
          <w:p w:rsidR="00786721" w:rsidRDefault="00786721" w:rsidP="00C60752">
            <w:pPr>
              <w:rPr>
                <w:rFonts w:ascii="OpenDyslexicAlta" w:hAnsi="OpenDyslexicAlta"/>
                <w:sz w:val="24"/>
                <w:u w:val="single"/>
              </w:rPr>
            </w:pPr>
            <w:r>
              <w:rPr>
                <w:rFonts w:ascii="OpenDyslexicAlta" w:hAnsi="OpenDyslexicAlta"/>
                <w:sz w:val="24"/>
                <w:u w:val="single"/>
              </w:rPr>
              <w:t>Drama</w:t>
            </w:r>
          </w:p>
          <w:p w:rsidR="00786721" w:rsidRDefault="00786721" w:rsidP="00C60752">
            <w:pPr>
              <w:rPr>
                <w:rFonts w:ascii="OpenDyslexicAlta" w:hAnsi="OpenDyslexicAlta"/>
                <w:sz w:val="24"/>
                <w:u w:val="single"/>
              </w:rPr>
            </w:pPr>
          </w:p>
          <w:p w:rsidR="00F13ADD" w:rsidRPr="00786721" w:rsidRDefault="00786721" w:rsidP="00C60752">
            <w:pPr>
              <w:rPr>
                <w:rFonts w:ascii="OpenDyslexicAlta" w:hAnsi="OpenDyslexicAlta"/>
              </w:rPr>
            </w:pPr>
            <w:r w:rsidRPr="00786721">
              <w:rPr>
                <w:rFonts w:ascii="OpenDyslexicAlta" w:hAnsi="OpenDyslexicAlta"/>
              </w:rPr>
              <w:t xml:space="preserve">Want the chance to be part of a live virtual performance in 5 </w:t>
            </w:r>
            <w:proofErr w:type="spellStart"/>
            <w:r w:rsidRPr="00786721">
              <w:rPr>
                <w:rFonts w:ascii="OpenDyslexicAlta" w:hAnsi="OpenDyslexicAlta"/>
              </w:rPr>
              <w:t>weeks time</w:t>
            </w:r>
            <w:proofErr w:type="spellEnd"/>
            <w:r w:rsidRPr="00786721">
              <w:rPr>
                <w:rFonts w:ascii="OpenDyslexicAlta" w:hAnsi="OpenDyslexicAlta"/>
              </w:rPr>
              <w:t>!? Then these drama lessons are for you! Scottish Opera is arranging this amazing living Opera performance called Fever! Follow the link to find out more and to get practising song 1, ‘The Temperature is Rising’</w:t>
            </w:r>
            <w:r w:rsidR="005D3960">
              <w:rPr>
                <w:rFonts w:ascii="OpenDyslexicAlta" w:hAnsi="OpenDyslexicAlta"/>
              </w:rPr>
              <w:t>.</w:t>
            </w:r>
            <w:bookmarkStart w:id="0" w:name="_GoBack"/>
            <w:bookmarkEnd w:id="0"/>
            <w:r w:rsidRPr="00786721">
              <w:rPr>
                <w:rFonts w:ascii="OpenDyslexicAlta" w:hAnsi="OpenDyslexicAlta"/>
              </w:rPr>
              <w:t xml:space="preserve"> I’ve also attached the song words to this blog post. </w:t>
            </w:r>
          </w:p>
          <w:p w:rsidR="00786721" w:rsidRDefault="00786721" w:rsidP="00C60752">
            <w:pPr>
              <w:rPr>
                <w:rFonts w:ascii="OpenDyslexicAlta" w:hAnsi="OpenDyslexicAlta"/>
                <w:sz w:val="24"/>
              </w:rPr>
            </w:pPr>
            <w:r>
              <w:rPr>
                <w:noProof/>
                <w:lang w:eastAsia="en-GB"/>
              </w:rPr>
              <w:drawing>
                <wp:anchor distT="0" distB="0" distL="114300" distR="114300" simplePos="0" relativeHeight="251687936" behindDoc="0" locked="0" layoutInCell="1" allowOverlap="1">
                  <wp:simplePos x="0" y="0"/>
                  <wp:positionH relativeFrom="column">
                    <wp:posOffset>1180217</wp:posOffset>
                  </wp:positionH>
                  <wp:positionV relativeFrom="paragraph">
                    <wp:posOffset>74930</wp:posOffset>
                  </wp:positionV>
                  <wp:extent cx="3768144" cy="1689652"/>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68144" cy="1689652"/>
                          </a:xfrm>
                          <a:prstGeom prst="rect">
                            <a:avLst/>
                          </a:prstGeom>
                        </pic:spPr>
                      </pic:pic>
                    </a:graphicData>
                  </a:graphic>
                  <wp14:sizeRelH relativeFrom="margin">
                    <wp14:pctWidth>0</wp14:pctWidth>
                  </wp14:sizeRelH>
                  <wp14:sizeRelV relativeFrom="margin">
                    <wp14:pctHeight>0</wp14:pctHeight>
                  </wp14:sizeRelV>
                </wp:anchor>
              </w:drawing>
            </w:r>
          </w:p>
          <w:p w:rsidR="00786721" w:rsidRDefault="00786721" w:rsidP="00C60752">
            <w:pPr>
              <w:rPr>
                <w:rFonts w:ascii="OpenDyslexicAlta" w:hAnsi="OpenDyslexicAlta"/>
                <w:sz w:val="24"/>
              </w:rPr>
            </w:pPr>
          </w:p>
          <w:p w:rsidR="00786721" w:rsidRDefault="00786721" w:rsidP="00C60752">
            <w:pPr>
              <w:rPr>
                <w:rFonts w:ascii="OpenDyslexicAlta" w:hAnsi="OpenDyslexicAlta"/>
                <w:sz w:val="24"/>
                <w:u w:val="single"/>
              </w:rPr>
            </w:pPr>
          </w:p>
          <w:p w:rsidR="00786721" w:rsidRDefault="00786721" w:rsidP="00C60752">
            <w:pPr>
              <w:rPr>
                <w:rFonts w:ascii="OpenDyslexicAlta" w:hAnsi="OpenDyslexicAlta"/>
                <w:sz w:val="24"/>
                <w:u w:val="single"/>
              </w:rPr>
            </w:pPr>
          </w:p>
          <w:p w:rsidR="00786721" w:rsidRDefault="00786721" w:rsidP="00C60752">
            <w:pPr>
              <w:rPr>
                <w:rFonts w:ascii="OpenDyslexicAlta" w:hAnsi="OpenDyslexicAlta"/>
                <w:sz w:val="24"/>
                <w:u w:val="single"/>
              </w:rPr>
            </w:pPr>
          </w:p>
          <w:p w:rsidR="00786721" w:rsidRDefault="00786721" w:rsidP="00C60752">
            <w:pPr>
              <w:rPr>
                <w:rFonts w:ascii="OpenDyslexicAlta" w:hAnsi="OpenDyslexicAlta"/>
                <w:sz w:val="24"/>
                <w:u w:val="single"/>
              </w:rPr>
            </w:pPr>
          </w:p>
          <w:p w:rsidR="00C60752" w:rsidRPr="00C60752" w:rsidRDefault="00092FC8" w:rsidP="00C60752">
            <w:pPr>
              <w:rPr>
                <w:rFonts w:ascii="OpenDyslexicAlta" w:hAnsi="OpenDyslexicAlta"/>
                <w:sz w:val="24"/>
                <w:u w:val="single"/>
              </w:rPr>
            </w:pPr>
            <w:r>
              <w:rPr>
                <w:rFonts w:ascii="OpenDyslexicAlta" w:hAnsi="OpenDyslexicAlta"/>
                <w:sz w:val="24"/>
                <w:u w:val="single"/>
              </w:rPr>
              <w:t>IDL</w:t>
            </w:r>
          </w:p>
          <w:p w:rsidR="00C60752" w:rsidRDefault="00C60752" w:rsidP="00C60752">
            <w:pPr>
              <w:rPr>
                <w:rFonts w:ascii="OpenDyslexicAlta" w:hAnsi="OpenDyslexicAlta"/>
                <w:b/>
                <w:sz w:val="24"/>
              </w:rPr>
            </w:pPr>
          </w:p>
          <w:p w:rsidR="00EE4F7C" w:rsidRDefault="00EE4F7C" w:rsidP="00086FFB">
            <w:pPr>
              <w:rPr>
                <w:rFonts w:ascii="OpenDyslexicAlta" w:hAnsi="OpenDyslexicAlta"/>
              </w:rPr>
            </w:pPr>
            <w:r>
              <w:rPr>
                <w:rFonts w:ascii="OpenDyslexicAlta" w:hAnsi="OpenDyslexicAlta"/>
              </w:rPr>
              <w:t xml:space="preserve">Did you all complete last week’s IDL task? It was </w:t>
            </w:r>
            <w:r w:rsidR="00F13ADD">
              <w:rPr>
                <w:rFonts w:ascii="OpenDyslexicAlta" w:hAnsi="OpenDyslexicAlta"/>
              </w:rPr>
              <w:t>a quite a big one</w:t>
            </w:r>
            <w:r>
              <w:rPr>
                <w:rFonts w:ascii="OpenDyslexicAlta" w:hAnsi="OpenDyslexicAlta"/>
              </w:rPr>
              <w:t xml:space="preserve"> – check the google classroom </w:t>
            </w:r>
            <w:r w:rsidR="00F13ADD">
              <w:rPr>
                <w:rFonts w:ascii="OpenDyslexicAlta" w:hAnsi="OpenDyslexicAlta"/>
              </w:rPr>
              <w:t>to remind you what you had to do</w:t>
            </w:r>
            <w:r>
              <w:rPr>
                <w:rFonts w:ascii="OpenDyslexicAlta" w:hAnsi="OpenDyslexicAlta"/>
              </w:rPr>
              <w:t xml:space="preserve">! </w:t>
            </w:r>
          </w:p>
          <w:p w:rsidR="00714B82" w:rsidRPr="00987678" w:rsidRDefault="00714B82" w:rsidP="00714B82">
            <w:pPr>
              <w:rPr>
                <w:rFonts w:ascii="OpenDyslexicAlta" w:hAnsi="OpenDyslexicAlta"/>
                <w:sz w:val="12"/>
              </w:rPr>
            </w:pPr>
          </w:p>
        </w:tc>
      </w:tr>
    </w:tbl>
    <w:p w:rsidR="0099677E" w:rsidRPr="00987678" w:rsidRDefault="0099677E" w:rsidP="00786721">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86FFB"/>
    <w:rsid w:val="00092FC8"/>
    <w:rsid w:val="0011426C"/>
    <w:rsid w:val="001A5F13"/>
    <w:rsid w:val="001A7C6A"/>
    <w:rsid w:val="001B0331"/>
    <w:rsid w:val="001D08C6"/>
    <w:rsid w:val="001E1171"/>
    <w:rsid w:val="001E4912"/>
    <w:rsid w:val="0021165C"/>
    <w:rsid w:val="0031099C"/>
    <w:rsid w:val="003346ED"/>
    <w:rsid w:val="00344638"/>
    <w:rsid w:val="003478A4"/>
    <w:rsid w:val="00364A47"/>
    <w:rsid w:val="00406C76"/>
    <w:rsid w:val="00433BDF"/>
    <w:rsid w:val="00496E77"/>
    <w:rsid w:val="004B101E"/>
    <w:rsid w:val="00505C06"/>
    <w:rsid w:val="0050714E"/>
    <w:rsid w:val="00544D17"/>
    <w:rsid w:val="00556164"/>
    <w:rsid w:val="00591FB1"/>
    <w:rsid w:val="005A1CC5"/>
    <w:rsid w:val="005B155F"/>
    <w:rsid w:val="005C3B50"/>
    <w:rsid w:val="005D3960"/>
    <w:rsid w:val="005E4C31"/>
    <w:rsid w:val="00607506"/>
    <w:rsid w:val="006327AD"/>
    <w:rsid w:val="00675D3E"/>
    <w:rsid w:val="006D3BFC"/>
    <w:rsid w:val="00714B82"/>
    <w:rsid w:val="0073213B"/>
    <w:rsid w:val="00786721"/>
    <w:rsid w:val="007929AC"/>
    <w:rsid w:val="007F1805"/>
    <w:rsid w:val="008A7208"/>
    <w:rsid w:val="008D742D"/>
    <w:rsid w:val="008E55F0"/>
    <w:rsid w:val="009365E4"/>
    <w:rsid w:val="00937165"/>
    <w:rsid w:val="00987678"/>
    <w:rsid w:val="0099677E"/>
    <w:rsid w:val="009A6DFA"/>
    <w:rsid w:val="00A233B6"/>
    <w:rsid w:val="00A72922"/>
    <w:rsid w:val="00B4669A"/>
    <w:rsid w:val="00B917FD"/>
    <w:rsid w:val="00BA0151"/>
    <w:rsid w:val="00BA7C13"/>
    <w:rsid w:val="00C3411A"/>
    <w:rsid w:val="00C34BAE"/>
    <w:rsid w:val="00C60752"/>
    <w:rsid w:val="00C74030"/>
    <w:rsid w:val="00D37AE2"/>
    <w:rsid w:val="00D46565"/>
    <w:rsid w:val="00D96205"/>
    <w:rsid w:val="00DF0587"/>
    <w:rsid w:val="00ED64CF"/>
    <w:rsid w:val="00EE4F7C"/>
    <w:rsid w:val="00F13ADD"/>
    <w:rsid w:val="00F37A9E"/>
    <w:rsid w:val="00F5303B"/>
    <w:rsid w:val="00F633E8"/>
    <w:rsid w:val="00F66882"/>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articles/zr4kd6f" TargetMode="External"/><Relationship Id="rId3" Type="http://schemas.openxmlformats.org/officeDocument/2006/relationships/settings" Target="settings.xml"/><Relationship Id="rId7"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2" Type="http://schemas.openxmlformats.org/officeDocument/2006/relationships/hyperlink" Target="https://www.facebook.com/pg/ERCultureandLeisure/videos/?ref=page_inter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oC0eUSm-pc" TargetMode="External"/><Relationship Id="rId5" Type="http://schemas.openxmlformats.org/officeDocument/2006/relationships/hyperlink" Target="https://www.google.com/url?sa=i&amp;url=https://ya-webdesign.com/explore/reading-transparent-png/&amp;psig=AOvVaw0ITnUyWfoKvNbn8u8Hc1oN&amp;ust=1585047746626000&amp;source=images&amp;cd=vfe&amp;ved=0CAIQjRxqFwoTCJCq45e5sOgCFQAAAAAdAAAAABAO"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4</cp:revision>
  <dcterms:created xsi:type="dcterms:W3CDTF">2020-05-14T10:17:00Z</dcterms:created>
  <dcterms:modified xsi:type="dcterms:W3CDTF">2020-05-14T10:34:00Z</dcterms:modified>
</cp:coreProperties>
</file>