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7F1805">
        <w:rPr>
          <w:rFonts w:ascii="OpenDyslexicAlta" w:hAnsi="OpenDyslexicAlta"/>
          <w:sz w:val="28"/>
          <w:u w:val="single"/>
        </w:rPr>
        <w:t>Wednesday 22</w:t>
      </w:r>
      <w:r w:rsidR="007F1805" w:rsidRPr="007F1805">
        <w:rPr>
          <w:rFonts w:ascii="OpenDyslexicAlta" w:hAnsi="OpenDyslexicAlta"/>
          <w:sz w:val="28"/>
          <w:u w:val="single"/>
          <w:vertAlign w:val="superscript"/>
        </w:rPr>
        <w:t>nd</w:t>
      </w:r>
      <w:r w:rsidR="007F1805">
        <w:rPr>
          <w:rFonts w:ascii="OpenDyslexicAlta" w:hAnsi="OpenDyslexicAlta"/>
          <w:sz w:val="28"/>
          <w:u w:val="single"/>
        </w:rPr>
        <w:t xml:space="preserve"> </w:t>
      </w:r>
      <w:r w:rsidR="003478A4">
        <w:rPr>
          <w:rFonts w:ascii="OpenDyslexicAlta" w:hAnsi="OpenDyslexicAlta"/>
          <w:sz w:val="28"/>
          <w:u w:val="single"/>
        </w:rPr>
        <w:t>April</w:t>
      </w:r>
      <w:r w:rsidR="00D46565">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7F1805">
        <w:trPr>
          <w:trHeight w:val="3117"/>
        </w:trPr>
        <w:tc>
          <w:tcPr>
            <w:tcW w:w="10456" w:type="dxa"/>
            <w:shd w:val="clear" w:color="auto" w:fill="DEBDFF"/>
          </w:tcPr>
          <w:p w:rsidR="00C34BAE" w:rsidRPr="00D46565" w:rsidRDefault="00C34BAE" w:rsidP="00D46565">
            <w:pPr>
              <w:rPr>
                <w:rFonts w:ascii="OpenDyslexicAlta" w:hAnsi="OpenDyslexicAlta"/>
                <w:sz w:val="24"/>
                <w:szCs w:val="24"/>
              </w:rPr>
            </w:pPr>
          </w:p>
          <w:p w:rsidR="00C34BAE" w:rsidRPr="007F1805" w:rsidRDefault="007F1805" w:rsidP="00C34BAE">
            <w:pPr>
              <w:pStyle w:val="ListParagraph"/>
              <w:numPr>
                <w:ilvl w:val="0"/>
                <w:numId w:val="2"/>
              </w:numPr>
              <w:rPr>
                <w:rFonts w:ascii="OpenDyslexicAlta" w:hAnsi="OpenDyslexicAlta"/>
                <w:szCs w:val="24"/>
              </w:rPr>
            </w:pPr>
            <w:r w:rsidRPr="007F1805">
              <w:rPr>
                <w:rFonts w:ascii="OpenDyslexicAlta" w:hAnsi="OpenDyslexicAlta"/>
                <w:szCs w:val="24"/>
              </w:rPr>
              <w:t>Choose a movie for you and your family to watch together</w:t>
            </w:r>
          </w:p>
          <w:p w:rsidR="00C34BAE" w:rsidRPr="007F1805" w:rsidRDefault="007F1805" w:rsidP="00C34BAE">
            <w:pPr>
              <w:pStyle w:val="ListParagraph"/>
              <w:numPr>
                <w:ilvl w:val="0"/>
                <w:numId w:val="2"/>
              </w:numPr>
              <w:rPr>
                <w:rFonts w:ascii="OpenDyslexicAlta" w:hAnsi="OpenDyslexicAlta"/>
                <w:szCs w:val="24"/>
              </w:rPr>
            </w:pPr>
            <w:r w:rsidRPr="007F1805">
              <w:rPr>
                <w:rFonts w:ascii="OpenDyslexicAlta" w:hAnsi="OpenDyslexicAlta"/>
                <w:szCs w:val="24"/>
              </w:rPr>
              <w:t xml:space="preserve">Help write the shopping list </w:t>
            </w:r>
          </w:p>
          <w:p w:rsidR="0011426C" w:rsidRPr="007F1805" w:rsidRDefault="005B155F" w:rsidP="0011426C">
            <w:pPr>
              <w:pStyle w:val="ListParagraph"/>
              <w:numPr>
                <w:ilvl w:val="0"/>
                <w:numId w:val="2"/>
              </w:numPr>
              <w:rPr>
                <w:rFonts w:ascii="OpenDyslexicAlta" w:hAnsi="OpenDyslexicAlta"/>
                <w:szCs w:val="24"/>
              </w:rPr>
            </w:pPr>
            <w:r w:rsidRPr="007F1805">
              <w:rPr>
                <w:rFonts w:ascii="OpenDyslexicAlta" w:hAnsi="OpenDyslexicAlta"/>
                <w:szCs w:val="24"/>
              </w:rPr>
              <w:t xml:space="preserve">Offer to make an adult in your house a cup of tea (be careful with the kettle </w:t>
            </w:r>
            <w:r w:rsidRPr="007F1805">
              <w:rPr>
                <w:rFonts w:ascii="OpenDyslexicAlta" w:hAnsi="OpenDyslexicAlta"/>
                <w:szCs w:val="24"/>
              </w:rPr>
              <w:sym w:font="Wingdings" w:char="F04A"/>
            </w:r>
            <w:r w:rsidRPr="007F1805">
              <w:rPr>
                <w:rFonts w:ascii="OpenDyslexicAlta" w:hAnsi="OpenDyslexicAlta"/>
                <w:szCs w:val="24"/>
              </w:rPr>
              <w:t>) or a drink of their choice</w:t>
            </w:r>
          </w:p>
          <w:p w:rsidR="00D46565" w:rsidRPr="007F1805" w:rsidRDefault="005B155F" w:rsidP="003478A4">
            <w:pPr>
              <w:pStyle w:val="ListParagraph"/>
              <w:numPr>
                <w:ilvl w:val="0"/>
                <w:numId w:val="2"/>
              </w:numPr>
              <w:rPr>
                <w:rFonts w:ascii="OpenDyslexicAlta" w:hAnsi="OpenDyslexicAlta"/>
                <w:szCs w:val="24"/>
              </w:rPr>
            </w:pPr>
            <w:r w:rsidRPr="007F1805">
              <w:rPr>
                <w:rFonts w:ascii="OpenDyslexicAlta" w:hAnsi="OpenDyslexicAlta"/>
                <w:szCs w:val="24"/>
              </w:rPr>
              <w:t>Tidy up a room in your house</w:t>
            </w:r>
          </w:p>
          <w:p w:rsidR="004B101E" w:rsidRPr="007F1805" w:rsidRDefault="007F1805" w:rsidP="007F1805">
            <w:pPr>
              <w:pStyle w:val="ListParagraph"/>
              <w:numPr>
                <w:ilvl w:val="0"/>
                <w:numId w:val="2"/>
              </w:numPr>
              <w:rPr>
                <w:rFonts w:ascii="OpenDyslexicAlta" w:hAnsi="OpenDyslexicAlta"/>
                <w:sz w:val="24"/>
                <w:szCs w:val="24"/>
              </w:rPr>
            </w:pPr>
            <w:r>
              <w:rPr>
                <w:rFonts w:ascii="OpenDyslexicAlta" w:hAnsi="OpenDyslexicAlta"/>
                <w:szCs w:val="24"/>
              </w:rPr>
              <w:t>Enjoy time outside (I will be!)</w:t>
            </w:r>
          </w:p>
        </w:tc>
      </w:tr>
      <w:tr w:rsidR="00D96205" w:rsidRPr="00D96205" w:rsidTr="00C34BAE">
        <w:trPr>
          <w:trHeight w:val="432"/>
        </w:trPr>
        <w:tc>
          <w:tcPr>
            <w:tcW w:w="10456" w:type="dxa"/>
            <w:shd w:val="clear" w:color="auto" w:fill="FF7C80"/>
          </w:tcPr>
          <w:p w:rsidR="00C34BAE" w:rsidRPr="00D96205" w:rsidRDefault="00591FB1">
            <w:pPr>
              <w:rPr>
                <w:rFonts w:ascii="OpenDyslexicAlta" w:hAnsi="OpenDyslexicAlta"/>
              </w:rPr>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column">
                    <wp:posOffset>5681345</wp:posOffset>
                  </wp:positionH>
                  <wp:positionV relativeFrom="paragraph">
                    <wp:posOffset>-784860</wp:posOffset>
                  </wp:positionV>
                  <wp:extent cx="1076383" cy="1543326"/>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76383" cy="154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D96205" w:rsidRPr="00F633E8" w:rsidRDefault="00544D17">
            <w:pPr>
              <w:rPr>
                <w:rFonts w:ascii="OpenDyslexicAlta" w:hAnsi="OpenDyslexicAlta"/>
                <w:u w:val="single"/>
              </w:rPr>
            </w:pPr>
            <w:r w:rsidRPr="00F633E8">
              <w:rPr>
                <w:rFonts w:ascii="OpenDyslexicAlta" w:hAnsi="OpenDyslexicAlta"/>
                <w:u w:val="single"/>
              </w:rPr>
              <w:t xml:space="preserve">Reading </w:t>
            </w:r>
          </w:p>
          <w:p w:rsidR="00C34BAE" w:rsidRPr="007F1805" w:rsidRDefault="00C34BAE">
            <w:pPr>
              <w:rPr>
                <w:rFonts w:ascii="OpenDyslexicAlta" w:hAnsi="OpenDyslexicAlta"/>
                <w:sz w:val="24"/>
                <w:szCs w:val="24"/>
              </w:rPr>
            </w:pPr>
          </w:p>
          <w:p w:rsidR="00544D17" w:rsidRPr="007F1805" w:rsidRDefault="007F1805">
            <w:pPr>
              <w:rPr>
                <w:rFonts w:ascii="OpenDyslexicAlta" w:hAnsi="OpenDyslexicAlta"/>
                <w:sz w:val="24"/>
                <w:szCs w:val="24"/>
              </w:rPr>
            </w:pPr>
            <w:r w:rsidRPr="007F1805">
              <w:rPr>
                <w:rFonts w:ascii="OpenDyslexicAlta" w:hAnsi="OpenDyslexicAlta"/>
                <w:sz w:val="24"/>
                <w:szCs w:val="24"/>
              </w:rPr>
              <w:t>Thank you for reading your specified pages Primary 5</w:t>
            </w:r>
            <w:r w:rsidR="00F5303B" w:rsidRPr="007F1805">
              <w:rPr>
                <w:rFonts w:ascii="OpenDyslexicAlta" w:hAnsi="OpenDyslexicAlta"/>
                <w:sz w:val="24"/>
                <w:szCs w:val="24"/>
              </w:rPr>
              <w:t>.</w:t>
            </w:r>
            <w:r w:rsidRPr="007F1805">
              <w:rPr>
                <w:rFonts w:ascii="OpenDyslexicAlta" w:hAnsi="OpenDyslexicAlta"/>
                <w:sz w:val="24"/>
                <w:szCs w:val="24"/>
              </w:rPr>
              <w:t xml:space="preserve"> If you haven’t already done so I’ve left note of these below. I’d like you to find your question creation task on google classroom today. </w:t>
            </w:r>
            <w:r w:rsidR="00F5303B" w:rsidRPr="007F1805">
              <w:rPr>
                <w:rFonts w:ascii="OpenDyslexicAlta" w:hAnsi="OpenDyslexicAlta"/>
                <w:sz w:val="24"/>
                <w:szCs w:val="24"/>
              </w:rPr>
              <w:t xml:space="preserve"> </w:t>
            </w:r>
          </w:p>
          <w:p w:rsidR="00D46565" w:rsidRPr="007F1805" w:rsidRDefault="00D46565">
            <w:pPr>
              <w:rPr>
                <w:rFonts w:ascii="OpenDyslexicAlta" w:hAnsi="OpenDyslexicAlta"/>
                <w:sz w:val="24"/>
                <w:szCs w:val="24"/>
              </w:rPr>
            </w:pPr>
          </w:p>
          <w:p w:rsidR="003478A4" w:rsidRPr="007F1805" w:rsidRDefault="00D46565" w:rsidP="00D46565">
            <w:pPr>
              <w:jc w:val="center"/>
              <w:rPr>
                <w:rFonts w:ascii="OpenDyslexicAlta" w:hAnsi="OpenDyslexicAlta"/>
                <w:sz w:val="24"/>
                <w:szCs w:val="24"/>
              </w:rPr>
            </w:pPr>
            <w:r w:rsidRPr="007F1805">
              <w:rPr>
                <w:rFonts w:ascii="OpenDyslexicAlta" w:hAnsi="OpenDyslexicAlta"/>
                <w:sz w:val="24"/>
                <w:szCs w:val="24"/>
              </w:rPr>
              <w:t xml:space="preserve">Rowlings – </w:t>
            </w:r>
            <w:r w:rsidR="00F5303B" w:rsidRPr="007F1805">
              <w:rPr>
                <w:rFonts w:ascii="OpenDyslexicAlta" w:hAnsi="OpenDyslexicAlta"/>
                <w:sz w:val="24"/>
                <w:szCs w:val="24"/>
              </w:rPr>
              <w:t>page 33 of</w:t>
            </w:r>
            <w:r w:rsidR="003478A4" w:rsidRPr="007F1805">
              <w:rPr>
                <w:rFonts w:ascii="OpenDyslexicAlta" w:hAnsi="OpenDyslexicAlta"/>
                <w:sz w:val="24"/>
                <w:szCs w:val="24"/>
              </w:rPr>
              <w:t xml:space="preserve"> Oranges in No Man’s Land </w:t>
            </w:r>
          </w:p>
          <w:p w:rsidR="003478A4" w:rsidRPr="007F1805" w:rsidRDefault="00D46565" w:rsidP="00D46565">
            <w:pPr>
              <w:jc w:val="center"/>
              <w:rPr>
                <w:rFonts w:ascii="OpenDyslexicAlta" w:hAnsi="OpenDyslexicAlta"/>
                <w:sz w:val="24"/>
                <w:szCs w:val="24"/>
              </w:rPr>
            </w:pPr>
            <w:r w:rsidRPr="007F1805">
              <w:rPr>
                <w:rFonts w:ascii="OpenDyslexicAlta" w:hAnsi="OpenDyslexicAlta"/>
                <w:sz w:val="24"/>
                <w:szCs w:val="24"/>
              </w:rPr>
              <w:t xml:space="preserve">Walliams and Dahls – </w:t>
            </w:r>
            <w:r w:rsidR="00F5303B" w:rsidRPr="007F1805">
              <w:rPr>
                <w:rFonts w:ascii="OpenDyslexicAlta" w:hAnsi="OpenDyslexicAlta"/>
                <w:sz w:val="24"/>
                <w:szCs w:val="24"/>
              </w:rPr>
              <w:t>page 31 of</w:t>
            </w:r>
            <w:r w:rsidR="003478A4" w:rsidRPr="007F1805">
              <w:rPr>
                <w:rFonts w:ascii="OpenDyslexicAlta" w:hAnsi="OpenDyslexicAlta"/>
                <w:sz w:val="24"/>
                <w:szCs w:val="24"/>
              </w:rPr>
              <w:t xml:space="preserve"> the </w:t>
            </w:r>
            <w:proofErr w:type="spellStart"/>
            <w:r w:rsidR="003478A4" w:rsidRPr="007F1805">
              <w:rPr>
                <w:rFonts w:ascii="OpenDyslexicAlta" w:hAnsi="OpenDyslexicAlta"/>
                <w:sz w:val="24"/>
                <w:szCs w:val="24"/>
              </w:rPr>
              <w:t>Spiderwick</w:t>
            </w:r>
            <w:proofErr w:type="spellEnd"/>
            <w:r w:rsidR="003478A4" w:rsidRPr="007F1805">
              <w:rPr>
                <w:rFonts w:ascii="OpenDyslexicAlta" w:hAnsi="OpenDyslexicAlta"/>
                <w:sz w:val="24"/>
                <w:szCs w:val="24"/>
              </w:rPr>
              <w:t xml:space="preserve"> Chronicles </w:t>
            </w:r>
          </w:p>
          <w:p w:rsidR="00D46565" w:rsidRPr="007F1805" w:rsidRDefault="00D46565" w:rsidP="00D46565">
            <w:pPr>
              <w:jc w:val="center"/>
              <w:rPr>
                <w:rFonts w:ascii="OpenDyslexicAlta" w:hAnsi="OpenDyslexicAlta"/>
                <w:sz w:val="24"/>
                <w:szCs w:val="24"/>
              </w:rPr>
            </w:pPr>
            <w:r w:rsidRPr="007F1805">
              <w:rPr>
                <w:rFonts w:ascii="OpenDyslexicAlta" w:hAnsi="OpenDyslexicAlta"/>
                <w:sz w:val="24"/>
                <w:szCs w:val="24"/>
              </w:rPr>
              <w:t xml:space="preserve">Robins – </w:t>
            </w:r>
            <w:r w:rsidR="00F5303B" w:rsidRPr="007F1805">
              <w:rPr>
                <w:rFonts w:ascii="OpenDyslexicAlta" w:hAnsi="OpenDyslexicAlta"/>
                <w:sz w:val="24"/>
                <w:szCs w:val="24"/>
              </w:rPr>
              <w:t xml:space="preserve">Page 15 of </w:t>
            </w:r>
            <w:r w:rsidR="0031099C" w:rsidRPr="007F1805">
              <w:rPr>
                <w:rFonts w:ascii="OpenDyslexicAlta" w:hAnsi="OpenDyslexicAlta"/>
                <w:sz w:val="24"/>
                <w:szCs w:val="24"/>
              </w:rPr>
              <w:t>The Witches Dog and the Crystal Ball</w:t>
            </w:r>
          </w:p>
          <w:p w:rsidR="00591FB1" w:rsidRPr="007F1805" w:rsidRDefault="00D46565" w:rsidP="007F1805">
            <w:pPr>
              <w:jc w:val="center"/>
              <w:rPr>
                <w:rFonts w:ascii="OpenDyslexicAlta" w:hAnsi="OpenDyslexicAlta"/>
                <w:sz w:val="20"/>
              </w:rPr>
            </w:pPr>
            <w:proofErr w:type="spellStart"/>
            <w:r w:rsidRPr="007F1805">
              <w:rPr>
                <w:rFonts w:ascii="OpenDyslexicAlta" w:hAnsi="OpenDyslexicAlta"/>
                <w:sz w:val="24"/>
                <w:szCs w:val="24"/>
              </w:rPr>
              <w:t>Morpurgos</w:t>
            </w:r>
            <w:proofErr w:type="spellEnd"/>
            <w:r w:rsidRPr="007F1805">
              <w:rPr>
                <w:rFonts w:ascii="OpenDyslexicAlta" w:hAnsi="OpenDyslexicAlta"/>
                <w:sz w:val="24"/>
                <w:szCs w:val="24"/>
              </w:rPr>
              <w:t xml:space="preserve"> –</w:t>
            </w:r>
            <w:r w:rsidR="00F5303B" w:rsidRPr="007F1805">
              <w:rPr>
                <w:rFonts w:ascii="OpenDyslexicAlta" w:hAnsi="OpenDyslexicAlta"/>
                <w:sz w:val="24"/>
                <w:szCs w:val="24"/>
              </w:rPr>
              <w:t xml:space="preserve"> Page 17 of</w:t>
            </w:r>
            <w:r w:rsidRPr="007F1805">
              <w:rPr>
                <w:rFonts w:ascii="OpenDyslexicAlta" w:hAnsi="OpenDyslexicAlta"/>
                <w:sz w:val="24"/>
                <w:szCs w:val="24"/>
              </w:rPr>
              <w:t xml:space="preserve"> </w:t>
            </w:r>
            <w:r w:rsidR="0031099C" w:rsidRPr="007F1805">
              <w:rPr>
                <w:rFonts w:ascii="OpenDyslexicAlta" w:hAnsi="OpenDyslexicAlta"/>
                <w:sz w:val="24"/>
                <w:szCs w:val="24"/>
              </w:rPr>
              <w:t>A Day in London</w:t>
            </w:r>
          </w:p>
          <w:p w:rsidR="00591FB1" w:rsidRDefault="00F5303B" w:rsidP="00D96205">
            <w:pPr>
              <w:rPr>
                <w:rFonts w:ascii="OpenDyslexicAlta" w:hAnsi="OpenDyslexicAlta"/>
                <w:sz w:val="12"/>
              </w:rPr>
            </w:pPr>
            <w:r>
              <w:rPr>
                <w:rFonts w:ascii="Arial" w:hAnsi="Arial" w:cs="Arial"/>
                <w:noProof/>
                <w:color w:val="2962FF"/>
                <w:lang w:eastAsia="en-GB"/>
              </w:rPr>
              <w:drawing>
                <wp:anchor distT="0" distB="0" distL="114300" distR="114300" simplePos="0" relativeHeight="251680768" behindDoc="0" locked="0" layoutInCell="1" allowOverlap="1" wp14:anchorId="67AA7E36" wp14:editId="12B8C8FE">
                  <wp:simplePos x="0" y="0"/>
                  <wp:positionH relativeFrom="column">
                    <wp:posOffset>5571490</wp:posOffset>
                  </wp:positionH>
                  <wp:positionV relativeFrom="paragraph">
                    <wp:posOffset>38735</wp:posOffset>
                  </wp:positionV>
                  <wp:extent cx="854260" cy="902970"/>
                  <wp:effectExtent l="0" t="0" r="0" b="0"/>
                  <wp:wrapNone/>
                  <wp:docPr id="2" name="Picture 2" descr="Image result for journal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483"/>
                          <a:stretch/>
                        </pic:blipFill>
                        <pic:spPr bwMode="auto">
                          <a:xfrm>
                            <a:off x="0" y="0"/>
                            <a:ext cx="854260"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7506" w:rsidRDefault="00A72922" w:rsidP="00B917FD">
            <w:pPr>
              <w:rPr>
                <w:rFonts w:ascii="OpenDyslexicAlta" w:hAnsi="OpenDyslexicAlta"/>
                <w:sz w:val="24"/>
                <w:u w:val="single"/>
              </w:rPr>
            </w:pPr>
            <w:r w:rsidRPr="00A72922">
              <w:rPr>
                <w:rFonts w:ascii="OpenDyslexicAlta" w:hAnsi="OpenDyslexicAlta"/>
                <w:sz w:val="24"/>
                <w:u w:val="single"/>
              </w:rPr>
              <w:t xml:space="preserve">Writing </w:t>
            </w:r>
          </w:p>
          <w:p w:rsidR="001B0331" w:rsidRDefault="00F5303B" w:rsidP="00F37A9E">
            <w:pPr>
              <w:rPr>
                <w:rFonts w:ascii="OpenDyslexicAlta" w:hAnsi="OpenDyslexicAlta"/>
              </w:rPr>
            </w:pPr>
            <w:r>
              <w:rPr>
                <w:rFonts w:ascii="OpenDyslexicAlta" w:hAnsi="OpenDyslexicAlta"/>
                <w:sz w:val="24"/>
              </w:rPr>
              <w:t xml:space="preserve">See this week’s writing task on our Writing Google Classroom. </w:t>
            </w:r>
            <w:r w:rsidR="00B4669A" w:rsidRPr="00D46565">
              <w:rPr>
                <w:rFonts w:ascii="OpenDyslexicAlta" w:hAnsi="OpenDyslexicAlta"/>
              </w:rPr>
              <w:t xml:space="preserve"> </w:t>
            </w:r>
          </w:p>
          <w:p w:rsidR="007F1805" w:rsidRPr="00C34BAE" w:rsidRDefault="007F1805" w:rsidP="00F37A9E">
            <w:pPr>
              <w:rPr>
                <w:rFonts w:ascii="OpenDyslexicAlta" w:hAnsi="OpenDyslexicAlta"/>
                <w:sz w:val="12"/>
              </w:rPr>
            </w:pP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505C06" w:rsidRDefault="00A233B6" w:rsidP="00591FB1">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D46565">
              <w:rPr>
                <w:rFonts w:ascii="OpenDyslexicAlta" w:hAnsi="OpenDyslexicAlta"/>
                <w:sz w:val="24"/>
              </w:rPr>
              <w:t xml:space="preserve">Maths Home Learning. </w:t>
            </w:r>
            <w:r w:rsidR="00B4669A">
              <w:rPr>
                <w:rFonts w:ascii="OpenDyslexicAlta" w:hAnsi="OpenDyslexicAlta"/>
                <w:sz w:val="24"/>
              </w:rPr>
              <w:t xml:space="preserve"> </w:t>
            </w:r>
          </w:p>
          <w:p w:rsidR="007F1805" w:rsidRDefault="007F1805" w:rsidP="00A233B6">
            <w:pPr>
              <w:rPr>
                <w:rFonts w:ascii="OpenDyslexicAlta" w:hAnsi="OpenDyslexicAlta"/>
                <w:sz w:val="24"/>
              </w:rPr>
            </w:pPr>
          </w:p>
          <w:p w:rsidR="007F1805" w:rsidRDefault="007F1805"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2299970</wp:posOffset>
                  </wp:positionH>
                  <wp:positionV relativeFrom="paragraph">
                    <wp:posOffset>27940</wp:posOffset>
                  </wp:positionV>
                  <wp:extent cx="1524000" cy="1264920"/>
                  <wp:effectExtent l="0" t="0" r="0" b="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3" cy="127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805" w:rsidRDefault="007F1805" w:rsidP="00A233B6">
            <w:pPr>
              <w:rPr>
                <w:rFonts w:ascii="OpenDyslexicAlta" w:hAnsi="OpenDyslexicAlta"/>
                <w:sz w:val="24"/>
              </w:rPr>
            </w:pPr>
          </w:p>
          <w:p w:rsidR="007F1805" w:rsidRDefault="007F1805" w:rsidP="00A233B6">
            <w:pPr>
              <w:rPr>
                <w:rFonts w:ascii="OpenDyslexicAlta" w:hAnsi="OpenDyslexicAlta"/>
                <w:sz w:val="24"/>
              </w:rPr>
            </w:pPr>
          </w:p>
          <w:p w:rsidR="007F1805" w:rsidRDefault="007F1805" w:rsidP="00A233B6">
            <w:pPr>
              <w:rPr>
                <w:rFonts w:ascii="OpenDyslexicAlta" w:hAnsi="OpenDyslexicAlta"/>
                <w:sz w:val="24"/>
              </w:rPr>
            </w:pPr>
          </w:p>
          <w:p w:rsidR="007F1805" w:rsidRDefault="007F1805" w:rsidP="00A233B6">
            <w:pPr>
              <w:rPr>
                <w:rFonts w:ascii="OpenDyslexicAlta" w:hAnsi="OpenDyslexicAlta"/>
                <w:sz w:val="24"/>
              </w:rPr>
            </w:pPr>
          </w:p>
          <w:p w:rsidR="007F1805" w:rsidRDefault="007F1805" w:rsidP="00A233B6">
            <w:pPr>
              <w:rPr>
                <w:rFonts w:ascii="OpenDyslexicAlta" w:hAnsi="OpenDyslexicAlta"/>
                <w:sz w:val="24"/>
              </w:rPr>
            </w:pPr>
          </w:p>
          <w:p w:rsidR="007F1805" w:rsidRDefault="007F1805"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344638">
        <w:trPr>
          <w:trHeight w:val="4881"/>
        </w:trPr>
        <w:tc>
          <w:tcPr>
            <w:tcW w:w="10456" w:type="dxa"/>
            <w:shd w:val="clear" w:color="auto" w:fill="C5E0B3" w:themeFill="accent6" w:themeFillTint="66"/>
          </w:tcPr>
          <w:p w:rsidR="006327AD" w:rsidRDefault="007F1805">
            <w:pPr>
              <w:rPr>
                <w:rFonts w:ascii="OpenDyslexicAlta" w:hAnsi="OpenDyslexicAlta"/>
                <w:sz w:val="24"/>
              </w:rPr>
            </w:pPr>
            <w:r>
              <w:rPr>
                <w:rFonts w:ascii="OpenDyslexicAlta" w:hAnsi="OpenDyslexicAlta"/>
                <w:sz w:val="24"/>
              </w:rPr>
              <w:t xml:space="preserve">Enjoy today’s Joe Wicks! </w:t>
            </w:r>
          </w:p>
          <w:p w:rsidR="006327AD" w:rsidRDefault="006327AD">
            <w:pPr>
              <w:rPr>
                <w:rFonts w:ascii="OpenDyslexicAlta" w:hAnsi="OpenDyslexicAlta"/>
                <w:sz w:val="24"/>
              </w:rPr>
            </w:pPr>
          </w:p>
          <w:p w:rsidR="006327AD" w:rsidRDefault="00086FFB">
            <w:pPr>
              <w:rPr>
                <w:rStyle w:val="Hyperlink"/>
                <w:rFonts w:ascii="OpenDyslexicAlta" w:hAnsi="OpenDyslexicAlta"/>
                <w:sz w:val="24"/>
              </w:rPr>
            </w:pPr>
            <w:hyperlink r:id="rId11" w:history="1">
              <w:r w:rsidR="006327AD" w:rsidRPr="006327AD">
                <w:rPr>
                  <w:rStyle w:val="Hyperlink"/>
                  <w:rFonts w:ascii="OpenDyslexicAlta" w:hAnsi="OpenDyslexicAlta"/>
                  <w:sz w:val="24"/>
                </w:rPr>
                <w:t>https://www.youtube.com/watch?v=coC0eUSm-pc</w:t>
              </w:r>
            </w:hyperlink>
          </w:p>
          <w:p w:rsidR="007F1805" w:rsidRDefault="007F1805">
            <w:pPr>
              <w:rPr>
                <w:rStyle w:val="Hyperlink"/>
                <w:rFonts w:ascii="OpenDyslexicAlta" w:hAnsi="OpenDyslexicAlta"/>
                <w:sz w:val="24"/>
              </w:rPr>
            </w:pPr>
          </w:p>
          <w:p w:rsidR="007F1805" w:rsidRDefault="00344638" w:rsidP="00C60752">
            <w:pPr>
              <w:rPr>
                <w:rFonts w:ascii="OpenDyslexicAlta" w:hAnsi="OpenDyslexicAlta"/>
                <w:sz w:val="24"/>
              </w:rPr>
            </w:pPr>
            <w:r w:rsidRPr="007F1805">
              <w:rPr>
                <w:rFonts w:ascii="OpenDyslexicAlta" w:hAnsi="OpenDyslexicAlta"/>
                <w:sz w:val="24"/>
                <w:u w:val="single"/>
              </w:rPr>
              <w:t>PHOTO challenge!</w:t>
            </w:r>
            <w:r>
              <w:rPr>
                <w:rFonts w:ascii="OpenDyslexicAlta" w:hAnsi="OpenDyslexicAlta"/>
                <w:sz w:val="24"/>
              </w:rPr>
              <w:t xml:space="preserve"> </w:t>
            </w:r>
          </w:p>
          <w:p w:rsidR="007F1805" w:rsidRDefault="007F1805" w:rsidP="00C60752">
            <w:pPr>
              <w:rPr>
                <w:rFonts w:ascii="OpenDyslexicAlta" w:hAnsi="OpenDyslexicAlta"/>
                <w:sz w:val="24"/>
              </w:rPr>
            </w:pPr>
          </w:p>
          <w:p w:rsidR="008A7208" w:rsidRDefault="007F1805" w:rsidP="00C60752">
            <w:pPr>
              <w:rPr>
                <w:rFonts w:ascii="OpenDyslexicAlta" w:hAnsi="OpenDyslexicAlta"/>
                <w:sz w:val="24"/>
              </w:rPr>
            </w:pPr>
            <w:r>
              <w:rPr>
                <w:rFonts w:ascii="OpenDyslexicAlta" w:hAnsi="OpenDyslexicAlta"/>
                <w:sz w:val="24"/>
              </w:rPr>
              <w:t xml:space="preserve">I love these! Keep them coming! </w:t>
            </w:r>
            <w:r w:rsidR="00C60752">
              <w:rPr>
                <w:rFonts w:ascii="OpenDyslexicAlta" w:hAnsi="OpenDyslexicAlta"/>
                <w:sz w:val="24"/>
              </w:rPr>
              <w:t xml:space="preserve">Share with me </w:t>
            </w:r>
            <w:r w:rsidR="008A7208">
              <w:rPr>
                <w:rFonts w:ascii="OpenDyslexicAlta" w:hAnsi="OpenDyslexicAlta"/>
                <w:sz w:val="24"/>
              </w:rPr>
              <w:t xml:space="preserve">using the </w:t>
            </w:r>
            <w:r w:rsidR="00C60752">
              <w:rPr>
                <w:rFonts w:ascii="OpenDyslexicAlta" w:hAnsi="OpenDyslexicAlta"/>
                <w:sz w:val="24"/>
              </w:rPr>
              <w:t>outlook tile on glow and send</w:t>
            </w:r>
            <w:r w:rsidR="008A7208">
              <w:rPr>
                <w:rFonts w:ascii="OpenDyslexicAlta" w:hAnsi="OpenDyslexicAlta"/>
                <w:sz w:val="24"/>
              </w:rPr>
              <w:t xml:space="preserve"> to my email, </w:t>
            </w:r>
            <w:hyperlink r:id="rId12" w:history="1">
              <w:r w:rsidR="008A7208" w:rsidRPr="0033201F">
                <w:rPr>
                  <w:rStyle w:val="Hyperlink"/>
                  <w:rFonts w:ascii="OpenDyslexicAlta" w:hAnsi="OpenDyslexicAlta"/>
                  <w:sz w:val="24"/>
                </w:rPr>
                <w:t>gw17macintyrelisa@glow.sch.uk</w:t>
              </w:r>
            </w:hyperlink>
            <w:r w:rsidR="008A7208">
              <w:rPr>
                <w:rFonts w:ascii="OpenDyslexicAlta" w:hAnsi="OpenDyslexicAlta"/>
                <w:sz w:val="24"/>
              </w:rPr>
              <w:t xml:space="preserve"> </w:t>
            </w:r>
          </w:p>
          <w:p w:rsidR="00C60752" w:rsidRDefault="00C60752" w:rsidP="00C60752">
            <w:pPr>
              <w:rPr>
                <w:rFonts w:ascii="OpenDyslexicAlta" w:hAnsi="OpenDyslexicAlta"/>
                <w:sz w:val="24"/>
              </w:rPr>
            </w:pPr>
          </w:p>
          <w:p w:rsidR="00C60752" w:rsidRDefault="00086FFB" w:rsidP="00086FFB">
            <w:pPr>
              <w:rPr>
                <w:rFonts w:ascii="OpenDyslexicAlta" w:hAnsi="OpenDyslexicAlta"/>
                <w:sz w:val="24"/>
              </w:rPr>
            </w:pPr>
            <w:r>
              <w:rPr>
                <w:rFonts w:ascii="OpenDyslexicAlta" w:hAnsi="OpenDyslexicAlta"/>
                <w:sz w:val="24"/>
              </w:rPr>
              <w:t>Today’s picture is of my ingredients of my dinner last night! I’ve been cooking lots since our lockdown life started</w:t>
            </w:r>
            <w:r w:rsidR="00C60752">
              <w:rPr>
                <w:rFonts w:ascii="OpenDyslexicAlta" w:hAnsi="OpenDyslexicAlta"/>
                <w:sz w:val="24"/>
              </w:rPr>
              <w:t>.</w:t>
            </w:r>
            <w:r>
              <w:rPr>
                <w:rFonts w:ascii="OpenDyslexicAlta" w:hAnsi="OpenDyslexicAlta"/>
                <w:sz w:val="24"/>
              </w:rPr>
              <w:t xml:space="preserve"> What have you guys been making?</w:t>
            </w:r>
          </w:p>
          <w:p w:rsidR="00086FFB" w:rsidRDefault="00086FFB" w:rsidP="00086FFB">
            <w:pPr>
              <w:rPr>
                <w:rFonts w:ascii="OpenDyslexicAlta" w:hAnsi="OpenDyslexicAlta"/>
                <w:sz w:val="24"/>
              </w:rPr>
            </w:pPr>
            <w:r>
              <w:rPr>
                <w:rFonts w:ascii="OpenDyslexicAlta" w:hAnsi="OpenDyslexicAlta"/>
                <w:sz w:val="24"/>
              </w:rPr>
              <w:t>I’ve also been playing some board games with my husband. One of my favourites is Game of Life</w:t>
            </w:r>
            <w:bookmarkStart w:id="0" w:name="_GoBack"/>
            <w:bookmarkEnd w:id="0"/>
            <w:r>
              <w:rPr>
                <w:rFonts w:ascii="OpenDyslexicAlta" w:hAnsi="OpenDyslexicAlta"/>
                <w:sz w:val="24"/>
              </w:rPr>
              <w:t>. What board games have you played?</w:t>
            </w:r>
          </w:p>
          <w:p w:rsidR="008A7208" w:rsidRDefault="00086FFB" w:rsidP="0031099C">
            <w:pPr>
              <w:rPr>
                <w:rFonts w:ascii="OpenDyslexicAlta" w:hAnsi="OpenDyslexicAlta"/>
                <w:sz w:val="24"/>
              </w:rPr>
            </w:pPr>
            <w:r>
              <w:rPr>
                <w:noProof/>
                <w:lang w:eastAsia="en-GB"/>
              </w:rPr>
              <w:drawing>
                <wp:anchor distT="0" distB="0" distL="114300" distR="114300" simplePos="0" relativeHeight="251681792" behindDoc="0" locked="0" layoutInCell="1" allowOverlap="1">
                  <wp:simplePos x="0" y="0"/>
                  <wp:positionH relativeFrom="column">
                    <wp:posOffset>66868</wp:posOffset>
                  </wp:positionH>
                  <wp:positionV relativeFrom="paragraph">
                    <wp:posOffset>150715</wp:posOffset>
                  </wp:positionV>
                  <wp:extent cx="3145057" cy="352217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45057" cy="3522179"/>
                          </a:xfrm>
                          <a:prstGeom prst="rect">
                            <a:avLst/>
                          </a:prstGeom>
                        </pic:spPr>
                      </pic:pic>
                    </a:graphicData>
                  </a:graphic>
                  <wp14:sizeRelH relativeFrom="margin">
                    <wp14:pctWidth>0</wp14:pctWidth>
                  </wp14:sizeRelH>
                  <wp14:sizeRelV relativeFrom="margin">
                    <wp14:pctHeight>0</wp14:pctHeight>
                  </wp14:sizeRelV>
                </wp:anchor>
              </w:drawing>
            </w: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F66882" w:rsidRDefault="00F66882" w:rsidP="0031099C">
            <w:pPr>
              <w:rPr>
                <w:rFonts w:ascii="OpenDyslexicAlta" w:hAnsi="OpenDyslexicAlta"/>
                <w:sz w:val="24"/>
              </w:rPr>
            </w:pPr>
          </w:p>
          <w:p w:rsidR="00344638" w:rsidRDefault="00344638" w:rsidP="0031099C">
            <w:pPr>
              <w:rPr>
                <w:rFonts w:ascii="OpenDyslexicAlta" w:hAnsi="OpenDyslexicAlta"/>
                <w:sz w:val="24"/>
              </w:rPr>
            </w:pPr>
          </w:p>
          <w:p w:rsidR="008A7208" w:rsidRDefault="00086FFB" w:rsidP="0031099C">
            <w:pPr>
              <w:rPr>
                <w:rFonts w:ascii="OpenDyslexicAlta" w:hAnsi="OpenDyslexicAlta"/>
                <w:sz w:val="24"/>
              </w:rPr>
            </w:pPr>
            <w:r>
              <w:rPr>
                <w:noProof/>
                <w:lang w:eastAsia="en-GB"/>
              </w:rPr>
              <w:drawing>
                <wp:anchor distT="0" distB="0" distL="114300" distR="114300" simplePos="0" relativeHeight="251682816" behindDoc="0" locked="0" layoutInCell="1" allowOverlap="1">
                  <wp:simplePos x="0" y="0"/>
                  <wp:positionH relativeFrom="column">
                    <wp:posOffset>3565967</wp:posOffset>
                  </wp:positionH>
                  <wp:positionV relativeFrom="paragraph">
                    <wp:posOffset>70126</wp:posOffset>
                  </wp:positionV>
                  <wp:extent cx="2643808" cy="4176699"/>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50495" cy="4187263"/>
                          </a:xfrm>
                          <a:prstGeom prst="rect">
                            <a:avLst/>
                          </a:prstGeom>
                        </pic:spPr>
                      </pic:pic>
                    </a:graphicData>
                  </a:graphic>
                  <wp14:sizeRelH relativeFrom="margin">
                    <wp14:pctWidth>0</wp14:pctWidth>
                  </wp14:sizeRelH>
                  <wp14:sizeRelV relativeFrom="margin">
                    <wp14:pctHeight>0</wp14:pctHeight>
                  </wp14:sizeRelV>
                </wp:anchor>
              </w:drawing>
            </w: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344638" w:rsidRDefault="00344638" w:rsidP="0031099C">
            <w:pPr>
              <w:rPr>
                <w:rFonts w:ascii="OpenDyslexicAlta" w:hAnsi="OpenDyslexicAlta"/>
                <w:sz w:val="24"/>
              </w:rPr>
            </w:pPr>
          </w:p>
          <w:p w:rsidR="00C60752" w:rsidRDefault="00C60752" w:rsidP="0031099C">
            <w:pPr>
              <w:rPr>
                <w:rFonts w:ascii="OpenDyslexicAlta" w:hAnsi="OpenDyslexicAlta"/>
                <w:sz w:val="24"/>
              </w:rPr>
            </w:pPr>
          </w:p>
          <w:p w:rsidR="00C60752" w:rsidRDefault="00C60752" w:rsidP="0031099C">
            <w:pPr>
              <w:rPr>
                <w:rFonts w:ascii="OpenDyslexicAlta" w:hAnsi="OpenDyslexicAlta"/>
                <w:sz w:val="24"/>
              </w:rPr>
            </w:pPr>
          </w:p>
          <w:p w:rsidR="00F66882" w:rsidRDefault="00F66882" w:rsidP="00505C06">
            <w:pPr>
              <w:rPr>
                <w:rFonts w:ascii="OpenDyslexicAlta" w:hAnsi="OpenDyslexicAlta"/>
                <w:sz w:val="24"/>
              </w:rPr>
            </w:pPr>
          </w:p>
          <w:p w:rsidR="007F1805" w:rsidRDefault="007F1805" w:rsidP="00505C06">
            <w:pPr>
              <w:rPr>
                <w:rFonts w:ascii="OpenDyslexicAlta" w:hAnsi="OpenDyslexicAlta"/>
                <w:sz w:val="24"/>
              </w:rPr>
            </w:pPr>
          </w:p>
          <w:p w:rsidR="007F1805" w:rsidRDefault="007F1805" w:rsidP="00505C06">
            <w:pPr>
              <w:rPr>
                <w:rFonts w:ascii="OpenDyslexicAlta" w:hAnsi="OpenDyslexicAlta"/>
                <w:sz w:val="24"/>
              </w:rPr>
            </w:pPr>
          </w:p>
          <w:p w:rsidR="00C60752" w:rsidRDefault="00C60752" w:rsidP="00505C06">
            <w:pPr>
              <w:rPr>
                <w:rFonts w:ascii="OpenDyslexicAlta" w:hAnsi="OpenDyslexicAlta"/>
                <w:sz w:val="24"/>
              </w:rPr>
            </w:pPr>
          </w:p>
          <w:p w:rsidR="00C60752" w:rsidRPr="00D96205" w:rsidRDefault="00C60752" w:rsidP="00505C06">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rsidTr="00C34BAE">
        <w:trPr>
          <w:trHeight w:val="2361"/>
        </w:trPr>
        <w:tc>
          <w:tcPr>
            <w:tcW w:w="10456" w:type="dxa"/>
            <w:shd w:val="clear" w:color="auto" w:fill="FFFFA7"/>
          </w:tcPr>
          <w:p w:rsidR="00496E77" w:rsidRDefault="00496E77" w:rsidP="00496E77">
            <w:pPr>
              <w:rPr>
                <w:rFonts w:ascii="OpenDyslexicAlta" w:hAnsi="OpenDyslexicAlta"/>
                <w:sz w:val="24"/>
                <w:u w:val="single"/>
              </w:rPr>
            </w:pPr>
            <w:r>
              <w:rPr>
                <w:rFonts w:ascii="OpenDyslexicAlta" w:hAnsi="OpenDyslexicAlta"/>
                <w:sz w:val="24"/>
                <w:u w:val="single"/>
              </w:rPr>
              <w:t>IDL</w:t>
            </w:r>
            <w:r w:rsidRPr="005E4C31">
              <w:rPr>
                <w:rFonts w:ascii="OpenDyslexicAlta" w:hAnsi="OpenDyslexicAlta"/>
                <w:sz w:val="24"/>
                <w:u w:val="single"/>
              </w:rPr>
              <w:t xml:space="preserve"> </w:t>
            </w:r>
          </w:p>
          <w:p w:rsidR="00433BDF" w:rsidRDefault="00433BDF" w:rsidP="00987678">
            <w:pPr>
              <w:rPr>
                <w:rFonts w:ascii="OpenDyslexicAlta" w:hAnsi="OpenDyslexicAlta"/>
                <w:sz w:val="24"/>
                <w:u w:val="single"/>
              </w:rPr>
            </w:pPr>
          </w:p>
          <w:p w:rsidR="008A7208" w:rsidRDefault="00086FFB" w:rsidP="00C60752">
            <w:pPr>
              <w:rPr>
                <w:rFonts w:ascii="OpenDyslexicAlta" w:hAnsi="OpenDyslexicAlta"/>
                <w:sz w:val="24"/>
              </w:rPr>
            </w:pPr>
            <w:r>
              <w:rPr>
                <w:rFonts w:ascii="OpenDyslexicAlta" w:hAnsi="OpenDyslexicAlta"/>
                <w:sz w:val="24"/>
              </w:rPr>
              <w:t>Please complete the planning sheet on our IDL google classroom</w:t>
            </w:r>
            <w:r w:rsidR="00C60752">
              <w:rPr>
                <w:rFonts w:ascii="OpenDyslexicAlta" w:hAnsi="OpenDyslexicAlta"/>
                <w:sz w:val="24"/>
              </w:rPr>
              <w:t xml:space="preserve">. </w:t>
            </w:r>
            <w:r>
              <w:rPr>
                <w:rFonts w:ascii="OpenDyslexicAlta" w:hAnsi="OpenDyslexicAlta"/>
                <w:sz w:val="24"/>
              </w:rPr>
              <w:t xml:space="preserve">This is exactly like how we plan in class but sadly we’re not together to discuss things, so make sure you talk with your family to generate some good ideas! </w:t>
            </w:r>
          </w:p>
          <w:p w:rsidR="00C60752" w:rsidRDefault="00C60752" w:rsidP="00C60752">
            <w:pPr>
              <w:rPr>
                <w:rFonts w:ascii="OpenDyslexicAlta" w:hAnsi="OpenDyslexicAlta"/>
                <w:sz w:val="24"/>
              </w:rPr>
            </w:pPr>
          </w:p>
          <w:p w:rsidR="00C60752" w:rsidRPr="00C60752" w:rsidRDefault="00086FFB" w:rsidP="00C60752">
            <w:pPr>
              <w:rPr>
                <w:rFonts w:ascii="OpenDyslexicAlta" w:hAnsi="OpenDyslexicAlta"/>
                <w:sz w:val="24"/>
                <w:u w:val="single"/>
              </w:rPr>
            </w:pPr>
            <w:r>
              <w:rPr>
                <w:rFonts w:ascii="OpenDyslexicAlta" w:hAnsi="OpenDyslexicAlta"/>
                <w:sz w:val="24"/>
                <w:u w:val="single"/>
              </w:rPr>
              <w:t>Science</w:t>
            </w:r>
            <w:r w:rsidR="00C60752" w:rsidRPr="00C60752">
              <w:rPr>
                <w:rFonts w:ascii="OpenDyslexicAlta" w:hAnsi="OpenDyslexicAlta"/>
                <w:sz w:val="24"/>
                <w:u w:val="single"/>
              </w:rPr>
              <w:t xml:space="preserve"> </w:t>
            </w:r>
          </w:p>
          <w:p w:rsidR="00C60752" w:rsidRDefault="00C60752" w:rsidP="00C60752">
            <w:pPr>
              <w:rPr>
                <w:rFonts w:ascii="OpenDyslexicAlta" w:hAnsi="OpenDyslexicAlta"/>
                <w:b/>
                <w:sz w:val="24"/>
              </w:rPr>
            </w:pPr>
          </w:p>
          <w:p w:rsidR="00C60752" w:rsidRDefault="00086FFB" w:rsidP="00C60752">
            <w:pPr>
              <w:rPr>
                <w:rFonts w:ascii="OpenDyslexicAlta" w:hAnsi="OpenDyslexicAlta"/>
                <w:sz w:val="24"/>
              </w:rPr>
            </w:pPr>
            <w:r>
              <w:rPr>
                <w:rFonts w:ascii="OpenDyslexicAlta" w:hAnsi="OpenDyslexicAlta"/>
                <w:sz w:val="24"/>
              </w:rPr>
              <w:t xml:space="preserve">I noticed that a few of you mentioned that you would like to do Space as our next IDL topic. Follow this link for an amazing lesson all about light and dark in space. Enjoy! </w:t>
            </w:r>
            <w:r w:rsidR="00C60752">
              <w:rPr>
                <w:rFonts w:ascii="OpenDyslexicAlta" w:hAnsi="OpenDyslexicAlta"/>
                <w:sz w:val="24"/>
              </w:rPr>
              <w:t xml:space="preserve"> </w:t>
            </w:r>
          </w:p>
          <w:p w:rsidR="00C60752" w:rsidRDefault="00C60752" w:rsidP="00C60752">
            <w:pPr>
              <w:rPr>
                <w:rFonts w:ascii="OpenDyslexicAlta" w:hAnsi="OpenDyslexicAlta"/>
                <w:sz w:val="24"/>
              </w:rPr>
            </w:pPr>
          </w:p>
          <w:p w:rsidR="008A7208" w:rsidRPr="00086FFB" w:rsidRDefault="00086FFB" w:rsidP="00086FFB">
            <w:pPr>
              <w:rPr>
                <w:rStyle w:val="Hyperlink"/>
                <w:sz w:val="24"/>
              </w:rPr>
            </w:pPr>
            <w:hyperlink r:id="rId15" w:history="1">
              <w:r w:rsidRPr="00086FFB">
                <w:rPr>
                  <w:rStyle w:val="Hyperlink"/>
                  <w:rFonts w:ascii="OpenDyslexicAlta" w:hAnsi="OpenDyslexicAlta"/>
                  <w:sz w:val="24"/>
                </w:rPr>
                <w:t>https://www.bbc.co.uk/bitesize/articles/zhk2mfr</w:t>
              </w:r>
            </w:hyperlink>
          </w:p>
          <w:p w:rsidR="00344638" w:rsidRPr="00987678" w:rsidRDefault="00344638" w:rsidP="00987678">
            <w:pPr>
              <w:rPr>
                <w:rFonts w:ascii="OpenDyslexicAlta" w:hAnsi="OpenDyslexicAlta"/>
                <w:sz w:val="12"/>
              </w:rPr>
            </w:pPr>
          </w:p>
        </w:tc>
      </w:tr>
    </w:tbl>
    <w:p w:rsidR="00987678" w:rsidRDefault="00987678" w:rsidP="007929AC">
      <w:pPr>
        <w:rPr>
          <w:rFonts w:ascii="OpenDyslexicAlta" w:hAnsi="OpenDyslexicAlta"/>
          <w:sz w:val="14"/>
        </w:rPr>
      </w:pPr>
    </w:p>
    <w:p w:rsidR="0099677E" w:rsidRPr="00987678" w:rsidRDefault="0099677E" w:rsidP="007929AC">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11426C"/>
    <w:rsid w:val="001A5F13"/>
    <w:rsid w:val="001A7C6A"/>
    <w:rsid w:val="001B0331"/>
    <w:rsid w:val="001D08C6"/>
    <w:rsid w:val="001E4912"/>
    <w:rsid w:val="0031099C"/>
    <w:rsid w:val="003346ED"/>
    <w:rsid w:val="00344638"/>
    <w:rsid w:val="003478A4"/>
    <w:rsid w:val="00364A47"/>
    <w:rsid w:val="00406C76"/>
    <w:rsid w:val="00433BDF"/>
    <w:rsid w:val="00496E77"/>
    <w:rsid w:val="004B101E"/>
    <w:rsid w:val="00505C06"/>
    <w:rsid w:val="00544D17"/>
    <w:rsid w:val="00591FB1"/>
    <w:rsid w:val="005B155F"/>
    <w:rsid w:val="005C3B50"/>
    <w:rsid w:val="005E4C31"/>
    <w:rsid w:val="00607506"/>
    <w:rsid w:val="006327AD"/>
    <w:rsid w:val="00675D3E"/>
    <w:rsid w:val="006D3BFC"/>
    <w:rsid w:val="0073213B"/>
    <w:rsid w:val="007929AC"/>
    <w:rsid w:val="007F1805"/>
    <w:rsid w:val="008A7208"/>
    <w:rsid w:val="00987678"/>
    <w:rsid w:val="0099677E"/>
    <w:rsid w:val="00A233B6"/>
    <w:rsid w:val="00A72922"/>
    <w:rsid w:val="00B4669A"/>
    <w:rsid w:val="00B917FD"/>
    <w:rsid w:val="00C3411A"/>
    <w:rsid w:val="00C34BAE"/>
    <w:rsid w:val="00C60752"/>
    <w:rsid w:val="00D46565"/>
    <w:rsid w:val="00D96205"/>
    <w:rsid w:val="00DF0587"/>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2" Type="http://schemas.openxmlformats.org/officeDocument/2006/relationships/hyperlink" Target="mailto:gw17macintyrelisa@glow.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hyperlink" Target="https://www.bbc.co.uk/bitesize/articles/zhk2mfr"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2</cp:revision>
  <dcterms:created xsi:type="dcterms:W3CDTF">2020-04-21T08:53:00Z</dcterms:created>
  <dcterms:modified xsi:type="dcterms:W3CDTF">2020-04-21T08:53:00Z</dcterms:modified>
</cp:coreProperties>
</file>