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1E" w:rsidRPr="00D96205" w:rsidRDefault="00D96205">
      <w:pPr>
        <w:rPr>
          <w:rFonts w:ascii="OpenDyslexicAlta" w:hAnsi="OpenDyslexicAlta"/>
          <w:sz w:val="28"/>
          <w:u w:val="single"/>
        </w:rPr>
      </w:pPr>
      <w:r w:rsidRPr="00D96205">
        <w:rPr>
          <w:rFonts w:ascii="OpenDyslexicAlta" w:hAnsi="OpenDyslexicAlta"/>
          <w:sz w:val="28"/>
          <w:u w:val="single"/>
        </w:rPr>
        <w:t xml:space="preserve">Home Learning Experiences – </w:t>
      </w:r>
      <w:r w:rsidR="00D46565">
        <w:rPr>
          <w:rFonts w:ascii="OpenDyslexicAlta" w:hAnsi="OpenDyslexicAlta"/>
          <w:sz w:val="28"/>
          <w:u w:val="single"/>
        </w:rPr>
        <w:t xml:space="preserve">Monday </w:t>
      </w:r>
      <w:r w:rsidR="003478A4">
        <w:rPr>
          <w:rFonts w:ascii="OpenDyslexicAlta" w:hAnsi="OpenDyslexicAlta"/>
          <w:sz w:val="28"/>
          <w:u w:val="single"/>
        </w:rPr>
        <w:t>20</w:t>
      </w:r>
      <w:r w:rsidR="003478A4" w:rsidRPr="003478A4">
        <w:rPr>
          <w:rFonts w:ascii="OpenDyslexicAlta" w:hAnsi="OpenDyslexicAlta"/>
          <w:sz w:val="28"/>
          <w:u w:val="single"/>
          <w:vertAlign w:val="superscript"/>
        </w:rPr>
        <w:t>th</w:t>
      </w:r>
      <w:r w:rsidR="003478A4">
        <w:rPr>
          <w:rFonts w:ascii="OpenDyslexicAlta" w:hAnsi="OpenDyslexicAlta"/>
          <w:sz w:val="28"/>
          <w:u w:val="single"/>
        </w:rPr>
        <w:t xml:space="preserve"> April</w:t>
      </w:r>
      <w:r w:rsidR="00D46565">
        <w:rPr>
          <w:rFonts w:ascii="OpenDyslexicAlta" w:hAnsi="OpenDyslexicAlta"/>
          <w:sz w:val="28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4BAE" w:rsidRPr="00C34BAE" w:rsidTr="00C34BAE">
        <w:trPr>
          <w:trHeight w:val="432"/>
        </w:trPr>
        <w:tc>
          <w:tcPr>
            <w:tcW w:w="10456" w:type="dxa"/>
            <w:shd w:val="clear" w:color="auto" w:fill="9966FF"/>
          </w:tcPr>
          <w:p w:rsidR="00C34BAE" w:rsidRPr="00C34BAE" w:rsidRDefault="00C34BAE">
            <w:pPr>
              <w:rPr>
                <w:rFonts w:ascii="OpenDyslexicAlta" w:hAnsi="OpenDyslexicAlta"/>
                <w:color w:val="000000" w:themeColor="text1"/>
                <w:sz w:val="24"/>
                <w:szCs w:val="24"/>
              </w:rPr>
            </w:pPr>
            <w:r w:rsidRPr="00C34BAE">
              <w:rPr>
                <w:rFonts w:ascii="OpenDyslexicAlta" w:hAnsi="OpenDyslexicAlta"/>
                <w:color w:val="000000" w:themeColor="text1"/>
                <w:sz w:val="24"/>
                <w:szCs w:val="24"/>
              </w:rPr>
              <w:t xml:space="preserve">Life Skills  </w:t>
            </w:r>
          </w:p>
        </w:tc>
      </w:tr>
      <w:tr w:rsidR="00C34BAE" w:rsidRPr="00D96205" w:rsidTr="001B0331">
        <w:trPr>
          <w:trHeight w:val="3401"/>
        </w:trPr>
        <w:tc>
          <w:tcPr>
            <w:tcW w:w="10456" w:type="dxa"/>
            <w:shd w:val="clear" w:color="auto" w:fill="DEBDFF"/>
          </w:tcPr>
          <w:p w:rsidR="00C34BAE" w:rsidRPr="00C34BAE" w:rsidRDefault="00D46565">
            <w:pPr>
              <w:rPr>
                <w:rFonts w:ascii="OpenDyslexicAlta" w:hAnsi="OpenDyslexicAlta"/>
                <w:sz w:val="24"/>
                <w:szCs w:val="24"/>
              </w:rPr>
            </w:pPr>
            <w:r>
              <w:rPr>
                <w:rFonts w:ascii="OpenDyslexicAlta" w:hAnsi="OpenDyslexicAlta"/>
                <w:sz w:val="24"/>
                <w:szCs w:val="24"/>
              </w:rPr>
              <w:t>Try and do three</w:t>
            </w:r>
            <w:r w:rsidR="003478A4">
              <w:rPr>
                <w:rFonts w:ascii="OpenDyslexicAlta" w:hAnsi="OpenDyslexicAlta"/>
                <w:sz w:val="24"/>
                <w:szCs w:val="24"/>
              </w:rPr>
              <w:t xml:space="preserve"> of these life skills each day…</w:t>
            </w:r>
          </w:p>
          <w:p w:rsidR="00C34BAE" w:rsidRPr="00D46565" w:rsidRDefault="00C34BAE" w:rsidP="00D46565">
            <w:pPr>
              <w:rPr>
                <w:rFonts w:ascii="OpenDyslexicAlta" w:hAnsi="OpenDyslexicAlta"/>
                <w:sz w:val="24"/>
                <w:szCs w:val="24"/>
              </w:rPr>
            </w:pPr>
            <w:r w:rsidRPr="00D46565">
              <w:rPr>
                <w:rFonts w:ascii="OpenDyslexicAlta" w:hAnsi="OpenDyslexicAlta"/>
                <w:sz w:val="24"/>
                <w:szCs w:val="24"/>
              </w:rPr>
              <w:t xml:space="preserve"> </w:t>
            </w:r>
          </w:p>
          <w:p w:rsidR="00C34BAE" w:rsidRPr="00C34BAE" w:rsidRDefault="003478A4" w:rsidP="00C34BAE">
            <w:pPr>
              <w:pStyle w:val="ListParagraph"/>
              <w:numPr>
                <w:ilvl w:val="0"/>
                <w:numId w:val="2"/>
              </w:numPr>
              <w:rPr>
                <w:rFonts w:ascii="OpenDyslexicAlta" w:hAnsi="OpenDyslexicAlta"/>
                <w:sz w:val="24"/>
                <w:szCs w:val="24"/>
              </w:rPr>
            </w:pPr>
            <w:r>
              <w:rPr>
                <w:rFonts w:ascii="OpenDyslexicAlta" w:hAnsi="OpenDyslexicAlta"/>
                <w:sz w:val="24"/>
                <w:szCs w:val="24"/>
              </w:rPr>
              <w:t>Eat your lunch outside picnic style!</w:t>
            </w:r>
          </w:p>
          <w:p w:rsidR="00C34BAE" w:rsidRPr="00C34BAE" w:rsidRDefault="003478A4" w:rsidP="00C34BAE">
            <w:pPr>
              <w:pStyle w:val="ListParagraph"/>
              <w:numPr>
                <w:ilvl w:val="0"/>
                <w:numId w:val="2"/>
              </w:numPr>
              <w:rPr>
                <w:rFonts w:ascii="OpenDyslexicAlta" w:hAnsi="OpenDyslexicAlta"/>
                <w:sz w:val="24"/>
                <w:szCs w:val="24"/>
              </w:rPr>
            </w:pPr>
            <w:r>
              <w:rPr>
                <w:rFonts w:ascii="OpenDyslexicAlta" w:hAnsi="OpenDyslexicAlta"/>
                <w:sz w:val="24"/>
                <w:szCs w:val="24"/>
              </w:rPr>
              <w:t>Find a comfy spot and read a book of your choice</w:t>
            </w:r>
          </w:p>
          <w:p w:rsidR="0011426C" w:rsidRDefault="003478A4" w:rsidP="0011426C">
            <w:pPr>
              <w:pStyle w:val="ListParagraph"/>
              <w:numPr>
                <w:ilvl w:val="0"/>
                <w:numId w:val="2"/>
              </w:numPr>
              <w:rPr>
                <w:rFonts w:ascii="OpenDyslexicAlta" w:hAnsi="OpenDyslexicAlta"/>
                <w:sz w:val="24"/>
                <w:szCs w:val="24"/>
              </w:rPr>
            </w:pPr>
            <w:r>
              <w:rPr>
                <w:rFonts w:ascii="OpenDyslexicAlta" w:hAnsi="OpenDyslexicAlta"/>
                <w:sz w:val="24"/>
                <w:szCs w:val="24"/>
              </w:rPr>
              <w:t xml:space="preserve">Organise your home learning spot (Do you have an area which you use </w:t>
            </w:r>
            <w:proofErr w:type="spellStart"/>
            <w:r>
              <w:rPr>
                <w:rFonts w:ascii="OpenDyslexicAlta" w:hAnsi="OpenDyslexicAlta"/>
                <w:sz w:val="24"/>
                <w:szCs w:val="24"/>
              </w:rPr>
              <w:t>everyday</w:t>
            </w:r>
            <w:proofErr w:type="spellEnd"/>
            <w:r>
              <w:rPr>
                <w:rFonts w:ascii="OpenDyslexicAlta" w:hAnsi="OpenDyslexicAlta"/>
                <w:sz w:val="24"/>
                <w:szCs w:val="24"/>
              </w:rPr>
              <w:t>, does it have everything you need?)</w:t>
            </w:r>
          </w:p>
          <w:p w:rsidR="00D46565" w:rsidRPr="003478A4" w:rsidRDefault="00D46565" w:rsidP="003478A4">
            <w:pPr>
              <w:pStyle w:val="ListParagraph"/>
              <w:numPr>
                <w:ilvl w:val="0"/>
                <w:numId w:val="2"/>
              </w:numPr>
              <w:rPr>
                <w:rFonts w:ascii="OpenDyslexicAlta" w:hAnsi="OpenDyslexicAlta"/>
                <w:sz w:val="24"/>
                <w:szCs w:val="24"/>
              </w:rPr>
            </w:pPr>
            <w:r w:rsidRPr="003478A4">
              <w:rPr>
                <w:rFonts w:ascii="OpenDyslexicAlta" w:hAnsi="OpenDyslexicAlta"/>
                <w:sz w:val="24"/>
                <w:szCs w:val="24"/>
              </w:rPr>
              <w:t xml:space="preserve">Mark something off your Happiness Bingo </w:t>
            </w:r>
          </w:p>
          <w:p w:rsidR="004B101E" w:rsidRPr="004B101E" w:rsidRDefault="004B101E" w:rsidP="004B101E">
            <w:pPr>
              <w:rPr>
                <w:rFonts w:ascii="OpenDyslexicAlta" w:hAnsi="OpenDyslexicAlta"/>
                <w:sz w:val="24"/>
                <w:szCs w:val="24"/>
              </w:rPr>
            </w:pPr>
          </w:p>
        </w:tc>
      </w:tr>
      <w:tr w:rsidR="00D96205" w:rsidRPr="00D96205" w:rsidTr="00C34BAE">
        <w:trPr>
          <w:trHeight w:val="432"/>
        </w:trPr>
        <w:tc>
          <w:tcPr>
            <w:tcW w:w="10456" w:type="dxa"/>
            <w:shd w:val="clear" w:color="auto" w:fill="FF7C80"/>
          </w:tcPr>
          <w:p w:rsidR="00C34BAE" w:rsidRPr="00D96205" w:rsidRDefault="00591FB1">
            <w:pPr>
              <w:rPr>
                <w:rFonts w:ascii="OpenDyslexicAlta" w:hAnsi="OpenDyslexicAlta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5681345</wp:posOffset>
                  </wp:positionH>
                  <wp:positionV relativeFrom="paragraph">
                    <wp:posOffset>-784860</wp:posOffset>
                  </wp:positionV>
                  <wp:extent cx="1076383" cy="1543326"/>
                  <wp:effectExtent l="0" t="0" r="0" b="0"/>
                  <wp:wrapNone/>
                  <wp:docPr id="13" name="Picture 13" descr="Image result for reading clipart transparent background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ing clipart transparent background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6383" cy="154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205" w:rsidRPr="00D96205">
              <w:rPr>
                <w:rFonts w:ascii="OpenDyslexicAlta" w:hAnsi="OpenDyslexicAlta"/>
              </w:rPr>
              <w:t xml:space="preserve">Literacy </w:t>
            </w:r>
          </w:p>
        </w:tc>
      </w:tr>
      <w:tr w:rsidR="00D96205" w:rsidRPr="00D96205" w:rsidTr="00D46565">
        <w:trPr>
          <w:trHeight w:val="1125"/>
        </w:trPr>
        <w:tc>
          <w:tcPr>
            <w:tcW w:w="10456" w:type="dxa"/>
            <w:shd w:val="clear" w:color="auto" w:fill="FFCCCC"/>
          </w:tcPr>
          <w:p w:rsidR="00D96205" w:rsidRPr="00F633E8" w:rsidRDefault="00544D17">
            <w:pPr>
              <w:rPr>
                <w:rFonts w:ascii="OpenDyslexicAlta" w:hAnsi="OpenDyslexicAlta"/>
                <w:u w:val="single"/>
              </w:rPr>
            </w:pPr>
            <w:r w:rsidRPr="00F633E8">
              <w:rPr>
                <w:rFonts w:ascii="OpenDyslexicAlta" w:hAnsi="OpenDyslexicAlta"/>
                <w:u w:val="single"/>
              </w:rPr>
              <w:t xml:space="preserve">Reading </w:t>
            </w:r>
          </w:p>
          <w:p w:rsidR="00406C76" w:rsidRPr="00591FB1" w:rsidRDefault="00406C76">
            <w:pPr>
              <w:rPr>
                <w:rFonts w:ascii="OpenDyslexicAlta" w:hAnsi="OpenDyslexicAlta"/>
                <w:sz w:val="10"/>
              </w:rPr>
            </w:pPr>
          </w:p>
          <w:p w:rsidR="00C34BAE" w:rsidRPr="00591FB1" w:rsidRDefault="00C34BAE">
            <w:pPr>
              <w:rPr>
                <w:rFonts w:ascii="OpenDyslexicAlta" w:hAnsi="OpenDyslexicAlta"/>
                <w:sz w:val="10"/>
              </w:rPr>
            </w:pPr>
          </w:p>
          <w:p w:rsidR="00544D17" w:rsidRDefault="003478A4">
            <w:pPr>
              <w:rPr>
                <w:rFonts w:ascii="OpenDyslexicAlta" w:hAnsi="OpenDyslexicAlta"/>
              </w:rPr>
            </w:pPr>
            <w:r>
              <w:rPr>
                <w:rFonts w:ascii="OpenDyslexicAlta" w:hAnsi="OpenDyslexicAlta"/>
              </w:rPr>
              <w:t>Before we start our new books can you please make a prediction about what these books will be about? Remember to explain WHY you predicted this, what clues lead you to this conclusion?</w:t>
            </w:r>
            <w:r w:rsidR="00D46565">
              <w:rPr>
                <w:rFonts w:ascii="OpenDyslexicAlta" w:hAnsi="OpenDyslexicAlta"/>
              </w:rPr>
              <w:t xml:space="preserve"> </w:t>
            </w:r>
            <w:r w:rsidR="003346ED">
              <w:rPr>
                <w:rFonts w:ascii="OpenDyslexicAlta" w:hAnsi="OpenDyslexicAlta"/>
              </w:rPr>
              <w:t xml:space="preserve">Can you also write down 3 questions which you have about the book before we start reading. </w:t>
            </w:r>
            <w:r w:rsidR="00675D3E">
              <w:rPr>
                <w:rFonts w:ascii="OpenDyslexicAlta" w:hAnsi="OpenDyslexicAlta"/>
              </w:rPr>
              <w:t>Please do this in your literacy jotter.</w:t>
            </w:r>
          </w:p>
          <w:p w:rsidR="00D46565" w:rsidRDefault="00D46565">
            <w:pPr>
              <w:rPr>
                <w:rFonts w:ascii="OpenDyslexicAlta" w:hAnsi="OpenDyslexicAlta"/>
              </w:rPr>
            </w:pPr>
          </w:p>
          <w:p w:rsidR="003478A4" w:rsidRPr="003346ED" w:rsidRDefault="00D46565" w:rsidP="00D46565">
            <w:pPr>
              <w:jc w:val="center"/>
              <w:rPr>
                <w:rFonts w:ascii="OpenDyslexicAlta" w:hAnsi="OpenDyslexicAlta"/>
                <w:sz w:val="20"/>
              </w:rPr>
            </w:pPr>
            <w:r w:rsidRPr="003346ED">
              <w:rPr>
                <w:rFonts w:ascii="OpenDyslexicAlta" w:hAnsi="OpenDyslexicAlta"/>
                <w:sz w:val="20"/>
              </w:rPr>
              <w:t xml:space="preserve">Rowlings – </w:t>
            </w:r>
            <w:r w:rsidR="003478A4" w:rsidRPr="003346ED">
              <w:rPr>
                <w:rFonts w:ascii="OpenDyslexicAlta" w:hAnsi="OpenDyslexicAlta"/>
                <w:sz w:val="20"/>
              </w:rPr>
              <w:t xml:space="preserve">Starting Oranges in No Man’s Land </w:t>
            </w:r>
          </w:p>
          <w:p w:rsidR="003478A4" w:rsidRPr="003346ED" w:rsidRDefault="00D46565" w:rsidP="00D46565">
            <w:pPr>
              <w:jc w:val="center"/>
              <w:rPr>
                <w:rFonts w:ascii="OpenDyslexicAlta" w:hAnsi="OpenDyslexicAlta"/>
                <w:sz w:val="20"/>
              </w:rPr>
            </w:pPr>
            <w:r w:rsidRPr="003346ED">
              <w:rPr>
                <w:rFonts w:ascii="OpenDyslexicAlta" w:hAnsi="OpenDyslexicAlta"/>
                <w:sz w:val="20"/>
              </w:rPr>
              <w:t xml:space="preserve">Walliams and Dahls – </w:t>
            </w:r>
            <w:r w:rsidR="003478A4" w:rsidRPr="003346ED">
              <w:rPr>
                <w:rFonts w:ascii="OpenDyslexicAlta" w:hAnsi="OpenDyslexicAlta"/>
                <w:sz w:val="20"/>
              </w:rPr>
              <w:t xml:space="preserve">Starting the </w:t>
            </w:r>
            <w:proofErr w:type="spellStart"/>
            <w:r w:rsidR="003478A4" w:rsidRPr="003346ED">
              <w:rPr>
                <w:rFonts w:ascii="OpenDyslexicAlta" w:hAnsi="OpenDyslexicAlta"/>
                <w:sz w:val="20"/>
              </w:rPr>
              <w:t>Spiderwick</w:t>
            </w:r>
            <w:proofErr w:type="spellEnd"/>
            <w:r w:rsidR="003478A4" w:rsidRPr="003346ED">
              <w:rPr>
                <w:rFonts w:ascii="OpenDyslexicAlta" w:hAnsi="OpenDyslexicAlta"/>
                <w:sz w:val="20"/>
              </w:rPr>
              <w:t xml:space="preserve"> Chronicles </w:t>
            </w:r>
          </w:p>
          <w:p w:rsidR="00D46565" w:rsidRPr="003346ED" w:rsidRDefault="00D46565" w:rsidP="00D46565">
            <w:pPr>
              <w:jc w:val="center"/>
              <w:rPr>
                <w:rFonts w:ascii="OpenDyslexicAlta" w:hAnsi="OpenDyslexicAlta"/>
                <w:sz w:val="20"/>
              </w:rPr>
            </w:pPr>
            <w:r w:rsidRPr="003346ED">
              <w:rPr>
                <w:rFonts w:ascii="OpenDyslexicAlta" w:hAnsi="OpenDyslexicAlta"/>
                <w:sz w:val="20"/>
              </w:rPr>
              <w:t xml:space="preserve">Robins – </w:t>
            </w:r>
            <w:r w:rsidR="0031099C" w:rsidRPr="003346ED">
              <w:rPr>
                <w:rFonts w:ascii="OpenDyslexicAlta" w:hAnsi="OpenDyslexicAlta"/>
                <w:sz w:val="20"/>
              </w:rPr>
              <w:t>The Witches Dog and the Crystal Ball</w:t>
            </w:r>
          </w:p>
          <w:p w:rsidR="00D46565" w:rsidRPr="003346ED" w:rsidRDefault="00D46565" w:rsidP="00D46565">
            <w:pPr>
              <w:jc w:val="center"/>
              <w:rPr>
                <w:rFonts w:ascii="OpenDyslexicAlta" w:hAnsi="OpenDyslexicAlta"/>
                <w:sz w:val="20"/>
              </w:rPr>
            </w:pPr>
            <w:proofErr w:type="spellStart"/>
            <w:r w:rsidRPr="003346ED">
              <w:rPr>
                <w:rFonts w:ascii="OpenDyslexicAlta" w:hAnsi="OpenDyslexicAlta"/>
                <w:sz w:val="20"/>
              </w:rPr>
              <w:t>Morpurgos</w:t>
            </w:r>
            <w:proofErr w:type="spellEnd"/>
            <w:r w:rsidRPr="003346ED">
              <w:rPr>
                <w:rFonts w:ascii="OpenDyslexicAlta" w:hAnsi="OpenDyslexicAlta"/>
                <w:sz w:val="20"/>
              </w:rPr>
              <w:t xml:space="preserve"> – </w:t>
            </w:r>
            <w:r w:rsidR="0031099C" w:rsidRPr="003346ED">
              <w:rPr>
                <w:rFonts w:ascii="OpenDyslexicAlta" w:hAnsi="OpenDyslexicAlta"/>
                <w:sz w:val="20"/>
              </w:rPr>
              <w:t>A Day in London</w:t>
            </w:r>
          </w:p>
          <w:p w:rsidR="00544D17" w:rsidRDefault="00364A47" w:rsidP="00D96205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823594</wp:posOffset>
                  </wp:positionH>
                  <wp:positionV relativeFrom="paragraph">
                    <wp:posOffset>29844</wp:posOffset>
                  </wp:positionV>
                  <wp:extent cx="1266825" cy="775683"/>
                  <wp:effectExtent l="0" t="0" r="0" b="0"/>
                  <wp:wrapNone/>
                  <wp:docPr id="11" name="Picture 11" descr="Image result for spelling clipart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pelling clipart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05" cy="78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D17" w:rsidRPr="00F633E8" w:rsidRDefault="00607506" w:rsidP="00D96205">
            <w:pPr>
              <w:rPr>
                <w:rFonts w:ascii="OpenDyslexicAlta" w:hAnsi="OpenDyslexicAlta"/>
                <w:sz w:val="24"/>
                <w:u w:val="single"/>
              </w:rPr>
            </w:pPr>
            <w:r w:rsidRPr="00F633E8">
              <w:rPr>
                <w:rFonts w:ascii="OpenDyslexicAlta" w:hAnsi="OpenDyslexicAlta"/>
                <w:sz w:val="24"/>
                <w:u w:val="single"/>
              </w:rPr>
              <w:t xml:space="preserve">Spelling </w:t>
            </w:r>
          </w:p>
          <w:p w:rsidR="00544D17" w:rsidRDefault="00544D17" w:rsidP="00D96205">
            <w:pPr>
              <w:rPr>
                <w:rFonts w:ascii="OpenDyslexicAlta" w:hAnsi="OpenDyslexicAlta"/>
                <w:sz w:val="24"/>
              </w:rPr>
            </w:pPr>
          </w:p>
          <w:p w:rsidR="00591FB1" w:rsidRDefault="003346ED" w:rsidP="00D96205">
            <w:pPr>
              <w:rPr>
                <w:rFonts w:ascii="OpenDyslexicAlta" w:hAnsi="OpenDyslexicAlta"/>
                <w:sz w:val="12"/>
              </w:rPr>
            </w:pP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7AA7E36" wp14:editId="12B8C8FE">
                  <wp:simplePos x="0" y="0"/>
                  <wp:positionH relativeFrom="column">
                    <wp:posOffset>5571490</wp:posOffset>
                  </wp:positionH>
                  <wp:positionV relativeFrom="paragraph">
                    <wp:posOffset>334010</wp:posOffset>
                  </wp:positionV>
                  <wp:extent cx="854260" cy="902970"/>
                  <wp:effectExtent l="0" t="0" r="0" b="0"/>
                  <wp:wrapNone/>
                  <wp:docPr id="2" name="Picture 2" descr="Image result for journal clipart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ournal clipart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3"/>
                          <a:stretch/>
                        </pic:blipFill>
                        <pic:spPr bwMode="auto">
                          <a:xfrm>
                            <a:off x="0" y="0"/>
                            <a:ext cx="85426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565">
              <w:rPr>
                <w:rFonts w:ascii="OpenDyslexicAlta" w:hAnsi="OpenDyslexicAlta"/>
                <w:sz w:val="24"/>
              </w:rPr>
              <w:t xml:space="preserve">I have attached this week’s spelling words in our blog post. Please practise these doing an active spelling strategy of your choice. </w:t>
            </w:r>
            <w:r w:rsidR="00A72922">
              <w:rPr>
                <w:rFonts w:ascii="OpenDyslexicAlta" w:hAnsi="OpenDyslexicAlta"/>
                <w:sz w:val="24"/>
              </w:rPr>
              <w:t xml:space="preserve"> </w:t>
            </w:r>
            <w:r w:rsidR="00A233B6">
              <w:rPr>
                <w:rFonts w:ascii="OpenDyslexicAlta" w:hAnsi="OpenDyslexicAlta"/>
                <w:sz w:val="24"/>
              </w:rPr>
              <w:t xml:space="preserve"> </w:t>
            </w:r>
            <w:r w:rsidR="00B917FD">
              <w:rPr>
                <w:rFonts w:ascii="OpenDyslexicAlta" w:hAnsi="OpenDyslexicAlta"/>
                <w:sz w:val="24"/>
              </w:rPr>
              <w:t xml:space="preserve"> </w:t>
            </w:r>
          </w:p>
          <w:p w:rsidR="00591FB1" w:rsidRDefault="00591FB1" w:rsidP="00D96205">
            <w:pPr>
              <w:rPr>
                <w:rFonts w:ascii="OpenDyslexicAlta" w:hAnsi="OpenDyslexicAlta"/>
                <w:sz w:val="12"/>
              </w:rPr>
            </w:pPr>
          </w:p>
          <w:p w:rsidR="00591FB1" w:rsidRDefault="00591FB1" w:rsidP="00D96205">
            <w:pPr>
              <w:rPr>
                <w:rFonts w:ascii="OpenDyslexicAlta" w:hAnsi="OpenDyslexicAlta"/>
                <w:sz w:val="12"/>
              </w:rPr>
            </w:pPr>
          </w:p>
          <w:p w:rsidR="00607506" w:rsidRDefault="00A72922" w:rsidP="00B917FD">
            <w:pPr>
              <w:rPr>
                <w:rFonts w:ascii="OpenDyslexicAlta" w:hAnsi="OpenDyslexicAlta"/>
                <w:sz w:val="24"/>
                <w:u w:val="single"/>
              </w:rPr>
            </w:pPr>
            <w:r w:rsidRPr="00A72922">
              <w:rPr>
                <w:rFonts w:ascii="OpenDyslexicAlta" w:hAnsi="OpenDyslexicAlta"/>
                <w:sz w:val="24"/>
                <w:u w:val="single"/>
              </w:rPr>
              <w:t xml:space="preserve">Writing </w:t>
            </w:r>
          </w:p>
          <w:p w:rsidR="006D3BFC" w:rsidRPr="00A72922" w:rsidRDefault="006D3BFC" w:rsidP="00B917FD">
            <w:pPr>
              <w:rPr>
                <w:rFonts w:ascii="OpenDyslexicAlta" w:hAnsi="OpenDyslexicAlta"/>
                <w:sz w:val="24"/>
                <w:u w:val="single"/>
              </w:rPr>
            </w:pPr>
          </w:p>
          <w:p w:rsidR="006D3BFC" w:rsidRDefault="003346ED" w:rsidP="00F37A9E">
            <w:pPr>
              <w:rPr>
                <w:rFonts w:ascii="OpenDyslexicAlta" w:hAnsi="OpenDyslexicAlta"/>
              </w:rPr>
            </w:pPr>
            <w:r w:rsidRPr="003346ED">
              <w:rPr>
                <w:rFonts w:ascii="OpenDyslexicAlta" w:hAnsi="OpenDyslexicAlta"/>
                <w:sz w:val="24"/>
              </w:rPr>
              <w:t>This week’s writing activity will be posted on our google classroom tomorrow</w:t>
            </w:r>
            <w:r>
              <w:rPr>
                <w:rFonts w:ascii="OpenDyslexicAlta" w:hAnsi="OpenDyslexicAlta"/>
              </w:rPr>
              <w:t>!</w:t>
            </w:r>
          </w:p>
          <w:p w:rsidR="001B0331" w:rsidRPr="00C34BAE" w:rsidRDefault="00B4669A" w:rsidP="00F37A9E">
            <w:pPr>
              <w:rPr>
                <w:rFonts w:ascii="OpenDyslexicAlta" w:hAnsi="OpenDyslexicAlta"/>
                <w:sz w:val="12"/>
              </w:rPr>
            </w:pPr>
            <w:r w:rsidRPr="00D46565">
              <w:rPr>
                <w:rFonts w:ascii="OpenDyslexicAlta" w:hAnsi="OpenDyslexicAlta"/>
              </w:rPr>
              <w:t xml:space="preserve"> </w:t>
            </w:r>
          </w:p>
        </w:tc>
      </w:tr>
      <w:tr w:rsidR="00D96205" w:rsidRPr="00D96205" w:rsidTr="00406C76">
        <w:trPr>
          <w:trHeight w:val="506"/>
        </w:trPr>
        <w:tc>
          <w:tcPr>
            <w:tcW w:w="10456" w:type="dxa"/>
            <w:shd w:val="clear" w:color="auto" w:fill="6699FF"/>
          </w:tcPr>
          <w:p w:rsidR="00D96205" w:rsidRPr="00D96205" w:rsidRDefault="00D96205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 xml:space="preserve">Numeracy and Maths </w:t>
            </w:r>
          </w:p>
        </w:tc>
      </w:tr>
      <w:tr w:rsidR="00D96205" w:rsidRPr="00D96205" w:rsidTr="00A72922">
        <w:trPr>
          <w:trHeight w:val="1322"/>
        </w:trPr>
        <w:tc>
          <w:tcPr>
            <w:tcW w:w="10456" w:type="dxa"/>
            <w:shd w:val="clear" w:color="auto" w:fill="CCCCFF"/>
          </w:tcPr>
          <w:p w:rsidR="00544D17" w:rsidRDefault="00406C76" w:rsidP="00A233B6">
            <w:pPr>
              <w:tabs>
                <w:tab w:val="left" w:pos="1830"/>
              </w:tabs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 xml:space="preserve"> </w:t>
            </w:r>
          </w:p>
          <w:p w:rsidR="00505C06" w:rsidRDefault="00A233B6" w:rsidP="00591FB1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 xml:space="preserve">Please check your google classroom for </w:t>
            </w:r>
            <w:r w:rsidR="001A7C6A">
              <w:rPr>
                <w:rFonts w:ascii="OpenDyslexicAlta" w:hAnsi="OpenDyslexicAlta"/>
                <w:sz w:val="24"/>
              </w:rPr>
              <w:t>today’s</w:t>
            </w:r>
            <w:r>
              <w:rPr>
                <w:rFonts w:ascii="OpenDyslexicAlta" w:hAnsi="OpenDyslexicAlta"/>
                <w:sz w:val="24"/>
              </w:rPr>
              <w:t xml:space="preserve"> </w:t>
            </w:r>
            <w:r w:rsidR="00D46565">
              <w:rPr>
                <w:rFonts w:ascii="OpenDyslexicAlta" w:hAnsi="OpenDyslexicAlta"/>
                <w:sz w:val="24"/>
              </w:rPr>
              <w:t xml:space="preserve">Maths Home Learning. </w:t>
            </w:r>
            <w:r w:rsidR="00B4669A">
              <w:rPr>
                <w:rFonts w:ascii="OpenDyslexicAlta" w:hAnsi="OpenDyslexicAlta"/>
                <w:sz w:val="24"/>
              </w:rPr>
              <w:t xml:space="preserve"> </w:t>
            </w:r>
          </w:p>
          <w:p w:rsidR="00A233B6" w:rsidRDefault="00505C06" w:rsidP="00591FB1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2599665</wp:posOffset>
                  </wp:positionH>
                  <wp:positionV relativeFrom="paragraph">
                    <wp:posOffset>59801</wp:posOffset>
                  </wp:positionV>
                  <wp:extent cx="1101488" cy="914235"/>
                  <wp:effectExtent l="0" t="0" r="3810" b="635"/>
                  <wp:wrapNone/>
                  <wp:docPr id="3" name="Picture 3" descr="Image result for math clipart transparent background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ath clipart transparent background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88" cy="91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33B6">
              <w:rPr>
                <w:rFonts w:ascii="OpenDyslexicAlta" w:hAnsi="OpenDyslexicAlta"/>
                <w:sz w:val="24"/>
              </w:rPr>
              <w:t xml:space="preserve"> </w:t>
            </w:r>
            <w:r w:rsidR="00B917FD">
              <w:rPr>
                <w:rFonts w:ascii="OpenDyslexicAlta" w:hAnsi="OpenDyslexicAlta"/>
                <w:sz w:val="24"/>
              </w:rPr>
              <w:t xml:space="preserve"> </w:t>
            </w:r>
            <w:r w:rsidR="00591FB1">
              <w:rPr>
                <w:rFonts w:ascii="OpenDyslexicAlta" w:hAnsi="OpenDyslexicAlta"/>
                <w:sz w:val="24"/>
              </w:rPr>
              <w:t xml:space="preserve"> </w:t>
            </w:r>
            <w:r w:rsidR="00544D17">
              <w:rPr>
                <w:rFonts w:ascii="OpenDyslexicAlta" w:hAnsi="OpenDyslexicAlta"/>
                <w:sz w:val="24"/>
              </w:rPr>
              <w:t xml:space="preserve"> </w:t>
            </w:r>
          </w:p>
          <w:p w:rsidR="00A233B6" w:rsidRPr="00A233B6" w:rsidRDefault="00A233B6" w:rsidP="00A233B6">
            <w:pPr>
              <w:rPr>
                <w:rFonts w:ascii="OpenDyslexicAlta" w:hAnsi="OpenDyslexicAlta"/>
                <w:sz w:val="24"/>
              </w:rPr>
            </w:pPr>
          </w:p>
        </w:tc>
      </w:tr>
      <w:tr w:rsidR="00406C76" w:rsidRPr="00D96205" w:rsidTr="00406C76">
        <w:trPr>
          <w:trHeight w:val="480"/>
        </w:trPr>
        <w:tc>
          <w:tcPr>
            <w:tcW w:w="10456" w:type="dxa"/>
            <w:shd w:val="clear" w:color="auto" w:fill="70AD47" w:themeFill="accent6"/>
          </w:tcPr>
          <w:p w:rsidR="00406C76" w:rsidRPr="00D96205" w:rsidRDefault="00406C76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lastRenderedPageBreak/>
              <w:t xml:space="preserve">Health and Wellbeing </w:t>
            </w:r>
          </w:p>
        </w:tc>
      </w:tr>
      <w:tr w:rsidR="00406C76" w:rsidRPr="00D96205" w:rsidTr="00344638">
        <w:trPr>
          <w:trHeight w:val="4881"/>
        </w:trPr>
        <w:tc>
          <w:tcPr>
            <w:tcW w:w="10456" w:type="dxa"/>
            <w:shd w:val="clear" w:color="auto" w:fill="C5E0B3" w:themeFill="accent6" w:themeFillTint="66"/>
          </w:tcPr>
          <w:p w:rsidR="006327AD" w:rsidRDefault="0031099C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>I’ve LOVED keeping up with Joe Wicks over our holidays, so feel free to</w:t>
            </w:r>
            <w:r w:rsidR="00675D3E">
              <w:rPr>
                <w:rFonts w:ascii="OpenDyslexicAlta" w:hAnsi="OpenDyslexicAlta"/>
                <w:sz w:val="24"/>
              </w:rPr>
              <w:t xml:space="preserve"> join in with him this morning, posting your progress with Mr Gordon. </w:t>
            </w:r>
          </w:p>
          <w:p w:rsidR="006327AD" w:rsidRDefault="006327AD">
            <w:pPr>
              <w:rPr>
                <w:rFonts w:ascii="OpenDyslexicAlta" w:hAnsi="OpenDyslexicAlta"/>
                <w:sz w:val="24"/>
              </w:rPr>
            </w:pPr>
          </w:p>
          <w:p w:rsidR="006327AD" w:rsidRPr="006327AD" w:rsidRDefault="00675D3E">
            <w:pPr>
              <w:rPr>
                <w:rStyle w:val="Hyperlink"/>
              </w:rPr>
            </w:pPr>
            <w:hyperlink r:id="rId13" w:history="1">
              <w:r w:rsidR="006327AD" w:rsidRPr="006327AD">
                <w:rPr>
                  <w:rStyle w:val="Hyperlink"/>
                  <w:rFonts w:ascii="OpenDyslexicAlta" w:hAnsi="OpenDyslexicAlta"/>
                  <w:sz w:val="24"/>
                </w:rPr>
                <w:t>https://www.youtube.com/watch?v=coC0eUSm-pc</w:t>
              </w:r>
            </w:hyperlink>
          </w:p>
          <w:p w:rsidR="00A72922" w:rsidRDefault="00A72922">
            <w:pPr>
              <w:rPr>
                <w:rFonts w:ascii="OpenDyslexicAlta" w:hAnsi="OpenDyslexicAlta"/>
                <w:sz w:val="24"/>
              </w:rPr>
            </w:pPr>
          </w:p>
          <w:p w:rsidR="008A7208" w:rsidRDefault="006327AD" w:rsidP="0031099C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 xml:space="preserve">Our second HWB activity </w:t>
            </w:r>
            <w:r w:rsidR="00344638">
              <w:rPr>
                <w:rFonts w:ascii="OpenDyslexicAlta" w:hAnsi="OpenDyslexicAlta"/>
                <w:sz w:val="24"/>
              </w:rPr>
              <w:t>this week is going to be a PHOTO challenge! I am missing seeing all your fabulous faces so I would love if you could get a photo of you doing any one activity at some point this week and send it to me</w:t>
            </w:r>
            <w:r w:rsidR="008A7208">
              <w:rPr>
                <w:rFonts w:ascii="OpenDyslexicAlta" w:hAnsi="OpenDyslexicAlta"/>
                <w:sz w:val="24"/>
              </w:rPr>
              <w:t xml:space="preserve"> (using the outlook tile on glow and sending to my email, </w:t>
            </w:r>
            <w:hyperlink r:id="rId14" w:history="1">
              <w:r w:rsidR="008A7208" w:rsidRPr="0033201F">
                <w:rPr>
                  <w:rStyle w:val="Hyperlink"/>
                  <w:rFonts w:ascii="OpenDyslexicAlta" w:hAnsi="OpenDyslexicAlta"/>
                  <w:sz w:val="24"/>
                </w:rPr>
                <w:t>gw17macintyrelisa@glow.sch.uk</w:t>
              </w:r>
            </w:hyperlink>
            <w:r w:rsidR="008A7208">
              <w:rPr>
                <w:rFonts w:ascii="OpenDyslexicAlta" w:hAnsi="OpenDyslexicAlta"/>
                <w:sz w:val="24"/>
              </w:rPr>
              <w:t xml:space="preserve">) </w:t>
            </w:r>
            <w:r w:rsidR="00344638">
              <w:rPr>
                <w:rFonts w:ascii="OpenDyslexicAlta" w:hAnsi="OpenDyslexicAlta"/>
                <w:sz w:val="24"/>
              </w:rPr>
              <w:t>You can do one for the week or even one a day if it is easy enough</w:t>
            </w:r>
            <w:r w:rsidR="008A7208">
              <w:rPr>
                <w:rFonts w:ascii="OpenDyslexicAlta" w:hAnsi="OpenDyslexicAlta"/>
                <w:sz w:val="24"/>
              </w:rPr>
              <w:t xml:space="preserve"> for you. Here is a photo of me practisi</w:t>
            </w:r>
            <w:r w:rsidR="00675D3E">
              <w:rPr>
                <w:rFonts w:ascii="OpenDyslexicAlta" w:hAnsi="OpenDyslexicAlta"/>
                <w:sz w:val="24"/>
              </w:rPr>
              <w:t>ng gymnastics in my back garden.</w:t>
            </w:r>
            <w:r w:rsidR="008A7208">
              <w:rPr>
                <w:rFonts w:ascii="OpenDyslexicAlta" w:hAnsi="OpenDyslexicAlta"/>
                <w:sz w:val="24"/>
              </w:rPr>
              <w:t xml:space="preserve"> I’ve been doing LOTS of this and have even mastered how to do a handstand! </w:t>
            </w: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>What great learning have you lovely lot been doing that you would like to share with me through a photograph?</w:t>
            </w: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92075</wp:posOffset>
                  </wp:positionV>
                  <wp:extent cx="3000375" cy="398145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6882" w:rsidRDefault="00F66882" w:rsidP="0031099C">
            <w:pPr>
              <w:rPr>
                <w:rFonts w:ascii="OpenDyslexicAlta" w:hAnsi="OpenDyslexicAlta"/>
                <w:sz w:val="24"/>
              </w:rPr>
            </w:pPr>
          </w:p>
          <w:p w:rsidR="00344638" w:rsidRDefault="0034463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8A7208" w:rsidRDefault="008A7208" w:rsidP="0031099C">
            <w:pPr>
              <w:rPr>
                <w:rFonts w:ascii="OpenDyslexicAlta" w:hAnsi="OpenDyslexicAlta"/>
                <w:sz w:val="24"/>
              </w:rPr>
            </w:pPr>
          </w:p>
          <w:p w:rsidR="00344638" w:rsidRDefault="00344638" w:rsidP="0031099C">
            <w:pPr>
              <w:rPr>
                <w:rFonts w:ascii="OpenDyslexicAlta" w:hAnsi="OpenDyslexicAlta"/>
                <w:sz w:val="24"/>
              </w:rPr>
            </w:pPr>
          </w:p>
          <w:p w:rsidR="00344638" w:rsidRDefault="00344638" w:rsidP="0031099C">
            <w:pPr>
              <w:rPr>
                <w:rFonts w:ascii="OpenDyslexicAlta" w:hAnsi="OpenDyslexicAlta"/>
                <w:sz w:val="24"/>
              </w:rPr>
            </w:pPr>
          </w:p>
          <w:p w:rsidR="00344638" w:rsidRDefault="00344638" w:rsidP="0031099C">
            <w:pPr>
              <w:rPr>
                <w:rFonts w:ascii="OpenDyslexicAlta" w:hAnsi="OpenDyslexicAlta"/>
                <w:sz w:val="24"/>
              </w:rPr>
            </w:pPr>
          </w:p>
          <w:p w:rsidR="00F66882" w:rsidRPr="00D96205" w:rsidRDefault="00F66882" w:rsidP="00505C06">
            <w:pPr>
              <w:rPr>
                <w:rFonts w:ascii="OpenDyslexicAlta" w:hAnsi="OpenDyslexicAlta"/>
                <w:sz w:val="24"/>
              </w:rPr>
            </w:pPr>
          </w:p>
        </w:tc>
      </w:tr>
      <w:tr w:rsidR="00406C76" w:rsidRPr="00D96205" w:rsidTr="0073213B">
        <w:trPr>
          <w:trHeight w:val="557"/>
        </w:trPr>
        <w:tc>
          <w:tcPr>
            <w:tcW w:w="10456" w:type="dxa"/>
            <w:tcBorders>
              <w:bottom w:val="single" w:sz="4" w:space="0" w:color="auto"/>
            </w:tcBorders>
            <w:shd w:val="clear" w:color="auto" w:fill="FFFF00"/>
          </w:tcPr>
          <w:p w:rsidR="00406C76" w:rsidRPr="00D96205" w:rsidRDefault="0073213B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lastRenderedPageBreak/>
              <w:t xml:space="preserve">Other Curricular Areas </w:t>
            </w:r>
          </w:p>
        </w:tc>
      </w:tr>
      <w:tr w:rsidR="0073213B" w:rsidRPr="00D96205" w:rsidTr="00C34BAE">
        <w:trPr>
          <w:trHeight w:val="2361"/>
        </w:trPr>
        <w:tc>
          <w:tcPr>
            <w:tcW w:w="10456" w:type="dxa"/>
            <w:shd w:val="clear" w:color="auto" w:fill="FFFFA7"/>
          </w:tcPr>
          <w:p w:rsidR="00496E77" w:rsidRDefault="00496E77" w:rsidP="00496E77">
            <w:pPr>
              <w:rPr>
                <w:rFonts w:ascii="OpenDyslexicAlta" w:hAnsi="OpenDyslexicAlta"/>
                <w:sz w:val="24"/>
                <w:u w:val="single"/>
              </w:rPr>
            </w:pPr>
            <w:r>
              <w:rPr>
                <w:rFonts w:ascii="OpenDyslexicAlta" w:hAnsi="OpenDyslexicAlta"/>
                <w:sz w:val="24"/>
                <w:u w:val="single"/>
              </w:rPr>
              <w:t>IDL</w:t>
            </w:r>
            <w:r w:rsidRPr="005E4C31">
              <w:rPr>
                <w:rFonts w:ascii="OpenDyslexicAlta" w:hAnsi="OpenDyslexicAlta"/>
                <w:sz w:val="24"/>
                <w:u w:val="single"/>
              </w:rPr>
              <w:t xml:space="preserve"> </w:t>
            </w:r>
          </w:p>
          <w:p w:rsidR="00433BDF" w:rsidRDefault="00433BDF" w:rsidP="00987678">
            <w:pPr>
              <w:rPr>
                <w:rFonts w:ascii="OpenDyslexicAlta" w:hAnsi="OpenDyslexicAlta"/>
                <w:sz w:val="24"/>
                <w:u w:val="single"/>
              </w:rPr>
            </w:pPr>
          </w:p>
          <w:p w:rsidR="00505C06" w:rsidRDefault="00344638" w:rsidP="00987678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>Wow, what an amazing job you did on your Explore Topics! I loved looking over these and will be issuing your feedback throughout the course of this week</w:t>
            </w:r>
            <w:r w:rsidR="00505C06">
              <w:rPr>
                <w:rFonts w:ascii="OpenDyslexicAlta" w:hAnsi="OpenDyslexicAlta"/>
                <w:sz w:val="24"/>
              </w:rPr>
              <w:t>.</w:t>
            </w:r>
            <w:r>
              <w:rPr>
                <w:rFonts w:ascii="OpenDyslexicAlta" w:hAnsi="OpenDyslexicAlta"/>
                <w:sz w:val="24"/>
              </w:rPr>
              <w:t xml:space="preserve"> If you haven’t already shared yours with me could you please do </w:t>
            </w:r>
            <w:proofErr w:type="gramStart"/>
            <w:r>
              <w:rPr>
                <w:rFonts w:ascii="OpenDyslexicAlta" w:hAnsi="OpenDyslexicAlta"/>
                <w:sz w:val="24"/>
              </w:rPr>
              <w:t>so.</w:t>
            </w:r>
            <w:proofErr w:type="gramEnd"/>
            <w:r w:rsidR="00505C06">
              <w:rPr>
                <w:rFonts w:ascii="OpenDyslexicAlta" w:hAnsi="OpenDyslexicAlta"/>
                <w:sz w:val="24"/>
              </w:rPr>
              <w:t xml:space="preserve">  </w:t>
            </w:r>
          </w:p>
          <w:p w:rsidR="00505C06" w:rsidRDefault="00505C06" w:rsidP="00987678">
            <w:pPr>
              <w:rPr>
                <w:rFonts w:ascii="OpenDyslexicAlta" w:hAnsi="OpenDyslexicAlta"/>
                <w:sz w:val="24"/>
              </w:rPr>
            </w:pPr>
          </w:p>
          <w:p w:rsidR="00505C06" w:rsidRDefault="00344638" w:rsidP="00987678">
            <w:pPr>
              <w:rPr>
                <w:rFonts w:ascii="OpenDyslexicAlta" w:hAnsi="OpenDyslexicAlta"/>
                <w:sz w:val="24"/>
              </w:rPr>
            </w:pPr>
            <w:r>
              <w:rPr>
                <w:rFonts w:ascii="OpenDyslexicAlta" w:hAnsi="OpenDyslexicAlta"/>
                <w:sz w:val="24"/>
              </w:rPr>
              <w:t>This week we’ll be voting for our NEW IDL topic. I have added us all to an IDL classroom where I would like you to post two suggestions of what you would like our next topic to be. I’ll then narrow now the options and present you with a choice of 3-5.</w:t>
            </w:r>
          </w:p>
          <w:p w:rsidR="00F66882" w:rsidRDefault="00F66882" w:rsidP="00987678">
            <w:pPr>
              <w:rPr>
                <w:rFonts w:ascii="OpenDyslexicAlta" w:hAnsi="OpenDyslexicAlta"/>
                <w:sz w:val="24"/>
              </w:rPr>
            </w:pPr>
          </w:p>
          <w:p w:rsidR="00433BDF" w:rsidRDefault="00344638" w:rsidP="00987678">
            <w:pPr>
              <w:rPr>
                <w:rFonts w:ascii="OpenDyslexicAlta" w:hAnsi="OpenDyslexicAlta"/>
                <w:sz w:val="24"/>
                <w:u w:val="single"/>
              </w:rPr>
            </w:pPr>
            <w:r>
              <w:rPr>
                <w:rFonts w:ascii="OpenDyslexicAlta" w:hAnsi="OpenDyslexicAlta"/>
                <w:sz w:val="24"/>
                <w:u w:val="single"/>
              </w:rPr>
              <w:t xml:space="preserve">Art </w:t>
            </w:r>
          </w:p>
          <w:p w:rsidR="00344638" w:rsidRDefault="00344638" w:rsidP="00987678">
            <w:pPr>
              <w:rPr>
                <w:rFonts w:ascii="OpenDyslexicAlta" w:hAnsi="OpenDyslexicAlta"/>
                <w:sz w:val="24"/>
                <w:u w:val="single"/>
              </w:rPr>
            </w:pPr>
          </w:p>
          <w:p w:rsidR="00344638" w:rsidRPr="00344638" w:rsidRDefault="00344638" w:rsidP="00987678">
            <w:pPr>
              <w:rPr>
                <w:rFonts w:ascii="OpenDyslexicAlta" w:hAnsi="OpenDyslexicAlta"/>
                <w:sz w:val="24"/>
              </w:rPr>
            </w:pPr>
            <w:r w:rsidRPr="00344638">
              <w:rPr>
                <w:rFonts w:ascii="OpenDyslexicAlta" w:hAnsi="OpenDyslexicAlta"/>
                <w:sz w:val="24"/>
              </w:rPr>
              <w:t xml:space="preserve">I have loved getting outside during the good weather so todays art challenge encourages you to get outside. </w:t>
            </w:r>
            <w:r>
              <w:rPr>
                <w:rFonts w:ascii="OpenDyslexicAlta" w:hAnsi="OpenDyslexicAlta"/>
                <w:sz w:val="24"/>
              </w:rPr>
              <w:t>Either on you walk or in your garden try and find some natural materials (or unnatural, as sadly there’s lots of that around too!) which you can tak</w:t>
            </w:r>
            <w:r w:rsidR="00675D3E">
              <w:rPr>
                <w:rFonts w:ascii="OpenDyslexicAlta" w:hAnsi="OpenDyslexicAlta"/>
                <w:sz w:val="24"/>
              </w:rPr>
              <w:t>e without causing too much of a</w:t>
            </w:r>
            <w:bookmarkStart w:id="0" w:name="_GoBack"/>
            <w:bookmarkEnd w:id="0"/>
            <w:r>
              <w:rPr>
                <w:rFonts w:ascii="OpenDyslexicAlta" w:hAnsi="OpenDyslexicAlta"/>
                <w:sz w:val="24"/>
              </w:rPr>
              <w:t xml:space="preserve"> disruption. Then use these materials to create your own nature art! See the photos below for inspiration. </w:t>
            </w:r>
          </w:p>
          <w:p w:rsidR="00433BDF" w:rsidRDefault="00433BDF" w:rsidP="00987678">
            <w:pPr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681355</wp:posOffset>
                  </wp:positionV>
                  <wp:extent cx="2790825" cy="336232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4638">
              <w:rPr>
                <w:noProof/>
                <w:lang w:eastAsia="en-GB"/>
              </w:rPr>
              <w:drawing>
                <wp:inline distT="0" distB="0" distL="0" distR="0" wp14:anchorId="27D2BBAE" wp14:editId="5A76D30F">
                  <wp:extent cx="3086100" cy="3124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4638">
              <w:rPr>
                <w:rFonts w:ascii="OpenDyslexicAlta" w:hAnsi="OpenDyslexicAlta"/>
                <w:sz w:val="12"/>
              </w:rPr>
              <w:t xml:space="preserve"> </w:t>
            </w: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48895</wp:posOffset>
                  </wp:positionV>
                  <wp:extent cx="2209800" cy="22002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528828</wp:posOffset>
                  </wp:positionH>
                  <wp:positionV relativeFrom="paragraph">
                    <wp:posOffset>39370</wp:posOffset>
                  </wp:positionV>
                  <wp:extent cx="2590800" cy="2701185"/>
                  <wp:effectExtent l="0" t="0" r="0" b="444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70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8A720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</w:p>
          <w:p w:rsidR="00344638" w:rsidRDefault="008A7208" w:rsidP="008A7208">
            <w:pPr>
              <w:tabs>
                <w:tab w:val="right" w:pos="10240"/>
              </w:tabs>
              <w:rPr>
                <w:rFonts w:ascii="OpenDyslexicAlta" w:hAnsi="OpenDyslexicAlta"/>
                <w:sz w:val="12"/>
              </w:rPr>
            </w:pPr>
            <w:r>
              <w:rPr>
                <w:rFonts w:ascii="OpenDyslexicAlta" w:hAnsi="OpenDyslexicAlta"/>
                <w:sz w:val="12"/>
              </w:rPr>
              <w:tab/>
            </w:r>
          </w:p>
          <w:p w:rsidR="00344638" w:rsidRDefault="00344638" w:rsidP="00987678">
            <w:pPr>
              <w:rPr>
                <w:rFonts w:ascii="OpenDyslexicAlta" w:hAnsi="OpenDyslexicAlta"/>
                <w:sz w:val="12"/>
              </w:rPr>
            </w:pPr>
          </w:p>
          <w:p w:rsidR="00344638" w:rsidRPr="00987678" w:rsidRDefault="00344638" w:rsidP="00987678">
            <w:pPr>
              <w:rPr>
                <w:rFonts w:ascii="OpenDyslexicAlta" w:hAnsi="OpenDyslexicAlta"/>
                <w:sz w:val="12"/>
              </w:rPr>
            </w:pPr>
          </w:p>
        </w:tc>
      </w:tr>
    </w:tbl>
    <w:p w:rsidR="00987678" w:rsidRDefault="00987678" w:rsidP="007929AC">
      <w:pPr>
        <w:rPr>
          <w:rFonts w:ascii="OpenDyslexicAlta" w:hAnsi="OpenDyslexicAlta"/>
          <w:sz w:val="14"/>
        </w:rPr>
      </w:pPr>
    </w:p>
    <w:p w:rsidR="0099677E" w:rsidRPr="00987678" w:rsidRDefault="0099677E" w:rsidP="007929AC">
      <w:pPr>
        <w:rPr>
          <w:rFonts w:ascii="OpenDyslexicAlta" w:hAnsi="OpenDyslexicAlta"/>
          <w:sz w:val="14"/>
        </w:rPr>
      </w:pPr>
    </w:p>
    <w:sectPr w:rsidR="0099677E" w:rsidRPr="00987678" w:rsidSect="00D96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DyslexicAlta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53687"/>
    <w:multiLevelType w:val="hybridMultilevel"/>
    <w:tmpl w:val="132AB816"/>
    <w:lvl w:ilvl="0" w:tplc="F61415D6">
      <w:numFmt w:val="bullet"/>
      <w:lvlText w:val="-"/>
      <w:lvlJc w:val="left"/>
      <w:pPr>
        <w:ind w:left="720" w:hanging="360"/>
      </w:pPr>
      <w:rPr>
        <w:rFonts w:ascii="OpenDyslexicAlta" w:eastAsiaTheme="minorHAnsi" w:hAnsi="OpenDyslexicAlt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B4A26"/>
    <w:multiLevelType w:val="hybridMultilevel"/>
    <w:tmpl w:val="520A9F96"/>
    <w:lvl w:ilvl="0" w:tplc="BC52470E">
      <w:numFmt w:val="bullet"/>
      <w:lvlText w:val="-"/>
      <w:lvlJc w:val="left"/>
      <w:pPr>
        <w:ind w:left="720" w:hanging="360"/>
      </w:pPr>
      <w:rPr>
        <w:rFonts w:ascii="OpenDyslexicAlta" w:eastAsiaTheme="minorHAnsi" w:hAnsi="OpenDyslexicAlt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205"/>
    <w:rsid w:val="000454D8"/>
    <w:rsid w:val="0011426C"/>
    <w:rsid w:val="001A5F13"/>
    <w:rsid w:val="001A7C6A"/>
    <w:rsid w:val="001B0331"/>
    <w:rsid w:val="001D08C6"/>
    <w:rsid w:val="001E4912"/>
    <w:rsid w:val="0031099C"/>
    <w:rsid w:val="003346ED"/>
    <w:rsid w:val="00344638"/>
    <w:rsid w:val="003478A4"/>
    <w:rsid w:val="00364A47"/>
    <w:rsid w:val="00406C76"/>
    <w:rsid w:val="00433BDF"/>
    <w:rsid w:val="00496E77"/>
    <w:rsid w:val="004B101E"/>
    <w:rsid w:val="00505C06"/>
    <w:rsid w:val="00544D17"/>
    <w:rsid w:val="00591FB1"/>
    <w:rsid w:val="005C3B50"/>
    <w:rsid w:val="005E4C31"/>
    <w:rsid w:val="00607506"/>
    <w:rsid w:val="006327AD"/>
    <w:rsid w:val="00675D3E"/>
    <w:rsid w:val="006D3BFC"/>
    <w:rsid w:val="0073213B"/>
    <w:rsid w:val="007929AC"/>
    <w:rsid w:val="008A7208"/>
    <w:rsid w:val="00987678"/>
    <w:rsid w:val="0099677E"/>
    <w:rsid w:val="00A233B6"/>
    <w:rsid w:val="00A72922"/>
    <w:rsid w:val="00B4669A"/>
    <w:rsid w:val="00B917FD"/>
    <w:rsid w:val="00C3411A"/>
    <w:rsid w:val="00C34BAE"/>
    <w:rsid w:val="00D46565"/>
    <w:rsid w:val="00D96205"/>
    <w:rsid w:val="00DF0587"/>
    <w:rsid w:val="00F37A9E"/>
    <w:rsid w:val="00F633E8"/>
    <w:rsid w:val="00F66882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EF69B0-9F9D-44D9-AF7A-D6F9ECACC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6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6C7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coC0eUSm-pc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url?sa=i&amp;url=https://webstockreview.net/explore/spelling-clipart-background/&amp;psig=AOvVaw2GylXrsAWHtWx5CTS9dvmb&amp;ust=1585132711654000&amp;source=images&amp;cd=vfe&amp;ved=0CAIQjRxqFwoTCMi2nNb1sugCFQAAAAAdAAAAABAD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sa=i&amp;url=https://www.clipart.email/clipart/math-clipart-transparent-background-13758.html&amp;psig=AOvVaw3MRdQmg12d9nhBXUqlfRap&amp;ust=1585215510861000&amp;source=images&amp;cd=vfe&amp;ved=0CAIQjRxqFwoTCPihoZOqtegCFQAAAAAdAAAAABAW" TargetMode="External"/><Relationship Id="rId5" Type="http://schemas.openxmlformats.org/officeDocument/2006/relationships/hyperlink" Target="https://www.google.com/url?sa=i&amp;url=https://ya-webdesign.com/explore/reading-transparent-png/&amp;psig=AOvVaw0ITnUyWfoKvNbn8u8Hc1oN&amp;ust=1585047746626000&amp;source=images&amp;cd=vfe&amp;ved=0CAIQjRxqFwoTCJCq45e5sOgCFQAAAAAdAAAAABAO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://webstockreview.net/explore/journal-clipart-homework/&amp;psig=AOvVaw0moAv4aRnjyqugGh4EwN6f&amp;ust=1585039555525000&amp;source=images&amp;cd=vfe&amp;ved=0CAIQjRxqFwoTCICHoM6asOgCFQAAAAAdAAAAABAE" TargetMode="External"/><Relationship Id="rId14" Type="http://schemas.openxmlformats.org/officeDocument/2006/relationships/hyperlink" Target="mailto:gw17macintyrelisa@glow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MacPherson</dc:creator>
  <cp:keywords/>
  <dc:description/>
  <cp:lastModifiedBy>Lisa MacPherson</cp:lastModifiedBy>
  <cp:revision>5</cp:revision>
  <dcterms:created xsi:type="dcterms:W3CDTF">2020-04-20T07:15:00Z</dcterms:created>
  <dcterms:modified xsi:type="dcterms:W3CDTF">2020-04-20T07:51:00Z</dcterms:modified>
</cp:coreProperties>
</file>