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75"/>
        <w:gridCol w:w="6813"/>
      </w:tblGrid>
      <w:tr w:rsidR="00F36032" w:rsidTr="003B6407">
        <w:tc>
          <w:tcPr>
            <w:tcW w:w="6775" w:type="dxa"/>
          </w:tcPr>
          <w:p w:rsidR="00F36032" w:rsidRPr="003B6407" w:rsidRDefault="00F36032" w:rsidP="003B6407">
            <w:pPr>
              <w:ind w:left="23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B6407">
              <w:rPr>
                <w:b/>
                <w:sz w:val="28"/>
                <w:szCs w:val="28"/>
              </w:rPr>
              <w:t>Strengths</w:t>
            </w:r>
          </w:p>
          <w:p w:rsidR="003B6407" w:rsidRPr="002C2DF4" w:rsidRDefault="003B6407" w:rsidP="003B6407">
            <w:pPr>
              <w:ind w:left="233"/>
              <w:rPr>
                <w:b/>
              </w:rPr>
            </w:pPr>
          </w:p>
          <w:p w:rsidR="00F36032" w:rsidRPr="002C2DF4" w:rsidRDefault="00F36032" w:rsidP="003B6407">
            <w:pPr>
              <w:ind w:left="233"/>
              <w:rPr>
                <w:b/>
              </w:rPr>
            </w:pPr>
            <w:r w:rsidRPr="002C2DF4">
              <w:rPr>
                <w:b/>
              </w:rPr>
              <w:t>What does the role bring to the school?</w:t>
            </w:r>
          </w:p>
          <w:p w:rsidR="00F36032" w:rsidRDefault="00F36032" w:rsidP="00F36032">
            <w:pPr>
              <w:pStyle w:val="ListParagraph"/>
            </w:pP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 w:rsidRPr="00DB4334">
              <w:t xml:space="preserve">Knowledge and experience </w:t>
            </w:r>
            <w:r>
              <w:t>to support practitioners and share practice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One person with deeper understanding of ASD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Sharing practice and liaising with colleagues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CLPL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Someone to chat with re. ASD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 xml:space="preserve">SULP </w:t>
            </w:r>
            <w:proofErr w:type="spellStart"/>
            <w:r>
              <w:t>etc</w:t>
            </w:r>
            <w:proofErr w:type="spellEnd"/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Someone who has a deeper awareness of the challenges and indicators, especially with high functioning children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other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 colleagues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Listening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Give advice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Link with parents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Empathy (from sharing practice) from staff and developing a greater understanding and skill set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children and families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From ASD meetings and other staff gaining right/up to date information so your practice is effective and people trust you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parents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Teachers have a point of reference – ASD Advisor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Strategies, social stories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 from CCC children’s needs are met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Can share resources with staff, point in right direction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 xml:space="preserve">Reading, online info, </w:t>
            </w:r>
            <w:proofErr w:type="spellStart"/>
            <w:r>
              <w:t>etc</w:t>
            </w:r>
            <w:proofErr w:type="spellEnd"/>
          </w:p>
          <w:p w:rsidR="00F36032" w:rsidRDefault="00F36032" w:rsidP="00F36032">
            <w:pPr>
              <w:rPr>
                <w:b/>
              </w:rPr>
            </w:pPr>
          </w:p>
        </w:tc>
        <w:tc>
          <w:tcPr>
            <w:tcW w:w="6813" w:type="dxa"/>
          </w:tcPr>
          <w:p w:rsidR="00F36032" w:rsidRPr="003B6407" w:rsidRDefault="00F36032" w:rsidP="003B6407">
            <w:pPr>
              <w:ind w:left="258"/>
              <w:rPr>
                <w:b/>
                <w:sz w:val="28"/>
                <w:szCs w:val="28"/>
              </w:rPr>
            </w:pPr>
            <w:r w:rsidRPr="003B6407">
              <w:rPr>
                <w:b/>
                <w:sz w:val="28"/>
                <w:szCs w:val="28"/>
              </w:rPr>
              <w:t>Weaknesses</w:t>
            </w:r>
          </w:p>
          <w:p w:rsidR="003B6407" w:rsidRPr="002C2DF4" w:rsidRDefault="003B6407" w:rsidP="003B6407">
            <w:pPr>
              <w:ind w:left="258"/>
              <w:rPr>
                <w:b/>
              </w:rPr>
            </w:pPr>
          </w:p>
          <w:p w:rsidR="00F36032" w:rsidRPr="002C2DF4" w:rsidRDefault="00F36032" w:rsidP="003B6407">
            <w:pPr>
              <w:ind w:left="258"/>
              <w:rPr>
                <w:b/>
              </w:rPr>
            </w:pPr>
            <w:r w:rsidRPr="002C2DF4">
              <w:rPr>
                <w:b/>
              </w:rPr>
              <w:t>What are the challenges in your role?</w:t>
            </w:r>
          </w:p>
          <w:p w:rsidR="00F36032" w:rsidRDefault="00F36032" w:rsidP="00F36032">
            <w:pPr>
              <w:ind w:left="360"/>
            </w:pP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Some ASD advisors are class committed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Time to speak to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Opportunities to work with PSAs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Opportunities to work with individual children and carry out wellbeing assessment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Keeping up to date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Opportunities to feed back to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Time to share information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Relationship with parents, or when parents aren’t ready to accept information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Level of knowledge/expectations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Full remits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Encouraging implementation of strategies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c</w:t>
            </w:r>
          </w:p>
          <w:p w:rsidR="00F36032" w:rsidRDefault="00F36032" w:rsidP="00F36032">
            <w:pPr>
              <w:pStyle w:val="ListParagraph"/>
            </w:pPr>
            <w:r>
              <w:t xml:space="preserve">staff and mindset 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 xml:space="preserve">Training and time @ inset, </w:t>
            </w:r>
            <w:proofErr w:type="spellStart"/>
            <w:r>
              <w:t>etc</w:t>
            </w:r>
            <w:proofErr w:type="spellEnd"/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Everyone thinks you know everything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Daily – in class, commitments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ASN and ASD – used to de-escalate behaviours across the school; fire fighting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Don’t know all the triggers for all the children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Expectation you can ‘fix’ it</w:t>
            </w:r>
          </w:p>
          <w:p w:rsidR="00F36032" w:rsidRDefault="00F36032" w:rsidP="00F36032">
            <w:pPr>
              <w:rPr>
                <w:b/>
              </w:rPr>
            </w:pPr>
          </w:p>
        </w:tc>
      </w:tr>
    </w:tbl>
    <w:p w:rsidR="00F36032" w:rsidRDefault="00F36032" w:rsidP="00F36032">
      <w:pPr>
        <w:ind w:left="360"/>
        <w:rPr>
          <w:b/>
        </w:rPr>
      </w:pPr>
    </w:p>
    <w:p w:rsidR="00453C67" w:rsidRDefault="00453C6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25"/>
        <w:gridCol w:w="6603"/>
      </w:tblGrid>
      <w:tr w:rsidR="00F36032" w:rsidTr="00F36032">
        <w:tc>
          <w:tcPr>
            <w:tcW w:w="6974" w:type="dxa"/>
          </w:tcPr>
          <w:p w:rsidR="00F36032" w:rsidRPr="003B6407" w:rsidRDefault="00F36032" w:rsidP="00F36032">
            <w:pPr>
              <w:pStyle w:val="ListParagraph"/>
              <w:ind w:left="164"/>
              <w:rPr>
                <w:b/>
                <w:sz w:val="28"/>
                <w:szCs w:val="28"/>
              </w:rPr>
            </w:pPr>
            <w:r w:rsidRPr="003B6407">
              <w:rPr>
                <w:b/>
                <w:sz w:val="28"/>
                <w:szCs w:val="28"/>
              </w:rPr>
              <w:lastRenderedPageBreak/>
              <w:t>Opportunities</w:t>
            </w:r>
          </w:p>
          <w:p w:rsidR="00F36032" w:rsidRPr="00876D48" w:rsidRDefault="00F36032" w:rsidP="00F36032">
            <w:pPr>
              <w:pStyle w:val="ListParagraph"/>
              <w:rPr>
                <w:b/>
              </w:rPr>
            </w:pPr>
          </w:p>
          <w:p w:rsidR="00F36032" w:rsidRPr="00876D48" w:rsidRDefault="00F36032" w:rsidP="00F36032">
            <w:pPr>
              <w:pStyle w:val="ListParagraph"/>
              <w:ind w:left="164"/>
              <w:rPr>
                <w:b/>
              </w:rPr>
            </w:pPr>
            <w:r w:rsidRPr="00876D48">
              <w:rPr>
                <w:b/>
              </w:rPr>
              <w:t>What opportunities does the role bring to your school?</w:t>
            </w:r>
          </w:p>
          <w:p w:rsidR="00F36032" w:rsidRPr="00876D48" w:rsidRDefault="00F36032" w:rsidP="00F36032">
            <w:pPr>
              <w:pStyle w:val="ListParagraph"/>
              <w:rPr>
                <w:b/>
              </w:rPr>
            </w:pPr>
          </w:p>
          <w:p w:rsidR="00F36032" w:rsidRDefault="00F36032" w:rsidP="00F36032">
            <w:pPr>
              <w:pStyle w:val="ListParagraph"/>
            </w:pP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Enhance knowledge of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Share good practice and ASD friendly strategies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Parent liaison and support (peers)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review meetings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Parents drop-in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Staff training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Signposting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Early intervention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Expertise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Resources to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Raising awareness amongst staff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Smooth primary/secondary transitions/beyond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Better experiences for children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Positive relationships with parents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All children/equity of support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Supporting children and families holistically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Learning from CCC/Co-delivering/cross-visits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To be more inclusive, get to know pupils in a different capacity, build relationships with pupils and parents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Attend JSTs, reviews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1"/>
              </w:numPr>
            </w:pPr>
            <w:r>
              <w:t>Upskilling self and staff</w:t>
            </w:r>
          </w:p>
          <w:p w:rsidR="00F36032" w:rsidRDefault="00F36032" w:rsidP="00453C6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974" w:type="dxa"/>
          </w:tcPr>
          <w:p w:rsidR="00F36032" w:rsidRPr="003B6407" w:rsidRDefault="00F36032" w:rsidP="00F36032">
            <w:pPr>
              <w:ind w:left="196"/>
              <w:rPr>
                <w:b/>
                <w:sz w:val="28"/>
                <w:szCs w:val="28"/>
              </w:rPr>
            </w:pPr>
            <w:r w:rsidRPr="003B6407">
              <w:rPr>
                <w:b/>
                <w:sz w:val="28"/>
                <w:szCs w:val="28"/>
              </w:rPr>
              <w:t>Threats</w:t>
            </w:r>
          </w:p>
          <w:p w:rsidR="00F36032" w:rsidRPr="00834A76" w:rsidRDefault="00F36032" w:rsidP="00F36032">
            <w:pPr>
              <w:ind w:left="196"/>
              <w:rPr>
                <w:b/>
              </w:rPr>
            </w:pPr>
          </w:p>
          <w:p w:rsidR="00F36032" w:rsidRPr="00834A76" w:rsidRDefault="00F36032" w:rsidP="00F36032">
            <w:pPr>
              <w:ind w:left="196"/>
              <w:rPr>
                <w:b/>
              </w:rPr>
            </w:pPr>
            <w:r w:rsidRPr="00834A76">
              <w:rPr>
                <w:b/>
              </w:rPr>
              <w:t>What prevents you from completing your role and how could this change?</w:t>
            </w:r>
          </w:p>
          <w:p w:rsidR="00F36032" w:rsidRDefault="00F36032" w:rsidP="00F36032"/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not enough time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we don’t know everything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human resource</w:t>
            </w:r>
            <w:r w:rsidR="00CD1E8A">
              <w:t>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working environment is often not conducive to children with ASD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remits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large classes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teacher views and perceptions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varied experiences – with teachers and pupils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staff potentially feel threatened or undermined if strategies/input offered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staff can feel overwhelmed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higher priority needs to be given due to rising needs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lack of understanding of importance of strategies and these enhance overall quality of TLL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time, workload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expectation</w:t>
            </w:r>
            <w:proofErr w:type="gramEnd"/>
            <w:r>
              <w:t xml:space="preserve"> from staff – “what do I do?”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looking for quick fix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one size doesn’t fit all</w:t>
            </w:r>
          </w:p>
          <w:p w:rsidR="00F36032" w:rsidRDefault="00F36032" w:rsidP="00F36032">
            <w:pPr>
              <w:pStyle w:val="ListParagraph"/>
              <w:numPr>
                <w:ilvl w:val="0"/>
                <w:numId w:val="2"/>
              </w:numPr>
            </w:pPr>
            <w:r>
              <w:t>parents don’t want help/child to be given support to make child ‘different’</w:t>
            </w:r>
          </w:p>
          <w:p w:rsidR="00F36032" w:rsidRDefault="00F36032" w:rsidP="00453C67">
            <w:pPr>
              <w:pStyle w:val="ListParagraph"/>
              <w:ind w:left="0"/>
              <w:rPr>
                <w:b/>
              </w:rPr>
            </w:pPr>
          </w:p>
        </w:tc>
      </w:tr>
    </w:tbl>
    <w:p w:rsidR="00F36032" w:rsidRDefault="00F36032" w:rsidP="00453C67">
      <w:pPr>
        <w:pStyle w:val="ListParagraph"/>
        <w:rPr>
          <w:b/>
        </w:rPr>
      </w:pPr>
    </w:p>
    <w:p w:rsidR="00F36032" w:rsidRDefault="00F36032" w:rsidP="00453C67">
      <w:pPr>
        <w:pStyle w:val="ListParagraph"/>
        <w:rPr>
          <w:b/>
        </w:rPr>
      </w:pPr>
    </w:p>
    <w:p w:rsidR="00834A76" w:rsidRPr="00DB4334" w:rsidRDefault="00834A76" w:rsidP="00834A76"/>
    <w:sectPr w:rsidR="00834A76" w:rsidRPr="00DB4334" w:rsidSect="00F36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305"/>
    <w:multiLevelType w:val="hybridMultilevel"/>
    <w:tmpl w:val="D96E0090"/>
    <w:lvl w:ilvl="0" w:tplc="9AD2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342B6"/>
    <w:multiLevelType w:val="hybridMultilevel"/>
    <w:tmpl w:val="E5A0D1B2"/>
    <w:lvl w:ilvl="0" w:tplc="9AD2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34"/>
    <w:rsid w:val="001463A2"/>
    <w:rsid w:val="002C2DF4"/>
    <w:rsid w:val="003B6407"/>
    <w:rsid w:val="00453C67"/>
    <w:rsid w:val="00504E13"/>
    <w:rsid w:val="00745D8C"/>
    <w:rsid w:val="00834A76"/>
    <w:rsid w:val="00876D48"/>
    <w:rsid w:val="00CD1E8A"/>
    <w:rsid w:val="00DB4334"/>
    <w:rsid w:val="00F36032"/>
    <w:rsid w:val="00F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38BF-1A04-41E8-AD55-4C8A173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34"/>
    <w:pPr>
      <w:ind w:left="720"/>
      <w:contextualSpacing/>
    </w:pPr>
  </w:style>
  <w:style w:type="table" w:styleId="TableGrid">
    <w:name w:val="Table Grid"/>
    <w:basedOn w:val="TableNormal"/>
    <w:uiPriority w:val="39"/>
    <w:rsid w:val="00F3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McKain</dc:creator>
  <cp:keywords/>
  <dc:description/>
  <cp:lastModifiedBy>Mrs McGauley</cp:lastModifiedBy>
  <cp:revision>2</cp:revision>
  <dcterms:created xsi:type="dcterms:W3CDTF">2018-11-23T08:51:00Z</dcterms:created>
  <dcterms:modified xsi:type="dcterms:W3CDTF">2018-11-23T08:51:00Z</dcterms:modified>
</cp:coreProperties>
</file>