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579"/>
        <w:gridCol w:w="4599"/>
      </w:tblGrid>
      <w:tr w:rsidR="00271202" w:rsidRPr="004A5692" w:rsidTr="003B01B8">
        <w:trPr>
          <w:tblCellSpacing w:w="20" w:type="dxa"/>
        </w:trPr>
        <w:tc>
          <w:tcPr>
            <w:tcW w:w="4538" w:type="dxa"/>
            <w:shd w:val="clear" w:color="auto" w:fill="8DB3E2" w:themeFill="text2" w:themeFillTint="66"/>
            <w:vAlign w:val="center"/>
            <w:hideMark/>
          </w:tcPr>
          <w:p w:rsidR="004A5692" w:rsidRPr="004A5692" w:rsidRDefault="004A5692" w:rsidP="00B216BC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en-GB"/>
              </w:rPr>
              <w:t>Clarifying</w:t>
            </w:r>
          </w:p>
        </w:tc>
        <w:tc>
          <w:tcPr>
            <w:tcW w:w="4539" w:type="dxa"/>
            <w:shd w:val="clear" w:color="auto" w:fill="FABF8F" w:themeFill="accent6" w:themeFillTint="99"/>
            <w:vAlign w:val="center"/>
            <w:hideMark/>
          </w:tcPr>
          <w:p w:rsidR="00B216BC" w:rsidRPr="00B2079C" w:rsidRDefault="00B216BC" w:rsidP="00B216BC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  <w:p w:rsidR="004A5692" w:rsidRPr="00B2079C" w:rsidRDefault="004A5692" w:rsidP="00B216BC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Challenging</w:t>
            </w:r>
          </w:p>
          <w:p w:rsidR="00B216BC" w:rsidRPr="004A5692" w:rsidRDefault="00B216BC" w:rsidP="00B216BC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</w:tc>
        <w:tc>
          <w:tcPr>
            <w:tcW w:w="4539" w:type="dxa"/>
            <w:shd w:val="clear" w:color="auto" w:fill="C2D69B" w:themeFill="accent3" w:themeFillTint="99"/>
            <w:vAlign w:val="center"/>
            <w:hideMark/>
          </w:tcPr>
          <w:p w:rsidR="00B216BC" w:rsidRPr="004A5692" w:rsidRDefault="004A5692" w:rsidP="00B216BC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Summarising</w:t>
            </w:r>
          </w:p>
        </w:tc>
      </w:tr>
      <w:tr w:rsidR="004A5692" w:rsidRPr="004A5692" w:rsidTr="003B01B8">
        <w:trPr>
          <w:tblCellSpacing w:w="20" w:type="dxa"/>
        </w:trPr>
        <w:tc>
          <w:tcPr>
            <w:tcW w:w="4538" w:type="dxa"/>
            <w:shd w:val="clear" w:color="auto" w:fill="DBE5F1" w:themeFill="accent1" w:themeFillTint="33"/>
            <w:hideMark/>
          </w:tcPr>
          <w:p w:rsidR="0052153D" w:rsidRPr="00B2079C" w:rsidRDefault="0052153D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In other words, are you saying that…?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Just to be clear, do you mean it is...?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Am I right in understanding that…?</w:t>
            </w:r>
          </w:p>
        </w:tc>
        <w:tc>
          <w:tcPr>
            <w:tcW w:w="4539" w:type="dxa"/>
            <w:shd w:val="clear" w:color="auto" w:fill="FDE9D9" w:themeFill="accent6" w:themeFillTint="33"/>
            <w:hideMark/>
          </w:tcPr>
          <w:p w:rsidR="0052153D" w:rsidRPr="00B2079C" w:rsidRDefault="0052153D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 see what you mean but…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I'm not sure I agree because…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An alternative view would be…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 see your point but it’s also true that…</w:t>
            </w:r>
          </w:p>
        </w:tc>
        <w:tc>
          <w:tcPr>
            <w:tcW w:w="4539" w:type="dxa"/>
            <w:shd w:val="clear" w:color="auto" w:fill="EAF1DD" w:themeFill="accent3" w:themeFillTint="33"/>
            <w:hideMark/>
          </w:tcPr>
          <w:p w:rsidR="0052153D" w:rsidRPr="00B2079C" w:rsidRDefault="0052153D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 think there are a few key ideas.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Here’s where I think we are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Do you agree that the main points are…?</w:t>
            </w:r>
          </w:p>
        </w:tc>
      </w:tr>
    </w:tbl>
    <w:p w:rsidR="00083708" w:rsidRPr="00B2079C" w:rsidRDefault="00083708">
      <w:pPr>
        <w:rPr>
          <w:rFonts w:ascii="Arial" w:hAnsi="Arial" w:cs="Arial"/>
          <w:sz w:val="32"/>
          <w:szCs w:val="32"/>
        </w:rPr>
      </w:pPr>
    </w:p>
    <w:p w:rsidR="00B216BC" w:rsidRPr="00B2079C" w:rsidRDefault="00B216BC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CellSpacing w:w="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579"/>
        <w:gridCol w:w="4599"/>
      </w:tblGrid>
      <w:tr w:rsidR="003B01B8" w:rsidRPr="004A5692" w:rsidTr="003B01B8">
        <w:trPr>
          <w:tblCellSpacing w:w="20" w:type="dxa"/>
        </w:trPr>
        <w:tc>
          <w:tcPr>
            <w:tcW w:w="4538" w:type="dxa"/>
            <w:shd w:val="clear" w:color="auto" w:fill="8DB3E2" w:themeFill="text2" w:themeFillTint="66"/>
            <w:vAlign w:val="center"/>
            <w:hideMark/>
          </w:tcPr>
          <w:p w:rsidR="00B216BC" w:rsidRPr="00B2079C" w:rsidRDefault="00B216BC" w:rsidP="004A5692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  <w:p w:rsidR="004A5692" w:rsidRPr="00B2079C" w:rsidRDefault="004A5692" w:rsidP="0052153D">
            <w:pPr>
              <w:shd w:val="clear" w:color="auto" w:fill="8DB3E2" w:themeFill="text2" w:themeFillTint="66"/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Making a contribution</w:t>
            </w:r>
          </w:p>
          <w:p w:rsidR="004A5692" w:rsidRPr="004A5692" w:rsidRDefault="004A5692" w:rsidP="004A5692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</w:tc>
        <w:tc>
          <w:tcPr>
            <w:tcW w:w="4539" w:type="dxa"/>
            <w:shd w:val="clear" w:color="auto" w:fill="FABF8F" w:themeFill="accent6" w:themeFillTint="99"/>
            <w:vAlign w:val="center"/>
            <w:hideMark/>
          </w:tcPr>
          <w:p w:rsidR="00141C80" w:rsidRPr="00B2079C" w:rsidRDefault="00141C80" w:rsidP="00141C80">
            <w:pPr>
              <w:spacing w:after="0" w:line="400" w:lineRule="atLeast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  <w:p w:rsidR="004A5692" w:rsidRPr="00B2079C" w:rsidRDefault="004A5692" w:rsidP="00141C80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Developing points</w:t>
            </w:r>
          </w:p>
          <w:p w:rsidR="004A5692" w:rsidRPr="004A5692" w:rsidRDefault="004A5692" w:rsidP="004A5692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</w:tc>
        <w:tc>
          <w:tcPr>
            <w:tcW w:w="4539" w:type="dxa"/>
            <w:shd w:val="clear" w:color="auto" w:fill="C2D69B" w:themeFill="accent3" w:themeFillTint="99"/>
            <w:vAlign w:val="center"/>
            <w:hideMark/>
          </w:tcPr>
          <w:p w:rsidR="00B216BC" w:rsidRPr="00B2079C" w:rsidRDefault="00B216BC" w:rsidP="004A5692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  <w:p w:rsidR="004A5692" w:rsidRPr="00B2079C" w:rsidRDefault="004A5692" w:rsidP="004A5692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Building on contributions</w:t>
            </w:r>
          </w:p>
          <w:p w:rsidR="004A5692" w:rsidRPr="004A5692" w:rsidRDefault="004A5692" w:rsidP="004A5692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</w:tc>
      </w:tr>
      <w:tr w:rsidR="004A5692" w:rsidRPr="004A5692" w:rsidTr="003B01B8">
        <w:trPr>
          <w:tblCellSpacing w:w="20" w:type="dxa"/>
        </w:trPr>
        <w:tc>
          <w:tcPr>
            <w:tcW w:w="4538" w:type="dxa"/>
            <w:shd w:val="clear" w:color="auto" w:fill="DBE5F1" w:themeFill="accent1" w:themeFillTint="33"/>
            <w:hideMark/>
          </w:tcPr>
          <w:p w:rsidR="0052153D" w:rsidRPr="00B2079C" w:rsidRDefault="0052153D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 think one of the key points is…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In my opinion…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It seems to me . . .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 feel that . . .</w:t>
            </w: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9" w:type="dxa"/>
            <w:shd w:val="clear" w:color="auto" w:fill="FDE9D9" w:themeFill="accent6" w:themeFillTint="33"/>
            <w:hideMark/>
          </w:tcPr>
          <w:p w:rsidR="0052153D" w:rsidRPr="00B2079C" w:rsidRDefault="0052153D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For example / for instance…</w:t>
            </w: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Because…</w:t>
            </w: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This is due to….</w:t>
            </w: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What I mean by this is…</w:t>
            </w: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My evidence for this is…</w:t>
            </w: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My reasons are…</w:t>
            </w:r>
          </w:p>
        </w:tc>
        <w:tc>
          <w:tcPr>
            <w:tcW w:w="4539" w:type="dxa"/>
            <w:shd w:val="clear" w:color="auto" w:fill="EAF1DD" w:themeFill="accent3" w:themeFillTint="33"/>
            <w:hideMark/>
          </w:tcPr>
          <w:p w:rsidR="0052153D" w:rsidRPr="00B2079C" w:rsidRDefault="0052153D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I’d like to add to that by saying…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Just to build on _____’s point</w:t>
            </w:r>
          </w:p>
          <w:p w:rsidR="00F063F5" w:rsidRPr="004A5692" w:rsidRDefault="00F063F5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Pr="004A5692" w:rsidRDefault="004A5692" w:rsidP="004A5692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Another example is…</w:t>
            </w:r>
          </w:p>
        </w:tc>
      </w:tr>
    </w:tbl>
    <w:p w:rsidR="004A5692" w:rsidRPr="00B2079C" w:rsidRDefault="004A5692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CellSpacing w:w="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579"/>
        <w:gridCol w:w="4599"/>
      </w:tblGrid>
      <w:tr w:rsidR="00271202" w:rsidRPr="004A5692" w:rsidTr="003B01B8">
        <w:trPr>
          <w:tblCellSpacing w:w="20" w:type="dxa"/>
        </w:trPr>
        <w:tc>
          <w:tcPr>
            <w:tcW w:w="4538" w:type="dxa"/>
            <w:shd w:val="clear" w:color="auto" w:fill="8DB3E2" w:themeFill="text2" w:themeFillTint="66"/>
            <w:vAlign w:val="center"/>
            <w:hideMark/>
          </w:tcPr>
          <w:p w:rsidR="00CF1D06" w:rsidRPr="004A5692" w:rsidRDefault="00CF1D06" w:rsidP="003B01B8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lastRenderedPageBreak/>
              <w:t>Starting the discussion</w:t>
            </w:r>
          </w:p>
        </w:tc>
        <w:tc>
          <w:tcPr>
            <w:tcW w:w="4539" w:type="dxa"/>
            <w:shd w:val="clear" w:color="auto" w:fill="FABF8F" w:themeFill="accent6" w:themeFillTint="99"/>
            <w:vAlign w:val="center"/>
            <w:hideMark/>
          </w:tcPr>
          <w:p w:rsidR="00CF1D06" w:rsidRPr="00B2079C" w:rsidRDefault="00CF1D06" w:rsidP="003B01B8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</w:p>
          <w:p w:rsidR="00CF1D06" w:rsidRPr="004A5692" w:rsidRDefault="00CF1D06" w:rsidP="003B01B8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Encouraging others / asking questions</w:t>
            </w:r>
          </w:p>
        </w:tc>
        <w:tc>
          <w:tcPr>
            <w:tcW w:w="4539" w:type="dxa"/>
            <w:shd w:val="clear" w:color="auto" w:fill="C2D69B" w:themeFill="accent3" w:themeFillTint="99"/>
            <w:vAlign w:val="center"/>
            <w:hideMark/>
          </w:tcPr>
          <w:p w:rsidR="00CF1D06" w:rsidRPr="004A5692" w:rsidRDefault="00CF1D06" w:rsidP="003B01B8">
            <w:pPr>
              <w:spacing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</w:pPr>
            <w:r w:rsidRPr="004A5692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  <w:lang w:eastAsia="en-GB"/>
              </w:rPr>
              <w:t>Moving the discussion on</w:t>
            </w:r>
          </w:p>
        </w:tc>
      </w:tr>
      <w:tr w:rsidR="003B01B8" w:rsidRPr="004A5692" w:rsidTr="003B01B8">
        <w:trPr>
          <w:tblCellSpacing w:w="20" w:type="dxa"/>
        </w:trPr>
        <w:tc>
          <w:tcPr>
            <w:tcW w:w="4538" w:type="dxa"/>
            <w:shd w:val="clear" w:color="auto" w:fill="DBE5F1" w:themeFill="accent1" w:themeFillTint="33"/>
            <w:hideMark/>
          </w:tcPr>
          <w:p w:rsidR="00CF1D06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The question up for discussion is….</w:t>
            </w:r>
          </w:p>
          <w:p w:rsidR="00F063F5" w:rsidRPr="004A5692" w:rsidRDefault="00F063F5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CF1D06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We need to decide…</w:t>
            </w:r>
          </w:p>
          <w:p w:rsidR="00F063F5" w:rsidRPr="004A5692" w:rsidRDefault="00F063F5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CF1D06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The group has been asked to look at…</w:t>
            </w:r>
          </w:p>
          <w:p w:rsidR="00F063F5" w:rsidRPr="004A5692" w:rsidRDefault="00F063F5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CF1D06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To begin with…</w:t>
            </w:r>
          </w:p>
          <w:p w:rsidR="00F063F5" w:rsidRPr="004A5692" w:rsidRDefault="00F063F5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Why do</w:t>
            </w:r>
            <w:bookmarkStart w:id="0" w:name="_GoBack"/>
            <w:bookmarkEnd w:id="0"/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n’t we start by…?</w:t>
            </w:r>
          </w:p>
        </w:tc>
        <w:tc>
          <w:tcPr>
            <w:tcW w:w="4539" w:type="dxa"/>
            <w:shd w:val="clear" w:color="auto" w:fill="FDE9D9" w:themeFill="accent6" w:themeFillTint="33"/>
            <w:hideMark/>
          </w:tcPr>
          <w:p w:rsidR="00CF1D06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Could I ask…?</w:t>
            </w:r>
          </w:p>
          <w:p w:rsidR="00CF1D06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What do you think ______?</w:t>
            </w:r>
          </w:p>
          <w:p w:rsidR="00CF1D06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Does anyone agree or disagree with that point?</w:t>
            </w:r>
          </w:p>
          <w:p w:rsidR="00CF1D06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Have we gone into enough detail?</w:t>
            </w:r>
          </w:p>
          <w:p w:rsidR="00CF1D06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Would anyone like to comment on that?</w:t>
            </w:r>
          </w:p>
          <w:p w:rsidR="00CF1D06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Any other ideas?</w:t>
            </w:r>
          </w:p>
          <w:p w:rsidR="00CF1D06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Let's make sure we hear from everyone</w:t>
            </w:r>
          </w:p>
          <w:p w:rsidR="004A5692" w:rsidRPr="004A5692" w:rsidRDefault="00CF1D06" w:rsidP="0085538C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 wonder if…?</w:t>
            </w:r>
          </w:p>
        </w:tc>
        <w:tc>
          <w:tcPr>
            <w:tcW w:w="4539" w:type="dxa"/>
            <w:shd w:val="clear" w:color="auto" w:fill="EAF1DD" w:themeFill="accent3" w:themeFillTint="33"/>
            <w:hideMark/>
          </w:tcPr>
          <w:p w:rsidR="00CF1D06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I think we should move on to the next point</w:t>
            </w:r>
          </w:p>
          <w:p w:rsidR="00F063F5" w:rsidRPr="004A5692" w:rsidRDefault="00F063F5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CF1D06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We have other areas to consider</w:t>
            </w:r>
          </w:p>
          <w:p w:rsidR="00F063F5" w:rsidRPr="004A5692" w:rsidRDefault="00F063F5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CF1D06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Could we move on to considering…?</w:t>
            </w:r>
          </w:p>
          <w:p w:rsidR="00F063F5" w:rsidRPr="004A5692" w:rsidRDefault="00F063F5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</w:p>
          <w:p w:rsidR="004A5692" w:rsidRPr="004A5692" w:rsidRDefault="00CF1D06" w:rsidP="00CF1D06">
            <w:pPr>
              <w:spacing w:after="400" w:line="400" w:lineRule="atLeast"/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</w:pPr>
            <w:r w:rsidRPr="004A5692">
              <w:rPr>
                <w:rFonts w:ascii="Arial" w:eastAsia="Times New Roman" w:hAnsi="Arial" w:cs="Arial"/>
                <w:color w:val="333333"/>
                <w:sz w:val="32"/>
                <w:szCs w:val="32"/>
                <w:lang w:eastAsia="en-GB"/>
              </w:rPr>
              <w:t>Why don’t we move on and come back to this if necessary?</w:t>
            </w:r>
          </w:p>
        </w:tc>
      </w:tr>
    </w:tbl>
    <w:p w:rsidR="00B216BC" w:rsidRPr="00B2079C" w:rsidRDefault="00B216BC">
      <w:pPr>
        <w:rPr>
          <w:rFonts w:ascii="Arial" w:hAnsi="Arial" w:cs="Arial"/>
          <w:sz w:val="32"/>
          <w:szCs w:val="32"/>
        </w:rPr>
      </w:pPr>
    </w:p>
    <w:sectPr w:rsidR="00B216BC" w:rsidRPr="00B2079C" w:rsidSect="00CF1D06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2"/>
    <w:rsid w:val="000033A4"/>
    <w:rsid w:val="00083708"/>
    <w:rsid w:val="00141C80"/>
    <w:rsid w:val="00271202"/>
    <w:rsid w:val="003B01B8"/>
    <w:rsid w:val="004A5692"/>
    <w:rsid w:val="0052153D"/>
    <w:rsid w:val="0094417A"/>
    <w:rsid w:val="00B2079C"/>
    <w:rsid w:val="00B216BC"/>
    <w:rsid w:val="00C21599"/>
    <w:rsid w:val="00CF1D06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692"/>
    <w:pPr>
      <w:spacing w:after="400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692"/>
    <w:pPr>
      <w:spacing w:after="400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96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793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5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480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8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78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9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staff3</dc:creator>
  <cp:lastModifiedBy>staff3</cp:lastModifiedBy>
  <cp:revision>8</cp:revision>
  <dcterms:created xsi:type="dcterms:W3CDTF">2015-01-19T14:29:00Z</dcterms:created>
  <dcterms:modified xsi:type="dcterms:W3CDTF">2015-01-19T15:17:00Z</dcterms:modified>
</cp:coreProperties>
</file>