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D9" w:rsidRPr="00560072" w:rsidRDefault="00C21331" w:rsidP="00A22C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A22C61" w:rsidRPr="00560072">
        <w:rPr>
          <w:rFonts w:ascii="Arial" w:hAnsi="Arial" w:cs="Arial"/>
          <w:b/>
          <w:sz w:val="24"/>
          <w:szCs w:val="24"/>
        </w:rPr>
        <w:t>Uplawmoor Primary School</w:t>
      </w:r>
    </w:p>
    <w:p w:rsidR="00A22C61" w:rsidRPr="00560072" w:rsidRDefault="00C21331" w:rsidP="00A22C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4C28C921" wp14:editId="53B8DFD0">
            <wp:simplePos x="0" y="0"/>
            <wp:positionH relativeFrom="margin">
              <wp:posOffset>3053715</wp:posOffset>
            </wp:positionH>
            <wp:positionV relativeFrom="paragraph">
              <wp:posOffset>257810</wp:posOffset>
            </wp:positionV>
            <wp:extent cx="386080" cy="400050"/>
            <wp:effectExtent l="0" t="0" r="0" b="0"/>
            <wp:wrapNone/>
            <wp:docPr id="4" name="Picture 4" descr="http://tse1.mm.bing.net/th?&amp;id=OIP.Mad3c4bf9becaaca06b4327a9677adc7co0&amp;w=171&amp;h=177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ad3c4bf9becaaca06b4327a9677adc7co0&amp;w=171&amp;h=177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C61" w:rsidRPr="00560072">
        <w:rPr>
          <w:rFonts w:ascii="Arial" w:hAnsi="Arial" w:cs="Arial"/>
          <w:sz w:val="24"/>
          <w:szCs w:val="24"/>
        </w:rPr>
        <w:t>First Aid / Accident Policy</w:t>
      </w:r>
    </w:p>
    <w:p w:rsidR="00A22C61" w:rsidRDefault="00A22C61" w:rsidP="00A22C61">
      <w:pPr>
        <w:jc w:val="center"/>
        <w:rPr>
          <w:rFonts w:ascii="Arial" w:hAnsi="Arial" w:cs="Arial"/>
          <w:sz w:val="28"/>
          <w:szCs w:val="28"/>
        </w:rPr>
      </w:pPr>
    </w:p>
    <w:p w:rsidR="00B43EDA" w:rsidRDefault="00B43EDA" w:rsidP="00A22C61">
      <w:pPr>
        <w:jc w:val="center"/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60EFC" wp14:editId="1AA99E1C">
                <wp:simplePos x="0" y="0"/>
                <wp:positionH relativeFrom="margin">
                  <wp:posOffset>-236855</wp:posOffset>
                </wp:positionH>
                <wp:positionV relativeFrom="paragraph">
                  <wp:posOffset>121285</wp:posOffset>
                </wp:positionV>
                <wp:extent cx="6962775" cy="819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C61" w:rsidRPr="009B08B2" w:rsidRDefault="00B43EDA" w:rsidP="00B43E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3E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9B08B2">
                              <w:rPr>
                                <w:rFonts w:ascii="Arial" w:hAnsi="Arial" w:cs="Arial"/>
                                <w:b/>
                              </w:rPr>
                              <w:t xml:space="preserve">UN </w:t>
                            </w:r>
                            <w:r w:rsidR="00A22C61" w:rsidRPr="009B08B2">
                              <w:rPr>
                                <w:rFonts w:ascii="Arial" w:hAnsi="Arial" w:cs="Arial"/>
                                <w:b/>
                              </w:rPr>
                              <w:t>Conv</w:t>
                            </w:r>
                            <w:r w:rsidRPr="009B08B2">
                              <w:rPr>
                                <w:rFonts w:ascii="Arial" w:hAnsi="Arial" w:cs="Arial"/>
                                <w:b/>
                              </w:rPr>
                              <w:t xml:space="preserve">ention </w:t>
                            </w:r>
                            <w:r w:rsidR="00A22C61" w:rsidRPr="009B08B2">
                              <w:rPr>
                                <w:rFonts w:ascii="Arial" w:hAnsi="Arial" w:cs="Arial"/>
                                <w:b/>
                              </w:rPr>
                              <w:t>Rights of a Child</w:t>
                            </w:r>
                            <w:r w:rsidR="00A22C61" w:rsidRPr="009B08B2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A22C61" w:rsidRPr="009B08B2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A22C61" w:rsidRPr="009B08B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Article 19:  </w:t>
                            </w:r>
                            <w:r w:rsidR="00A22C61" w:rsidRPr="009B08B2">
                              <w:rPr>
                                <w:rFonts w:ascii="Arial" w:hAnsi="Arial" w:cs="Arial"/>
                              </w:rPr>
                              <w:t>Every child has the right to be protected from being hurt or badly treated.</w:t>
                            </w:r>
                            <w:r w:rsidR="00A22C61" w:rsidRPr="009B08B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A22C61" w:rsidRPr="009B08B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Article 27:  </w:t>
                            </w:r>
                            <w:r w:rsidR="00A22C61" w:rsidRPr="009B08B2">
                              <w:rPr>
                                <w:rFonts w:ascii="Arial" w:hAnsi="Arial" w:cs="Arial"/>
                              </w:rPr>
                              <w:t>Every child has the right to food, clothing and a safe place where basic needs are met.</w:t>
                            </w:r>
                            <w:r w:rsidR="00A22C61" w:rsidRPr="009B08B2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60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5pt;margin-top:9.55pt;width:548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" fillcolor="white [3201]" strokeweight=".5pt">
                <v:textbox>
                  <w:txbxContent>
                    <w:p w:rsidR="00A22C61" w:rsidRPr="009B08B2" w:rsidRDefault="00B43EDA" w:rsidP="00B43ED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43E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9B08B2">
                        <w:rPr>
                          <w:rFonts w:ascii="Arial" w:hAnsi="Arial" w:cs="Arial"/>
                          <w:b/>
                        </w:rPr>
                        <w:t xml:space="preserve">UN </w:t>
                      </w:r>
                      <w:r w:rsidR="00A22C61" w:rsidRPr="009B08B2">
                        <w:rPr>
                          <w:rFonts w:ascii="Arial" w:hAnsi="Arial" w:cs="Arial"/>
                          <w:b/>
                        </w:rPr>
                        <w:t>Conv</w:t>
                      </w:r>
                      <w:r w:rsidRPr="009B08B2">
                        <w:rPr>
                          <w:rFonts w:ascii="Arial" w:hAnsi="Arial" w:cs="Arial"/>
                          <w:b/>
                        </w:rPr>
                        <w:t xml:space="preserve">ention </w:t>
                      </w:r>
                      <w:r w:rsidR="00A22C61" w:rsidRPr="009B08B2">
                        <w:rPr>
                          <w:rFonts w:ascii="Arial" w:hAnsi="Arial" w:cs="Arial"/>
                          <w:b/>
                        </w:rPr>
                        <w:t>Rights of a Child</w:t>
                      </w:r>
                      <w:r w:rsidR="00A22C61" w:rsidRPr="009B08B2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A22C61" w:rsidRPr="009B08B2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A22C61" w:rsidRPr="009B08B2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Article 19:  </w:t>
                      </w:r>
                      <w:r w:rsidR="00A22C61" w:rsidRPr="009B08B2">
                        <w:rPr>
                          <w:rFonts w:ascii="Arial" w:hAnsi="Arial" w:cs="Arial"/>
                        </w:rPr>
                        <w:t>Every child has the right to be protected from being hurt or badly treated.</w:t>
                      </w:r>
                      <w:r w:rsidR="00A22C61" w:rsidRPr="009B08B2">
                        <w:rPr>
                          <w:rFonts w:ascii="Arial" w:hAnsi="Arial" w:cs="Arial"/>
                        </w:rPr>
                        <w:br/>
                      </w:r>
                      <w:r w:rsidR="00A22C61" w:rsidRPr="009B08B2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Article 27:  </w:t>
                      </w:r>
                      <w:r w:rsidR="00A22C61" w:rsidRPr="009B08B2">
                        <w:rPr>
                          <w:rFonts w:ascii="Arial" w:hAnsi="Arial" w:cs="Arial"/>
                        </w:rPr>
                        <w:t>Every child has the right to food, clothing and a safe place where basic needs are met.</w:t>
                      </w:r>
                      <w:r w:rsidR="00A22C61" w:rsidRPr="009B08B2"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EDA" w:rsidRDefault="00B43EDA" w:rsidP="00A22C61">
      <w:pPr>
        <w:jc w:val="center"/>
      </w:pPr>
    </w:p>
    <w:p w:rsidR="00B43EDA" w:rsidRDefault="00B43EDA" w:rsidP="00A22C61">
      <w:pPr>
        <w:jc w:val="center"/>
      </w:pPr>
    </w:p>
    <w:p w:rsidR="00A22C61" w:rsidRPr="009B08B2" w:rsidRDefault="00A22C61" w:rsidP="009B08B2">
      <w:pPr>
        <w:rPr>
          <w:sz w:val="16"/>
          <w:szCs w:val="16"/>
        </w:rPr>
      </w:pPr>
    </w:p>
    <w:p w:rsidR="00B43EDA" w:rsidRPr="00560072" w:rsidRDefault="00B43EDA" w:rsidP="00B43EDA">
      <w:pPr>
        <w:rPr>
          <w:rFonts w:ascii="Arial" w:hAnsi="Arial" w:cs="Arial"/>
          <w:b/>
        </w:rPr>
      </w:pPr>
      <w:r w:rsidRPr="00560072">
        <w:rPr>
          <w:rFonts w:ascii="Arial" w:hAnsi="Arial" w:cs="Arial"/>
          <w:b/>
        </w:rPr>
        <w:t>Rationale:</w:t>
      </w:r>
    </w:p>
    <w:p w:rsidR="00B43EDA" w:rsidRPr="00560072" w:rsidRDefault="00B43EDA" w:rsidP="00B43EDA">
      <w:pPr>
        <w:jc w:val="center"/>
        <w:rPr>
          <w:rFonts w:ascii="Arial" w:hAnsi="Arial" w:cs="Arial"/>
          <w:i/>
        </w:rPr>
      </w:pPr>
      <w:r w:rsidRPr="00560072">
        <w:rPr>
          <w:rFonts w:ascii="Arial" w:hAnsi="Arial" w:cs="Arial"/>
          <w:i/>
        </w:rPr>
        <w:t>At Uplawmoor Primary School the Health and Wellbeing of all children in our care is of utmost importance.  The contents of this policy cover</w:t>
      </w:r>
      <w:r w:rsidR="00560072" w:rsidRPr="00560072">
        <w:rPr>
          <w:rFonts w:ascii="Arial" w:hAnsi="Arial" w:cs="Arial"/>
          <w:i/>
        </w:rPr>
        <w:t>s</w:t>
      </w:r>
      <w:r w:rsidRPr="00560072">
        <w:rPr>
          <w:rFonts w:ascii="Arial" w:hAnsi="Arial" w:cs="Arial"/>
          <w:i/>
        </w:rPr>
        <w:t xml:space="preserve"> children’s welfare both inside school and when in the playground and surrounding environment.</w:t>
      </w:r>
    </w:p>
    <w:p w:rsidR="00B43EDA" w:rsidRPr="00560072" w:rsidRDefault="00B43EDA" w:rsidP="00B43EDA">
      <w:pPr>
        <w:rPr>
          <w:rFonts w:ascii="Arial" w:hAnsi="Arial" w:cs="Arial"/>
          <w:b/>
        </w:rPr>
      </w:pPr>
      <w:r w:rsidRPr="00560072">
        <w:rPr>
          <w:rFonts w:ascii="Arial" w:hAnsi="Arial" w:cs="Arial"/>
          <w:b/>
        </w:rPr>
        <w:t>Aims and objectives:</w:t>
      </w:r>
    </w:p>
    <w:p w:rsidR="00B43EDA" w:rsidRPr="00560072" w:rsidRDefault="00B43EDA" w:rsidP="009B08B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560072">
        <w:rPr>
          <w:rFonts w:ascii="Arial" w:hAnsi="Arial" w:cs="Arial"/>
        </w:rPr>
        <w:t>To provide a clean and safe environment for children to learn</w:t>
      </w:r>
      <w:r w:rsidR="005C2485" w:rsidRPr="00560072">
        <w:rPr>
          <w:rFonts w:ascii="Arial" w:hAnsi="Arial" w:cs="Arial"/>
        </w:rPr>
        <w:t xml:space="preserve"> in.</w:t>
      </w:r>
    </w:p>
    <w:p w:rsidR="005C2485" w:rsidRPr="00560072" w:rsidRDefault="005C2485" w:rsidP="009B08B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560072">
        <w:rPr>
          <w:rFonts w:ascii="Arial" w:hAnsi="Arial" w:cs="Arial"/>
        </w:rPr>
        <w:t>To help minimise the risk of potentially serious illness for children, parents and staff.</w:t>
      </w:r>
    </w:p>
    <w:p w:rsidR="005C2485" w:rsidRPr="00560072" w:rsidRDefault="005C2485" w:rsidP="009B08B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560072">
        <w:rPr>
          <w:rFonts w:ascii="Arial" w:hAnsi="Arial" w:cs="Arial"/>
        </w:rPr>
        <w:t>To ensure parents and guardians have confidence and trust in the standard of care we provide.</w:t>
      </w:r>
    </w:p>
    <w:p w:rsidR="005C2485" w:rsidRPr="00560072" w:rsidRDefault="005C2485" w:rsidP="005C2485">
      <w:pPr>
        <w:rPr>
          <w:rFonts w:ascii="Arial" w:hAnsi="Arial" w:cs="Arial"/>
          <w:b/>
        </w:rPr>
      </w:pPr>
      <w:r w:rsidRPr="00560072">
        <w:rPr>
          <w:rFonts w:ascii="Arial" w:hAnsi="Arial" w:cs="Arial"/>
          <w:b/>
        </w:rPr>
        <w:t>Implementation Guidelines:</w:t>
      </w:r>
    </w:p>
    <w:p w:rsidR="005C2485" w:rsidRPr="00560072" w:rsidRDefault="005C2485" w:rsidP="009B08B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60072">
        <w:rPr>
          <w:rFonts w:ascii="Arial" w:hAnsi="Arial" w:cs="Arial"/>
        </w:rPr>
        <w:t>All staff are aware of First Aid trained staff members.</w:t>
      </w:r>
    </w:p>
    <w:p w:rsidR="005C2485" w:rsidRPr="00560072" w:rsidRDefault="005C2485" w:rsidP="009B08B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60072">
        <w:rPr>
          <w:rFonts w:ascii="Arial" w:hAnsi="Arial" w:cs="Arial"/>
        </w:rPr>
        <w:t>First Aiders must carry a two-way radio</w:t>
      </w:r>
      <w:r w:rsidR="00B36AA4">
        <w:rPr>
          <w:rFonts w:ascii="Arial" w:hAnsi="Arial" w:cs="Arial"/>
        </w:rPr>
        <w:t xml:space="preserve"> </w:t>
      </w:r>
      <w:r w:rsidR="00B36AA4" w:rsidRPr="00B36AA4">
        <w:rPr>
          <w:rFonts w:ascii="Arial" w:hAnsi="Arial" w:cs="Arial"/>
          <w:b/>
        </w:rPr>
        <w:t>at all times</w:t>
      </w:r>
      <w:r w:rsidRPr="00560072">
        <w:rPr>
          <w:rFonts w:ascii="Arial" w:hAnsi="Arial" w:cs="Arial"/>
        </w:rPr>
        <w:t>.</w:t>
      </w:r>
    </w:p>
    <w:p w:rsidR="005C2485" w:rsidRPr="00560072" w:rsidRDefault="005C2485" w:rsidP="009B08B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60072">
        <w:rPr>
          <w:rFonts w:ascii="Arial" w:hAnsi="Arial" w:cs="Arial"/>
        </w:rPr>
        <w:t xml:space="preserve">Support Staff must carry First Aid Kits outdoors during playtime / </w:t>
      </w:r>
      <w:proofErr w:type="gramStart"/>
      <w:r w:rsidRPr="00560072">
        <w:rPr>
          <w:rFonts w:ascii="Arial" w:hAnsi="Arial" w:cs="Arial"/>
        </w:rPr>
        <w:t>lunch time</w:t>
      </w:r>
      <w:proofErr w:type="gramEnd"/>
      <w:r w:rsidRPr="00560072">
        <w:rPr>
          <w:rFonts w:ascii="Arial" w:hAnsi="Arial" w:cs="Arial"/>
        </w:rPr>
        <w:t>.</w:t>
      </w:r>
    </w:p>
    <w:p w:rsidR="005C2485" w:rsidRPr="00560072" w:rsidRDefault="005C2485" w:rsidP="009B08B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60072">
        <w:rPr>
          <w:rFonts w:ascii="Arial" w:hAnsi="Arial" w:cs="Arial"/>
        </w:rPr>
        <w:t>Any minor</w:t>
      </w:r>
      <w:r w:rsidR="00560072" w:rsidRPr="00560072">
        <w:rPr>
          <w:rFonts w:ascii="Arial" w:hAnsi="Arial" w:cs="Arial"/>
        </w:rPr>
        <w:t xml:space="preserve"> accident occurring outdoors </w:t>
      </w:r>
      <w:r w:rsidRPr="00560072">
        <w:rPr>
          <w:rFonts w:ascii="Arial" w:hAnsi="Arial" w:cs="Arial"/>
        </w:rPr>
        <w:t>during playtime / lunch time should be dealt with in the playground.</w:t>
      </w:r>
    </w:p>
    <w:p w:rsidR="005C2485" w:rsidRPr="00560072" w:rsidRDefault="005C2485" w:rsidP="009B08B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60072">
        <w:rPr>
          <w:rFonts w:ascii="Arial" w:hAnsi="Arial" w:cs="Arial"/>
        </w:rPr>
        <w:t>Any m</w:t>
      </w:r>
      <w:r w:rsidR="00F3737D">
        <w:rPr>
          <w:rFonts w:ascii="Arial" w:hAnsi="Arial" w:cs="Arial"/>
        </w:rPr>
        <w:t xml:space="preserve">inor accident </w:t>
      </w:r>
      <w:r w:rsidR="00C21331">
        <w:rPr>
          <w:rFonts w:ascii="Arial" w:hAnsi="Arial" w:cs="Arial"/>
        </w:rPr>
        <w:t xml:space="preserve">occurring inside </w:t>
      </w:r>
      <w:proofErr w:type="gramStart"/>
      <w:r w:rsidRPr="00560072">
        <w:rPr>
          <w:rFonts w:ascii="Arial" w:hAnsi="Arial" w:cs="Arial"/>
        </w:rPr>
        <w:t>should be reported</w:t>
      </w:r>
      <w:proofErr w:type="gramEnd"/>
      <w:r w:rsidRPr="00560072">
        <w:rPr>
          <w:rFonts w:ascii="Arial" w:hAnsi="Arial" w:cs="Arial"/>
        </w:rPr>
        <w:t xml:space="preserve"> to the school office where a First Aider will be paged to attend.</w:t>
      </w:r>
    </w:p>
    <w:p w:rsidR="00F3737D" w:rsidRDefault="005C2485" w:rsidP="00F3737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60072">
        <w:rPr>
          <w:rFonts w:ascii="Arial" w:hAnsi="Arial" w:cs="Arial"/>
        </w:rPr>
        <w:t>A</w:t>
      </w:r>
      <w:r w:rsidR="00F3737D">
        <w:rPr>
          <w:rFonts w:ascii="Arial" w:hAnsi="Arial" w:cs="Arial"/>
        </w:rPr>
        <w:t>ny</w:t>
      </w:r>
      <w:r w:rsidRPr="00560072">
        <w:rPr>
          <w:rFonts w:ascii="Arial" w:hAnsi="Arial" w:cs="Arial"/>
        </w:rPr>
        <w:t xml:space="preserve"> minor accident </w:t>
      </w:r>
      <w:r w:rsidR="00F3737D">
        <w:rPr>
          <w:rFonts w:ascii="Arial" w:hAnsi="Arial" w:cs="Arial"/>
        </w:rPr>
        <w:t xml:space="preserve">should be </w:t>
      </w:r>
      <w:r w:rsidRPr="00560072">
        <w:rPr>
          <w:rFonts w:ascii="Arial" w:hAnsi="Arial" w:cs="Arial"/>
        </w:rPr>
        <w:t>report</w:t>
      </w:r>
      <w:r w:rsidR="00F3737D">
        <w:rPr>
          <w:rFonts w:ascii="Arial" w:hAnsi="Arial" w:cs="Arial"/>
        </w:rPr>
        <w:t xml:space="preserve">ed to the school office where the incident will be recorded </w:t>
      </w:r>
      <w:r w:rsidR="00C21331">
        <w:rPr>
          <w:rFonts w:ascii="Arial" w:hAnsi="Arial" w:cs="Arial"/>
        </w:rPr>
        <w:t xml:space="preserve">on </w:t>
      </w:r>
      <w:proofErr w:type="gramStart"/>
      <w:r w:rsidR="00C21331">
        <w:rPr>
          <w:rFonts w:ascii="Arial" w:hAnsi="Arial" w:cs="Arial"/>
        </w:rPr>
        <w:t xml:space="preserve">an  </w:t>
      </w:r>
      <w:r w:rsidR="00F3737D" w:rsidRPr="00560072">
        <w:rPr>
          <w:rFonts w:ascii="Arial" w:hAnsi="Arial" w:cs="Arial"/>
        </w:rPr>
        <w:t>A</w:t>
      </w:r>
      <w:r w:rsidR="00C21331">
        <w:rPr>
          <w:rFonts w:ascii="Arial" w:hAnsi="Arial" w:cs="Arial"/>
        </w:rPr>
        <w:t>ccident</w:t>
      </w:r>
      <w:proofErr w:type="gramEnd"/>
      <w:r w:rsidR="00C21331">
        <w:rPr>
          <w:rFonts w:ascii="Arial" w:hAnsi="Arial" w:cs="Arial"/>
        </w:rPr>
        <w:t xml:space="preserve"> Information Record Form if deemed necessary.  Once completed, this will be signed by the Head Teacher and copy sent home to i</w:t>
      </w:r>
      <w:r w:rsidR="00F3737D" w:rsidRPr="00560072">
        <w:rPr>
          <w:rFonts w:ascii="Arial" w:hAnsi="Arial" w:cs="Arial"/>
        </w:rPr>
        <w:t>nform parent / guardian.</w:t>
      </w:r>
      <w:r w:rsidR="00F3737D" w:rsidRPr="00F3737D">
        <w:rPr>
          <w:rFonts w:ascii="Arial" w:hAnsi="Arial" w:cs="Arial"/>
        </w:rPr>
        <w:t xml:space="preserve"> </w:t>
      </w:r>
      <w:r w:rsidR="00F3737D">
        <w:rPr>
          <w:rFonts w:ascii="Arial" w:hAnsi="Arial" w:cs="Arial"/>
        </w:rPr>
        <w:t xml:space="preserve">Where required the Business Support Assistant </w:t>
      </w:r>
      <w:r w:rsidR="00F3737D" w:rsidRPr="00560072">
        <w:rPr>
          <w:rFonts w:ascii="Arial" w:hAnsi="Arial" w:cs="Arial"/>
        </w:rPr>
        <w:t>/ Head Teacher will contact parent / guardian.</w:t>
      </w:r>
    </w:p>
    <w:p w:rsidR="00C21331" w:rsidRPr="00560072" w:rsidRDefault="00C21331" w:rsidP="00F3737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All head injury should be reported and Business Support Assistant / Head Teacher who will contact parents / guardians.</w:t>
      </w:r>
    </w:p>
    <w:p w:rsidR="005C2485" w:rsidRPr="00560072" w:rsidRDefault="005C2485" w:rsidP="009B08B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60072">
        <w:rPr>
          <w:rFonts w:ascii="Arial" w:hAnsi="Arial" w:cs="Arial"/>
        </w:rPr>
        <w:t xml:space="preserve">Any serious accident occurring outdoors during playtime / </w:t>
      </w:r>
      <w:proofErr w:type="gramStart"/>
      <w:r w:rsidRPr="00560072">
        <w:rPr>
          <w:rFonts w:ascii="Arial" w:hAnsi="Arial" w:cs="Arial"/>
        </w:rPr>
        <w:t>lunch time</w:t>
      </w:r>
      <w:proofErr w:type="gramEnd"/>
      <w:r w:rsidRPr="00560072">
        <w:rPr>
          <w:rFonts w:ascii="Arial" w:hAnsi="Arial" w:cs="Arial"/>
        </w:rPr>
        <w:t xml:space="preserve"> should be attended by a First Aider.  The casualty should be brought indoors unless it is dangerous to move them – in which case they should be supervised outdoors.  First Aider should </w:t>
      </w:r>
      <w:r w:rsidR="00560072" w:rsidRPr="00560072">
        <w:rPr>
          <w:rFonts w:ascii="Arial" w:hAnsi="Arial" w:cs="Arial"/>
        </w:rPr>
        <w:t>remain with the casualty and radio the s</w:t>
      </w:r>
      <w:r w:rsidR="009B08B2">
        <w:rPr>
          <w:rFonts w:ascii="Arial" w:hAnsi="Arial" w:cs="Arial"/>
        </w:rPr>
        <w:t>chool office.  I</w:t>
      </w:r>
      <w:r w:rsidRPr="00560072">
        <w:rPr>
          <w:rFonts w:ascii="Arial" w:hAnsi="Arial" w:cs="Arial"/>
        </w:rPr>
        <w:t xml:space="preserve">f </w:t>
      </w:r>
      <w:r w:rsidR="009B08B2">
        <w:rPr>
          <w:rFonts w:ascii="Arial" w:hAnsi="Arial" w:cs="Arial"/>
        </w:rPr>
        <w:t xml:space="preserve">an </w:t>
      </w:r>
      <w:r w:rsidRPr="00560072">
        <w:rPr>
          <w:rFonts w:ascii="Arial" w:hAnsi="Arial" w:cs="Arial"/>
        </w:rPr>
        <w:t xml:space="preserve">ambulance </w:t>
      </w:r>
      <w:r w:rsidR="009B08B2">
        <w:rPr>
          <w:rFonts w:ascii="Arial" w:hAnsi="Arial" w:cs="Arial"/>
        </w:rPr>
        <w:t xml:space="preserve">is required to </w:t>
      </w:r>
      <w:proofErr w:type="gramStart"/>
      <w:r w:rsidR="009B08B2">
        <w:rPr>
          <w:rFonts w:ascii="Arial" w:hAnsi="Arial" w:cs="Arial"/>
        </w:rPr>
        <w:t>attend  a</w:t>
      </w:r>
      <w:proofErr w:type="gramEnd"/>
      <w:r w:rsidR="009B08B2">
        <w:rPr>
          <w:rFonts w:ascii="Arial" w:hAnsi="Arial" w:cs="Arial"/>
        </w:rPr>
        <w:t xml:space="preserve"> member of </w:t>
      </w:r>
      <w:r w:rsidR="00F3737D">
        <w:rPr>
          <w:rFonts w:ascii="Arial" w:hAnsi="Arial" w:cs="Arial"/>
        </w:rPr>
        <w:t>office</w:t>
      </w:r>
      <w:r w:rsidRPr="00560072">
        <w:rPr>
          <w:rFonts w:ascii="Arial" w:hAnsi="Arial" w:cs="Arial"/>
        </w:rPr>
        <w:t xml:space="preserve"> staff will telephone 999.</w:t>
      </w:r>
    </w:p>
    <w:p w:rsidR="005C2485" w:rsidRDefault="00F3737D" w:rsidP="009B08B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Any serious accident occurring i</w:t>
      </w:r>
      <w:r w:rsidR="005C2485" w:rsidRPr="00560072">
        <w:rPr>
          <w:rFonts w:ascii="Arial" w:hAnsi="Arial" w:cs="Arial"/>
        </w:rPr>
        <w:t>ndoors</w:t>
      </w:r>
      <w:r w:rsidR="00560072" w:rsidRPr="00560072">
        <w:rPr>
          <w:rFonts w:ascii="Arial" w:hAnsi="Arial" w:cs="Arial"/>
        </w:rPr>
        <w:t xml:space="preserve"> </w:t>
      </w:r>
      <w:proofErr w:type="gramStart"/>
      <w:r w:rsidR="00560072" w:rsidRPr="00560072">
        <w:rPr>
          <w:rFonts w:ascii="Arial" w:hAnsi="Arial" w:cs="Arial"/>
        </w:rPr>
        <w:t>should be reported</w:t>
      </w:r>
      <w:proofErr w:type="gramEnd"/>
      <w:r w:rsidR="00560072" w:rsidRPr="00560072">
        <w:rPr>
          <w:rFonts w:ascii="Arial" w:hAnsi="Arial" w:cs="Arial"/>
        </w:rPr>
        <w:t xml:space="preserve"> to the school office where a First Aider will be paged to attend if not already in attendance.  First Aider should remain with the casualty and radio the </w:t>
      </w:r>
      <w:r w:rsidR="009B08B2">
        <w:rPr>
          <w:rFonts w:ascii="Arial" w:hAnsi="Arial" w:cs="Arial"/>
        </w:rPr>
        <w:t>school office.   If</w:t>
      </w:r>
      <w:r w:rsidR="00560072" w:rsidRPr="00560072">
        <w:rPr>
          <w:rFonts w:ascii="Arial" w:hAnsi="Arial" w:cs="Arial"/>
        </w:rPr>
        <w:t xml:space="preserve"> </w:t>
      </w:r>
      <w:r w:rsidR="009B08B2">
        <w:rPr>
          <w:rFonts w:ascii="Arial" w:hAnsi="Arial" w:cs="Arial"/>
        </w:rPr>
        <w:t xml:space="preserve">an </w:t>
      </w:r>
      <w:r w:rsidR="00560072" w:rsidRPr="00560072">
        <w:rPr>
          <w:rFonts w:ascii="Arial" w:hAnsi="Arial" w:cs="Arial"/>
        </w:rPr>
        <w:t xml:space="preserve">ambulance </w:t>
      </w:r>
      <w:r w:rsidR="009B08B2">
        <w:rPr>
          <w:rFonts w:ascii="Arial" w:hAnsi="Arial" w:cs="Arial"/>
        </w:rPr>
        <w:t xml:space="preserve">is required to attend, a member of </w:t>
      </w:r>
      <w:r>
        <w:rPr>
          <w:rFonts w:ascii="Arial" w:hAnsi="Arial" w:cs="Arial"/>
        </w:rPr>
        <w:t>office</w:t>
      </w:r>
      <w:r w:rsidR="00560072" w:rsidRPr="00560072">
        <w:rPr>
          <w:rFonts w:ascii="Arial" w:hAnsi="Arial" w:cs="Arial"/>
        </w:rPr>
        <w:t xml:space="preserve"> staff will telephone 999.</w:t>
      </w:r>
    </w:p>
    <w:p w:rsidR="009B08B2" w:rsidRPr="00560072" w:rsidRDefault="009B08B2" w:rsidP="009B08B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 member of school personnel should travel in the ambulance if a parent / guardian is not available / contactable.</w:t>
      </w:r>
    </w:p>
    <w:p w:rsidR="00560072" w:rsidRPr="00560072" w:rsidRDefault="00560072" w:rsidP="009B08B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60072">
        <w:rPr>
          <w:rFonts w:ascii="Arial" w:hAnsi="Arial" w:cs="Arial"/>
        </w:rPr>
        <w:t>A serious accident</w:t>
      </w:r>
      <w:r w:rsidR="00F3737D">
        <w:rPr>
          <w:rFonts w:ascii="Arial" w:hAnsi="Arial" w:cs="Arial"/>
        </w:rPr>
        <w:t xml:space="preserve"> / incident</w:t>
      </w:r>
      <w:r w:rsidRPr="00560072">
        <w:rPr>
          <w:rFonts w:ascii="Arial" w:hAnsi="Arial" w:cs="Arial"/>
        </w:rPr>
        <w:t xml:space="preserve"> report s</w:t>
      </w:r>
      <w:r w:rsidR="00F3737D">
        <w:rPr>
          <w:rFonts w:ascii="Arial" w:hAnsi="Arial" w:cs="Arial"/>
        </w:rPr>
        <w:t xml:space="preserve">hould be added to the </w:t>
      </w:r>
      <w:proofErr w:type="gramStart"/>
      <w:r w:rsidR="00F3737D">
        <w:rPr>
          <w:rFonts w:ascii="Arial" w:hAnsi="Arial" w:cs="Arial"/>
        </w:rPr>
        <w:t>A</w:t>
      </w:r>
      <w:r w:rsidRPr="00560072">
        <w:rPr>
          <w:rFonts w:ascii="Arial" w:hAnsi="Arial" w:cs="Arial"/>
        </w:rPr>
        <w:t>ccident</w:t>
      </w:r>
      <w:r w:rsidR="00F3737D">
        <w:rPr>
          <w:rFonts w:ascii="Arial" w:hAnsi="Arial" w:cs="Arial"/>
        </w:rPr>
        <w:t xml:space="preserve">  /</w:t>
      </w:r>
      <w:proofErr w:type="gramEnd"/>
      <w:r w:rsidR="00C21331">
        <w:rPr>
          <w:rFonts w:ascii="Arial" w:hAnsi="Arial" w:cs="Arial"/>
        </w:rPr>
        <w:t xml:space="preserve"> </w:t>
      </w:r>
      <w:r w:rsidR="00F3737D">
        <w:rPr>
          <w:rFonts w:ascii="Arial" w:hAnsi="Arial" w:cs="Arial"/>
        </w:rPr>
        <w:t xml:space="preserve">Incident Recording System </w:t>
      </w:r>
      <w:r w:rsidRPr="00560072">
        <w:rPr>
          <w:rFonts w:ascii="Arial" w:hAnsi="Arial" w:cs="Arial"/>
        </w:rPr>
        <w:t>by office staff.</w:t>
      </w:r>
      <w:r w:rsidR="00F3737D">
        <w:rPr>
          <w:rFonts w:ascii="Arial" w:hAnsi="Arial" w:cs="Arial"/>
        </w:rPr>
        <w:t xml:space="preserve"> </w:t>
      </w:r>
    </w:p>
    <w:p w:rsidR="00560072" w:rsidRPr="00560072" w:rsidRDefault="00C21331" w:rsidP="009B08B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Business Support </w:t>
      </w:r>
      <w:bookmarkStart w:id="0" w:name="_GoBack"/>
      <w:bookmarkEnd w:id="0"/>
      <w:r w:rsidR="00560072" w:rsidRPr="00560072">
        <w:rPr>
          <w:rFonts w:ascii="Arial" w:hAnsi="Arial" w:cs="Arial"/>
        </w:rPr>
        <w:t>Assistant will enter incident onto system following the process of reporting as detailed in the Corporate Health and Safety Guidance Note.</w:t>
      </w:r>
    </w:p>
    <w:sectPr w:rsidR="00560072" w:rsidRPr="00560072" w:rsidSect="00F3737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B5" w:rsidRDefault="004507B5" w:rsidP="002D1318">
      <w:pPr>
        <w:spacing w:after="0" w:line="240" w:lineRule="auto"/>
      </w:pPr>
      <w:r>
        <w:separator/>
      </w:r>
    </w:p>
  </w:endnote>
  <w:endnote w:type="continuationSeparator" w:id="0">
    <w:p w:rsidR="004507B5" w:rsidRDefault="004507B5" w:rsidP="002D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18" w:rsidRPr="002D1318" w:rsidRDefault="002D1318" w:rsidP="002D1318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First </w:t>
    </w:r>
    <w:r w:rsidR="00F3737D">
      <w:rPr>
        <w:rFonts w:ascii="Arial" w:hAnsi="Arial" w:cs="Arial"/>
      </w:rPr>
      <w:t>Aid Policy – Updated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B5" w:rsidRDefault="004507B5" w:rsidP="002D1318">
      <w:pPr>
        <w:spacing w:after="0" w:line="240" w:lineRule="auto"/>
      </w:pPr>
      <w:r>
        <w:separator/>
      </w:r>
    </w:p>
  </w:footnote>
  <w:footnote w:type="continuationSeparator" w:id="0">
    <w:p w:rsidR="004507B5" w:rsidRDefault="004507B5" w:rsidP="002D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13" w:rsidRDefault="00737313">
    <w:pPr>
      <w:pStyle w:val="Header"/>
    </w:pPr>
    <w:r w:rsidRPr="00560072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D4DD305" wp14:editId="0DA544DB">
          <wp:simplePos x="0" y="0"/>
          <wp:positionH relativeFrom="rightMargin">
            <wp:posOffset>-326390</wp:posOffset>
          </wp:positionH>
          <wp:positionV relativeFrom="paragraph">
            <wp:posOffset>-391160</wp:posOffset>
          </wp:positionV>
          <wp:extent cx="727075" cy="792480"/>
          <wp:effectExtent l="0" t="0" r="0" b="7620"/>
          <wp:wrapTight wrapText="bothSides">
            <wp:wrapPolygon edited="0">
              <wp:start x="0" y="0"/>
              <wp:lineTo x="0" y="21288"/>
              <wp:lineTo x="20940" y="21288"/>
              <wp:lineTo x="209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92E51"/>
    <w:multiLevelType w:val="hybridMultilevel"/>
    <w:tmpl w:val="3E08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96190"/>
    <w:multiLevelType w:val="hybridMultilevel"/>
    <w:tmpl w:val="3A82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61"/>
    <w:rsid w:val="002D1318"/>
    <w:rsid w:val="004507B5"/>
    <w:rsid w:val="00560072"/>
    <w:rsid w:val="005C2485"/>
    <w:rsid w:val="00737313"/>
    <w:rsid w:val="007B75E5"/>
    <w:rsid w:val="009B08B2"/>
    <w:rsid w:val="00A1449B"/>
    <w:rsid w:val="00A22C61"/>
    <w:rsid w:val="00B36AA4"/>
    <w:rsid w:val="00B43EDA"/>
    <w:rsid w:val="00C21331"/>
    <w:rsid w:val="00EF47D9"/>
    <w:rsid w:val="00F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605A"/>
  <w15:chartTrackingRefBased/>
  <w15:docId w15:val="{BAD21841-EDFC-40EC-B50E-7FD84CB4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18"/>
  </w:style>
  <w:style w:type="paragraph" w:styleId="Footer">
    <w:name w:val="footer"/>
    <w:basedOn w:val="Normal"/>
    <w:link w:val="FooterChar"/>
    <w:uiPriority w:val="99"/>
    <w:unhideWhenUsed/>
    <w:rsid w:val="002D1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se1.mm.bing.net/th?&amp;id=OIP.Mad3c4bf9becaaca06b4327a9677adc7co0&amp;w=171&amp;h=177&amp;c=0&amp;pid=1.9&amp;rs=0&amp;p=0&amp;r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Fiona McKay</cp:lastModifiedBy>
  <cp:revision>5</cp:revision>
  <dcterms:created xsi:type="dcterms:W3CDTF">2016-06-28T20:42:00Z</dcterms:created>
  <dcterms:modified xsi:type="dcterms:W3CDTF">2019-08-23T09:02:00Z</dcterms:modified>
</cp:coreProperties>
</file>