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63" w:rsidRPr="00987D43" w:rsidRDefault="00A82863" w:rsidP="002726E1">
      <w:pPr>
        <w:jc w:val="center"/>
        <w:rPr>
          <w:rFonts w:ascii="Arial" w:hAnsi="Arial" w:cs="Arial"/>
          <w:sz w:val="24"/>
          <w:szCs w:val="24"/>
        </w:rPr>
      </w:pPr>
      <w:r w:rsidRPr="00987D43">
        <w:rPr>
          <w:rFonts w:ascii="Arial" w:hAnsi="Arial" w:cs="Arial"/>
          <w:sz w:val="24"/>
          <w:szCs w:val="24"/>
        </w:rPr>
        <w:t>Thornliebank Primary School</w:t>
      </w:r>
      <w:r w:rsidR="005B59DF" w:rsidRPr="00987D43">
        <w:rPr>
          <w:rFonts w:ascii="Arial" w:hAnsi="Arial" w:cs="Arial"/>
          <w:sz w:val="24"/>
          <w:szCs w:val="24"/>
        </w:rPr>
        <w:t xml:space="preserve"> &amp; Early Learning and Childcare Centre</w:t>
      </w:r>
    </w:p>
    <w:p w:rsidR="00A82863" w:rsidRDefault="005B59DF" w:rsidP="004E31F0">
      <w:pPr>
        <w:jc w:val="center"/>
        <w:rPr>
          <w:rFonts w:ascii="Arial" w:hAnsi="Arial" w:cs="Arial"/>
          <w:sz w:val="24"/>
          <w:szCs w:val="24"/>
          <w:u w:val="single"/>
        </w:rPr>
      </w:pPr>
      <w:r w:rsidRPr="00987D43">
        <w:rPr>
          <w:rFonts w:ascii="Arial" w:hAnsi="Arial" w:cs="Arial"/>
          <w:sz w:val="24"/>
          <w:szCs w:val="24"/>
          <w:u w:val="single"/>
        </w:rPr>
        <w:t>Additional Support for Learning Policy</w:t>
      </w:r>
    </w:p>
    <w:p w:rsidR="001901D4" w:rsidRPr="00987D43" w:rsidRDefault="001901D4" w:rsidP="004E31F0">
      <w:pPr>
        <w:jc w:val="center"/>
        <w:rPr>
          <w:rFonts w:ascii="Arial" w:hAnsi="Arial" w:cs="Arial"/>
          <w:sz w:val="24"/>
          <w:szCs w:val="24"/>
          <w:u w:val="single"/>
        </w:rPr>
      </w:pPr>
      <w:r>
        <w:rPr>
          <w:rFonts w:ascii="Arial" w:hAnsi="Arial" w:cs="Arial"/>
          <w:sz w:val="24"/>
          <w:szCs w:val="24"/>
          <w:u w:val="single"/>
        </w:rPr>
        <w:t>Session 2017-18</w:t>
      </w:r>
    </w:p>
    <w:p w:rsidR="00A82863" w:rsidRPr="00E66123" w:rsidRDefault="00A82863" w:rsidP="00E66123">
      <w:pPr>
        <w:jc w:val="both"/>
        <w:rPr>
          <w:rFonts w:ascii="Arial" w:hAnsi="Arial" w:cs="Arial"/>
          <w:sz w:val="24"/>
          <w:szCs w:val="24"/>
          <w:u w:val="single"/>
        </w:rPr>
      </w:pPr>
      <w:r w:rsidRPr="00E66123">
        <w:rPr>
          <w:rFonts w:ascii="Arial" w:hAnsi="Arial" w:cs="Arial"/>
          <w:sz w:val="24"/>
          <w:szCs w:val="24"/>
          <w:u w:val="single"/>
        </w:rPr>
        <w:t>Rationale</w:t>
      </w:r>
    </w:p>
    <w:p w:rsidR="00A82863" w:rsidRPr="00E66123" w:rsidRDefault="00987D43" w:rsidP="00E66123">
      <w:pPr>
        <w:jc w:val="both"/>
        <w:rPr>
          <w:rFonts w:ascii="Arial" w:hAnsi="Arial" w:cs="Arial"/>
          <w:i/>
          <w:sz w:val="24"/>
          <w:szCs w:val="24"/>
        </w:rPr>
      </w:pPr>
      <w:r w:rsidRPr="00E66123">
        <w:rPr>
          <w:rFonts w:ascii="Arial" w:hAnsi="Arial" w:cs="Arial"/>
          <w:i/>
          <w:sz w:val="24"/>
          <w:szCs w:val="24"/>
        </w:rPr>
        <w:t>Nurturing Growth in our Community</w:t>
      </w:r>
      <w:r w:rsidR="00E66123">
        <w:rPr>
          <w:rFonts w:ascii="Arial" w:hAnsi="Arial" w:cs="Arial"/>
          <w:i/>
          <w:sz w:val="24"/>
          <w:szCs w:val="24"/>
        </w:rPr>
        <w:t xml:space="preserve"> </w:t>
      </w:r>
      <w:r w:rsidR="00A82863" w:rsidRPr="00E66123">
        <w:rPr>
          <w:rFonts w:ascii="Arial" w:hAnsi="Arial" w:cs="Arial"/>
          <w:sz w:val="24"/>
          <w:szCs w:val="24"/>
        </w:rPr>
        <w:t xml:space="preserve">is the vision statement </w:t>
      </w:r>
      <w:r w:rsidRPr="00E66123">
        <w:rPr>
          <w:rFonts w:ascii="Arial" w:hAnsi="Arial" w:cs="Arial"/>
          <w:sz w:val="24"/>
          <w:szCs w:val="24"/>
        </w:rPr>
        <w:t>Thornliebank Primary School and ELCC,</w:t>
      </w:r>
      <w:r w:rsidR="00A82863" w:rsidRPr="00E66123">
        <w:rPr>
          <w:rFonts w:ascii="Arial" w:hAnsi="Arial" w:cs="Arial"/>
          <w:sz w:val="24"/>
          <w:szCs w:val="24"/>
        </w:rPr>
        <w:t xml:space="preserve"> and the backbone of all approaches to support learners</w:t>
      </w:r>
      <w:r w:rsidRPr="00E66123">
        <w:rPr>
          <w:rFonts w:ascii="Arial" w:hAnsi="Arial" w:cs="Arial"/>
          <w:sz w:val="24"/>
          <w:szCs w:val="24"/>
        </w:rPr>
        <w:t>, including those with additional support needs</w:t>
      </w:r>
      <w:r w:rsidR="00A82863" w:rsidRPr="00E66123">
        <w:rPr>
          <w:rFonts w:ascii="Arial" w:hAnsi="Arial" w:cs="Arial"/>
          <w:sz w:val="24"/>
          <w:szCs w:val="24"/>
        </w:rPr>
        <w:t xml:space="preserve">.  It is important that we have in place secure identification and support strategies to </w:t>
      </w:r>
      <w:r w:rsidRPr="00E66123">
        <w:rPr>
          <w:rFonts w:ascii="Arial" w:hAnsi="Arial" w:cs="Arial"/>
          <w:sz w:val="24"/>
          <w:szCs w:val="24"/>
        </w:rPr>
        <w:t>ensure attainment and achievement for</w:t>
      </w:r>
      <w:r w:rsidR="00A82863" w:rsidRPr="00E66123">
        <w:rPr>
          <w:rFonts w:ascii="Arial" w:hAnsi="Arial" w:cs="Arial"/>
          <w:sz w:val="24"/>
          <w:szCs w:val="24"/>
        </w:rPr>
        <w:t xml:space="preserve"> all our pupils.</w:t>
      </w:r>
      <w:r w:rsidR="00E66123">
        <w:rPr>
          <w:rFonts w:ascii="Arial" w:hAnsi="Arial" w:cs="Arial"/>
          <w:i/>
          <w:sz w:val="24"/>
          <w:szCs w:val="24"/>
        </w:rPr>
        <w:t xml:space="preserve"> </w:t>
      </w:r>
      <w:r w:rsidRPr="00E66123">
        <w:rPr>
          <w:rFonts w:ascii="Arial" w:hAnsi="Arial" w:cs="Arial"/>
          <w:sz w:val="24"/>
          <w:szCs w:val="24"/>
        </w:rPr>
        <w:t xml:space="preserve">Our practice is rooted in the nurture principles, including the understanding that learning happens developmentally. </w:t>
      </w:r>
    </w:p>
    <w:p w:rsidR="00A82863" w:rsidRPr="00E66123" w:rsidRDefault="00A82863" w:rsidP="00E66123">
      <w:pPr>
        <w:jc w:val="both"/>
        <w:rPr>
          <w:rFonts w:ascii="Arial" w:hAnsi="Arial" w:cs="Arial"/>
          <w:sz w:val="24"/>
          <w:szCs w:val="24"/>
        </w:rPr>
      </w:pPr>
      <w:r w:rsidRPr="00E66123">
        <w:rPr>
          <w:rFonts w:ascii="Arial" w:hAnsi="Arial" w:cs="Arial"/>
          <w:sz w:val="24"/>
          <w:szCs w:val="24"/>
        </w:rPr>
        <w:t>The identification of learners who need additional support is the</w:t>
      </w:r>
      <w:r w:rsidR="00987D43" w:rsidRPr="00E66123">
        <w:rPr>
          <w:rFonts w:ascii="Arial" w:hAnsi="Arial" w:cs="Arial"/>
          <w:sz w:val="24"/>
          <w:szCs w:val="24"/>
        </w:rPr>
        <w:t xml:space="preserve"> responsibility of all </w:t>
      </w:r>
      <w:r w:rsidRPr="00E66123">
        <w:rPr>
          <w:rFonts w:ascii="Arial" w:hAnsi="Arial" w:cs="Arial"/>
          <w:sz w:val="24"/>
          <w:szCs w:val="24"/>
        </w:rPr>
        <w:t xml:space="preserve">staff, </w:t>
      </w:r>
      <w:r w:rsidR="00987D43" w:rsidRPr="00E66123">
        <w:rPr>
          <w:rFonts w:ascii="Arial" w:hAnsi="Arial" w:cs="Arial"/>
          <w:sz w:val="24"/>
          <w:szCs w:val="24"/>
        </w:rPr>
        <w:t>parents and our partner agencies, including psychological services and social work</w:t>
      </w:r>
      <w:r w:rsidR="00E66123" w:rsidRPr="00E66123">
        <w:rPr>
          <w:rFonts w:ascii="Arial" w:hAnsi="Arial" w:cs="Arial"/>
          <w:sz w:val="24"/>
          <w:szCs w:val="24"/>
        </w:rPr>
        <w:t>. Children</w:t>
      </w:r>
      <w:r w:rsidRPr="00E66123">
        <w:rPr>
          <w:rFonts w:ascii="Arial" w:hAnsi="Arial" w:cs="Arial"/>
          <w:sz w:val="24"/>
          <w:szCs w:val="24"/>
        </w:rPr>
        <w:t xml:space="preserve"> and their parents should be assisted through the proc</w:t>
      </w:r>
      <w:r w:rsidR="00E66123" w:rsidRPr="00E66123">
        <w:rPr>
          <w:rFonts w:ascii="Arial" w:hAnsi="Arial" w:cs="Arial"/>
          <w:sz w:val="24"/>
          <w:szCs w:val="24"/>
        </w:rPr>
        <w:t>esses</w:t>
      </w:r>
      <w:r w:rsidRPr="00E66123">
        <w:rPr>
          <w:rFonts w:ascii="Arial" w:hAnsi="Arial" w:cs="Arial"/>
          <w:sz w:val="24"/>
          <w:szCs w:val="24"/>
        </w:rPr>
        <w:t xml:space="preserve"> of identification, planni</w:t>
      </w:r>
      <w:r w:rsidR="00E66123" w:rsidRPr="00E66123">
        <w:rPr>
          <w:rFonts w:ascii="Arial" w:hAnsi="Arial" w:cs="Arial"/>
          <w:sz w:val="24"/>
          <w:szCs w:val="24"/>
        </w:rPr>
        <w:t xml:space="preserve">ng, implementation and review. </w:t>
      </w:r>
    </w:p>
    <w:p w:rsidR="00E66123" w:rsidRPr="00E66123" w:rsidRDefault="00E66123" w:rsidP="00E66123">
      <w:p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E66123">
        <w:rPr>
          <w:rFonts w:ascii="Arial" w:eastAsia="Times New Roman" w:hAnsi="Arial" w:cs="Arial"/>
          <w:sz w:val="24"/>
          <w:szCs w:val="24"/>
          <w:lang w:eastAsia="en-GB"/>
        </w:rPr>
        <w:t>Our Additional Support for Learning policy is underpinned by the most recent legislation and guidelines, including:</w:t>
      </w:r>
    </w:p>
    <w:p w:rsidR="00E66123" w:rsidRPr="00E66123" w:rsidRDefault="00E66123" w:rsidP="00E66123">
      <w:pPr>
        <w:numPr>
          <w:ilvl w:val="0"/>
          <w:numId w:val="3"/>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E66123">
        <w:rPr>
          <w:rFonts w:ascii="Arial" w:eastAsia="Times New Roman" w:hAnsi="Arial" w:cs="Arial"/>
          <w:sz w:val="24"/>
          <w:szCs w:val="24"/>
          <w:lang w:eastAsia="en-GB"/>
        </w:rPr>
        <w:t>GIRFEC: Getting It Right for Every Child (2006, and draft guidelines developed in 2016);</w:t>
      </w:r>
    </w:p>
    <w:p w:rsidR="00E66123" w:rsidRPr="00E66123" w:rsidRDefault="00E66123" w:rsidP="00E66123">
      <w:pPr>
        <w:numPr>
          <w:ilvl w:val="0"/>
          <w:numId w:val="3"/>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E66123">
        <w:rPr>
          <w:rFonts w:ascii="Arial" w:eastAsia="Times New Roman" w:hAnsi="Arial" w:cs="Arial"/>
          <w:sz w:val="24"/>
          <w:szCs w:val="24"/>
          <w:lang w:eastAsia="en-GB"/>
        </w:rPr>
        <w:t>The Children and Young People (Scotland) Act 2014;</w:t>
      </w:r>
    </w:p>
    <w:p w:rsidR="00E66123" w:rsidRPr="00E66123" w:rsidRDefault="00E66123" w:rsidP="00E66123">
      <w:pPr>
        <w:numPr>
          <w:ilvl w:val="0"/>
          <w:numId w:val="3"/>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E66123">
        <w:rPr>
          <w:rFonts w:ascii="Arial" w:eastAsia="Times New Roman" w:hAnsi="Arial" w:cs="Arial"/>
          <w:sz w:val="24"/>
          <w:szCs w:val="24"/>
          <w:lang w:eastAsia="en-GB"/>
        </w:rPr>
        <w:t>The Equality Act 2010;</w:t>
      </w:r>
    </w:p>
    <w:p w:rsidR="00E66123" w:rsidRPr="00E66123" w:rsidRDefault="00E66123" w:rsidP="00E66123">
      <w:pPr>
        <w:numPr>
          <w:ilvl w:val="0"/>
          <w:numId w:val="3"/>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E66123">
        <w:rPr>
          <w:rFonts w:ascii="Arial" w:eastAsia="Times New Roman" w:hAnsi="Arial" w:cs="Arial"/>
          <w:sz w:val="24"/>
          <w:szCs w:val="24"/>
          <w:lang w:eastAsia="en-GB"/>
        </w:rPr>
        <w:t>Additional Support for Learning Act (2004, amended in 2009).</w:t>
      </w:r>
    </w:p>
    <w:p w:rsidR="0087503E" w:rsidRPr="00E66123" w:rsidRDefault="00E66123" w:rsidP="00E66123">
      <w:p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E66123">
        <w:rPr>
          <w:rFonts w:ascii="Arial" w:eastAsia="Times New Roman" w:hAnsi="Arial" w:cs="Arial"/>
          <w:sz w:val="24"/>
          <w:szCs w:val="24"/>
          <w:lang w:eastAsia="en-GB"/>
        </w:rPr>
        <w:t>We recognise that there may be a broad range of factors and circumstances, short or long term, which give rise to a child or young person requiring additional support to promote learning, progress and all round development. Examples of these factors are described in more detail in the Additional Support for Learning Act (2004, 2009) and can be found in appendix 1.</w:t>
      </w:r>
    </w:p>
    <w:p w:rsidR="00A82863" w:rsidRDefault="00A82863" w:rsidP="00E66123">
      <w:pPr>
        <w:jc w:val="both"/>
        <w:rPr>
          <w:rFonts w:ascii="Arial" w:hAnsi="Arial" w:cs="Arial"/>
          <w:sz w:val="24"/>
          <w:szCs w:val="24"/>
          <w:u w:val="single"/>
        </w:rPr>
      </w:pPr>
      <w:r w:rsidRPr="00E66123">
        <w:rPr>
          <w:rFonts w:ascii="Arial" w:hAnsi="Arial" w:cs="Arial"/>
          <w:sz w:val="24"/>
          <w:szCs w:val="24"/>
          <w:u w:val="single"/>
        </w:rPr>
        <w:t>Aim</w:t>
      </w:r>
    </w:p>
    <w:p w:rsidR="00B11790" w:rsidRPr="00B11790" w:rsidRDefault="00B11790" w:rsidP="00B11790">
      <w:pPr>
        <w:spacing w:after="0"/>
        <w:jc w:val="both"/>
        <w:rPr>
          <w:rFonts w:ascii="Arial" w:hAnsi="Arial" w:cs="Arial"/>
          <w:sz w:val="24"/>
          <w:szCs w:val="24"/>
        </w:rPr>
      </w:pPr>
      <w:r w:rsidRPr="00B11790">
        <w:rPr>
          <w:rFonts w:ascii="Arial" w:hAnsi="Arial" w:cs="Arial"/>
          <w:sz w:val="24"/>
          <w:szCs w:val="24"/>
        </w:rPr>
        <w:t xml:space="preserve">At Thornliebank Primary School &amp; ELCC, we aim to: </w:t>
      </w:r>
    </w:p>
    <w:p w:rsidR="00E66123" w:rsidRPr="00B11790" w:rsidRDefault="00E66123" w:rsidP="00B11790">
      <w:pPr>
        <w:numPr>
          <w:ilvl w:val="0"/>
          <w:numId w:val="4"/>
        </w:numPr>
        <w:shd w:val="clear" w:color="auto" w:fill="FFFFFF"/>
        <w:spacing w:after="0" w:line="384" w:lineRule="atLeast"/>
        <w:rPr>
          <w:rFonts w:ascii="Arial" w:eastAsia="Times New Roman" w:hAnsi="Arial" w:cs="Arial"/>
          <w:sz w:val="24"/>
          <w:szCs w:val="24"/>
          <w:lang w:eastAsia="en-GB"/>
        </w:rPr>
      </w:pPr>
      <w:r w:rsidRPr="00B11790">
        <w:rPr>
          <w:rFonts w:ascii="Arial" w:eastAsia="Times New Roman" w:hAnsi="Arial" w:cs="Arial"/>
          <w:sz w:val="24"/>
          <w:szCs w:val="24"/>
          <w:lang w:eastAsia="en-GB"/>
        </w:rPr>
        <w:t>Remove barriers to learning, ensuring that all children have the support they need to work towards achieving their full potential;</w:t>
      </w:r>
    </w:p>
    <w:p w:rsidR="00E66123" w:rsidRPr="00E66123" w:rsidRDefault="00E66123" w:rsidP="00B11790">
      <w:pPr>
        <w:numPr>
          <w:ilvl w:val="0"/>
          <w:numId w:val="4"/>
        </w:numPr>
        <w:shd w:val="clear" w:color="auto" w:fill="FFFFFF"/>
        <w:spacing w:after="0" w:line="384" w:lineRule="atLeast"/>
        <w:rPr>
          <w:rFonts w:ascii="Arial" w:eastAsia="Times New Roman" w:hAnsi="Arial" w:cs="Arial"/>
          <w:sz w:val="24"/>
          <w:szCs w:val="24"/>
          <w:lang w:eastAsia="en-GB"/>
        </w:rPr>
      </w:pPr>
      <w:r w:rsidRPr="00E66123">
        <w:rPr>
          <w:rFonts w:ascii="Arial" w:eastAsia="Times New Roman" w:hAnsi="Arial" w:cs="Arial"/>
          <w:sz w:val="24"/>
          <w:szCs w:val="24"/>
          <w:lang w:eastAsia="en-GB"/>
        </w:rPr>
        <w:lastRenderedPageBreak/>
        <w:t>Recognise that children may need support in a wide variety of circumstances, identify and respond to issues quickly and efficiently;</w:t>
      </w:r>
    </w:p>
    <w:p w:rsidR="00E66123" w:rsidRPr="00E66123" w:rsidRDefault="00E66123" w:rsidP="00B11790">
      <w:pPr>
        <w:numPr>
          <w:ilvl w:val="0"/>
          <w:numId w:val="4"/>
        </w:numPr>
        <w:shd w:val="clear" w:color="auto" w:fill="FFFFFF"/>
        <w:spacing w:after="0" w:line="384" w:lineRule="atLeast"/>
        <w:rPr>
          <w:rFonts w:ascii="Arial" w:eastAsia="Times New Roman" w:hAnsi="Arial" w:cs="Arial"/>
          <w:sz w:val="24"/>
          <w:szCs w:val="24"/>
          <w:lang w:eastAsia="en-GB"/>
        </w:rPr>
      </w:pPr>
      <w:r w:rsidRPr="00E66123">
        <w:rPr>
          <w:rFonts w:ascii="Arial" w:eastAsia="Times New Roman" w:hAnsi="Arial" w:cs="Arial"/>
          <w:sz w:val="24"/>
          <w:szCs w:val="24"/>
          <w:lang w:eastAsia="en-GB"/>
        </w:rPr>
        <w:t xml:space="preserve">Plan, deliver and evaluate </w:t>
      </w:r>
      <w:r w:rsidR="00B11790" w:rsidRPr="00B11790">
        <w:rPr>
          <w:rFonts w:ascii="Arial" w:eastAsia="Times New Roman" w:hAnsi="Arial" w:cs="Arial"/>
          <w:sz w:val="24"/>
          <w:szCs w:val="24"/>
          <w:lang w:eastAsia="en-GB"/>
        </w:rPr>
        <w:t>excellent</w:t>
      </w:r>
      <w:r w:rsidRPr="00E66123">
        <w:rPr>
          <w:rFonts w:ascii="Arial" w:eastAsia="Times New Roman" w:hAnsi="Arial" w:cs="Arial"/>
          <w:sz w:val="24"/>
          <w:szCs w:val="24"/>
          <w:lang w:eastAsia="en-GB"/>
        </w:rPr>
        <w:t xml:space="preserve"> learning experiences for children with Additional Support Needs;</w:t>
      </w:r>
    </w:p>
    <w:p w:rsidR="00E66123" w:rsidRPr="00E66123" w:rsidRDefault="00E66123" w:rsidP="00B11790">
      <w:pPr>
        <w:numPr>
          <w:ilvl w:val="0"/>
          <w:numId w:val="4"/>
        </w:numPr>
        <w:shd w:val="clear" w:color="auto" w:fill="FFFFFF"/>
        <w:spacing w:after="0" w:line="384" w:lineRule="atLeast"/>
        <w:rPr>
          <w:rFonts w:ascii="Arial" w:eastAsia="Times New Roman" w:hAnsi="Arial" w:cs="Arial"/>
          <w:sz w:val="24"/>
          <w:szCs w:val="24"/>
          <w:lang w:eastAsia="en-GB"/>
        </w:rPr>
      </w:pPr>
      <w:r w:rsidRPr="00E66123">
        <w:rPr>
          <w:rFonts w:ascii="Arial" w:eastAsia="Times New Roman" w:hAnsi="Arial" w:cs="Arial"/>
          <w:sz w:val="24"/>
          <w:szCs w:val="24"/>
          <w:lang w:eastAsia="en-GB"/>
        </w:rPr>
        <w:t>Work in partnership with parents, pupils and other agencies where required.</w:t>
      </w:r>
    </w:p>
    <w:p w:rsidR="00A82863" w:rsidRPr="00B11790" w:rsidRDefault="00A82863" w:rsidP="00B11790">
      <w:pPr>
        <w:spacing w:after="0"/>
        <w:jc w:val="both"/>
        <w:rPr>
          <w:rFonts w:ascii="Arial" w:hAnsi="Arial" w:cs="Arial"/>
          <w:sz w:val="24"/>
          <w:szCs w:val="24"/>
        </w:rPr>
      </w:pPr>
    </w:p>
    <w:p w:rsidR="00A82863" w:rsidRPr="00E66123" w:rsidRDefault="00A82863" w:rsidP="00E66123">
      <w:pPr>
        <w:jc w:val="both"/>
        <w:rPr>
          <w:rFonts w:ascii="Arial" w:hAnsi="Arial" w:cs="Arial"/>
          <w:sz w:val="24"/>
          <w:szCs w:val="24"/>
          <w:u w:val="single"/>
        </w:rPr>
      </w:pPr>
      <w:r w:rsidRPr="00E66123">
        <w:rPr>
          <w:rFonts w:ascii="Arial" w:hAnsi="Arial" w:cs="Arial"/>
          <w:sz w:val="24"/>
          <w:szCs w:val="24"/>
          <w:u w:val="single"/>
        </w:rPr>
        <w:t xml:space="preserve">Roles and Responsibilities </w:t>
      </w:r>
    </w:p>
    <w:p w:rsidR="00A82863" w:rsidRPr="00E66123" w:rsidRDefault="00A82863" w:rsidP="00E66123">
      <w:pPr>
        <w:jc w:val="both"/>
        <w:rPr>
          <w:rFonts w:ascii="Arial" w:hAnsi="Arial" w:cs="Arial"/>
          <w:sz w:val="24"/>
          <w:szCs w:val="24"/>
        </w:rPr>
      </w:pPr>
      <w:r w:rsidRPr="00E66123">
        <w:rPr>
          <w:rFonts w:ascii="Arial" w:hAnsi="Arial" w:cs="Arial"/>
          <w:b/>
          <w:sz w:val="24"/>
          <w:szCs w:val="24"/>
        </w:rPr>
        <w:t xml:space="preserve">The </w:t>
      </w:r>
      <w:r w:rsidRPr="00B11790">
        <w:rPr>
          <w:rFonts w:ascii="Arial" w:hAnsi="Arial" w:cs="Arial"/>
          <w:b/>
          <w:sz w:val="24"/>
          <w:szCs w:val="24"/>
        </w:rPr>
        <w:t>class teacher</w:t>
      </w:r>
      <w:r w:rsidR="00142CF2">
        <w:rPr>
          <w:rFonts w:ascii="Arial" w:hAnsi="Arial" w:cs="Arial"/>
          <w:sz w:val="24"/>
          <w:szCs w:val="24"/>
        </w:rPr>
        <w:t xml:space="preserve"> and dedicated ASL teacher </w:t>
      </w:r>
      <w:r w:rsidR="00B11790" w:rsidRPr="00B11790">
        <w:rPr>
          <w:rFonts w:ascii="Arial" w:hAnsi="Arial" w:cs="Arial"/>
          <w:sz w:val="24"/>
          <w:szCs w:val="24"/>
        </w:rPr>
        <w:t>will plan and evaluate excellent learning experiences for all</w:t>
      </w:r>
      <w:r w:rsidRPr="00B11790">
        <w:rPr>
          <w:rFonts w:ascii="Arial" w:hAnsi="Arial" w:cs="Arial"/>
          <w:sz w:val="24"/>
          <w:szCs w:val="24"/>
        </w:rPr>
        <w:t xml:space="preserve">.  </w:t>
      </w:r>
      <w:r w:rsidR="00B11790" w:rsidRPr="00B11790">
        <w:rPr>
          <w:rFonts w:ascii="Arial" w:hAnsi="Arial" w:cs="Arial"/>
          <w:sz w:val="24"/>
          <w:szCs w:val="24"/>
        </w:rPr>
        <w:t>In many cases, the first step in identifying an additional support need will be an initial observation or asses</w:t>
      </w:r>
      <w:r w:rsidR="00B11790">
        <w:rPr>
          <w:rFonts w:ascii="Arial" w:hAnsi="Arial" w:cs="Arial"/>
          <w:sz w:val="24"/>
          <w:szCs w:val="24"/>
        </w:rPr>
        <w:t>sment made by the class teacher. It is a responsibility of all staff working within a school to ensure that every pupil’s needs are being met. Class teachers play a central role in this, by using strategies such as:</w:t>
      </w:r>
      <w:r w:rsidRPr="00E66123">
        <w:rPr>
          <w:rFonts w:ascii="Arial" w:hAnsi="Arial" w:cs="Arial"/>
          <w:sz w:val="24"/>
          <w:szCs w:val="24"/>
        </w:rPr>
        <w:t xml:space="preserve"> </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 xml:space="preserve">Observation, </w:t>
      </w:r>
      <w:r w:rsidR="00B11790">
        <w:rPr>
          <w:rFonts w:ascii="Arial" w:hAnsi="Arial" w:cs="Arial"/>
          <w:sz w:val="24"/>
          <w:szCs w:val="24"/>
        </w:rPr>
        <w:t>and assessment (formal and informal);</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Selection and differentiation of resources</w:t>
      </w:r>
      <w:r w:rsidR="00B11790">
        <w:rPr>
          <w:rFonts w:ascii="Arial" w:hAnsi="Arial" w:cs="Arial"/>
          <w:sz w:val="24"/>
          <w:szCs w:val="24"/>
        </w:rPr>
        <w:t>;</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Identification of children’s needs</w:t>
      </w:r>
      <w:r w:rsidR="00B11790">
        <w:rPr>
          <w:rFonts w:ascii="Arial" w:hAnsi="Arial" w:cs="Arial"/>
          <w:sz w:val="24"/>
          <w:szCs w:val="24"/>
        </w:rPr>
        <w:t>;</w:t>
      </w:r>
    </w:p>
    <w:p w:rsidR="00A82863" w:rsidRPr="00E66123" w:rsidRDefault="00B11790" w:rsidP="00E66123">
      <w:pPr>
        <w:pStyle w:val="ListParagraph"/>
        <w:numPr>
          <w:ilvl w:val="0"/>
          <w:numId w:val="1"/>
        </w:numPr>
        <w:jc w:val="both"/>
        <w:rPr>
          <w:rFonts w:ascii="Arial" w:hAnsi="Arial" w:cs="Arial"/>
          <w:sz w:val="24"/>
          <w:szCs w:val="24"/>
        </w:rPr>
      </w:pPr>
      <w:r>
        <w:rPr>
          <w:rFonts w:ascii="Arial" w:hAnsi="Arial" w:cs="Arial"/>
          <w:sz w:val="24"/>
          <w:szCs w:val="24"/>
        </w:rPr>
        <w:t>Adaptation of</w:t>
      </w:r>
      <w:r w:rsidR="00A82863" w:rsidRPr="00E66123">
        <w:rPr>
          <w:rFonts w:ascii="Arial" w:hAnsi="Arial" w:cs="Arial"/>
          <w:sz w:val="24"/>
          <w:szCs w:val="24"/>
        </w:rPr>
        <w:t xml:space="preserve"> teaching/</w:t>
      </w:r>
      <w:r>
        <w:rPr>
          <w:rFonts w:ascii="Arial" w:hAnsi="Arial" w:cs="Arial"/>
          <w:sz w:val="24"/>
          <w:szCs w:val="24"/>
        </w:rPr>
        <w:t xml:space="preserve"> </w:t>
      </w:r>
      <w:r w:rsidR="00A82863" w:rsidRPr="00E66123">
        <w:rPr>
          <w:rFonts w:ascii="Arial" w:hAnsi="Arial" w:cs="Arial"/>
          <w:sz w:val="24"/>
          <w:szCs w:val="24"/>
        </w:rPr>
        <w:t>learning styles</w:t>
      </w:r>
      <w:r>
        <w:rPr>
          <w:rFonts w:ascii="Arial" w:hAnsi="Arial" w:cs="Arial"/>
          <w:sz w:val="24"/>
          <w:szCs w:val="24"/>
        </w:rPr>
        <w:t xml:space="preserve"> where necessary;</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Visual Support</w:t>
      </w:r>
      <w:r w:rsidR="00B11790">
        <w:rPr>
          <w:rFonts w:ascii="Arial" w:hAnsi="Arial" w:cs="Arial"/>
          <w:sz w:val="24"/>
          <w:szCs w:val="24"/>
        </w:rPr>
        <w:t>s;</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Relating tasks to children’s experiences</w:t>
      </w:r>
      <w:r w:rsidR="00B11790">
        <w:rPr>
          <w:rFonts w:ascii="Arial" w:hAnsi="Arial" w:cs="Arial"/>
          <w:sz w:val="24"/>
          <w:szCs w:val="24"/>
        </w:rPr>
        <w:t>;</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Use of ICT</w:t>
      </w:r>
      <w:r w:rsidR="00B11790">
        <w:rPr>
          <w:rFonts w:ascii="Arial" w:hAnsi="Arial" w:cs="Arial"/>
          <w:sz w:val="24"/>
          <w:szCs w:val="24"/>
        </w:rPr>
        <w:t>;</w:t>
      </w:r>
    </w:p>
    <w:p w:rsidR="00A82863" w:rsidRPr="00E66123" w:rsidRDefault="00A82863" w:rsidP="00E66123">
      <w:pPr>
        <w:pStyle w:val="ListParagraph"/>
        <w:numPr>
          <w:ilvl w:val="0"/>
          <w:numId w:val="1"/>
        </w:numPr>
        <w:jc w:val="both"/>
        <w:rPr>
          <w:rFonts w:ascii="Arial" w:hAnsi="Arial" w:cs="Arial"/>
          <w:sz w:val="24"/>
          <w:szCs w:val="24"/>
        </w:rPr>
      </w:pPr>
      <w:r w:rsidRPr="00E66123">
        <w:rPr>
          <w:rFonts w:ascii="Arial" w:hAnsi="Arial" w:cs="Arial"/>
          <w:sz w:val="24"/>
          <w:szCs w:val="24"/>
        </w:rPr>
        <w:t xml:space="preserve">Liaison with </w:t>
      </w:r>
      <w:r w:rsidR="00B11790">
        <w:rPr>
          <w:rFonts w:ascii="Arial" w:hAnsi="Arial" w:cs="Arial"/>
          <w:sz w:val="24"/>
          <w:szCs w:val="24"/>
        </w:rPr>
        <w:t xml:space="preserve">other </w:t>
      </w:r>
      <w:r w:rsidRPr="00E66123">
        <w:rPr>
          <w:rFonts w:ascii="Arial" w:hAnsi="Arial" w:cs="Arial"/>
          <w:sz w:val="24"/>
          <w:szCs w:val="24"/>
        </w:rPr>
        <w:t>staff and external agencies</w:t>
      </w:r>
      <w:r w:rsidR="00B11790">
        <w:rPr>
          <w:rFonts w:ascii="Arial" w:hAnsi="Arial" w:cs="Arial"/>
          <w:sz w:val="24"/>
          <w:szCs w:val="24"/>
        </w:rPr>
        <w:t>;</w:t>
      </w:r>
    </w:p>
    <w:p w:rsidR="00A82863" w:rsidRPr="00E66123" w:rsidRDefault="00B11790" w:rsidP="00E66123">
      <w:pPr>
        <w:pStyle w:val="ListParagraph"/>
        <w:numPr>
          <w:ilvl w:val="0"/>
          <w:numId w:val="1"/>
        </w:numPr>
        <w:jc w:val="both"/>
        <w:rPr>
          <w:rFonts w:ascii="Arial" w:hAnsi="Arial" w:cs="Arial"/>
          <w:sz w:val="24"/>
          <w:szCs w:val="24"/>
        </w:rPr>
      </w:pPr>
      <w:r>
        <w:rPr>
          <w:rFonts w:ascii="Arial" w:hAnsi="Arial" w:cs="Arial"/>
          <w:sz w:val="24"/>
          <w:szCs w:val="24"/>
        </w:rPr>
        <w:t xml:space="preserve">Contribution to ASL profiles or Child’s Wellbeing Plans. </w:t>
      </w:r>
    </w:p>
    <w:p w:rsidR="00A82863" w:rsidRPr="00E66123" w:rsidRDefault="00B11790" w:rsidP="00E66123">
      <w:pPr>
        <w:jc w:val="both"/>
        <w:rPr>
          <w:rFonts w:ascii="Arial" w:hAnsi="Arial" w:cs="Arial"/>
          <w:sz w:val="24"/>
          <w:szCs w:val="24"/>
        </w:rPr>
      </w:pPr>
      <w:r>
        <w:rPr>
          <w:rFonts w:ascii="Arial" w:hAnsi="Arial" w:cs="Arial"/>
          <w:b/>
          <w:sz w:val="24"/>
          <w:szCs w:val="24"/>
        </w:rPr>
        <w:t>The ASL</w:t>
      </w:r>
      <w:r w:rsidR="00A82863" w:rsidRPr="00E66123">
        <w:rPr>
          <w:rFonts w:ascii="Arial" w:hAnsi="Arial" w:cs="Arial"/>
          <w:b/>
          <w:sz w:val="24"/>
          <w:szCs w:val="24"/>
        </w:rPr>
        <w:t xml:space="preserve"> Coordinator</w:t>
      </w:r>
      <w:r w:rsidR="00A82863" w:rsidRPr="00E66123">
        <w:rPr>
          <w:rFonts w:ascii="Arial" w:hAnsi="Arial" w:cs="Arial"/>
          <w:sz w:val="24"/>
          <w:szCs w:val="24"/>
        </w:rPr>
        <w:t xml:space="preserve"> has responsibility for the coordination of provision of </w:t>
      </w:r>
      <w:r w:rsidR="007E5785">
        <w:rPr>
          <w:rFonts w:ascii="Arial" w:hAnsi="Arial" w:cs="Arial"/>
          <w:sz w:val="24"/>
          <w:szCs w:val="24"/>
        </w:rPr>
        <w:t>support</w:t>
      </w:r>
      <w:r w:rsidR="00A82863" w:rsidRPr="00E66123">
        <w:rPr>
          <w:rFonts w:ascii="Arial" w:hAnsi="Arial" w:cs="Arial"/>
          <w:sz w:val="24"/>
          <w:szCs w:val="24"/>
        </w:rPr>
        <w:t xml:space="preserve"> for children with additional support needs.  She will work with</w:t>
      </w:r>
      <w:r>
        <w:rPr>
          <w:rFonts w:ascii="Arial" w:hAnsi="Arial" w:cs="Arial"/>
          <w:sz w:val="24"/>
          <w:szCs w:val="24"/>
        </w:rPr>
        <w:t xml:space="preserve"> colleagues to monitor pupils’ progress</w:t>
      </w:r>
      <w:r w:rsidR="00A82863" w:rsidRPr="00E66123">
        <w:rPr>
          <w:rFonts w:ascii="Arial" w:hAnsi="Arial" w:cs="Arial"/>
          <w:sz w:val="24"/>
          <w:szCs w:val="24"/>
        </w:rPr>
        <w:t>, provide advice</w:t>
      </w:r>
      <w:r w:rsidR="007E5785">
        <w:rPr>
          <w:rFonts w:ascii="Arial" w:hAnsi="Arial" w:cs="Arial"/>
          <w:sz w:val="24"/>
          <w:szCs w:val="24"/>
        </w:rPr>
        <w:t xml:space="preserve"> and guidance</w:t>
      </w:r>
      <w:r w:rsidR="00A82863" w:rsidRPr="00E66123">
        <w:rPr>
          <w:rFonts w:ascii="Arial" w:hAnsi="Arial" w:cs="Arial"/>
          <w:sz w:val="24"/>
          <w:szCs w:val="24"/>
        </w:rPr>
        <w:t>, resources</w:t>
      </w:r>
      <w:r w:rsidR="007E5785">
        <w:rPr>
          <w:rFonts w:ascii="Arial" w:hAnsi="Arial" w:cs="Arial"/>
          <w:sz w:val="24"/>
          <w:szCs w:val="24"/>
        </w:rPr>
        <w:t xml:space="preserve"> where required</w:t>
      </w:r>
      <w:r w:rsidR="00A82863" w:rsidRPr="00E66123">
        <w:rPr>
          <w:rFonts w:ascii="Arial" w:hAnsi="Arial" w:cs="Arial"/>
          <w:sz w:val="24"/>
          <w:szCs w:val="24"/>
        </w:rPr>
        <w:t xml:space="preserve"> and facili</w:t>
      </w:r>
      <w:r w:rsidR="007E5785">
        <w:rPr>
          <w:rFonts w:ascii="Arial" w:hAnsi="Arial" w:cs="Arial"/>
          <w:sz w:val="24"/>
          <w:szCs w:val="24"/>
        </w:rPr>
        <w:t>tate a review calendar for Child’s Wellbeing Plans and ASL pro</w:t>
      </w:r>
      <w:r w:rsidR="002376C6">
        <w:rPr>
          <w:rFonts w:ascii="Arial" w:hAnsi="Arial" w:cs="Arial"/>
          <w:sz w:val="24"/>
          <w:szCs w:val="24"/>
        </w:rPr>
        <w:t xml:space="preserve">files. </w:t>
      </w:r>
      <w:r w:rsidR="00A82863" w:rsidRPr="00E66123">
        <w:rPr>
          <w:rFonts w:ascii="Arial" w:hAnsi="Arial" w:cs="Arial"/>
          <w:sz w:val="24"/>
          <w:szCs w:val="24"/>
        </w:rPr>
        <w:t xml:space="preserve">The Coordinator works to facilitate liaison with </w:t>
      </w:r>
      <w:r w:rsidR="002376C6">
        <w:rPr>
          <w:rFonts w:ascii="Arial" w:hAnsi="Arial" w:cs="Arial"/>
          <w:sz w:val="24"/>
          <w:szCs w:val="24"/>
        </w:rPr>
        <w:t xml:space="preserve">parents and partners within both </w:t>
      </w:r>
      <w:r w:rsidR="00A82863" w:rsidRPr="00E66123">
        <w:rPr>
          <w:rFonts w:ascii="Arial" w:hAnsi="Arial" w:cs="Arial"/>
          <w:sz w:val="24"/>
          <w:szCs w:val="24"/>
        </w:rPr>
        <w:t>education</w:t>
      </w:r>
      <w:r w:rsidR="002376C6">
        <w:rPr>
          <w:rFonts w:ascii="Arial" w:hAnsi="Arial" w:cs="Arial"/>
          <w:sz w:val="24"/>
          <w:szCs w:val="24"/>
        </w:rPr>
        <w:t xml:space="preserve"> services</w:t>
      </w:r>
      <w:r w:rsidR="00A82863" w:rsidRPr="00E66123">
        <w:rPr>
          <w:rFonts w:ascii="Arial" w:hAnsi="Arial" w:cs="Arial"/>
          <w:sz w:val="24"/>
          <w:szCs w:val="24"/>
        </w:rPr>
        <w:t xml:space="preserve"> and external agencies</w:t>
      </w:r>
      <w:r w:rsidR="002376C6">
        <w:rPr>
          <w:rFonts w:ascii="Arial" w:hAnsi="Arial" w:cs="Arial"/>
          <w:sz w:val="24"/>
          <w:szCs w:val="24"/>
        </w:rPr>
        <w:t xml:space="preserve">. </w:t>
      </w:r>
      <w:r w:rsidR="00A82863" w:rsidRPr="00E66123">
        <w:rPr>
          <w:rFonts w:ascii="Arial" w:hAnsi="Arial" w:cs="Arial"/>
          <w:sz w:val="24"/>
          <w:szCs w:val="24"/>
        </w:rPr>
        <w:t xml:space="preserve"> </w:t>
      </w:r>
      <w:r w:rsidR="002376C6">
        <w:rPr>
          <w:rFonts w:ascii="Arial" w:hAnsi="Arial" w:cs="Arial"/>
          <w:sz w:val="24"/>
          <w:szCs w:val="24"/>
        </w:rPr>
        <w:t xml:space="preserve">They </w:t>
      </w:r>
      <w:r w:rsidR="00A82863" w:rsidRPr="00E66123">
        <w:rPr>
          <w:rFonts w:ascii="Arial" w:hAnsi="Arial" w:cs="Arial"/>
          <w:sz w:val="24"/>
          <w:szCs w:val="24"/>
        </w:rPr>
        <w:t>establish and attend review meetings and make appropriate referrals</w:t>
      </w:r>
      <w:r w:rsidR="002376C6">
        <w:rPr>
          <w:rFonts w:ascii="Arial" w:hAnsi="Arial" w:cs="Arial"/>
          <w:sz w:val="24"/>
          <w:szCs w:val="24"/>
        </w:rPr>
        <w:t xml:space="preserve"> to other agencies</w:t>
      </w:r>
      <w:r w:rsidR="00A82863" w:rsidRPr="00E66123">
        <w:rPr>
          <w:rFonts w:ascii="Arial" w:hAnsi="Arial" w:cs="Arial"/>
          <w:sz w:val="24"/>
          <w:szCs w:val="24"/>
        </w:rPr>
        <w:t xml:space="preserve">.  </w:t>
      </w:r>
      <w:r w:rsidR="002376C6">
        <w:rPr>
          <w:rFonts w:ascii="Arial" w:hAnsi="Arial" w:cs="Arial"/>
          <w:sz w:val="24"/>
          <w:szCs w:val="24"/>
        </w:rPr>
        <w:t xml:space="preserve">The ASN teacher, PSAs, Bilingual Support Workers and support teachers </w:t>
      </w:r>
      <w:r w:rsidR="00A82863" w:rsidRPr="00E66123">
        <w:rPr>
          <w:rFonts w:ascii="Arial" w:hAnsi="Arial" w:cs="Arial"/>
          <w:sz w:val="24"/>
          <w:szCs w:val="24"/>
        </w:rPr>
        <w:t xml:space="preserve">are managed and deployed to best support pupils.  </w:t>
      </w:r>
      <w:r w:rsidR="00142CF2">
        <w:rPr>
          <w:rFonts w:ascii="Arial" w:hAnsi="Arial" w:cs="Arial"/>
          <w:sz w:val="24"/>
          <w:szCs w:val="24"/>
        </w:rPr>
        <w:t>The ASL coordinator will carry out diagnostic profiling (for example, for the identification of dyslexia) and facilitates the annual Developmental Milestones assessments in P1.</w:t>
      </w:r>
      <w:r w:rsidR="00A82863" w:rsidRPr="00E66123">
        <w:rPr>
          <w:rFonts w:ascii="Arial" w:hAnsi="Arial" w:cs="Arial"/>
          <w:sz w:val="24"/>
          <w:szCs w:val="24"/>
        </w:rPr>
        <w:t xml:space="preserve">  </w:t>
      </w:r>
      <w:r w:rsidR="00142CF2" w:rsidRPr="00142CF2">
        <w:rPr>
          <w:rFonts w:ascii="Arial" w:hAnsi="Arial" w:cs="Arial"/>
          <w:b/>
          <w:sz w:val="24"/>
          <w:szCs w:val="24"/>
        </w:rPr>
        <w:t>The ASL coordinator for Thornliebank Primary School and ELCC is Gayle McDonald (Principal Teacher).</w:t>
      </w:r>
      <w:r w:rsidR="00142CF2">
        <w:rPr>
          <w:rFonts w:ascii="Arial" w:hAnsi="Arial" w:cs="Arial"/>
          <w:sz w:val="24"/>
          <w:szCs w:val="24"/>
        </w:rPr>
        <w:t xml:space="preserve"> </w:t>
      </w:r>
    </w:p>
    <w:p w:rsidR="00A82863" w:rsidRPr="00DA1EEA" w:rsidRDefault="00DA1EEA" w:rsidP="00E66123">
      <w:pPr>
        <w:jc w:val="both"/>
        <w:rPr>
          <w:rFonts w:ascii="Arial" w:hAnsi="Arial" w:cs="Arial"/>
          <w:b/>
          <w:sz w:val="24"/>
          <w:szCs w:val="24"/>
        </w:rPr>
      </w:pPr>
      <w:r>
        <w:rPr>
          <w:rFonts w:ascii="Arial" w:hAnsi="Arial" w:cs="Arial"/>
          <w:b/>
          <w:sz w:val="24"/>
          <w:szCs w:val="24"/>
        </w:rPr>
        <w:t xml:space="preserve">The </w:t>
      </w:r>
      <w:r w:rsidRPr="00E66123">
        <w:rPr>
          <w:rFonts w:ascii="Arial" w:hAnsi="Arial" w:cs="Arial"/>
          <w:b/>
          <w:sz w:val="24"/>
          <w:szCs w:val="24"/>
        </w:rPr>
        <w:t>Educational Psychologist</w:t>
      </w:r>
      <w:r w:rsidR="00A82863" w:rsidRPr="00E66123">
        <w:rPr>
          <w:rFonts w:ascii="Arial" w:hAnsi="Arial" w:cs="Arial"/>
          <w:b/>
          <w:sz w:val="24"/>
          <w:szCs w:val="24"/>
        </w:rPr>
        <w:t xml:space="preserve"> </w:t>
      </w:r>
      <w:r w:rsidR="00A82863" w:rsidRPr="00E66123">
        <w:rPr>
          <w:rFonts w:ascii="Arial" w:hAnsi="Arial" w:cs="Arial"/>
          <w:sz w:val="24"/>
          <w:szCs w:val="24"/>
        </w:rPr>
        <w:t xml:space="preserve">is linked with the school each session and works </w:t>
      </w:r>
      <w:r>
        <w:rPr>
          <w:rFonts w:ascii="Arial" w:hAnsi="Arial" w:cs="Arial"/>
          <w:sz w:val="24"/>
          <w:szCs w:val="24"/>
        </w:rPr>
        <w:t xml:space="preserve">at </w:t>
      </w:r>
      <w:r w:rsidR="00A82863" w:rsidRPr="00E66123">
        <w:rPr>
          <w:rFonts w:ascii="Arial" w:hAnsi="Arial" w:cs="Arial"/>
          <w:sz w:val="24"/>
          <w:szCs w:val="24"/>
        </w:rPr>
        <w:t xml:space="preserve">allocated times to provide support and assessment for individual pupils, advice for staff and to undertake school wide project work under the direction of the </w:t>
      </w:r>
      <w:r>
        <w:rPr>
          <w:rFonts w:ascii="Arial" w:hAnsi="Arial" w:cs="Arial"/>
          <w:sz w:val="24"/>
          <w:szCs w:val="24"/>
        </w:rPr>
        <w:t>ASL coordinator</w:t>
      </w:r>
      <w:r w:rsidR="00A82863" w:rsidRPr="00E66123">
        <w:rPr>
          <w:rFonts w:ascii="Arial" w:hAnsi="Arial" w:cs="Arial"/>
          <w:sz w:val="24"/>
          <w:szCs w:val="24"/>
        </w:rPr>
        <w:t xml:space="preserve">.  </w:t>
      </w:r>
      <w:r w:rsidR="00A82863" w:rsidRPr="00E66123">
        <w:rPr>
          <w:rFonts w:ascii="Arial" w:hAnsi="Arial" w:cs="Arial"/>
          <w:sz w:val="24"/>
          <w:szCs w:val="24"/>
        </w:rPr>
        <w:lastRenderedPageBreak/>
        <w:t>Transition work is an important aspect of the role</w:t>
      </w:r>
      <w:r>
        <w:rPr>
          <w:rFonts w:ascii="Arial" w:hAnsi="Arial" w:cs="Arial"/>
          <w:sz w:val="24"/>
          <w:szCs w:val="24"/>
        </w:rPr>
        <w:t>,</w:t>
      </w:r>
      <w:r w:rsidR="00A82863" w:rsidRPr="00E66123">
        <w:rPr>
          <w:rFonts w:ascii="Arial" w:hAnsi="Arial" w:cs="Arial"/>
          <w:sz w:val="24"/>
          <w:szCs w:val="24"/>
        </w:rPr>
        <w:t xml:space="preserve"> as is </w:t>
      </w:r>
      <w:r>
        <w:rPr>
          <w:rFonts w:ascii="Arial" w:hAnsi="Arial" w:cs="Arial"/>
          <w:sz w:val="24"/>
          <w:szCs w:val="24"/>
        </w:rPr>
        <w:t>working closely</w:t>
      </w:r>
      <w:r w:rsidR="00A82863" w:rsidRPr="00E66123">
        <w:rPr>
          <w:rFonts w:ascii="Arial" w:hAnsi="Arial" w:cs="Arial"/>
          <w:sz w:val="24"/>
          <w:szCs w:val="24"/>
        </w:rPr>
        <w:t xml:space="preserve"> with parents and families.</w:t>
      </w:r>
      <w:r>
        <w:rPr>
          <w:rFonts w:ascii="Arial" w:hAnsi="Arial" w:cs="Arial"/>
          <w:sz w:val="24"/>
          <w:szCs w:val="24"/>
        </w:rPr>
        <w:t xml:space="preserve"> </w:t>
      </w:r>
      <w:r w:rsidRPr="00DA1EEA">
        <w:rPr>
          <w:rFonts w:ascii="Arial" w:hAnsi="Arial" w:cs="Arial"/>
          <w:b/>
          <w:sz w:val="24"/>
          <w:szCs w:val="24"/>
        </w:rPr>
        <w:t xml:space="preserve">The Educational Psychologist </w:t>
      </w:r>
      <w:r w:rsidR="001901D4">
        <w:rPr>
          <w:rFonts w:ascii="Arial" w:hAnsi="Arial" w:cs="Arial"/>
          <w:b/>
          <w:sz w:val="24"/>
          <w:szCs w:val="24"/>
        </w:rPr>
        <w:t xml:space="preserve">for Thornliebank Primary School and ELCC </w:t>
      </w:r>
      <w:r w:rsidRPr="00DA1EEA">
        <w:rPr>
          <w:rFonts w:ascii="Arial" w:hAnsi="Arial" w:cs="Arial"/>
          <w:b/>
          <w:sz w:val="24"/>
          <w:szCs w:val="24"/>
        </w:rPr>
        <w:t xml:space="preserve">this session is Alison Jarvie. </w:t>
      </w:r>
    </w:p>
    <w:p w:rsidR="00A82863" w:rsidRPr="00E66123" w:rsidRDefault="00A82863" w:rsidP="00E66123">
      <w:pPr>
        <w:jc w:val="both"/>
        <w:rPr>
          <w:rFonts w:ascii="Arial" w:hAnsi="Arial" w:cs="Arial"/>
          <w:sz w:val="24"/>
          <w:szCs w:val="24"/>
        </w:rPr>
      </w:pPr>
      <w:r w:rsidRPr="00E66123">
        <w:rPr>
          <w:rFonts w:ascii="Arial" w:hAnsi="Arial" w:cs="Arial"/>
          <w:b/>
          <w:sz w:val="24"/>
          <w:szCs w:val="24"/>
        </w:rPr>
        <w:t>Parents and Pupils</w:t>
      </w:r>
      <w:r w:rsidRPr="00E66123">
        <w:rPr>
          <w:rFonts w:ascii="Arial" w:hAnsi="Arial" w:cs="Arial"/>
          <w:sz w:val="24"/>
          <w:szCs w:val="24"/>
        </w:rPr>
        <w:t xml:space="preserve"> are encouraged to play an active role in developi</w:t>
      </w:r>
      <w:r w:rsidR="00DA1EEA">
        <w:rPr>
          <w:rFonts w:ascii="Arial" w:hAnsi="Arial" w:cs="Arial"/>
          <w:sz w:val="24"/>
          <w:szCs w:val="24"/>
        </w:rPr>
        <w:t xml:space="preserve">ng targets for learning through </w:t>
      </w:r>
      <w:r w:rsidR="00DA1EEA" w:rsidRPr="00E66123">
        <w:rPr>
          <w:rFonts w:ascii="Arial" w:hAnsi="Arial" w:cs="Arial"/>
          <w:sz w:val="24"/>
          <w:szCs w:val="24"/>
        </w:rPr>
        <w:t>reviews</w:t>
      </w:r>
      <w:r w:rsidRPr="00E66123">
        <w:rPr>
          <w:rFonts w:ascii="Arial" w:hAnsi="Arial" w:cs="Arial"/>
          <w:sz w:val="24"/>
          <w:szCs w:val="24"/>
        </w:rPr>
        <w:t xml:space="preserve"> with </w:t>
      </w:r>
      <w:r w:rsidR="00DA1EEA">
        <w:rPr>
          <w:rFonts w:ascii="Arial" w:hAnsi="Arial" w:cs="Arial"/>
          <w:sz w:val="24"/>
          <w:szCs w:val="24"/>
        </w:rPr>
        <w:t xml:space="preserve">the </w:t>
      </w:r>
      <w:r w:rsidR="001901D4">
        <w:rPr>
          <w:rFonts w:ascii="Arial" w:hAnsi="Arial" w:cs="Arial"/>
          <w:sz w:val="24"/>
          <w:szCs w:val="24"/>
        </w:rPr>
        <w:t>ASL</w:t>
      </w:r>
      <w:r w:rsidRPr="00E66123">
        <w:rPr>
          <w:rFonts w:ascii="Arial" w:hAnsi="Arial" w:cs="Arial"/>
          <w:sz w:val="24"/>
          <w:szCs w:val="24"/>
        </w:rPr>
        <w:t xml:space="preserve"> coordinator</w:t>
      </w:r>
      <w:r w:rsidR="00DA1EEA">
        <w:rPr>
          <w:rFonts w:ascii="Arial" w:hAnsi="Arial" w:cs="Arial"/>
          <w:sz w:val="24"/>
          <w:szCs w:val="24"/>
        </w:rPr>
        <w:t xml:space="preserve">, class teacher </w:t>
      </w:r>
      <w:r w:rsidRPr="00E66123">
        <w:rPr>
          <w:rFonts w:ascii="Arial" w:hAnsi="Arial" w:cs="Arial"/>
          <w:sz w:val="24"/>
          <w:szCs w:val="24"/>
        </w:rPr>
        <w:t>and other agencies as appropriate.  Parents should be made aware of concerns about pupil progress and updated on supports put in place and their effectiveness.  St</w:t>
      </w:r>
      <w:r w:rsidR="00DA1EEA">
        <w:rPr>
          <w:rFonts w:ascii="Arial" w:hAnsi="Arial" w:cs="Arial"/>
          <w:sz w:val="24"/>
          <w:szCs w:val="24"/>
        </w:rPr>
        <w:t>aff will share and agree with pupils the</w:t>
      </w:r>
      <w:r w:rsidRPr="00E66123">
        <w:rPr>
          <w:rFonts w:ascii="Arial" w:hAnsi="Arial" w:cs="Arial"/>
          <w:sz w:val="24"/>
          <w:szCs w:val="24"/>
        </w:rPr>
        <w:t xml:space="preserve"> </w:t>
      </w:r>
      <w:r w:rsidR="00DA1EEA">
        <w:rPr>
          <w:rFonts w:ascii="Arial" w:hAnsi="Arial" w:cs="Arial"/>
          <w:sz w:val="24"/>
          <w:szCs w:val="24"/>
        </w:rPr>
        <w:t xml:space="preserve">planned </w:t>
      </w:r>
      <w:r w:rsidRPr="00E66123">
        <w:rPr>
          <w:rFonts w:ascii="Arial" w:hAnsi="Arial" w:cs="Arial"/>
          <w:sz w:val="24"/>
          <w:szCs w:val="24"/>
        </w:rPr>
        <w:t>target</w:t>
      </w:r>
      <w:r w:rsidR="00DA1EEA">
        <w:rPr>
          <w:rFonts w:ascii="Arial" w:hAnsi="Arial" w:cs="Arial"/>
          <w:sz w:val="24"/>
          <w:szCs w:val="24"/>
        </w:rPr>
        <w:t>s</w:t>
      </w:r>
      <w:r w:rsidRPr="00E66123">
        <w:rPr>
          <w:rFonts w:ascii="Arial" w:hAnsi="Arial" w:cs="Arial"/>
          <w:sz w:val="24"/>
          <w:szCs w:val="24"/>
        </w:rPr>
        <w:t xml:space="preserve"> for their learning.</w:t>
      </w:r>
    </w:p>
    <w:p w:rsidR="00A82863" w:rsidRPr="00E66123" w:rsidRDefault="00A82863" w:rsidP="00E66123">
      <w:pPr>
        <w:jc w:val="both"/>
        <w:rPr>
          <w:rFonts w:ascii="Arial" w:hAnsi="Arial" w:cs="Arial"/>
          <w:sz w:val="24"/>
          <w:szCs w:val="24"/>
        </w:rPr>
      </w:pPr>
      <w:r w:rsidRPr="00E66123">
        <w:rPr>
          <w:rFonts w:ascii="Arial" w:hAnsi="Arial" w:cs="Arial"/>
          <w:b/>
          <w:sz w:val="24"/>
          <w:szCs w:val="24"/>
        </w:rPr>
        <w:t>Joint Support Team</w:t>
      </w:r>
      <w:r w:rsidRPr="00E66123">
        <w:rPr>
          <w:rFonts w:ascii="Arial" w:hAnsi="Arial" w:cs="Arial"/>
          <w:sz w:val="24"/>
          <w:szCs w:val="24"/>
        </w:rPr>
        <w:t xml:space="preserve"> meets monthly and the core group is cu</w:t>
      </w:r>
      <w:r w:rsidR="00DA1EEA">
        <w:rPr>
          <w:rFonts w:ascii="Arial" w:hAnsi="Arial" w:cs="Arial"/>
          <w:sz w:val="24"/>
          <w:szCs w:val="24"/>
        </w:rPr>
        <w:t>rrently formed by the Head Teacher</w:t>
      </w:r>
      <w:r w:rsidRPr="00E66123">
        <w:rPr>
          <w:rFonts w:ascii="Arial" w:hAnsi="Arial" w:cs="Arial"/>
          <w:sz w:val="24"/>
          <w:szCs w:val="24"/>
        </w:rPr>
        <w:t xml:space="preserve">, </w:t>
      </w:r>
      <w:r w:rsidR="00DA1EEA">
        <w:rPr>
          <w:rFonts w:ascii="Arial" w:hAnsi="Arial" w:cs="Arial"/>
          <w:sz w:val="24"/>
          <w:szCs w:val="24"/>
        </w:rPr>
        <w:t>ASL coordinator, ASL teacher,</w:t>
      </w:r>
      <w:r w:rsidRPr="00E66123">
        <w:rPr>
          <w:rFonts w:ascii="Arial" w:hAnsi="Arial" w:cs="Arial"/>
          <w:sz w:val="24"/>
          <w:szCs w:val="24"/>
        </w:rPr>
        <w:t xml:space="preserve"> social worker, school nurse and educational psychologist. Other professionals will be invited to attend when appropriate. </w:t>
      </w:r>
      <w:bookmarkStart w:id="0" w:name="_GoBack"/>
      <w:bookmarkEnd w:id="0"/>
      <w:r w:rsidRPr="00E66123">
        <w:rPr>
          <w:rFonts w:ascii="Arial" w:hAnsi="Arial" w:cs="Arial"/>
          <w:sz w:val="24"/>
          <w:szCs w:val="24"/>
        </w:rPr>
        <w:t>All referrals must have parental consent and parents and pupils are fully involved in decision making.</w:t>
      </w:r>
    </w:p>
    <w:p w:rsidR="00A82863" w:rsidRPr="00E66123" w:rsidRDefault="00A82863" w:rsidP="00E66123">
      <w:pPr>
        <w:jc w:val="both"/>
        <w:rPr>
          <w:rFonts w:ascii="Arial" w:hAnsi="Arial" w:cs="Arial"/>
          <w:sz w:val="24"/>
          <w:szCs w:val="24"/>
          <w:u w:val="single"/>
        </w:rPr>
      </w:pPr>
      <w:r w:rsidRPr="00E66123">
        <w:rPr>
          <w:rFonts w:ascii="Arial" w:hAnsi="Arial" w:cs="Arial"/>
          <w:sz w:val="24"/>
          <w:szCs w:val="24"/>
          <w:u w:val="single"/>
        </w:rPr>
        <w:t xml:space="preserve">Monitoring and evaluation </w:t>
      </w:r>
    </w:p>
    <w:p w:rsidR="00A82863" w:rsidRPr="00E66123" w:rsidRDefault="00A82863" w:rsidP="00E66123">
      <w:pPr>
        <w:jc w:val="both"/>
        <w:rPr>
          <w:rFonts w:ascii="Arial" w:hAnsi="Arial" w:cs="Arial"/>
          <w:sz w:val="24"/>
          <w:szCs w:val="24"/>
        </w:rPr>
      </w:pPr>
      <w:r w:rsidRPr="00E66123">
        <w:rPr>
          <w:rFonts w:ascii="Arial" w:hAnsi="Arial" w:cs="Arial"/>
          <w:sz w:val="24"/>
          <w:szCs w:val="24"/>
        </w:rPr>
        <w:t>This</w:t>
      </w:r>
      <w:r w:rsidRPr="00E66123">
        <w:rPr>
          <w:rFonts w:ascii="Arial" w:hAnsi="Arial" w:cs="Arial"/>
          <w:b/>
          <w:sz w:val="24"/>
          <w:szCs w:val="24"/>
        </w:rPr>
        <w:t xml:space="preserve"> </w:t>
      </w:r>
      <w:r w:rsidRPr="00E66123">
        <w:rPr>
          <w:rFonts w:ascii="Arial" w:hAnsi="Arial" w:cs="Arial"/>
          <w:sz w:val="24"/>
          <w:szCs w:val="24"/>
        </w:rPr>
        <w:t xml:space="preserve">takes place through regular evaluative meetings for tracking, planning and </w:t>
      </w:r>
      <w:r w:rsidR="00DA1EEA" w:rsidRPr="00E66123">
        <w:rPr>
          <w:rFonts w:ascii="Arial" w:hAnsi="Arial" w:cs="Arial"/>
          <w:sz w:val="24"/>
          <w:szCs w:val="24"/>
        </w:rPr>
        <w:t>self-assessment</w:t>
      </w:r>
      <w:r w:rsidR="00DA1EEA">
        <w:rPr>
          <w:rFonts w:ascii="Arial" w:hAnsi="Arial" w:cs="Arial"/>
          <w:sz w:val="24"/>
          <w:szCs w:val="24"/>
        </w:rPr>
        <w:t xml:space="preserve"> with the Head Teacher. </w:t>
      </w:r>
      <w:r w:rsidRPr="00E66123">
        <w:rPr>
          <w:rFonts w:ascii="Arial" w:hAnsi="Arial" w:cs="Arial"/>
          <w:sz w:val="24"/>
          <w:szCs w:val="24"/>
        </w:rPr>
        <w:t>There is an established cale</w:t>
      </w:r>
      <w:r w:rsidR="00DA1EEA">
        <w:rPr>
          <w:rFonts w:ascii="Arial" w:hAnsi="Arial" w:cs="Arial"/>
          <w:sz w:val="24"/>
          <w:szCs w:val="24"/>
        </w:rPr>
        <w:t>ndar of termly meetings with ASL</w:t>
      </w:r>
      <w:r w:rsidRPr="00E66123">
        <w:rPr>
          <w:rFonts w:ascii="Arial" w:hAnsi="Arial" w:cs="Arial"/>
          <w:sz w:val="24"/>
          <w:szCs w:val="24"/>
        </w:rPr>
        <w:t xml:space="preserve"> coordinator and class teachers, to monitor progress for pupils </w:t>
      </w:r>
      <w:r w:rsidR="00DA1EEA">
        <w:rPr>
          <w:rFonts w:ascii="Arial" w:hAnsi="Arial" w:cs="Arial"/>
          <w:sz w:val="24"/>
          <w:szCs w:val="24"/>
        </w:rPr>
        <w:t xml:space="preserve">who have additional support needs. Pupils who are being planned for individually may have a Child’s Wellbeing Plan or Coordinated Support Plan. Other types of additional support need may be recorded on an ASL profile.  </w:t>
      </w:r>
    </w:p>
    <w:p w:rsidR="00A82863" w:rsidRPr="00E66123" w:rsidRDefault="00A82863" w:rsidP="00E66123">
      <w:pPr>
        <w:jc w:val="both"/>
        <w:rPr>
          <w:rFonts w:ascii="Arial" w:hAnsi="Arial" w:cs="Arial"/>
          <w:sz w:val="24"/>
          <w:szCs w:val="24"/>
          <w:u w:val="single"/>
        </w:rPr>
      </w:pPr>
      <w:r w:rsidRPr="00E66123">
        <w:rPr>
          <w:rFonts w:ascii="Arial" w:hAnsi="Arial" w:cs="Arial"/>
          <w:sz w:val="24"/>
          <w:szCs w:val="24"/>
          <w:u w:val="single"/>
        </w:rPr>
        <w:t>Assessment and recording</w:t>
      </w:r>
    </w:p>
    <w:p w:rsidR="00A82863" w:rsidRPr="00DA1EEA" w:rsidRDefault="00A82863" w:rsidP="00E66123">
      <w:pPr>
        <w:jc w:val="both"/>
        <w:rPr>
          <w:rFonts w:ascii="Arial" w:hAnsi="Arial" w:cs="Arial"/>
          <w:sz w:val="24"/>
          <w:szCs w:val="24"/>
        </w:rPr>
      </w:pPr>
      <w:r w:rsidRPr="00E66123">
        <w:rPr>
          <w:rFonts w:ascii="Arial" w:hAnsi="Arial" w:cs="Arial"/>
          <w:sz w:val="24"/>
          <w:szCs w:val="24"/>
        </w:rPr>
        <w:t xml:space="preserve">Pupil support teaching staff will undertake additional assessments for pupils with identified needs under the direction of ASN coordinator.  There is a developing system for identifying dyslexia in school through collaborative assessment by </w:t>
      </w:r>
      <w:r w:rsidR="00DA1EEA">
        <w:rPr>
          <w:rFonts w:ascii="Arial" w:hAnsi="Arial" w:cs="Arial"/>
          <w:sz w:val="24"/>
          <w:szCs w:val="24"/>
        </w:rPr>
        <w:t>the ASL coordinator, ASL teacher</w:t>
      </w:r>
      <w:r w:rsidRPr="00E66123">
        <w:rPr>
          <w:rFonts w:ascii="Arial" w:hAnsi="Arial" w:cs="Arial"/>
          <w:sz w:val="24"/>
          <w:szCs w:val="24"/>
        </w:rPr>
        <w:t xml:space="preserve"> and educational psychologist.  Advice for specialised forms of assessment will be provided as required and this will be undertaken as appropriate.  A regular programme of class screening takes place in Primary 1 and 2 and findings are recorded alongside </w:t>
      </w:r>
      <w:r w:rsidR="00DA1EEA">
        <w:rPr>
          <w:rFonts w:ascii="Arial" w:hAnsi="Arial" w:cs="Arial"/>
          <w:sz w:val="24"/>
          <w:szCs w:val="24"/>
        </w:rPr>
        <w:t>ASL</w:t>
      </w:r>
      <w:r w:rsidRPr="00E66123">
        <w:rPr>
          <w:rFonts w:ascii="Arial" w:hAnsi="Arial" w:cs="Arial"/>
          <w:sz w:val="24"/>
          <w:szCs w:val="24"/>
        </w:rPr>
        <w:t xml:space="preserve"> paperwork.  </w:t>
      </w:r>
    </w:p>
    <w:p w:rsidR="00A82863" w:rsidRPr="00E66123" w:rsidRDefault="00A82863" w:rsidP="00E66123">
      <w:pPr>
        <w:jc w:val="both"/>
        <w:rPr>
          <w:rFonts w:ascii="Arial" w:hAnsi="Arial" w:cs="Arial"/>
          <w:sz w:val="24"/>
          <w:szCs w:val="24"/>
        </w:rPr>
      </w:pPr>
    </w:p>
    <w:p w:rsidR="00A82863" w:rsidRPr="00E66123" w:rsidRDefault="00A82863" w:rsidP="00E66123">
      <w:pPr>
        <w:jc w:val="both"/>
        <w:rPr>
          <w:rFonts w:ascii="Arial" w:hAnsi="Arial" w:cs="Arial"/>
          <w:sz w:val="24"/>
          <w:szCs w:val="24"/>
        </w:rPr>
      </w:pPr>
    </w:p>
    <w:p w:rsidR="00DA1EEA" w:rsidRDefault="00DA1EEA" w:rsidP="00E66123">
      <w:pPr>
        <w:jc w:val="both"/>
        <w:rPr>
          <w:rFonts w:ascii="Arial" w:hAnsi="Arial" w:cs="Arial"/>
          <w:sz w:val="24"/>
          <w:szCs w:val="24"/>
        </w:rPr>
      </w:pPr>
    </w:p>
    <w:p w:rsidR="00A82863" w:rsidRPr="00DA1EEA" w:rsidRDefault="00A82863" w:rsidP="00E66123">
      <w:pPr>
        <w:jc w:val="both"/>
        <w:rPr>
          <w:rFonts w:ascii="Arial" w:hAnsi="Arial" w:cs="Arial"/>
          <w:b/>
          <w:sz w:val="24"/>
          <w:szCs w:val="24"/>
        </w:rPr>
      </w:pPr>
      <w:r w:rsidRPr="00DA1EEA">
        <w:rPr>
          <w:rFonts w:ascii="Arial" w:hAnsi="Arial" w:cs="Arial"/>
          <w:b/>
          <w:sz w:val="24"/>
          <w:szCs w:val="24"/>
        </w:rPr>
        <w:t xml:space="preserve">Date of </w:t>
      </w:r>
      <w:r w:rsidR="00DA1EEA" w:rsidRPr="00DA1EEA">
        <w:rPr>
          <w:rFonts w:ascii="Arial" w:hAnsi="Arial" w:cs="Arial"/>
          <w:b/>
          <w:sz w:val="24"/>
          <w:szCs w:val="24"/>
        </w:rPr>
        <w:t>review:</w:t>
      </w:r>
      <w:r w:rsidRPr="00DA1EEA">
        <w:rPr>
          <w:rFonts w:ascii="Arial" w:hAnsi="Arial" w:cs="Arial"/>
          <w:b/>
          <w:sz w:val="24"/>
          <w:szCs w:val="24"/>
        </w:rPr>
        <w:tab/>
      </w:r>
      <w:r w:rsidR="00DA1EEA" w:rsidRPr="00DA1EEA">
        <w:rPr>
          <w:rFonts w:ascii="Arial" w:hAnsi="Arial" w:cs="Arial"/>
          <w:b/>
          <w:sz w:val="24"/>
          <w:szCs w:val="24"/>
        </w:rPr>
        <w:t>August 2018</w:t>
      </w:r>
    </w:p>
    <w:p w:rsidR="00A82863" w:rsidRPr="00E66123" w:rsidRDefault="00987D43" w:rsidP="00E66123">
      <w:pPr>
        <w:jc w:val="both"/>
        <w:rPr>
          <w:rFonts w:ascii="Arial" w:hAnsi="Arial" w:cs="Arial"/>
          <w:sz w:val="24"/>
          <w:szCs w:val="24"/>
        </w:rPr>
      </w:pPr>
      <w:r w:rsidRPr="00E66123">
        <w:rPr>
          <w:rFonts w:ascii="Arial" w:hAnsi="Arial" w:cs="Arial"/>
          <w:sz w:val="24"/>
          <w:szCs w:val="24"/>
        </w:rPr>
        <w:br w:type="page"/>
      </w:r>
      <w:r w:rsidRPr="00E66123">
        <w:rPr>
          <w:rFonts w:ascii="Arial" w:hAnsi="Arial" w:cs="Arial"/>
          <w:sz w:val="24"/>
          <w:szCs w:val="24"/>
        </w:rPr>
        <w:lastRenderedPageBreak/>
        <w:t>Appendix 1</w:t>
      </w:r>
    </w:p>
    <w:p w:rsidR="00987D43" w:rsidRPr="00987D43" w:rsidRDefault="00987D43" w:rsidP="00E66123">
      <w:p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The Additional Support for Learning Act (2004, amended in 2009) gives</w:t>
      </w:r>
      <w:r w:rsidR="00DA1EEA">
        <w:rPr>
          <w:rFonts w:ascii="Arial" w:eastAsia="Times New Roman" w:hAnsi="Arial" w:cs="Arial"/>
          <w:sz w:val="24"/>
          <w:szCs w:val="24"/>
          <w:lang w:eastAsia="en-GB"/>
        </w:rPr>
        <w:t xml:space="preserve"> examples of situations where </w:t>
      </w:r>
      <w:r w:rsidRPr="00987D43">
        <w:rPr>
          <w:rFonts w:ascii="Arial" w:eastAsia="Times New Roman" w:hAnsi="Arial" w:cs="Arial"/>
          <w:sz w:val="24"/>
          <w:szCs w:val="24"/>
          <w:lang w:eastAsia="en-GB"/>
        </w:rPr>
        <w:t>children may be considered to have additional support needs.</w:t>
      </w:r>
    </w:p>
    <w:p w:rsidR="00987D43" w:rsidRPr="00987D43" w:rsidRDefault="00987D43" w:rsidP="00E66123">
      <w:p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Children and young people may:</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parents abusing drugs or alcohol;</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caring for others or be themselves parents;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affected by disability;</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Encounter barriers to learning arising from a specific learning difficulty such as Dyslexia, ADHD or dyspraxia;</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language and communication disorders;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in need of protection;</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bullied;</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experiencing difficult family circumstances, e.g. divorce or serious illness;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exceptionally able as learners, or talented in particular areas, such as sport, music or art and design;</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Require support in acquiring full fluency in English;</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experienced a bereavement;</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Not be attending school regularly;</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learning disabilities;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mental health problems;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physical or sensory disabilities;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Require transport or particular transport arrangements;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Have particular emotional and social needs;</w:t>
      </w:r>
    </w:p>
    <w:p w:rsidR="00987D43" w:rsidRPr="00987D43"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Present challenging behaviour and may be in conflict with the law;</w:t>
      </w:r>
    </w:p>
    <w:p w:rsidR="00987D43" w:rsidRPr="00DA1EEA" w:rsidRDefault="00987D43" w:rsidP="00E66123">
      <w:pPr>
        <w:numPr>
          <w:ilvl w:val="0"/>
          <w:numId w:val="2"/>
        </w:num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Be chronically ill.</w:t>
      </w:r>
    </w:p>
    <w:p w:rsidR="00A82863" w:rsidRPr="00DA1EEA" w:rsidRDefault="00987D43" w:rsidP="00DA1EEA">
      <w:pPr>
        <w:shd w:val="clear" w:color="auto" w:fill="FFFFFF"/>
        <w:spacing w:before="100" w:beforeAutospacing="1" w:after="100" w:afterAutospacing="1" w:line="384" w:lineRule="atLeast"/>
        <w:jc w:val="both"/>
        <w:rPr>
          <w:rFonts w:ascii="Arial" w:eastAsia="Times New Roman" w:hAnsi="Arial" w:cs="Arial"/>
          <w:sz w:val="24"/>
          <w:szCs w:val="24"/>
          <w:lang w:eastAsia="en-GB"/>
        </w:rPr>
      </w:pPr>
      <w:r w:rsidRPr="00987D43">
        <w:rPr>
          <w:rFonts w:ascii="Arial" w:eastAsia="Times New Roman" w:hAnsi="Arial" w:cs="Arial"/>
          <w:sz w:val="24"/>
          <w:szCs w:val="24"/>
          <w:lang w:eastAsia="en-GB"/>
        </w:rPr>
        <w:t xml:space="preserve">This list is by no means exhaustive, and a child may be considered to have additional support needs for </w:t>
      </w:r>
      <w:r w:rsidRPr="00987D43">
        <w:rPr>
          <w:rFonts w:ascii="Arial" w:eastAsia="Times New Roman" w:hAnsi="Arial" w:cs="Arial"/>
          <w:i/>
          <w:iCs/>
          <w:sz w:val="24"/>
          <w:szCs w:val="24"/>
          <w:lang w:eastAsia="en-GB"/>
        </w:rPr>
        <w:t>any</w:t>
      </w:r>
      <w:r w:rsidRPr="00987D43">
        <w:rPr>
          <w:rFonts w:ascii="Arial" w:eastAsia="Times New Roman" w:hAnsi="Arial" w:cs="Arial"/>
          <w:sz w:val="24"/>
          <w:szCs w:val="24"/>
          <w:lang w:eastAsia="en-GB"/>
        </w:rPr>
        <w:t xml:space="preserve"> reason which poses a barrier to their learning and progress.</w:t>
      </w:r>
    </w:p>
    <w:sectPr w:rsidR="00A82863" w:rsidRPr="00DA1EEA" w:rsidSect="00503FB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DF" w:rsidRDefault="005B59DF" w:rsidP="005B59DF">
      <w:pPr>
        <w:spacing w:after="0" w:line="240" w:lineRule="auto"/>
      </w:pPr>
      <w:r>
        <w:separator/>
      </w:r>
    </w:p>
  </w:endnote>
  <w:endnote w:type="continuationSeparator" w:id="0">
    <w:p w:rsidR="005B59DF" w:rsidRDefault="005B59DF" w:rsidP="005B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DF" w:rsidRDefault="005B59DF" w:rsidP="005B59DF">
      <w:pPr>
        <w:spacing w:after="0" w:line="240" w:lineRule="auto"/>
      </w:pPr>
      <w:r>
        <w:separator/>
      </w:r>
    </w:p>
  </w:footnote>
  <w:footnote w:type="continuationSeparator" w:id="0">
    <w:p w:rsidR="005B59DF" w:rsidRDefault="005B59DF" w:rsidP="005B5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05" w:rsidRPr="004A3205" w:rsidRDefault="00B11790" w:rsidP="004A3205">
    <w:pPr>
      <w:pStyle w:val="Header"/>
      <w:spacing w:after="0"/>
      <w:rPr>
        <w:rFonts w:ascii="Arial" w:hAnsi="Arial" w:cs="Arial"/>
        <w:i/>
      </w:rPr>
    </w:pPr>
    <w:r>
      <w:rPr>
        <w:noProof/>
        <w:lang w:eastAsia="en-GB"/>
      </w:rPr>
      <w:drawing>
        <wp:anchor distT="0" distB="0" distL="114300" distR="114300" simplePos="0" relativeHeight="251661312" behindDoc="0" locked="0" layoutInCell="1" allowOverlap="1">
          <wp:simplePos x="0" y="0"/>
          <wp:positionH relativeFrom="column">
            <wp:posOffset>-762000</wp:posOffset>
          </wp:positionH>
          <wp:positionV relativeFrom="paragraph">
            <wp:posOffset>-306070</wp:posOffset>
          </wp:positionV>
          <wp:extent cx="647700" cy="706120"/>
          <wp:effectExtent l="0" t="0" r="0" b="0"/>
          <wp:wrapSquare wrapText="bothSides"/>
          <wp:docPr id="3" name="Picture 2" descr="H:\My Pictures\schoo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school-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5814695</wp:posOffset>
          </wp:positionH>
          <wp:positionV relativeFrom="paragraph">
            <wp:posOffset>-353695</wp:posOffset>
          </wp:positionV>
          <wp:extent cx="862330" cy="8851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205" w:rsidRPr="004A3205">
      <w:rPr>
        <w:rFonts w:ascii="Arial" w:hAnsi="Arial" w:cs="Arial"/>
        <w:i/>
      </w:rPr>
      <w:t xml:space="preserve">Article 23: You have the right to special education and care if you have a disability. </w:t>
    </w:r>
  </w:p>
  <w:p w:rsidR="004A3205" w:rsidRPr="004A3205" w:rsidRDefault="004A3205" w:rsidP="004A3205">
    <w:pPr>
      <w:pStyle w:val="Header"/>
      <w:spacing w:after="0"/>
      <w:rPr>
        <w:rFonts w:ascii="Arial" w:hAnsi="Arial" w:cs="Arial"/>
        <w:i/>
      </w:rPr>
    </w:pPr>
    <w:r w:rsidRPr="004A3205">
      <w:rPr>
        <w:rFonts w:ascii="Arial" w:hAnsi="Arial" w:cs="Arial"/>
        <w:i/>
      </w:rPr>
      <w:t xml:space="preserve">Article 28: You have the right to a good quality of education.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B22"/>
    <w:multiLevelType w:val="multilevel"/>
    <w:tmpl w:val="7124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F7372"/>
    <w:multiLevelType w:val="hybridMultilevel"/>
    <w:tmpl w:val="4CB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003D7"/>
    <w:multiLevelType w:val="multilevel"/>
    <w:tmpl w:val="120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E26D8"/>
    <w:multiLevelType w:val="multilevel"/>
    <w:tmpl w:val="B11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1"/>
    <w:rsid w:val="00020446"/>
    <w:rsid w:val="00064CAE"/>
    <w:rsid w:val="00083811"/>
    <w:rsid w:val="00113A6B"/>
    <w:rsid w:val="00142CF2"/>
    <w:rsid w:val="001759DF"/>
    <w:rsid w:val="001901D4"/>
    <w:rsid w:val="001E0486"/>
    <w:rsid w:val="00233D57"/>
    <w:rsid w:val="002376C6"/>
    <w:rsid w:val="002726E1"/>
    <w:rsid w:val="002B3931"/>
    <w:rsid w:val="002B5B8E"/>
    <w:rsid w:val="002E47C7"/>
    <w:rsid w:val="004A3205"/>
    <w:rsid w:val="004A6F7A"/>
    <w:rsid w:val="004B70EA"/>
    <w:rsid w:val="004D02EE"/>
    <w:rsid w:val="004E31F0"/>
    <w:rsid w:val="00503FBC"/>
    <w:rsid w:val="00566C3A"/>
    <w:rsid w:val="00584DAB"/>
    <w:rsid w:val="00593943"/>
    <w:rsid w:val="00596395"/>
    <w:rsid w:val="005B59DF"/>
    <w:rsid w:val="0060667B"/>
    <w:rsid w:val="00660D00"/>
    <w:rsid w:val="006A4773"/>
    <w:rsid w:val="00701F3F"/>
    <w:rsid w:val="00702BF5"/>
    <w:rsid w:val="007272B9"/>
    <w:rsid w:val="007512CC"/>
    <w:rsid w:val="007846F5"/>
    <w:rsid w:val="007934C7"/>
    <w:rsid w:val="007B14CE"/>
    <w:rsid w:val="007C19ED"/>
    <w:rsid w:val="007E5785"/>
    <w:rsid w:val="0087503E"/>
    <w:rsid w:val="00896BD2"/>
    <w:rsid w:val="00950887"/>
    <w:rsid w:val="00987D43"/>
    <w:rsid w:val="009D44FF"/>
    <w:rsid w:val="00A13033"/>
    <w:rsid w:val="00A218AE"/>
    <w:rsid w:val="00A42544"/>
    <w:rsid w:val="00A82863"/>
    <w:rsid w:val="00AD6F51"/>
    <w:rsid w:val="00B11790"/>
    <w:rsid w:val="00B465B3"/>
    <w:rsid w:val="00B47679"/>
    <w:rsid w:val="00B54E84"/>
    <w:rsid w:val="00C7176B"/>
    <w:rsid w:val="00D11363"/>
    <w:rsid w:val="00D359EA"/>
    <w:rsid w:val="00D44D4C"/>
    <w:rsid w:val="00D658DB"/>
    <w:rsid w:val="00D74F7F"/>
    <w:rsid w:val="00DA1EEA"/>
    <w:rsid w:val="00DC58A6"/>
    <w:rsid w:val="00E66123"/>
    <w:rsid w:val="00ED29E3"/>
    <w:rsid w:val="00ED5395"/>
    <w:rsid w:val="00F35BCA"/>
    <w:rsid w:val="00F8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A6B"/>
    <w:pPr>
      <w:ind w:left="720"/>
      <w:contextualSpacing/>
    </w:pPr>
  </w:style>
  <w:style w:type="paragraph" w:styleId="BalloonText">
    <w:name w:val="Balloon Text"/>
    <w:basedOn w:val="Normal"/>
    <w:link w:val="BalloonTextChar"/>
    <w:uiPriority w:val="99"/>
    <w:semiHidden/>
    <w:unhideWhenUsed/>
    <w:rsid w:val="0087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3E"/>
    <w:rPr>
      <w:rFonts w:ascii="Tahoma" w:hAnsi="Tahoma" w:cs="Tahoma"/>
      <w:sz w:val="16"/>
      <w:szCs w:val="16"/>
      <w:lang w:eastAsia="en-US"/>
    </w:rPr>
  </w:style>
  <w:style w:type="paragraph" w:styleId="Header">
    <w:name w:val="header"/>
    <w:basedOn w:val="Normal"/>
    <w:link w:val="HeaderChar"/>
    <w:uiPriority w:val="99"/>
    <w:unhideWhenUsed/>
    <w:rsid w:val="005B59DF"/>
    <w:pPr>
      <w:tabs>
        <w:tab w:val="center" w:pos="4513"/>
        <w:tab w:val="right" w:pos="9026"/>
      </w:tabs>
    </w:pPr>
  </w:style>
  <w:style w:type="character" w:customStyle="1" w:styleId="HeaderChar">
    <w:name w:val="Header Char"/>
    <w:basedOn w:val="DefaultParagraphFont"/>
    <w:link w:val="Header"/>
    <w:uiPriority w:val="99"/>
    <w:rsid w:val="005B59DF"/>
    <w:rPr>
      <w:lang w:eastAsia="en-US"/>
    </w:rPr>
  </w:style>
  <w:style w:type="paragraph" w:styleId="Footer">
    <w:name w:val="footer"/>
    <w:basedOn w:val="Normal"/>
    <w:link w:val="FooterChar"/>
    <w:uiPriority w:val="99"/>
    <w:unhideWhenUsed/>
    <w:rsid w:val="005B59DF"/>
    <w:pPr>
      <w:tabs>
        <w:tab w:val="center" w:pos="4513"/>
        <w:tab w:val="right" w:pos="9026"/>
      </w:tabs>
    </w:pPr>
  </w:style>
  <w:style w:type="character" w:customStyle="1" w:styleId="FooterChar">
    <w:name w:val="Footer Char"/>
    <w:basedOn w:val="DefaultParagraphFont"/>
    <w:link w:val="Footer"/>
    <w:uiPriority w:val="99"/>
    <w:rsid w:val="005B59D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A6B"/>
    <w:pPr>
      <w:ind w:left="720"/>
      <w:contextualSpacing/>
    </w:pPr>
  </w:style>
  <w:style w:type="paragraph" w:styleId="BalloonText">
    <w:name w:val="Balloon Text"/>
    <w:basedOn w:val="Normal"/>
    <w:link w:val="BalloonTextChar"/>
    <w:uiPriority w:val="99"/>
    <w:semiHidden/>
    <w:unhideWhenUsed/>
    <w:rsid w:val="0087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3E"/>
    <w:rPr>
      <w:rFonts w:ascii="Tahoma" w:hAnsi="Tahoma" w:cs="Tahoma"/>
      <w:sz w:val="16"/>
      <w:szCs w:val="16"/>
      <w:lang w:eastAsia="en-US"/>
    </w:rPr>
  </w:style>
  <w:style w:type="paragraph" w:styleId="Header">
    <w:name w:val="header"/>
    <w:basedOn w:val="Normal"/>
    <w:link w:val="HeaderChar"/>
    <w:uiPriority w:val="99"/>
    <w:unhideWhenUsed/>
    <w:rsid w:val="005B59DF"/>
    <w:pPr>
      <w:tabs>
        <w:tab w:val="center" w:pos="4513"/>
        <w:tab w:val="right" w:pos="9026"/>
      </w:tabs>
    </w:pPr>
  </w:style>
  <w:style w:type="character" w:customStyle="1" w:styleId="HeaderChar">
    <w:name w:val="Header Char"/>
    <w:basedOn w:val="DefaultParagraphFont"/>
    <w:link w:val="Header"/>
    <w:uiPriority w:val="99"/>
    <w:rsid w:val="005B59DF"/>
    <w:rPr>
      <w:lang w:eastAsia="en-US"/>
    </w:rPr>
  </w:style>
  <w:style w:type="paragraph" w:styleId="Footer">
    <w:name w:val="footer"/>
    <w:basedOn w:val="Normal"/>
    <w:link w:val="FooterChar"/>
    <w:uiPriority w:val="99"/>
    <w:unhideWhenUsed/>
    <w:rsid w:val="005B59DF"/>
    <w:pPr>
      <w:tabs>
        <w:tab w:val="center" w:pos="4513"/>
        <w:tab w:val="right" w:pos="9026"/>
      </w:tabs>
    </w:pPr>
  </w:style>
  <w:style w:type="character" w:customStyle="1" w:styleId="FooterChar">
    <w:name w:val="Footer Char"/>
    <w:basedOn w:val="DefaultParagraphFont"/>
    <w:link w:val="Footer"/>
    <w:uiPriority w:val="99"/>
    <w:rsid w:val="005B59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842">
      <w:bodyDiv w:val="1"/>
      <w:marLeft w:val="0"/>
      <w:marRight w:val="0"/>
      <w:marTop w:val="150"/>
      <w:marBottom w:val="100"/>
      <w:divBdr>
        <w:top w:val="none" w:sz="0" w:space="0" w:color="auto"/>
        <w:left w:val="none" w:sz="0" w:space="0" w:color="auto"/>
        <w:bottom w:val="none" w:sz="0" w:space="0" w:color="auto"/>
        <w:right w:val="none" w:sz="0" w:space="0" w:color="auto"/>
      </w:divBdr>
      <w:divsChild>
        <w:div w:id="1930847587">
          <w:marLeft w:val="0"/>
          <w:marRight w:val="0"/>
          <w:marTop w:val="0"/>
          <w:marBottom w:val="0"/>
          <w:divBdr>
            <w:top w:val="none" w:sz="0" w:space="0" w:color="auto"/>
            <w:left w:val="none" w:sz="0" w:space="0" w:color="auto"/>
            <w:bottom w:val="none" w:sz="0" w:space="0" w:color="auto"/>
            <w:right w:val="none" w:sz="0" w:space="0" w:color="auto"/>
          </w:divBdr>
          <w:divsChild>
            <w:div w:id="1810324483">
              <w:marLeft w:val="0"/>
              <w:marRight w:val="0"/>
              <w:marTop w:val="0"/>
              <w:marBottom w:val="0"/>
              <w:divBdr>
                <w:top w:val="none" w:sz="0" w:space="0" w:color="auto"/>
                <w:left w:val="none" w:sz="0" w:space="0" w:color="auto"/>
                <w:bottom w:val="none" w:sz="0" w:space="0" w:color="auto"/>
                <w:right w:val="none" w:sz="0" w:space="0" w:color="auto"/>
              </w:divBdr>
              <w:divsChild>
                <w:div w:id="2067293617">
                  <w:marLeft w:val="0"/>
                  <w:marRight w:val="0"/>
                  <w:marTop w:val="150"/>
                  <w:marBottom w:val="450"/>
                  <w:divBdr>
                    <w:top w:val="none" w:sz="0" w:space="0" w:color="auto"/>
                    <w:left w:val="none" w:sz="0" w:space="0" w:color="auto"/>
                    <w:bottom w:val="none" w:sz="0" w:space="0" w:color="auto"/>
                    <w:right w:val="none" w:sz="0" w:space="0" w:color="auto"/>
                  </w:divBdr>
                  <w:divsChild>
                    <w:div w:id="1447194622">
                      <w:marLeft w:val="0"/>
                      <w:marRight w:val="0"/>
                      <w:marTop w:val="0"/>
                      <w:marBottom w:val="0"/>
                      <w:divBdr>
                        <w:top w:val="none" w:sz="0" w:space="0" w:color="auto"/>
                        <w:left w:val="none" w:sz="0" w:space="0" w:color="auto"/>
                        <w:bottom w:val="none" w:sz="0" w:space="0" w:color="auto"/>
                        <w:right w:val="none" w:sz="0" w:space="0" w:color="auto"/>
                      </w:divBdr>
                      <w:divsChild>
                        <w:div w:id="2034332652">
                          <w:marLeft w:val="0"/>
                          <w:marRight w:val="0"/>
                          <w:marTop w:val="0"/>
                          <w:marBottom w:val="0"/>
                          <w:divBdr>
                            <w:top w:val="none" w:sz="0" w:space="0" w:color="auto"/>
                            <w:left w:val="none" w:sz="0" w:space="0" w:color="auto"/>
                            <w:bottom w:val="none" w:sz="0" w:space="0" w:color="auto"/>
                            <w:right w:val="none" w:sz="0" w:space="0" w:color="auto"/>
                          </w:divBdr>
                          <w:divsChild>
                            <w:div w:id="1370763227">
                              <w:marLeft w:val="0"/>
                              <w:marRight w:val="0"/>
                              <w:marTop w:val="0"/>
                              <w:marBottom w:val="0"/>
                              <w:divBdr>
                                <w:top w:val="single" w:sz="2" w:space="2" w:color="FFA722"/>
                                <w:left w:val="single" w:sz="6" w:space="4" w:color="FFA722"/>
                                <w:bottom w:val="single" w:sz="2" w:space="2" w:color="FFA722"/>
                                <w:right w:val="single" w:sz="6" w:space="0" w:color="FFA722"/>
                              </w:divBdr>
                              <w:divsChild>
                                <w:div w:id="493071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902643150">
      <w:bodyDiv w:val="1"/>
      <w:marLeft w:val="0"/>
      <w:marRight w:val="0"/>
      <w:marTop w:val="150"/>
      <w:marBottom w:val="100"/>
      <w:divBdr>
        <w:top w:val="none" w:sz="0" w:space="0" w:color="auto"/>
        <w:left w:val="none" w:sz="0" w:space="0" w:color="auto"/>
        <w:bottom w:val="none" w:sz="0" w:space="0" w:color="auto"/>
        <w:right w:val="none" w:sz="0" w:space="0" w:color="auto"/>
      </w:divBdr>
      <w:divsChild>
        <w:div w:id="232740711">
          <w:marLeft w:val="0"/>
          <w:marRight w:val="0"/>
          <w:marTop w:val="0"/>
          <w:marBottom w:val="0"/>
          <w:divBdr>
            <w:top w:val="none" w:sz="0" w:space="0" w:color="auto"/>
            <w:left w:val="none" w:sz="0" w:space="0" w:color="auto"/>
            <w:bottom w:val="none" w:sz="0" w:space="0" w:color="auto"/>
            <w:right w:val="none" w:sz="0" w:space="0" w:color="auto"/>
          </w:divBdr>
          <w:divsChild>
            <w:div w:id="1636060753">
              <w:marLeft w:val="0"/>
              <w:marRight w:val="0"/>
              <w:marTop w:val="0"/>
              <w:marBottom w:val="0"/>
              <w:divBdr>
                <w:top w:val="none" w:sz="0" w:space="0" w:color="auto"/>
                <w:left w:val="none" w:sz="0" w:space="0" w:color="auto"/>
                <w:bottom w:val="none" w:sz="0" w:space="0" w:color="auto"/>
                <w:right w:val="none" w:sz="0" w:space="0" w:color="auto"/>
              </w:divBdr>
              <w:divsChild>
                <w:div w:id="1918131266">
                  <w:marLeft w:val="0"/>
                  <w:marRight w:val="0"/>
                  <w:marTop w:val="150"/>
                  <w:marBottom w:val="450"/>
                  <w:divBdr>
                    <w:top w:val="none" w:sz="0" w:space="0" w:color="auto"/>
                    <w:left w:val="none" w:sz="0" w:space="0" w:color="auto"/>
                    <w:bottom w:val="none" w:sz="0" w:space="0" w:color="auto"/>
                    <w:right w:val="none" w:sz="0" w:space="0" w:color="auto"/>
                  </w:divBdr>
                  <w:divsChild>
                    <w:div w:id="2065911089">
                      <w:marLeft w:val="0"/>
                      <w:marRight w:val="0"/>
                      <w:marTop w:val="0"/>
                      <w:marBottom w:val="0"/>
                      <w:divBdr>
                        <w:top w:val="none" w:sz="0" w:space="0" w:color="auto"/>
                        <w:left w:val="none" w:sz="0" w:space="0" w:color="auto"/>
                        <w:bottom w:val="none" w:sz="0" w:space="0" w:color="auto"/>
                        <w:right w:val="none" w:sz="0" w:space="0" w:color="auto"/>
                      </w:divBdr>
                      <w:divsChild>
                        <w:div w:id="351613725">
                          <w:marLeft w:val="0"/>
                          <w:marRight w:val="0"/>
                          <w:marTop w:val="0"/>
                          <w:marBottom w:val="0"/>
                          <w:divBdr>
                            <w:top w:val="none" w:sz="0" w:space="0" w:color="auto"/>
                            <w:left w:val="none" w:sz="0" w:space="0" w:color="auto"/>
                            <w:bottom w:val="none" w:sz="0" w:space="0" w:color="auto"/>
                            <w:right w:val="none" w:sz="0" w:space="0" w:color="auto"/>
                          </w:divBdr>
                          <w:divsChild>
                            <w:div w:id="595478730">
                              <w:marLeft w:val="0"/>
                              <w:marRight w:val="0"/>
                              <w:marTop w:val="0"/>
                              <w:marBottom w:val="0"/>
                              <w:divBdr>
                                <w:top w:val="single" w:sz="2" w:space="2" w:color="FFA722"/>
                                <w:left w:val="single" w:sz="6" w:space="4" w:color="FFA722"/>
                                <w:bottom w:val="single" w:sz="2" w:space="2" w:color="FFA722"/>
                                <w:right w:val="single" w:sz="6" w:space="0" w:color="FFA722"/>
                              </w:divBdr>
                              <w:divsChild>
                                <w:div w:id="186378353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974942041">
      <w:bodyDiv w:val="1"/>
      <w:marLeft w:val="0"/>
      <w:marRight w:val="0"/>
      <w:marTop w:val="150"/>
      <w:marBottom w:val="100"/>
      <w:divBdr>
        <w:top w:val="none" w:sz="0" w:space="0" w:color="auto"/>
        <w:left w:val="none" w:sz="0" w:space="0" w:color="auto"/>
        <w:bottom w:val="none" w:sz="0" w:space="0" w:color="auto"/>
        <w:right w:val="none" w:sz="0" w:space="0" w:color="auto"/>
      </w:divBdr>
      <w:divsChild>
        <w:div w:id="1904296654">
          <w:marLeft w:val="0"/>
          <w:marRight w:val="0"/>
          <w:marTop w:val="0"/>
          <w:marBottom w:val="0"/>
          <w:divBdr>
            <w:top w:val="none" w:sz="0" w:space="0" w:color="auto"/>
            <w:left w:val="none" w:sz="0" w:space="0" w:color="auto"/>
            <w:bottom w:val="none" w:sz="0" w:space="0" w:color="auto"/>
            <w:right w:val="none" w:sz="0" w:space="0" w:color="auto"/>
          </w:divBdr>
          <w:divsChild>
            <w:div w:id="1437675693">
              <w:marLeft w:val="0"/>
              <w:marRight w:val="0"/>
              <w:marTop w:val="0"/>
              <w:marBottom w:val="0"/>
              <w:divBdr>
                <w:top w:val="none" w:sz="0" w:space="0" w:color="auto"/>
                <w:left w:val="none" w:sz="0" w:space="0" w:color="auto"/>
                <w:bottom w:val="none" w:sz="0" w:space="0" w:color="auto"/>
                <w:right w:val="none" w:sz="0" w:space="0" w:color="auto"/>
              </w:divBdr>
              <w:divsChild>
                <w:div w:id="687566264">
                  <w:marLeft w:val="0"/>
                  <w:marRight w:val="0"/>
                  <w:marTop w:val="150"/>
                  <w:marBottom w:val="450"/>
                  <w:divBdr>
                    <w:top w:val="none" w:sz="0" w:space="0" w:color="auto"/>
                    <w:left w:val="none" w:sz="0" w:space="0" w:color="auto"/>
                    <w:bottom w:val="none" w:sz="0" w:space="0" w:color="auto"/>
                    <w:right w:val="none" w:sz="0" w:space="0" w:color="auto"/>
                  </w:divBdr>
                  <w:divsChild>
                    <w:div w:id="1402094167">
                      <w:marLeft w:val="0"/>
                      <w:marRight w:val="0"/>
                      <w:marTop w:val="0"/>
                      <w:marBottom w:val="0"/>
                      <w:divBdr>
                        <w:top w:val="none" w:sz="0" w:space="0" w:color="auto"/>
                        <w:left w:val="none" w:sz="0" w:space="0" w:color="auto"/>
                        <w:bottom w:val="none" w:sz="0" w:space="0" w:color="auto"/>
                        <w:right w:val="none" w:sz="0" w:space="0" w:color="auto"/>
                      </w:divBdr>
                      <w:divsChild>
                        <w:div w:id="1210875304">
                          <w:marLeft w:val="0"/>
                          <w:marRight w:val="0"/>
                          <w:marTop w:val="0"/>
                          <w:marBottom w:val="0"/>
                          <w:divBdr>
                            <w:top w:val="none" w:sz="0" w:space="0" w:color="auto"/>
                            <w:left w:val="none" w:sz="0" w:space="0" w:color="auto"/>
                            <w:bottom w:val="none" w:sz="0" w:space="0" w:color="auto"/>
                            <w:right w:val="none" w:sz="0" w:space="0" w:color="auto"/>
                          </w:divBdr>
                          <w:divsChild>
                            <w:div w:id="681468493">
                              <w:marLeft w:val="0"/>
                              <w:marRight w:val="0"/>
                              <w:marTop w:val="0"/>
                              <w:marBottom w:val="0"/>
                              <w:divBdr>
                                <w:top w:val="single" w:sz="2" w:space="2" w:color="FFA722"/>
                                <w:left w:val="single" w:sz="6" w:space="4" w:color="FFA722"/>
                                <w:bottom w:val="single" w:sz="2" w:space="2" w:color="FFA722"/>
                                <w:right w:val="single" w:sz="6" w:space="0" w:color="FFA722"/>
                              </w:divBdr>
                              <w:divsChild>
                                <w:div w:id="142287479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1100</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Thornliebank Primary School</vt:lpstr>
    </vt:vector>
  </TitlesOfParts>
  <Company>East Renfrewshire Council</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Thornliebank Primary School</dc:title>
  <dc:creator>Joan</dc:creator>
  <cp:lastModifiedBy>Gayle  McDonald</cp:lastModifiedBy>
  <cp:revision>5</cp:revision>
  <cp:lastPrinted>2016-04-25T14:54:00Z</cp:lastPrinted>
  <dcterms:created xsi:type="dcterms:W3CDTF">2017-08-21T09:20:00Z</dcterms:created>
  <dcterms:modified xsi:type="dcterms:W3CDTF">2017-08-22T13:30:00Z</dcterms:modified>
</cp:coreProperties>
</file>