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4C" w:rsidRPr="001E3841" w:rsidRDefault="001E3841" w:rsidP="00EB2E4C">
      <w:pPr>
        <w:jc w:val="center"/>
        <w:rPr>
          <w:b/>
          <w:sz w:val="24"/>
          <w:szCs w:val="24"/>
          <w:u w:val="single"/>
        </w:rPr>
      </w:pPr>
      <w:r w:rsidRPr="001E384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2C75ECF0" wp14:editId="430F8EE6">
            <wp:simplePos x="0" y="0"/>
            <wp:positionH relativeFrom="column">
              <wp:posOffset>5334000</wp:posOffset>
            </wp:positionH>
            <wp:positionV relativeFrom="paragraph">
              <wp:posOffset>-752475</wp:posOffset>
            </wp:positionV>
            <wp:extent cx="914400" cy="835660"/>
            <wp:effectExtent l="0" t="0" r="0" b="2540"/>
            <wp:wrapNone/>
            <wp:docPr id="6" name="Picture 5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 descr="ba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84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46E9F3FB" wp14:editId="1841C9A4">
            <wp:simplePos x="0" y="0"/>
            <wp:positionH relativeFrom="column">
              <wp:posOffset>-600075</wp:posOffset>
            </wp:positionH>
            <wp:positionV relativeFrom="paragraph">
              <wp:posOffset>-685800</wp:posOffset>
            </wp:positionV>
            <wp:extent cx="904875" cy="835660"/>
            <wp:effectExtent l="0" t="0" r="9525" b="2540"/>
            <wp:wrapNone/>
            <wp:docPr id="2052" name="Picture 5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 descr="ba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E4C" w:rsidRPr="001E3841">
        <w:rPr>
          <w:b/>
          <w:sz w:val="24"/>
          <w:szCs w:val="24"/>
          <w:u w:val="single"/>
        </w:rPr>
        <w:t>St Thomas’ Primary</w:t>
      </w:r>
    </w:p>
    <w:p w:rsidR="00EB2E4C" w:rsidRPr="001E3841" w:rsidRDefault="00EB2E4C" w:rsidP="00EB2E4C">
      <w:pPr>
        <w:jc w:val="center"/>
        <w:rPr>
          <w:b/>
          <w:sz w:val="24"/>
          <w:szCs w:val="24"/>
          <w:u w:val="single"/>
        </w:rPr>
      </w:pPr>
      <w:r w:rsidRPr="001E3841">
        <w:rPr>
          <w:b/>
          <w:sz w:val="24"/>
          <w:szCs w:val="24"/>
          <w:u w:val="single"/>
        </w:rPr>
        <w:t>Pupil Voice</w:t>
      </w:r>
    </w:p>
    <w:p w:rsidR="00EB2E4C" w:rsidRPr="001E3841" w:rsidRDefault="00B74EAE" w:rsidP="00EB2E4C">
      <w:pPr>
        <w:jc w:val="center"/>
        <w:rPr>
          <w:b/>
          <w:sz w:val="24"/>
          <w:szCs w:val="24"/>
          <w:u w:val="single"/>
        </w:rPr>
      </w:pPr>
      <w:r w:rsidRPr="001E3841">
        <w:rPr>
          <w:b/>
          <w:sz w:val="24"/>
          <w:szCs w:val="24"/>
          <w:u w:val="single"/>
        </w:rPr>
        <w:t xml:space="preserve">Parent </w:t>
      </w:r>
      <w:r w:rsidR="00EB2E4C" w:rsidRPr="001E3841">
        <w:rPr>
          <w:b/>
          <w:sz w:val="24"/>
          <w:szCs w:val="24"/>
          <w:u w:val="single"/>
        </w:rPr>
        <w:t>Questionnaire</w:t>
      </w:r>
    </w:p>
    <w:p w:rsidR="00CF1E9C" w:rsidRDefault="00CF1E9C" w:rsidP="00CF1E9C">
      <w:pPr>
        <w:jc w:val="center"/>
        <w:rPr>
          <w:b/>
          <w:i/>
        </w:rPr>
      </w:pPr>
      <w:r w:rsidRPr="002D386D">
        <w:rPr>
          <w:b/>
          <w:i/>
        </w:rPr>
        <w:t>“All children have a right to be able to give their opinion when adults are making a decision that will affect them, and adults should take it seriously.”</w:t>
      </w:r>
    </w:p>
    <w:p w:rsidR="00AC7224" w:rsidRPr="00CF1E9C" w:rsidRDefault="00CF1E9C" w:rsidP="00CF1E9C">
      <w:pPr>
        <w:spacing w:line="240" w:lineRule="auto"/>
        <w:jc w:val="center"/>
        <w:rPr>
          <w:b/>
          <w:i/>
        </w:rPr>
      </w:pPr>
      <w:r>
        <w:rPr>
          <w:b/>
          <w:i/>
        </w:rPr>
        <w:t>-United Nations Convention on the Rights of the Child</w:t>
      </w:r>
    </w:p>
    <w:p w:rsidR="00B74EAE" w:rsidRPr="00AC7224" w:rsidRDefault="00B74EAE" w:rsidP="001E3841">
      <w:pPr>
        <w:jc w:val="both"/>
      </w:pPr>
      <w:r w:rsidRPr="00AC7224">
        <w:t xml:space="preserve">Every child and young person has the right to have their views taken seriously whenever decisions are being made about them, including how they learn and how they are supported. </w:t>
      </w:r>
    </w:p>
    <w:p w:rsidR="00AE4E2E" w:rsidRDefault="00B74EAE" w:rsidP="001E3841">
      <w:pPr>
        <w:jc w:val="both"/>
      </w:pPr>
      <w:r w:rsidRPr="00AC7224">
        <w:t xml:space="preserve">As a school we are currently reviewing our methods on how we consult children and young people in our care. We aim to gather children’s views on whole school issues, </w:t>
      </w:r>
      <w:r w:rsidR="00AC7224" w:rsidRPr="00AC7224">
        <w:t>the way that they learn and the support that is provided for them to achieve better outcomes. We are keen to gain your views</w:t>
      </w:r>
      <w:r w:rsidR="00CF1E9C">
        <w:t xml:space="preserve"> on our current methods</w:t>
      </w:r>
      <w:r w:rsidR="00AC7224" w:rsidRPr="00AC7224">
        <w:t xml:space="preserve"> and how we can improve our practice.</w:t>
      </w:r>
    </w:p>
    <w:p w:rsidR="00EB2E4C" w:rsidRPr="00AE4E2E" w:rsidRDefault="00AE4E2E" w:rsidP="001E3841">
      <w:pPr>
        <w:jc w:val="both"/>
        <w:rPr>
          <w:b/>
          <w:u w:val="single"/>
        </w:rPr>
      </w:pPr>
      <w:r w:rsidRPr="00AE4E2E">
        <w:rPr>
          <w:u w:val="single"/>
        </w:rPr>
        <w:t xml:space="preserve"> </w:t>
      </w:r>
      <w:r w:rsidRPr="00AE4E2E">
        <w:rPr>
          <w:b/>
          <w:u w:val="single"/>
        </w:rPr>
        <w:t xml:space="preserve">If you could take a few minutes to complete this questionnaire </w:t>
      </w:r>
      <w:r>
        <w:rPr>
          <w:b/>
          <w:u w:val="single"/>
        </w:rPr>
        <w:t>your opinions</w:t>
      </w:r>
      <w:r w:rsidRPr="00AE4E2E">
        <w:rPr>
          <w:b/>
          <w:u w:val="single"/>
        </w:rPr>
        <w:t xml:space="preserve"> would be greatly appreciated.</w:t>
      </w:r>
      <w:r w:rsidR="000143D0">
        <w:rPr>
          <w:b/>
          <w:u w:val="single"/>
        </w:rPr>
        <w:t xml:space="preserve"> Please return to the school office no later than Friday 30</w:t>
      </w:r>
      <w:r w:rsidR="000143D0" w:rsidRPr="000143D0">
        <w:rPr>
          <w:b/>
          <w:u w:val="single"/>
          <w:vertAlign w:val="superscript"/>
        </w:rPr>
        <w:t>th</w:t>
      </w:r>
      <w:r w:rsidR="000143D0">
        <w:rPr>
          <w:b/>
          <w:u w:val="single"/>
        </w:rPr>
        <w:t xml:space="preserve"> January.</w:t>
      </w:r>
    </w:p>
    <w:p w:rsidR="00CF1E9C" w:rsidRDefault="00CF1E9C"/>
    <w:p w:rsidR="00EB2E4C" w:rsidRPr="002A60D9" w:rsidRDefault="00EB2E4C">
      <w:r w:rsidRPr="002A6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8C25D" wp14:editId="7B056E7B">
                <wp:simplePos x="0" y="0"/>
                <wp:positionH relativeFrom="column">
                  <wp:posOffset>-438150</wp:posOffset>
                </wp:positionH>
                <wp:positionV relativeFrom="paragraph">
                  <wp:posOffset>412750</wp:posOffset>
                </wp:positionV>
                <wp:extent cx="6591300" cy="895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4.5pt;margin-top:32.5pt;width:519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CF1E9C">
        <w:t>Are pupils</w:t>
      </w:r>
      <w:r w:rsidRPr="002A60D9">
        <w:t xml:space="preserve"> given responsibility for particular activities and aspects of school life?  If so can you describe them?</w:t>
      </w:r>
    </w:p>
    <w:p w:rsidR="0052297D" w:rsidRDefault="0052297D"/>
    <w:p w:rsidR="0052297D" w:rsidRDefault="0052297D"/>
    <w:p w:rsidR="0052297D" w:rsidRDefault="0052297D"/>
    <w:p w:rsidR="000143D0" w:rsidRDefault="000143D0"/>
    <w:p w:rsidR="0052297D" w:rsidRDefault="005229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BB642" wp14:editId="6FEBA8DD">
                <wp:simplePos x="0" y="0"/>
                <wp:positionH relativeFrom="column">
                  <wp:posOffset>-438150</wp:posOffset>
                </wp:positionH>
                <wp:positionV relativeFrom="paragraph">
                  <wp:posOffset>304800</wp:posOffset>
                </wp:positionV>
                <wp:extent cx="6591300" cy="895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4.5pt;margin-top:24pt;width:519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" fillcolor="window" strokecolor="#385d8a" strokeweight="2pt"/>
            </w:pict>
          </mc:Fallback>
        </mc:AlternateContent>
      </w:r>
      <w:r w:rsidR="00CF1E9C">
        <w:t>When do pupils</w:t>
      </w:r>
      <w:r>
        <w:t xml:space="preserve"> have</w:t>
      </w:r>
      <w:r w:rsidR="00CF1E9C">
        <w:t xml:space="preserve"> the opportunities to make their </w:t>
      </w:r>
      <w:r>
        <w:t>opinions known?</w:t>
      </w:r>
    </w:p>
    <w:p w:rsidR="0052297D" w:rsidRDefault="0052297D"/>
    <w:p w:rsidR="0052297D" w:rsidRDefault="0052297D"/>
    <w:p w:rsidR="0052297D" w:rsidRDefault="0052297D"/>
    <w:p w:rsidR="000143D0" w:rsidRDefault="000143D0" w:rsidP="00AE4E2E"/>
    <w:p w:rsidR="00AE4E2E" w:rsidRDefault="002A60D9" w:rsidP="00AE4E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B8143" wp14:editId="02DAA9A8">
                <wp:simplePos x="0" y="0"/>
                <wp:positionH relativeFrom="column">
                  <wp:posOffset>-438150</wp:posOffset>
                </wp:positionH>
                <wp:positionV relativeFrom="paragraph">
                  <wp:posOffset>422275</wp:posOffset>
                </wp:positionV>
                <wp:extent cx="6591300" cy="895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4.5pt;margin-top:33.25pt;width:519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" fillcolor="window" strokecolor="#385d8a" strokeweight="2pt"/>
            </w:pict>
          </mc:Fallback>
        </mc:AlternateContent>
      </w:r>
      <w:r w:rsidR="00AE4E2E">
        <w:t>Do pupils make decisions about the way they learn, and set targets for their learning? Can you describe when?</w:t>
      </w:r>
    </w:p>
    <w:p w:rsidR="002A60D9" w:rsidRDefault="002A60D9"/>
    <w:p w:rsidR="002A60D9" w:rsidRDefault="002A60D9"/>
    <w:p w:rsidR="000143D0" w:rsidRDefault="000143D0"/>
    <w:p w:rsidR="000143D0" w:rsidRPr="001E3841" w:rsidRDefault="000143D0">
      <w:pPr>
        <w:rPr>
          <w:b/>
          <w:i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841">
        <w:rPr>
          <w:b/>
          <w:i/>
        </w:rPr>
        <w:t>P.T.O</w:t>
      </w:r>
    </w:p>
    <w:p w:rsidR="002A60D9" w:rsidRDefault="002A60D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961A8" wp14:editId="20F4497E">
                <wp:simplePos x="0" y="0"/>
                <wp:positionH relativeFrom="column">
                  <wp:posOffset>-438150</wp:posOffset>
                </wp:positionH>
                <wp:positionV relativeFrom="paragraph">
                  <wp:posOffset>295910</wp:posOffset>
                </wp:positionV>
                <wp:extent cx="6591300" cy="895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34.5pt;margin-top:23.3pt;width:519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" fillcolor="window" strokecolor="#385d8a" strokeweight="2pt"/>
            </w:pict>
          </mc:Fallback>
        </mc:AlternateContent>
      </w:r>
      <w:r w:rsidR="00AE4E2E">
        <w:t xml:space="preserve">How do pupils </w:t>
      </w:r>
      <w:r>
        <w:t>suggest improvements in the school environment and wider community?</w:t>
      </w:r>
    </w:p>
    <w:p w:rsidR="000143D0" w:rsidRDefault="000143D0"/>
    <w:p w:rsidR="000143D0" w:rsidRDefault="000143D0"/>
    <w:p w:rsidR="00AE4E2E" w:rsidRDefault="00AE4E2E"/>
    <w:p w:rsidR="000143D0" w:rsidRDefault="000143D0"/>
    <w:p w:rsidR="002A60D9" w:rsidRDefault="002A60D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A7A16" wp14:editId="14DA7D01">
                <wp:simplePos x="0" y="0"/>
                <wp:positionH relativeFrom="column">
                  <wp:posOffset>-438150</wp:posOffset>
                </wp:positionH>
                <wp:positionV relativeFrom="paragraph">
                  <wp:posOffset>260985</wp:posOffset>
                </wp:positionV>
                <wp:extent cx="6591300" cy="895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34.5pt;margin-top:20.55pt;width:519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" fillcolor="window" strokecolor="#385d8a" strokeweight="2pt"/>
            </w:pict>
          </mc:Fallback>
        </mc:AlternateContent>
      </w:r>
      <w:r>
        <w:t>Can you describe what the Pupil Council do?</w:t>
      </w:r>
      <w:r w:rsidRPr="002A60D9">
        <w:rPr>
          <w:noProof/>
          <w:lang w:eastAsia="en-GB"/>
        </w:rPr>
        <w:t xml:space="preserve"> </w:t>
      </w:r>
    </w:p>
    <w:p w:rsidR="002A60D9" w:rsidRDefault="002A60D9">
      <w:pPr>
        <w:rPr>
          <w:noProof/>
          <w:lang w:eastAsia="en-GB"/>
        </w:rPr>
      </w:pPr>
    </w:p>
    <w:p w:rsidR="002A60D9" w:rsidRDefault="002A60D9">
      <w:pPr>
        <w:rPr>
          <w:noProof/>
          <w:lang w:eastAsia="en-GB"/>
        </w:rPr>
      </w:pPr>
    </w:p>
    <w:p w:rsidR="002A60D9" w:rsidRDefault="002A60D9">
      <w:pPr>
        <w:rPr>
          <w:noProof/>
          <w:lang w:eastAsia="en-GB"/>
        </w:rPr>
      </w:pPr>
    </w:p>
    <w:p w:rsidR="002A60D9" w:rsidRDefault="002A60D9"/>
    <w:sectPr w:rsidR="002A60D9" w:rsidSect="000143D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0C61"/>
    <w:multiLevelType w:val="hybridMultilevel"/>
    <w:tmpl w:val="B3068738"/>
    <w:lvl w:ilvl="0" w:tplc="4D16A642"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4C"/>
    <w:rsid w:val="000143D0"/>
    <w:rsid w:val="001E3841"/>
    <w:rsid w:val="002A60D9"/>
    <w:rsid w:val="0052297D"/>
    <w:rsid w:val="00A06991"/>
    <w:rsid w:val="00AC7224"/>
    <w:rsid w:val="00AE4E2E"/>
    <w:rsid w:val="00B74EAE"/>
    <w:rsid w:val="00CF1E9C"/>
    <w:rsid w:val="00E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621A-4C13-4511-8335-F10F6755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McKenzie</dc:creator>
  <cp:lastModifiedBy>Jane Watson</cp:lastModifiedBy>
  <cp:revision>2</cp:revision>
  <cp:lastPrinted>2015-01-23T08:34:00Z</cp:lastPrinted>
  <dcterms:created xsi:type="dcterms:W3CDTF">2015-01-23T08:35:00Z</dcterms:created>
  <dcterms:modified xsi:type="dcterms:W3CDTF">2015-01-23T08:35:00Z</dcterms:modified>
</cp:coreProperties>
</file>