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57E5" w:rsidRDefault="009357E5" w:rsidP="009357E5">
      <w:r>
        <w:rPr>
          <w:noProof/>
          <w:lang w:eastAsia="en-GB"/>
        </w:rPr>
        <mc:AlternateContent>
          <mc:Choice Requires="wps">
            <w:drawing>
              <wp:anchor distT="0" distB="0" distL="114300" distR="114300" simplePos="0" relativeHeight="251660288" behindDoc="0" locked="0" layoutInCell="1" allowOverlap="1" wp14:anchorId="6ADCF885" wp14:editId="6ADCF886">
                <wp:simplePos x="0" y="0"/>
                <wp:positionH relativeFrom="page">
                  <wp:posOffset>7756525</wp:posOffset>
                </wp:positionH>
                <wp:positionV relativeFrom="page">
                  <wp:posOffset>252095</wp:posOffset>
                </wp:positionV>
                <wp:extent cx="1777365" cy="7014845"/>
                <wp:effectExtent l="19050" t="19050" r="41275" b="527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7365" cy="7014845"/>
                        </a:xfrm>
                        <a:prstGeom prst="rect">
                          <a:avLst/>
                        </a:prstGeom>
                        <a:gradFill rotWithShape="0">
                          <a:gsLst>
                            <a:gs pos="0">
                              <a:srgbClr val="000000">
                                <a:gamma/>
                                <a:tint val="20000"/>
                                <a:invGamma/>
                              </a:srgbClr>
                            </a:gs>
                            <a:gs pos="100000">
                              <a:srgbClr val="000000"/>
                            </a:gs>
                          </a:gsLst>
                          <a:lin ang="2700000" scaled="1"/>
                        </a:gradFill>
                        <a:ln w="28575" algn="ctr">
                          <a:solidFill>
                            <a:srgbClr val="FFFF00"/>
                          </a:solidFill>
                          <a:miter lim="800000"/>
                          <a:headEnd/>
                          <a:tailEnd/>
                        </a:ln>
                        <a:effectLst>
                          <a:outerShdw dist="28398" dir="3806097" algn="ctr" rotWithShape="0">
                            <a:srgbClr val="622423">
                              <a:alpha val="50000"/>
                            </a:srgbClr>
                          </a:outerShdw>
                        </a:effectLst>
                      </wps:spPr>
                      <wps:txbx>
                        <w:txbxContent>
                          <w:p w:rsidR="00C71294" w:rsidRDefault="00C71294" w:rsidP="009357E5">
                            <w:pPr>
                              <w:pStyle w:val="Subtitle"/>
                              <w:jc w:val="center"/>
                              <w:rPr>
                                <w:rFonts w:ascii="Arial" w:hAnsi="Arial" w:cs="Arial"/>
                                <w:b/>
                                <w:i w:val="0"/>
                                <w:color w:val="auto"/>
                              </w:rPr>
                            </w:pPr>
                          </w:p>
                          <w:p w:rsidR="00B146A0" w:rsidRPr="00B146A0" w:rsidRDefault="00B146A0" w:rsidP="00B146A0">
                            <w:pPr>
                              <w:rPr>
                                <w:lang w:val="en-US" w:eastAsia="ja-JP"/>
                              </w:rPr>
                            </w:pPr>
                          </w:p>
                          <w:p w:rsidR="00C71294" w:rsidRDefault="00B146A0" w:rsidP="009357E5">
                            <w:pPr>
                              <w:pStyle w:val="Subtitle"/>
                              <w:jc w:val="center"/>
                              <w:rPr>
                                <w:rFonts w:ascii="Arial" w:hAnsi="Arial" w:cs="Arial"/>
                                <w:b/>
                                <w:i w:val="0"/>
                                <w:color w:val="auto"/>
                              </w:rPr>
                            </w:pPr>
                            <w:r>
                              <w:rPr>
                                <w:noProof/>
                                <w:lang w:val="en-GB" w:eastAsia="en-GB"/>
                              </w:rPr>
                              <w:drawing>
                                <wp:inline distT="0" distB="0" distL="0" distR="0" wp14:anchorId="6ADCF8BA" wp14:editId="6ADCF8BB">
                                  <wp:extent cx="124460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49200" cy="1414910"/>
                                          </a:xfrm>
                                          <a:prstGeom prst="rect">
                                            <a:avLst/>
                                          </a:prstGeom>
                                        </pic:spPr>
                                      </pic:pic>
                                    </a:graphicData>
                                  </a:graphic>
                                </wp:inline>
                              </w:drawing>
                            </w: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Pr="005C0AC8" w:rsidRDefault="00C71294" w:rsidP="009357E5">
                            <w:pPr>
                              <w:rPr>
                                <w:lang w:val="en-US" w:eastAsia="ja-JP"/>
                              </w:rPr>
                            </w:pPr>
                          </w:p>
                          <w:p w:rsidR="00C71294" w:rsidRDefault="00C71294" w:rsidP="009357E5">
                            <w:pPr>
                              <w:pStyle w:val="Subtitle"/>
                              <w:jc w:val="center"/>
                              <w:rPr>
                                <w:rFonts w:ascii="Arial" w:hAnsi="Arial" w:cs="Arial"/>
                                <w:b/>
                                <w:i w:val="0"/>
                                <w:color w:val="auto"/>
                              </w:rPr>
                            </w:pPr>
                          </w:p>
                          <w:p w:rsidR="00C71294" w:rsidRPr="005C0AC8" w:rsidRDefault="00C71294" w:rsidP="009357E5">
                            <w:pPr>
                              <w:rPr>
                                <w:lang w:val="en-US" w:eastAsia="ja-JP"/>
                              </w:rPr>
                            </w:pPr>
                          </w:p>
                          <w:p w:rsidR="00C71294" w:rsidRPr="005C0AC8" w:rsidRDefault="00C71294" w:rsidP="009357E5">
                            <w:pPr>
                              <w:pStyle w:val="Subtitle"/>
                              <w:jc w:val="center"/>
                              <w:rPr>
                                <w:rFonts w:ascii="Arial" w:hAnsi="Arial" w:cs="Arial"/>
                                <w:b/>
                                <w:i w:val="0"/>
                                <w:color w:val="FFFFFF"/>
                              </w:rPr>
                            </w:pPr>
                          </w:p>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0</wp14:pctHeight>
                </wp14:sizeRelV>
              </wp:anchor>
            </w:drawing>
          </mc:Choice>
          <mc:Fallback>
            <w:pict>
              <v:rect id="Rectangle 2" o:spid="_x0000_s1026" style="position:absolute;margin-left:610.75pt;margin-top:19.85pt;width:139.95pt;height:552.35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" fillcolor="#ccc" strokecolor="yellow" strokeweight="2.25pt">
                <v:fill color2="black" angle="45" focus="100%" type="gradient"/>
                <v:shadow on="t" color="#622423" opacity=".5" offset="1pt"/>
                <v:path arrowok="t"/>
                <v:textbox inset="14.4pt,,14.4pt">
                  <w:txbxContent>
                    <w:p w:rsidR="00C71294" w:rsidRDefault="00C71294" w:rsidP="009357E5">
                      <w:pPr>
                        <w:pStyle w:val="Subtitle"/>
                        <w:jc w:val="center"/>
                        <w:rPr>
                          <w:rFonts w:ascii="Arial" w:hAnsi="Arial" w:cs="Arial"/>
                          <w:b/>
                          <w:i w:val="0"/>
                          <w:color w:val="auto"/>
                        </w:rPr>
                      </w:pPr>
                    </w:p>
                    <w:p w:rsidR="00B146A0" w:rsidRPr="00B146A0" w:rsidRDefault="00B146A0" w:rsidP="00B146A0">
                      <w:pPr>
                        <w:rPr>
                          <w:lang w:val="en-US" w:eastAsia="ja-JP"/>
                        </w:rPr>
                      </w:pPr>
                    </w:p>
                    <w:p w:rsidR="00C71294" w:rsidRDefault="00B146A0" w:rsidP="009357E5">
                      <w:pPr>
                        <w:pStyle w:val="Subtitle"/>
                        <w:jc w:val="center"/>
                        <w:rPr>
                          <w:rFonts w:ascii="Arial" w:hAnsi="Arial" w:cs="Arial"/>
                          <w:b/>
                          <w:i w:val="0"/>
                          <w:color w:val="auto"/>
                        </w:rPr>
                      </w:pPr>
                      <w:r>
                        <w:rPr>
                          <w:noProof/>
                          <w:lang w:val="en-GB" w:eastAsia="en-GB"/>
                        </w:rPr>
                        <w:drawing>
                          <wp:inline distT="0" distB="0" distL="0" distR="0" wp14:anchorId="6ADCF8BA" wp14:editId="6ADCF8BB">
                            <wp:extent cx="124460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49200" cy="1414910"/>
                                    </a:xfrm>
                                    <a:prstGeom prst="rect">
                                      <a:avLst/>
                                    </a:prstGeom>
                                  </pic:spPr>
                                </pic:pic>
                              </a:graphicData>
                            </a:graphic>
                          </wp:inline>
                        </w:drawing>
                      </w: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pStyle w:val="Subtitle"/>
                        <w:jc w:val="center"/>
                        <w:rPr>
                          <w:rFonts w:ascii="Arial" w:hAnsi="Arial" w:cs="Arial"/>
                          <w:b/>
                          <w:i w:val="0"/>
                          <w:color w:val="auto"/>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Default="00C71294" w:rsidP="009357E5">
                      <w:pPr>
                        <w:rPr>
                          <w:lang w:val="en-US" w:eastAsia="ja-JP"/>
                        </w:rPr>
                      </w:pPr>
                    </w:p>
                    <w:p w:rsidR="00C71294" w:rsidRPr="005C0AC8" w:rsidRDefault="00C71294" w:rsidP="009357E5">
                      <w:pPr>
                        <w:rPr>
                          <w:lang w:val="en-US" w:eastAsia="ja-JP"/>
                        </w:rPr>
                      </w:pPr>
                    </w:p>
                    <w:p w:rsidR="00C71294" w:rsidRDefault="00C71294" w:rsidP="009357E5">
                      <w:pPr>
                        <w:pStyle w:val="Subtitle"/>
                        <w:jc w:val="center"/>
                        <w:rPr>
                          <w:rFonts w:ascii="Arial" w:hAnsi="Arial" w:cs="Arial"/>
                          <w:b/>
                          <w:i w:val="0"/>
                          <w:color w:val="auto"/>
                        </w:rPr>
                      </w:pPr>
                    </w:p>
                    <w:p w:rsidR="00C71294" w:rsidRPr="005C0AC8" w:rsidRDefault="00C71294" w:rsidP="009357E5">
                      <w:pPr>
                        <w:rPr>
                          <w:lang w:val="en-US" w:eastAsia="ja-JP"/>
                        </w:rPr>
                      </w:pPr>
                    </w:p>
                    <w:p w:rsidR="00C71294" w:rsidRPr="005C0AC8" w:rsidRDefault="00C71294" w:rsidP="009357E5">
                      <w:pPr>
                        <w:pStyle w:val="Subtitle"/>
                        <w:jc w:val="center"/>
                        <w:rPr>
                          <w:rFonts w:ascii="Arial" w:hAnsi="Arial" w:cs="Arial"/>
                          <w:b/>
                          <w:i w:val="0"/>
                          <w:color w:val="FFFFFF"/>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6ADCF887" wp14:editId="6ADCF888">
                <wp:simplePos x="0" y="0"/>
                <wp:positionH relativeFrom="page">
                  <wp:posOffset>236483</wp:posOffset>
                </wp:positionH>
                <wp:positionV relativeFrom="page">
                  <wp:posOffset>268014</wp:posOffset>
                </wp:positionV>
                <wp:extent cx="7094482" cy="6999889"/>
                <wp:effectExtent l="19050" t="19050" r="30480" b="488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4482" cy="6999889"/>
                        </a:xfrm>
                        <a:prstGeom prst="rect">
                          <a:avLst/>
                        </a:prstGeom>
                        <a:gradFill rotWithShape="0">
                          <a:gsLst>
                            <a:gs pos="0">
                              <a:srgbClr val="FF0000"/>
                            </a:gs>
                            <a:gs pos="100000">
                              <a:srgbClr val="FF0000">
                                <a:gamma/>
                                <a:tint val="20000"/>
                                <a:invGamma/>
                              </a:srgbClr>
                            </a:gs>
                          </a:gsLst>
                          <a:lin ang="2700000" scaled="1"/>
                        </a:gradFill>
                        <a:ln w="38100" algn="ctr">
                          <a:solidFill>
                            <a:srgbClr val="FFFF00"/>
                          </a:solidFill>
                          <a:miter lim="800000"/>
                          <a:headEnd/>
                          <a:tailEnd/>
                        </a:ln>
                        <a:effectLst>
                          <a:outerShdw dist="28398" dir="3806097" algn="ctr" rotWithShape="0">
                            <a:srgbClr val="622423">
                              <a:alpha val="50000"/>
                            </a:srgbClr>
                          </a:outerShdw>
                        </a:effectLst>
                      </wps:spPr>
                      <wps:txbx>
                        <w:txbxContent>
                          <w:p w:rsidR="00C71294" w:rsidRPr="009357E5" w:rsidRDefault="00C71294" w:rsidP="009357E5">
                            <w:pPr>
                              <w:pStyle w:val="Title"/>
                              <w:pBdr>
                                <w:bottom w:val="none" w:sz="0" w:space="0" w:color="auto"/>
                              </w:pBdr>
                              <w:jc w:val="center"/>
                              <w:rPr>
                                <w:rFonts w:ascii="Arial" w:hAnsi="Arial" w:cs="Arial"/>
                                <w:b/>
                                <w:caps/>
                                <w:color w:val="auto"/>
                                <w:sz w:val="56"/>
                                <w:szCs w:val="56"/>
                                <w:lang w:val="en-GB"/>
                              </w:rPr>
                            </w:pPr>
                            <w:r w:rsidRPr="009357E5">
                              <w:rPr>
                                <w:rFonts w:ascii="Arial" w:hAnsi="Arial" w:cs="Arial"/>
                                <w:b/>
                                <w:caps/>
                                <w:color w:val="auto"/>
                                <w:sz w:val="56"/>
                                <w:szCs w:val="56"/>
                                <w:lang w:val="en-GB"/>
                              </w:rPr>
                              <w:t>St MARK’s</w:t>
                            </w:r>
                          </w:p>
                          <w:p w:rsidR="00C71294" w:rsidRPr="009357E5" w:rsidRDefault="00C71294" w:rsidP="009357E5">
                            <w:pPr>
                              <w:pStyle w:val="Title"/>
                              <w:pBdr>
                                <w:bottom w:val="none" w:sz="0" w:space="0" w:color="auto"/>
                              </w:pBdr>
                              <w:jc w:val="center"/>
                              <w:rPr>
                                <w:rFonts w:ascii="Arial" w:hAnsi="Arial" w:cs="Arial"/>
                                <w:b/>
                                <w:caps/>
                                <w:color w:val="auto"/>
                                <w:sz w:val="56"/>
                                <w:szCs w:val="56"/>
                                <w:lang w:val="en-GB"/>
                              </w:rPr>
                            </w:pPr>
                            <w:r w:rsidRPr="009357E5">
                              <w:rPr>
                                <w:rFonts w:ascii="Arial" w:hAnsi="Arial" w:cs="Arial"/>
                                <w:b/>
                                <w:caps/>
                                <w:color w:val="auto"/>
                                <w:sz w:val="56"/>
                                <w:szCs w:val="56"/>
                                <w:lang w:val="en-GB"/>
                              </w:rPr>
                              <w:t>Primary SChool</w:t>
                            </w:r>
                          </w:p>
                          <w:p w:rsidR="00C71294" w:rsidRPr="009357E5" w:rsidRDefault="00C71294" w:rsidP="009357E5">
                            <w:pPr>
                              <w:rPr>
                                <w:rFonts w:ascii="Arial" w:hAnsi="Arial" w:cs="Arial"/>
                                <w:b/>
                                <w:lang w:eastAsia="ja-JP"/>
                              </w:rPr>
                            </w:pPr>
                          </w:p>
                          <w:p w:rsidR="00C71294" w:rsidRPr="009357E5" w:rsidRDefault="00C71294" w:rsidP="009357E5">
                            <w:pPr>
                              <w:pStyle w:val="Title"/>
                              <w:pBdr>
                                <w:bottom w:val="none" w:sz="0" w:space="0" w:color="auto"/>
                              </w:pBdr>
                              <w:jc w:val="center"/>
                              <w:rPr>
                                <w:rFonts w:ascii="Arial" w:hAnsi="Arial" w:cs="Arial"/>
                                <w:b/>
                                <w:caps/>
                                <w:color w:val="FFFFFF"/>
                                <w:sz w:val="48"/>
                                <w:szCs w:val="48"/>
                              </w:rPr>
                            </w:pPr>
                            <w:r w:rsidRPr="009357E5">
                              <w:rPr>
                                <w:rFonts w:ascii="Arial" w:hAnsi="Arial" w:cs="Arial"/>
                                <w:b/>
                                <w:caps/>
                                <w:color w:val="auto"/>
                                <w:sz w:val="48"/>
                                <w:szCs w:val="48"/>
                                <w:lang w:val="en-GB"/>
                              </w:rPr>
                              <w:t>SCHOOL improvement PLAN</w:t>
                            </w:r>
                          </w:p>
                          <w:p w:rsidR="00C71294" w:rsidRPr="009357E5" w:rsidRDefault="00C71294" w:rsidP="009357E5">
                            <w:pPr>
                              <w:pStyle w:val="Title"/>
                              <w:pBdr>
                                <w:bottom w:val="none" w:sz="0" w:space="0" w:color="auto"/>
                              </w:pBdr>
                              <w:jc w:val="center"/>
                              <w:rPr>
                                <w:rFonts w:ascii="Arial" w:eastAsia="Times New Roman" w:hAnsi="Arial" w:cs="Arial"/>
                                <w:caps/>
                                <w:color w:val="FFFFFF"/>
                                <w:spacing w:val="0"/>
                                <w:kern w:val="0"/>
                                <w:sz w:val="72"/>
                                <w:szCs w:val="72"/>
                                <w:lang w:val="en-GB" w:eastAsia="en-US"/>
                              </w:rPr>
                            </w:pPr>
                            <w:r>
                              <w:rPr>
                                <w:rFonts w:ascii="Arial" w:hAnsi="Arial" w:cs="Arial"/>
                                <w:caps/>
                                <w:color w:val="auto"/>
                                <w:sz w:val="72"/>
                                <w:szCs w:val="72"/>
                                <w:lang w:val="en-GB"/>
                              </w:rPr>
                              <w:t>2017-18</w:t>
                            </w:r>
                          </w:p>
                          <w:p w:rsidR="00C71294" w:rsidRDefault="00C71294" w:rsidP="009357E5">
                            <w:pPr>
                              <w:pStyle w:val="Title"/>
                              <w:pBdr>
                                <w:bottom w:val="none" w:sz="0" w:space="0" w:color="auto"/>
                              </w:pBdr>
                              <w:jc w:val="right"/>
                              <w:rPr>
                                <w:caps/>
                                <w:color w:val="auto"/>
                                <w:sz w:val="72"/>
                                <w:szCs w:val="72"/>
                                <w:lang w:val="en-GB"/>
                              </w:rPr>
                            </w:pPr>
                          </w:p>
                          <w:p w:rsidR="00C71294" w:rsidRDefault="00B146A0" w:rsidP="009357E5">
                            <w:pPr>
                              <w:pStyle w:val="Title"/>
                              <w:pBdr>
                                <w:bottom w:val="none" w:sz="0" w:space="0" w:color="auto"/>
                              </w:pBdr>
                              <w:jc w:val="center"/>
                              <w:rPr>
                                <w:caps/>
                                <w:color w:val="auto"/>
                                <w:sz w:val="72"/>
                                <w:szCs w:val="72"/>
                                <w:lang w:val="en-GB"/>
                              </w:rPr>
                            </w:pPr>
                            <w:r>
                              <w:rPr>
                                <w:noProof/>
                                <w:lang w:val="en-GB" w:eastAsia="en-GB"/>
                              </w:rPr>
                              <w:drawing>
                                <wp:inline distT="0" distB="0" distL="0" distR="0" wp14:anchorId="6ADCF8BC" wp14:editId="6ADCF8BD">
                                  <wp:extent cx="403860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38600" cy="3028950"/>
                                          </a:xfrm>
                                          <a:prstGeom prst="rect">
                                            <a:avLst/>
                                          </a:prstGeom>
                                        </pic:spPr>
                                      </pic:pic>
                                    </a:graphicData>
                                  </a:graphic>
                                </wp:inline>
                              </w:drawing>
                            </w:r>
                          </w:p>
                          <w:p w:rsidR="00C71294" w:rsidRDefault="00C71294" w:rsidP="009357E5">
                            <w:pPr>
                              <w:pStyle w:val="Title"/>
                              <w:pBdr>
                                <w:bottom w:val="none" w:sz="0" w:space="0" w:color="auto"/>
                              </w:pBdr>
                              <w:jc w:val="right"/>
                              <w:rPr>
                                <w:rFonts w:ascii="Arial" w:hAnsi="Arial" w:cs="Arial"/>
                                <w:caps/>
                                <w:color w:val="auto"/>
                                <w:sz w:val="72"/>
                                <w:szCs w:val="72"/>
                                <w:lang w:val="en-GB"/>
                              </w:rPr>
                            </w:pPr>
                          </w:p>
                          <w:p w:rsidR="00C71294" w:rsidRPr="005C0AC8" w:rsidRDefault="00C71294" w:rsidP="009357E5">
                            <w:pPr>
                              <w:spacing w:before="240"/>
                              <w:ind w:left="1008"/>
                              <w:jc w:val="right"/>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8.6pt;margin-top:21.1pt;width:558.6pt;height:55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" fillcolor="red" strokecolor="yellow" strokeweight="3pt">
                <v:fill color2="#fcc" angle="45" focus="100%" type="gradient"/>
                <v:shadow on="t" color="#622423" opacity=".5" offset="1pt"/>
                <v:path arrowok="t"/>
                <v:textbox inset="21.6pt,1in,21.6pt">
                  <w:txbxContent>
                    <w:p w:rsidR="00C71294" w:rsidRPr="009357E5" w:rsidRDefault="00C71294" w:rsidP="009357E5">
                      <w:pPr>
                        <w:pStyle w:val="Title"/>
                        <w:pBdr>
                          <w:bottom w:val="none" w:sz="0" w:space="0" w:color="auto"/>
                        </w:pBdr>
                        <w:jc w:val="center"/>
                        <w:rPr>
                          <w:rFonts w:ascii="Arial" w:hAnsi="Arial" w:cs="Arial"/>
                          <w:b/>
                          <w:caps/>
                          <w:color w:val="auto"/>
                          <w:sz w:val="56"/>
                          <w:szCs w:val="56"/>
                          <w:lang w:val="en-GB"/>
                        </w:rPr>
                      </w:pPr>
                      <w:r w:rsidRPr="009357E5">
                        <w:rPr>
                          <w:rFonts w:ascii="Arial" w:hAnsi="Arial" w:cs="Arial"/>
                          <w:b/>
                          <w:caps/>
                          <w:color w:val="auto"/>
                          <w:sz w:val="56"/>
                          <w:szCs w:val="56"/>
                          <w:lang w:val="en-GB"/>
                        </w:rPr>
                        <w:t>St MARK’s</w:t>
                      </w:r>
                    </w:p>
                    <w:p w:rsidR="00C71294" w:rsidRPr="009357E5" w:rsidRDefault="00C71294" w:rsidP="009357E5">
                      <w:pPr>
                        <w:pStyle w:val="Title"/>
                        <w:pBdr>
                          <w:bottom w:val="none" w:sz="0" w:space="0" w:color="auto"/>
                        </w:pBdr>
                        <w:jc w:val="center"/>
                        <w:rPr>
                          <w:rFonts w:ascii="Arial" w:hAnsi="Arial" w:cs="Arial"/>
                          <w:b/>
                          <w:caps/>
                          <w:color w:val="auto"/>
                          <w:sz w:val="56"/>
                          <w:szCs w:val="56"/>
                          <w:lang w:val="en-GB"/>
                        </w:rPr>
                      </w:pPr>
                      <w:r w:rsidRPr="009357E5">
                        <w:rPr>
                          <w:rFonts w:ascii="Arial" w:hAnsi="Arial" w:cs="Arial"/>
                          <w:b/>
                          <w:caps/>
                          <w:color w:val="auto"/>
                          <w:sz w:val="56"/>
                          <w:szCs w:val="56"/>
                          <w:lang w:val="en-GB"/>
                        </w:rPr>
                        <w:t>Primary SChool</w:t>
                      </w:r>
                    </w:p>
                    <w:p w:rsidR="00C71294" w:rsidRPr="009357E5" w:rsidRDefault="00C71294" w:rsidP="009357E5">
                      <w:pPr>
                        <w:rPr>
                          <w:rFonts w:ascii="Arial" w:hAnsi="Arial" w:cs="Arial"/>
                          <w:b/>
                          <w:lang w:eastAsia="ja-JP"/>
                        </w:rPr>
                      </w:pPr>
                    </w:p>
                    <w:p w:rsidR="00C71294" w:rsidRPr="009357E5" w:rsidRDefault="00C71294" w:rsidP="009357E5">
                      <w:pPr>
                        <w:pStyle w:val="Title"/>
                        <w:pBdr>
                          <w:bottom w:val="none" w:sz="0" w:space="0" w:color="auto"/>
                        </w:pBdr>
                        <w:jc w:val="center"/>
                        <w:rPr>
                          <w:rFonts w:ascii="Arial" w:hAnsi="Arial" w:cs="Arial"/>
                          <w:b/>
                          <w:caps/>
                          <w:color w:val="FFFFFF"/>
                          <w:sz w:val="48"/>
                          <w:szCs w:val="48"/>
                        </w:rPr>
                      </w:pPr>
                      <w:r w:rsidRPr="009357E5">
                        <w:rPr>
                          <w:rFonts w:ascii="Arial" w:hAnsi="Arial" w:cs="Arial"/>
                          <w:b/>
                          <w:caps/>
                          <w:color w:val="auto"/>
                          <w:sz w:val="48"/>
                          <w:szCs w:val="48"/>
                          <w:lang w:val="en-GB"/>
                        </w:rPr>
                        <w:t>SCHOOL improvement PLAN</w:t>
                      </w:r>
                    </w:p>
                    <w:p w:rsidR="00C71294" w:rsidRPr="009357E5" w:rsidRDefault="00C71294" w:rsidP="009357E5">
                      <w:pPr>
                        <w:pStyle w:val="Title"/>
                        <w:pBdr>
                          <w:bottom w:val="none" w:sz="0" w:space="0" w:color="auto"/>
                        </w:pBdr>
                        <w:jc w:val="center"/>
                        <w:rPr>
                          <w:rFonts w:ascii="Arial" w:eastAsia="Times New Roman" w:hAnsi="Arial" w:cs="Arial"/>
                          <w:caps/>
                          <w:color w:val="FFFFFF"/>
                          <w:spacing w:val="0"/>
                          <w:kern w:val="0"/>
                          <w:sz w:val="72"/>
                          <w:szCs w:val="72"/>
                          <w:lang w:val="en-GB" w:eastAsia="en-US"/>
                        </w:rPr>
                      </w:pPr>
                      <w:r>
                        <w:rPr>
                          <w:rFonts w:ascii="Arial" w:hAnsi="Arial" w:cs="Arial"/>
                          <w:caps/>
                          <w:color w:val="auto"/>
                          <w:sz w:val="72"/>
                          <w:szCs w:val="72"/>
                          <w:lang w:val="en-GB"/>
                        </w:rPr>
                        <w:t>2017-18</w:t>
                      </w:r>
                    </w:p>
                    <w:p w:rsidR="00C71294" w:rsidRDefault="00C71294" w:rsidP="009357E5">
                      <w:pPr>
                        <w:pStyle w:val="Title"/>
                        <w:pBdr>
                          <w:bottom w:val="none" w:sz="0" w:space="0" w:color="auto"/>
                        </w:pBdr>
                        <w:jc w:val="right"/>
                        <w:rPr>
                          <w:caps/>
                          <w:color w:val="auto"/>
                          <w:sz w:val="72"/>
                          <w:szCs w:val="72"/>
                          <w:lang w:val="en-GB"/>
                        </w:rPr>
                      </w:pPr>
                    </w:p>
                    <w:p w:rsidR="00C71294" w:rsidRDefault="00B146A0" w:rsidP="009357E5">
                      <w:pPr>
                        <w:pStyle w:val="Title"/>
                        <w:pBdr>
                          <w:bottom w:val="none" w:sz="0" w:space="0" w:color="auto"/>
                        </w:pBdr>
                        <w:jc w:val="center"/>
                        <w:rPr>
                          <w:caps/>
                          <w:color w:val="auto"/>
                          <w:sz w:val="72"/>
                          <w:szCs w:val="72"/>
                          <w:lang w:val="en-GB"/>
                        </w:rPr>
                      </w:pPr>
                      <w:r>
                        <w:rPr>
                          <w:noProof/>
                          <w:lang w:val="en-GB" w:eastAsia="en-GB"/>
                        </w:rPr>
                        <w:drawing>
                          <wp:inline distT="0" distB="0" distL="0" distR="0" wp14:anchorId="6ADCF8BC" wp14:editId="6ADCF8BD">
                            <wp:extent cx="403860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38600" cy="3028950"/>
                                    </a:xfrm>
                                    <a:prstGeom prst="rect">
                                      <a:avLst/>
                                    </a:prstGeom>
                                  </pic:spPr>
                                </pic:pic>
                              </a:graphicData>
                            </a:graphic>
                          </wp:inline>
                        </w:drawing>
                      </w:r>
                    </w:p>
                    <w:p w:rsidR="00C71294" w:rsidRDefault="00C71294" w:rsidP="009357E5">
                      <w:pPr>
                        <w:pStyle w:val="Title"/>
                        <w:pBdr>
                          <w:bottom w:val="none" w:sz="0" w:space="0" w:color="auto"/>
                        </w:pBdr>
                        <w:jc w:val="right"/>
                        <w:rPr>
                          <w:rFonts w:ascii="Arial" w:hAnsi="Arial" w:cs="Arial"/>
                          <w:caps/>
                          <w:color w:val="auto"/>
                          <w:sz w:val="72"/>
                          <w:szCs w:val="72"/>
                          <w:lang w:val="en-GB"/>
                        </w:rPr>
                      </w:pPr>
                    </w:p>
                    <w:p w:rsidR="00C71294" w:rsidRPr="005C0AC8" w:rsidRDefault="00C71294" w:rsidP="009357E5">
                      <w:pPr>
                        <w:spacing w:before="240"/>
                        <w:ind w:left="1008"/>
                        <w:jc w:val="right"/>
                        <w:rPr>
                          <w:color w:val="FFFFFF"/>
                        </w:rPr>
                      </w:pPr>
                    </w:p>
                  </w:txbxContent>
                </v:textbox>
                <w10:wrap anchorx="page" anchory="page"/>
              </v:rect>
            </w:pict>
          </mc:Fallback>
        </mc:AlternateContent>
      </w:r>
    </w:p>
    <w:p w:rsidR="009357E5" w:rsidRDefault="009357E5" w:rsidP="009357E5">
      <w:pPr>
        <w:jc w:val="right"/>
        <w:rPr>
          <w:rFonts w:ascii="Arial" w:hAnsi="Arial" w:cs="Arial"/>
          <w:b/>
          <w:lang w:val="en-US"/>
        </w:rPr>
      </w:pPr>
    </w:p>
    <w:p w:rsidR="006C28A5" w:rsidRPr="00A633F1" w:rsidRDefault="009357E5" w:rsidP="006C28A5">
      <w:pPr>
        <w:jc w:val="center"/>
        <w:rPr>
          <w:rFonts w:ascii="Arial" w:hAnsi="Arial" w:cs="Arial"/>
          <w:b/>
          <w:sz w:val="40"/>
          <w:szCs w:val="40"/>
        </w:rPr>
      </w:pPr>
      <w:r>
        <w:rPr>
          <w:rFonts w:ascii="Arial" w:hAnsi="Arial" w:cs="Arial"/>
          <w:b/>
          <w:lang w:val="en-US"/>
        </w:rPr>
        <w:br w:type="page"/>
      </w:r>
      <w:r w:rsidR="006C28A5" w:rsidRPr="00A633F1">
        <w:rPr>
          <w:rFonts w:ascii="Arial" w:hAnsi="Arial" w:cs="Arial"/>
          <w:b/>
          <w:sz w:val="40"/>
          <w:szCs w:val="40"/>
        </w:rPr>
        <w:lastRenderedPageBreak/>
        <w:t>Vision Statement</w:t>
      </w:r>
    </w:p>
    <w:p w:rsidR="006C28A5" w:rsidRPr="00A633F1" w:rsidRDefault="006C28A5" w:rsidP="00A633F1">
      <w:pPr>
        <w:pStyle w:val="ListParagraph"/>
        <w:jc w:val="center"/>
        <w:rPr>
          <w:rFonts w:ascii="Arial" w:hAnsi="Arial" w:cs="Arial"/>
          <w:sz w:val="32"/>
          <w:szCs w:val="32"/>
        </w:rPr>
      </w:pPr>
      <w:r w:rsidRPr="00A633F1">
        <w:rPr>
          <w:rFonts w:ascii="Arial" w:hAnsi="Arial" w:cs="Arial"/>
          <w:sz w:val="32"/>
          <w:szCs w:val="32"/>
        </w:rPr>
        <w:t>In St Mark’s we nurture every child’s unique God given talents to enable them to flourish in a climate of high expectations, innovation and creativity.</w:t>
      </w:r>
    </w:p>
    <w:p w:rsidR="006C28A5" w:rsidRPr="008159C9" w:rsidRDefault="006C28A5" w:rsidP="006C28A5">
      <w:pPr>
        <w:jc w:val="center"/>
        <w:rPr>
          <w:rFonts w:ascii="Arial" w:hAnsi="Arial" w:cs="Arial"/>
          <w:sz w:val="56"/>
          <w:szCs w:val="56"/>
        </w:rPr>
      </w:pPr>
    </w:p>
    <w:p w:rsidR="006C28A5" w:rsidRPr="00A633F1" w:rsidRDefault="006C28A5" w:rsidP="006C28A5">
      <w:pPr>
        <w:jc w:val="center"/>
        <w:rPr>
          <w:rFonts w:ascii="Arial" w:hAnsi="Arial" w:cs="Arial"/>
          <w:b/>
          <w:sz w:val="40"/>
          <w:szCs w:val="40"/>
        </w:rPr>
      </w:pPr>
      <w:r w:rsidRPr="00A633F1">
        <w:rPr>
          <w:rFonts w:ascii="Arial" w:hAnsi="Arial" w:cs="Arial"/>
          <w:b/>
          <w:sz w:val="40"/>
          <w:szCs w:val="40"/>
        </w:rPr>
        <w:t>Values</w:t>
      </w:r>
    </w:p>
    <w:p w:rsidR="006C28A5" w:rsidRPr="00A633F1" w:rsidRDefault="006C28A5" w:rsidP="00A633F1">
      <w:pPr>
        <w:pStyle w:val="ListParagraph"/>
        <w:jc w:val="center"/>
        <w:rPr>
          <w:rFonts w:ascii="Arial" w:hAnsi="Arial" w:cs="Arial"/>
          <w:sz w:val="32"/>
          <w:szCs w:val="32"/>
        </w:rPr>
      </w:pPr>
      <w:r w:rsidRPr="00A633F1">
        <w:rPr>
          <w:rFonts w:ascii="Arial" w:hAnsi="Arial" w:cs="Arial"/>
          <w:sz w:val="32"/>
          <w:szCs w:val="32"/>
        </w:rPr>
        <w:t>We value Love, Faith and Understanding.</w:t>
      </w:r>
    </w:p>
    <w:p w:rsidR="006C28A5" w:rsidRPr="008159C9" w:rsidRDefault="006C28A5" w:rsidP="006C28A5">
      <w:pPr>
        <w:jc w:val="center"/>
        <w:rPr>
          <w:rFonts w:ascii="Arial" w:hAnsi="Arial" w:cs="Arial"/>
          <w:sz w:val="56"/>
          <w:szCs w:val="56"/>
        </w:rPr>
      </w:pPr>
    </w:p>
    <w:p w:rsidR="006C28A5" w:rsidRPr="00A633F1" w:rsidRDefault="0025019B" w:rsidP="006C28A5">
      <w:pPr>
        <w:jc w:val="center"/>
        <w:rPr>
          <w:rFonts w:ascii="Arial" w:hAnsi="Arial" w:cs="Arial"/>
          <w:b/>
          <w:sz w:val="40"/>
          <w:szCs w:val="40"/>
        </w:rPr>
      </w:pPr>
      <w:r>
        <w:rPr>
          <w:rFonts w:ascii="Arial" w:hAnsi="Arial" w:cs="Arial"/>
          <w:b/>
          <w:sz w:val="40"/>
          <w:szCs w:val="40"/>
        </w:rPr>
        <w:t xml:space="preserve"> </w:t>
      </w:r>
    </w:p>
    <w:p w:rsidR="006C28A5" w:rsidRPr="00A633F1" w:rsidRDefault="006C28A5" w:rsidP="006C28A5">
      <w:pPr>
        <w:pStyle w:val="ListParagraph"/>
        <w:jc w:val="center"/>
        <w:rPr>
          <w:rFonts w:ascii="Arial" w:hAnsi="Arial" w:cs="Arial"/>
          <w:sz w:val="32"/>
          <w:szCs w:val="32"/>
        </w:rPr>
      </w:pPr>
      <w:r w:rsidRPr="00A633F1">
        <w:rPr>
          <w:rFonts w:ascii="Arial" w:hAnsi="Arial" w:cs="Arial"/>
          <w:sz w:val="32"/>
          <w:szCs w:val="32"/>
        </w:rPr>
        <w:t>To inspire the moral purpose of learning and teaching to unleash potential, raise attainment, promote equity and transform the life chances of each and every learner, especially those most in need of support.</w:t>
      </w:r>
    </w:p>
    <w:p w:rsidR="006C28A5" w:rsidRDefault="006C28A5" w:rsidP="006C28A5">
      <w:pPr>
        <w:pStyle w:val="ListParagraph"/>
        <w:ind w:left="1440"/>
        <w:rPr>
          <w:rFonts w:ascii="Arial" w:hAnsi="Arial" w:cs="Arial"/>
          <w:sz w:val="32"/>
          <w:szCs w:val="32"/>
        </w:rPr>
      </w:pPr>
    </w:p>
    <w:p w:rsidR="006C28A5" w:rsidRDefault="006C28A5" w:rsidP="006C28A5">
      <w:pPr>
        <w:pStyle w:val="ListParagraph"/>
        <w:ind w:left="1440"/>
        <w:rPr>
          <w:rFonts w:ascii="Arial" w:hAnsi="Arial" w:cs="Arial"/>
          <w:sz w:val="32"/>
          <w:szCs w:val="32"/>
        </w:rPr>
      </w:pPr>
    </w:p>
    <w:p w:rsidR="00532D8C" w:rsidRDefault="00532D8C">
      <w:pPr>
        <w:spacing w:after="200" w:line="276" w:lineRule="auto"/>
        <w:rPr>
          <w:rFonts w:ascii="Arial" w:hAnsi="Arial" w:cs="Arial"/>
          <w:b/>
          <w:sz w:val="52"/>
          <w:szCs w:val="52"/>
        </w:rPr>
      </w:pPr>
      <w:r>
        <w:rPr>
          <w:rFonts w:ascii="Arial" w:hAnsi="Arial" w:cs="Arial"/>
          <w:b/>
          <w:sz w:val="52"/>
          <w:szCs w:val="52"/>
        </w:rPr>
        <w:br w:type="page"/>
      </w:r>
    </w:p>
    <w:tbl>
      <w:tblPr>
        <w:tblStyle w:val="LightList-Accent2"/>
        <w:tblW w:w="5000" w:type="pct"/>
        <w:tblLook w:val="0420" w:firstRow="1" w:lastRow="0" w:firstColumn="0" w:lastColumn="0" w:noHBand="0" w:noVBand="1"/>
      </w:tblPr>
      <w:tblGrid>
        <w:gridCol w:w="15614"/>
      </w:tblGrid>
      <w:tr w:rsidR="00D55395" w:rsidRPr="0052424E" w:rsidTr="001E0508">
        <w:trPr>
          <w:cnfStyle w:val="100000000000" w:firstRow="1" w:lastRow="0" w:firstColumn="0" w:lastColumn="0" w:oddVBand="0" w:evenVBand="0" w:oddHBand="0" w:evenHBand="0" w:firstRowFirstColumn="0" w:firstRowLastColumn="0" w:lastRowFirstColumn="0" w:lastRowLastColumn="0"/>
          <w:trHeight w:val="337"/>
        </w:trPr>
        <w:tc>
          <w:tcPr>
            <w:tcW w:w="5000" w:type="pct"/>
            <w:shd w:val="clear" w:color="auto" w:fill="FF0000"/>
            <w:hideMark/>
          </w:tcPr>
          <w:p w:rsidR="00D55395" w:rsidRPr="0052424E" w:rsidRDefault="00D55395" w:rsidP="001E0508">
            <w:pPr>
              <w:jc w:val="center"/>
              <w:rPr>
                <w:rFonts w:ascii="Arial" w:hAnsi="Arial" w:cs="Arial"/>
                <w:color w:val="auto"/>
                <w:sz w:val="28"/>
                <w:szCs w:val="28"/>
                <w:lang w:eastAsia="en-GB"/>
              </w:rPr>
            </w:pPr>
            <w:r w:rsidRPr="0052424E">
              <w:rPr>
                <w:rFonts w:ascii="Arial" w:eastAsia="MS PGothic" w:hAnsi="Arial" w:cs="Arial"/>
                <w:color w:val="auto"/>
                <w:kern w:val="24"/>
                <w:sz w:val="28"/>
                <w:szCs w:val="28"/>
                <w:lang w:eastAsia="en-GB"/>
              </w:rPr>
              <w:lastRenderedPageBreak/>
              <w:t>School Improvement Priorities for 2017-18</w:t>
            </w:r>
          </w:p>
        </w:tc>
      </w:tr>
      <w:tr w:rsidR="00D55395" w:rsidRPr="0052424E" w:rsidTr="001E0508">
        <w:trPr>
          <w:cnfStyle w:val="000000100000" w:firstRow="0" w:lastRow="0" w:firstColumn="0" w:lastColumn="0" w:oddVBand="0" w:evenVBand="0" w:oddHBand="1" w:evenHBand="0" w:firstRowFirstColumn="0" w:firstRowLastColumn="0" w:lastRowFirstColumn="0" w:lastRowLastColumn="0"/>
          <w:trHeight w:val="337"/>
        </w:trPr>
        <w:tc>
          <w:tcPr>
            <w:tcW w:w="5000" w:type="pct"/>
            <w:hideMark/>
          </w:tcPr>
          <w:p w:rsidR="00D55395" w:rsidRPr="008E6EE4" w:rsidRDefault="00AE4133" w:rsidP="001E0508">
            <w:pPr>
              <w:pStyle w:val="ListParagraph"/>
              <w:numPr>
                <w:ilvl w:val="0"/>
                <w:numId w:val="13"/>
              </w:numPr>
              <w:spacing w:after="0" w:line="240" w:lineRule="auto"/>
              <w:rPr>
                <w:rFonts w:ascii="Arial" w:eastAsia="MS PGothic" w:hAnsi="Arial" w:cs="Arial"/>
                <w:b/>
                <w:bCs/>
                <w:kern w:val="24"/>
                <w:sz w:val="28"/>
                <w:szCs w:val="28"/>
                <w:lang w:eastAsia="en-GB"/>
              </w:rPr>
            </w:pPr>
            <w:r>
              <w:rPr>
                <w:rFonts w:ascii="Arial" w:eastAsia="MS PGothic" w:hAnsi="Arial" w:cs="Arial"/>
                <w:b/>
                <w:bCs/>
                <w:kern w:val="24"/>
                <w:sz w:val="28"/>
                <w:szCs w:val="28"/>
                <w:lang w:eastAsia="en-GB"/>
              </w:rPr>
              <w:t xml:space="preserve">Leadership and Self-Evaluation </w:t>
            </w:r>
          </w:p>
        </w:tc>
      </w:tr>
      <w:tr w:rsidR="00D55395" w:rsidRPr="0052424E" w:rsidTr="001E0508">
        <w:trPr>
          <w:trHeight w:val="337"/>
        </w:trPr>
        <w:tc>
          <w:tcPr>
            <w:tcW w:w="5000" w:type="pct"/>
            <w:hideMark/>
          </w:tcPr>
          <w:p w:rsidR="00D55395" w:rsidRPr="008E6EE4" w:rsidRDefault="0002534A" w:rsidP="001E0508">
            <w:pPr>
              <w:pStyle w:val="ListParagraph"/>
              <w:numPr>
                <w:ilvl w:val="0"/>
                <w:numId w:val="13"/>
              </w:numPr>
              <w:spacing w:after="0" w:line="240" w:lineRule="auto"/>
              <w:rPr>
                <w:rFonts w:ascii="Arial" w:eastAsia="MS PGothic" w:hAnsi="Arial" w:cs="Arial"/>
                <w:b/>
                <w:bCs/>
                <w:kern w:val="24"/>
                <w:sz w:val="28"/>
                <w:szCs w:val="28"/>
                <w:lang w:eastAsia="en-GB"/>
              </w:rPr>
            </w:pPr>
            <w:r>
              <w:rPr>
                <w:rFonts w:ascii="Arial" w:eastAsia="MS PGothic" w:hAnsi="Arial" w:cs="Arial"/>
                <w:b/>
                <w:bCs/>
                <w:kern w:val="24"/>
                <w:sz w:val="28"/>
                <w:szCs w:val="28"/>
                <w:lang w:eastAsia="en-GB"/>
              </w:rPr>
              <w:t>Learning, Teaching and Assessment and Parental Engagement</w:t>
            </w:r>
            <w:r w:rsidR="00D55395" w:rsidRPr="0052424E">
              <w:rPr>
                <w:rFonts w:ascii="Arial" w:eastAsia="MS PGothic" w:hAnsi="Arial" w:cs="Arial"/>
                <w:b/>
                <w:bCs/>
                <w:kern w:val="24"/>
                <w:sz w:val="28"/>
                <w:szCs w:val="28"/>
                <w:lang w:eastAsia="en-GB"/>
              </w:rPr>
              <w:t xml:space="preserve"> </w:t>
            </w:r>
          </w:p>
        </w:tc>
      </w:tr>
      <w:tr w:rsidR="00D55395" w:rsidRPr="0052424E" w:rsidTr="001E0508">
        <w:trPr>
          <w:cnfStyle w:val="000000100000" w:firstRow="0" w:lastRow="0" w:firstColumn="0" w:lastColumn="0" w:oddVBand="0" w:evenVBand="0" w:oddHBand="1" w:evenHBand="0" w:firstRowFirstColumn="0" w:firstRowLastColumn="0" w:lastRowFirstColumn="0" w:lastRowLastColumn="0"/>
          <w:trHeight w:val="337"/>
        </w:trPr>
        <w:tc>
          <w:tcPr>
            <w:tcW w:w="5000" w:type="pct"/>
            <w:hideMark/>
          </w:tcPr>
          <w:p w:rsidR="00D55395" w:rsidRPr="008E6EE4" w:rsidRDefault="00263A7F" w:rsidP="002D3F42">
            <w:pPr>
              <w:pStyle w:val="ListParagraph"/>
              <w:numPr>
                <w:ilvl w:val="0"/>
                <w:numId w:val="13"/>
              </w:numPr>
              <w:spacing w:after="0" w:line="240" w:lineRule="auto"/>
              <w:rPr>
                <w:rFonts w:ascii="Arial" w:eastAsia="MS PGothic" w:hAnsi="Arial" w:cs="Arial"/>
                <w:b/>
                <w:bCs/>
                <w:kern w:val="24"/>
                <w:sz w:val="28"/>
                <w:szCs w:val="28"/>
                <w:lang w:eastAsia="en-GB"/>
              </w:rPr>
            </w:pPr>
            <w:r>
              <w:rPr>
                <w:rFonts w:ascii="Arial" w:eastAsia="MS PGothic" w:hAnsi="Arial" w:cs="Arial"/>
                <w:b/>
                <w:bCs/>
                <w:kern w:val="24"/>
                <w:sz w:val="28"/>
                <w:szCs w:val="28"/>
                <w:lang w:eastAsia="en-GB"/>
              </w:rPr>
              <w:t>Raising Attainment</w:t>
            </w:r>
          </w:p>
        </w:tc>
      </w:tr>
    </w:tbl>
    <w:p w:rsidR="003A7433" w:rsidRDefault="003A7433" w:rsidP="003A7433">
      <w:pPr>
        <w:rPr>
          <w:rFonts w:ascii="Arial" w:hAnsi="Arial" w:cs="Arial"/>
          <w:b/>
          <w:sz w:val="52"/>
          <w:szCs w:val="52"/>
        </w:rPr>
      </w:pPr>
    </w:p>
    <w:p w:rsidR="00D55395" w:rsidRPr="00255434" w:rsidRDefault="00D55395" w:rsidP="003A7433">
      <w:pPr>
        <w:rPr>
          <w:rFonts w:ascii="Arial" w:hAnsi="Arial" w:cs="Arial"/>
        </w:rPr>
      </w:pPr>
    </w:p>
    <w:tbl>
      <w:tblPr>
        <w:tblStyle w:val="TableGrid"/>
        <w:tblW w:w="5000" w:type="pct"/>
        <w:tblLook w:val="04A0" w:firstRow="1" w:lastRow="0" w:firstColumn="1" w:lastColumn="0" w:noHBand="0" w:noVBand="1"/>
      </w:tblPr>
      <w:tblGrid>
        <w:gridCol w:w="5102"/>
        <w:gridCol w:w="5412"/>
        <w:gridCol w:w="5100"/>
      </w:tblGrid>
      <w:tr w:rsidR="003A7433" w:rsidRPr="00255434" w:rsidTr="00532D8C">
        <w:trPr>
          <w:trHeight w:val="392"/>
        </w:trPr>
        <w:tc>
          <w:tcPr>
            <w:tcW w:w="5000" w:type="pct"/>
            <w:gridSpan w:val="3"/>
            <w:shd w:val="clear" w:color="auto" w:fill="FF0000"/>
          </w:tcPr>
          <w:p w:rsidR="003A7433" w:rsidRPr="00D55395" w:rsidRDefault="003A7433" w:rsidP="00A04EE1">
            <w:pPr>
              <w:jc w:val="center"/>
              <w:rPr>
                <w:rFonts w:ascii="Arial" w:hAnsi="Arial" w:cs="Arial"/>
                <w:b/>
                <w:sz w:val="28"/>
                <w:szCs w:val="28"/>
              </w:rPr>
            </w:pPr>
            <w:r w:rsidRPr="00D55395">
              <w:rPr>
                <w:rFonts w:ascii="Arial" w:hAnsi="Arial" w:cs="Arial"/>
                <w:b/>
                <w:sz w:val="28"/>
                <w:szCs w:val="28"/>
              </w:rPr>
              <w:t>School Improvement Priorities 2017-2020</w:t>
            </w:r>
          </w:p>
        </w:tc>
      </w:tr>
      <w:tr w:rsidR="003A7433" w:rsidRPr="00255434" w:rsidTr="00532D8C">
        <w:trPr>
          <w:trHeight w:val="399"/>
        </w:trPr>
        <w:tc>
          <w:tcPr>
            <w:tcW w:w="1634" w:type="pct"/>
            <w:shd w:val="clear" w:color="auto" w:fill="FF0000"/>
          </w:tcPr>
          <w:p w:rsidR="003A7433" w:rsidRPr="00D55395" w:rsidRDefault="003A7433" w:rsidP="00A04EE1">
            <w:pPr>
              <w:jc w:val="center"/>
              <w:rPr>
                <w:rFonts w:ascii="Arial" w:hAnsi="Arial" w:cs="Arial"/>
                <w:b/>
                <w:sz w:val="28"/>
                <w:szCs w:val="28"/>
              </w:rPr>
            </w:pPr>
            <w:r w:rsidRPr="00D55395">
              <w:rPr>
                <w:rFonts w:ascii="Arial" w:hAnsi="Arial" w:cs="Arial"/>
                <w:b/>
                <w:sz w:val="28"/>
                <w:szCs w:val="28"/>
              </w:rPr>
              <w:t>2017-18</w:t>
            </w:r>
          </w:p>
        </w:tc>
        <w:tc>
          <w:tcPr>
            <w:tcW w:w="1733" w:type="pct"/>
            <w:shd w:val="clear" w:color="auto" w:fill="FF0000"/>
          </w:tcPr>
          <w:p w:rsidR="003A7433" w:rsidRPr="00D55395" w:rsidRDefault="003A7433" w:rsidP="00A04EE1">
            <w:pPr>
              <w:jc w:val="center"/>
              <w:rPr>
                <w:rFonts w:ascii="Arial" w:hAnsi="Arial" w:cs="Arial"/>
                <w:b/>
                <w:sz w:val="28"/>
                <w:szCs w:val="28"/>
              </w:rPr>
            </w:pPr>
            <w:r w:rsidRPr="00D55395">
              <w:rPr>
                <w:rFonts w:ascii="Arial" w:hAnsi="Arial" w:cs="Arial"/>
                <w:b/>
                <w:sz w:val="28"/>
                <w:szCs w:val="28"/>
              </w:rPr>
              <w:t>2018-19</w:t>
            </w:r>
          </w:p>
        </w:tc>
        <w:tc>
          <w:tcPr>
            <w:tcW w:w="1634" w:type="pct"/>
            <w:shd w:val="clear" w:color="auto" w:fill="FF0000"/>
          </w:tcPr>
          <w:p w:rsidR="003A7433" w:rsidRPr="00D55395" w:rsidRDefault="003A7433" w:rsidP="00A04EE1">
            <w:pPr>
              <w:jc w:val="center"/>
              <w:rPr>
                <w:rFonts w:ascii="Arial" w:hAnsi="Arial" w:cs="Arial"/>
                <w:b/>
                <w:sz w:val="28"/>
                <w:szCs w:val="28"/>
              </w:rPr>
            </w:pPr>
            <w:r w:rsidRPr="00D55395">
              <w:rPr>
                <w:rFonts w:ascii="Arial" w:hAnsi="Arial" w:cs="Arial"/>
                <w:b/>
                <w:sz w:val="28"/>
                <w:szCs w:val="28"/>
              </w:rPr>
              <w:t>2019-20</w:t>
            </w:r>
          </w:p>
        </w:tc>
      </w:tr>
      <w:tr w:rsidR="003A7433" w:rsidRPr="00255434" w:rsidTr="00255434">
        <w:trPr>
          <w:trHeight w:val="632"/>
        </w:trPr>
        <w:tc>
          <w:tcPr>
            <w:tcW w:w="1634" w:type="pct"/>
          </w:tcPr>
          <w:p w:rsidR="00176741" w:rsidRPr="00176741" w:rsidRDefault="00176741" w:rsidP="00176741">
            <w:pPr>
              <w:rPr>
                <w:rFonts w:ascii="Arial" w:eastAsiaTheme="minorHAnsi" w:hAnsi="Arial" w:cs="Arial"/>
                <w:sz w:val="22"/>
                <w:szCs w:val="22"/>
              </w:rPr>
            </w:pPr>
            <w:r w:rsidRPr="00176741">
              <w:rPr>
                <w:rFonts w:ascii="Arial" w:eastAsia="MS PGothic" w:hAnsi="Arial" w:cs="Arial"/>
                <w:b/>
                <w:bCs/>
                <w:kern w:val="24"/>
                <w:sz w:val="22"/>
                <w:szCs w:val="22"/>
                <w:lang w:eastAsia="en-GB"/>
              </w:rPr>
              <w:t xml:space="preserve">Leadership and Self-Evaluation </w:t>
            </w:r>
          </w:p>
          <w:p w:rsidR="00F406C8" w:rsidRPr="00D55395" w:rsidRDefault="00F406C8" w:rsidP="00F406C8">
            <w:pPr>
              <w:pStyle w:val="ListParagraph"/>
              <w:numPr>
                <w:ilvl w:val="0"/>
                <w:numId w:val="5"/>
              </w:numPr>
              <w:rPr>
                <w:rFonts w:ascii="Arial" w:hAnsi="Arial" w:cs="Arial"/>
                <w:sz w:val="19"/>
                <w:szCs w:val="19"/>
              </w:rPr>
            </w:pPr>
            <w:r>
              <w:rPr>
                <w:rFonts w:ascii="Arial" w:eastAsiaTheme="minorEastAsia" w:hAnsi="Arial" w:cs="Arial"/>
                <w:sz w:val="19"/>
                <w:szCs w:val="19"/>
                <w:lang w:eastAsia="en-GB"/>
              </w:rPr>
              <w:t>A</w:t>
            </w:r>
            <w:r w:rsidRPr="00D55395">
              <w:rPr>
                <w:rFonts w:ascii="Arial" w:eastAsiaTheme="minorEastAsia" w:hAnsi="Arial" w:cs="Arial"/>
                <w:sz w:val="19"/>
                <w:szCs w:val="19"/>
                <w:lang w:eastAsia="en-GB"/>
              </w:rPr>
              <w:t>pproaches to self-evaluation</w:t>
            </w:r>
          </w:p>
          <w:p w:rsidR="00F406C8" w:rsidRPr="00D82046" w:rsidRDefault="00F406C8" w:rsidP="00F406C8">
            <w:pPr>
              <w:pStyle w:val="ListParagraph"/>
              <w:numPr>
                <w:ilvl w:val="0"/>
                <w:numId w:val="5"/>
              </w:numPr>
              <w:spacing w:line="240" w:lineRule="auto"/>
              <w:rPr>
                <w:rFonts w:ascii="Arial" w:eastAsiaTheme="minorEastAsia" w:hAnsi="Arial" w:cs="Arial"/>
                <w:sz w:val="19"/>
                <w:szCs w:val="19"/>
                <w:lang w:eastAsia="en-GB"/>
              </w:rPr>
            </w:pPr>
            <w:r>
              <w:rPr>
                <w:rFonts w:ascii="Arial" w:eastAsiaTheme="minorEastAsia" w:hAnsi="Arial" w:cs="Arial"/>
                <w:sz w:val="19"/>
                <w:szCs w:val="19"/>
                <w:lang w:eastAsia="en-GB"/>
              </w:rPr>
              <w:t>Interrogation and analysis of assessment</w:t>
            </w:r>
            <w:r w:rsidRPr="00D82046">
              <w:rPr>
                <w:rFonts w:ascii="Arial" w:eastAsiaTheme="minorEastAsia" w:hAnsi="Arial" w:cs="Arial"/>
                <w:sz w:val="19"/>
                <w:szCs w:val="19"/>
                <w:lang w:eastAsia="en-GB"/>
              </w:rPr>
              <w:t xml:space="preserve"> data</w:t>
            </w:r>
          </w:p>
          <w:p w:rsidR="00F406C8" w:rsidRPr="00F406C8" w:rsidRDefault="00F406C8" w:rsidP="00F406C8">
            <w:pPr>
              <w:pStyle w:val="ListParagraph"/>
              <w:numPr>
                <w:ilvl w:val="0"/>
                <w:numId w:val="5"/>
              </w:numPr>
              <w:spacing w:line="240" w:lineRule="auto"/>
              <w:rPr>
                <w:rFonts w:ascii="Arial" w:hAnsi="Arial" w:cs="Arial"/>
                <w:sz w:val="19"/>
                <w:szCs w:val="19"/>
              </w:rPr>
            </w:pPr>
            <w:r>
              <w:rPr>
                <w:rFonts w:ascii="Arial" w:hAnsi="Arial" w:cs="Arial"/>
                <w:sz w:val="20"/>
                <w:szCs w:val="20"/>
              </w:rPr>
              <w:t>C</w:t>
            </w:r>
            <w:r w:rsidRPr="0039480F">
              <w:rPr>
                <w:rFonts w:ascii="Arial" w:hAnsi="Arial" w:cs="Arial"/>
                <w:sz w:val="20"/>
                <w:szCs w:val="20"/>
              </w:rPr>
              <w:t>ollegiate working and professional learning</w:t>
            </w:r>
          </w:p>
          <w:p w:rsidR="00463AAD" w:rsidRPr="00D82046" w:rsidRDefault="00F406C8" w:rsidP="00F406C8">
            <w:pPr>
              <w:pStyle w:val="ListParagraph"/>
              <w:numPr>
                <w:ilvl w:val="0"/>
                <w:numId w:val="5"/>
              </w:numPr>
              <w:spacing w:line="240" w:lineRule="auto"/>
              <w:rPr>
                <w:rFonts w:ascii="Arial" w:hAnsi="Arial" w:cs="Arial"/>
                <w:sz w:val="19"/>
                <w:szCs w:val="19"/>
              </w:rPr>
            </w:pPr>
            <w:r w:rsidRPr="00176741">
              <w:rPr>
                <w:rFonts w:ascii="Arial" w:eastAsiaTheme="minorEastAsia" w:hAnsi="Arial" w:cs="Arial"/>
                <w:sz w:val="19"/>
                <w:szCs w:val="19"/>
                <w:lang w:eastAsia="en-GB"/>
              </w:rPr>
              <w:t>Staff wellbeing and pastoral support</w:t>
            </w:r>
          </w:p>
        </w:tc>
        <w:tc>
          <w:tcPr>
            <w:tcW w:w="1733" w:type="pct"/>
          </w:tcPr>
          <w:p w:rsidR="003A7433" w:rsidRPr="00D82046" w:rsidRDefault="00532D8C" w:rsidP="00D82046">
            <w:pPr>
              <w:pStyle w:val="ListParagraph"/>
              <w:numPr>
                <w:ilvl w:val="0"/>
                <w:numId w:val="5"/>
              </w:numPr>
              <w:spacing w:line="240" w:lineRule="auto"/>
              <w:rPr>
                <w:rFonts w:ascii="Arial" w:eastAsiaTheme="minorEastAsia" w:hAnsi="Arial" w:cs="Arial"/>
                <w:sz w:val="19"/>
                <w:szCs w:val="19"/>
                <w:lang w:eastAsia="en-GB"/>
              </w:rPr>
            </w:pPr>
            <w:r w:rsidRPr="00D82046">
              <w:rPr>
                <w:rFonts w:ascii="Arial" w:eastAsiaTheme="minorEastAsia" w:hAnsi="Arial" w:cs="Arial"/>
                <w:sz w:val="19"/>
                <w:szCs w:val="19"/>
                <w:lang w:eastAsia="en-GB"/>
              </w:rPr>
              <w:t>Children and young people leading learning</w:t>
            </w:r>
          </w:p>
          <w:p w:rsidR="00532D8C" w:rsidRPr="00D82046" w:rsidRDefault="00532D8C" w:rsidP="00532D8C">
            <w:pPr>
              <w:pStyle w:val="ListParagraph"/>
              <w:spacing w:line="240" w:lineRule="auto"/>
              <w:rPr>
                <w:rFonts w:ascii="Arial" w:eastAsiaTheme="minorEastAsia" w:hAnsi="Arial" w:cs="Arial"/>
                <w:sz w:val="19"/>
                <w:szCs w:val="19"/>
                <w:lang w:eastAsia="en-GB"/>
              </w:rPr>
            </w:pPr>
          </w:p>
        </w:tc>
        <w:tc>
          <w:tcPr>
            <w:tcW w:w="1634" w:type="pct"/>
          </w:tcPr>
          <w:p w:rsidR="003A7433" w:rsidRPr="00D82046" w:rsidRDefault="003A7433" w:rsidP="00871CB9">
            <w:pPr>
              <w:pStyle w:val="ListParagraph"/>
              <w:numPr>
                <w:ilvl w:val="0"/>
                <w:numId w:val="5"/>
              </w:numPr>
              <w:spacing w:line="240" w:lineRule="auto"/>
              <w:rPr>
                <w:rFonts w:ascii="Arial" w:hAnsi="Arial" w:cs="Arial"/>
                <w:sz w:val="19"/>
                <w:szCs w:val="19"/>
              </w:rPr>
            </w:pPr>
          </w:p>
        </w:tc>
      </w:tr>
      <w:tr w:rsidR="003A7433" w:rsidRPr="00255434" w:rsidTr="00D82046">
        <w:trPr>
          <w:trHeight w:val="423"/>
        </w:trPr>
        <w:tc>
          <w:tcPr>
            <w:tcW w:w="1634" w:type="pct"/>
          </w:tcPr>
          <w:p w:rsidR="0002534A" w:rsidRPr="0002534A" w:rsidRDefault="0002534A" w:rsidP="0002534A">
            <w:pPr>
              <w:rPr>
                <w:rFonts w:ascii="Arial" w:eastAsiaTheme="minorHAnsi" w:hAnsi="Arial" w:cs="Arial"/>
                <w:sz w:val="19"/>
                <w:szCs w:val="19"/>
              </w:rPr>
            </w:pPr>
            <w:r w:rsidRPr="0002534A">
              <w:rPr>
                <w:rFonts w:ascii="Arial" w:eastAsia="MS PGothic" w:hAnsi="Arial" w:cs="Arial"/>
                <w:b/>
                <w:bCs/>
                <w:kern w:val="24"/>
                <w:sz w:val="22"/>
                <w:szCs w:val="22"/>
                <w:lang w:eastAsia="en-GB"/>
              </w:rPr>
              <w:t>Learning, Teaching and Assessment and Parental Engagement</w:t>
            </w:r>
          </w:p>
          <w:p w:rsidR="00263A7F" w:rsidRPr="00263A7F" w:rsidRDefault="00263A7F" w:rsidP="00D82046">
            <w:pPr>
              <w:pStyle w:val="ListParagraph"/>
              <w:numPr>
                <w:ilvl w:val="0"/>
                <w:numId w:val="5"/>
              </w:numPr>
              <w:spacing w:line="240" w:lineRule="auto"/>
              <w:rPr>
                <w:rFonts w:ascii="Arial" w:hAnsi="Arial" w:cs="Arial"/>
                <w:i/>
                <w:sz w:val="19"/>
                <w:szCs w:val="19"/>
                <w:lang w:val="en"/>
              </w:rPr>
            </w:pPr>
            <w:r>
              <w:rPr>
                <w:rFonts w:ascii="Arial" w:eastAsiaTheme="minorEastAsia" w:hAnsi="Arial" w:cs="Arial"/>
                <w:sz w:val="19"/>
                <w:szCs w:val="19"/>
                <w:lang w:eastAsia="en-GB"/>
              </w:rPr>
              <w:t>Curriculum rationale</w:t>
            </w:r>
          </w:p>
          <w:p w:rsidR="00B4587B" w:rsidRPr="00D82046" w:rsidRDefault="000C09FC" w:rsidP="00D82046">
            <w:pPr>
              <w:pStyle w:val="ListParagraph"/>
              <w:numPr>
                <w:ilvl w:val="0"/>
                <w:numId w:val="5"/>
              </w:numPr>
              <w:spacing w:line="240" w:lineRule="auto"/>
              <w:rPr>
                <w:rFonts w:ascii="Arial" w:hAnsi="Arial" w:cs="Arial"/>
                <w:i/>
                <w:sz w:val="19"/>
                <w:szCs w:val="19"/>
                <w:lang w:val="en"/>
              </w:rPr>
            </w:pPr>
            <w:r>
              <w:rPr>
                <w:rFonts w:ascii="Arial" w:eastAsiaTheme="minorEastAsia" w:hAnsi="Arial" w:cs="Arial"/>
                <w:sz w:val="19"/>
                <w:szCs w:val="19"/>
                <w:lang w:eastAsia="en-GB"/>
              </w:rPr>
              <w:t>Professional learning and classroom culture</w:t>
            </w:r>
          </w:p>
          <w:p w:rsidR="00470DBD" w:rsidRPr="003707C9" w:rsidRDefault="00B4587B" w:rsidP="003707C9">
            <w:pPr>
              <w:pStyle w:val="ListParagraph"/>
              <w:numPr>
                <w:ilvl w:val="0"/>
                <w:numId w:val="5"/>
              </w:numPr>
              <w:spacing w:line="240" w:lineRule="auto"/>
              <w:rPr>
                <w:rFonts w:ascii="Arial" w:hAnsi="Arial" w:cs="Arial"/>
                <w:i/>
                <w:sz w:val="19"/>
                <w:szCs w:val="19"/>
                <w:lang w:val="en"/>
              </w:rPr>
            </w:pPr>
            <w:r w:rsidRPr="00D82046">
              <w:rPr>
                <w:rFonts w:ascii="Arial" w:eastAsiaTheme="minorEastAsia" w:hAnsi="Arial" w:cs="Arial"/>
                <w:sz w:val="19"/>
                <w:szCs w:val="19"/>
                <w:lang w:eastAsia="en-GB"/>
              </w:rPr>
              <w:t>Engaging families in learning</w:t>
            </w:r>
          </w:p>
        </w:tc>
        <w:tc>
          <w:tcPr>
            <w:tcW w:w="1733" w:type="pct"/>
          </w:tcPr>
          <w:p w:rsidR="003A7433" w:rsidRPr="00D82046" w:rsidRDefault="00532D8C" w:rsidP="00D82046">
            <w:pPr>
              <w:pStyle w:val="ListParagraph"/>
              <w:numPr>
                <w:ilvl w:val="0"/>
                <w:numId w:val="5"/>
              </w:numPr>
              <w:spacing w:line="240" w:lineRule="auto"/>
              <w:rPr>
                <w:rFonts w:ascii="Arial" w:hAnsi="Arial" w:cs="Arial"/>
                <w:sz w:val="19"/>
                <w:szCs w:val="19"/>
              </w:rPr>
            </w:pPr>
            <w:r w:rsidRPr="00D82046">
              <w:rPr>
                <w:rFonts w:ascii="Arial" w:eastAsiaTheme="minorEastAsia" w:hAnsi="Arial" w:cs="Arial"/>
                <w:sz w:val="19"/>
                <w:szCs w:val="19"/>
                <w:lang w:eastAsia="en-GB"/>
              </w:rPr>
              <w:t>Development of the curriculum:</w:t>
            </w:r>
          </w:p>
          <w:p w:rsidR="00532D8C" w:rsidRPr="00D82046" w:rsidRDefault="00532D8C" w:rsidP="00D82046">
            <w:pPr>
              <w:pStyle w:val="ListParagraph"/>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19"/>
                <w:szCs w:val="19"/>
                <w:lang w:val="en"/>
              </w:rPr>
            </w:pPr>
            <w:r w:rsidRPr="00D82046">
              <w:rPr>
                <w:rFonts w:ascii="Arial" w:hAnsi="Arial" w:cs="Arial"/>
                <w:sz w:val="19"/>
                <w:szCs w:val="19"/>
                <w:lang w:val="en"/>
              </w:rPr>
              <w:t>Interdisciplinary Learning</w:t>
            </w:r>
          </w:p>
          <w:p w:rsidR="00532D8C" w:rsidRDefault="00532D8C" w:rsidP="00D82046">
            <w:pPr>
              <w:pStyle w:val="ListParagraph"/>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19"/>
                <w:szCs w:val="19"/>
              </w:rPr>
            </w:pPr>
            <w:r w:rsidRPr="00D82046">
              <w:rPr>
                <w:rFonts w:ascii="Arial" w:hAnsi="Arial" w:cs="Arial"/>
                <w:sz w:val="19"/>
                <w:szCs w:val="19"/>
              </w:rPr>
              <w:t>Mathematics and Numeracy</w:t>
            </w:r>
          </w:p>
          <w:p w:rsidR="00F01797" w:rsidRPr="00F01797" w:rsidRDefault="00F01797" w:rsidP="00F0179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440"/>
              <w:rPr>
                <w:rFonts w:ascii="Arial" w:hAnsi="Arial" w:cs="Arial"/>
                <w:i/>
                <w:sz w:val="19"/>
                <w:szCs w:val="19"/>
              </w:rPr>
            </w:pPr>
            <w:r>
              <w:rPr>
                <w:rFonts w:ascii="Arial" w:hAnsi="Arial" w:cs="Arial"/>
                <w:i/>
                <w:sz w:val="19"/>
                <w:szCs w:val="19"/>
              </w:rPr>
              <w:t>Problem Solving and Enquiry</w:t>
            </w:r>
          </w:p>
          <w:p w:rsidR="00532D8C" w:rsidRPr="00D82046" w:rsidRDefault="00532D8C" w:rsidP="00D82046">
            <w:pPr>
              <w:pStyle w:val="ListParagraph"/>
              <w:numPr>
                <w:ilvl w:val="0"/>
                <w:numId w:val="5"/>
              </w:numPr>
              <w:spacing w:line="240" w:lineRule="auto"/>
              <w:rPr>
                <w:rFonts w:ascii="Arial" w:hAnsi="Arial" w:cs="Arial"/>
                <w:i/>
                <w:sz w:val="19"/>
                <w:szCs w:val="19"/>
                <w:lang w:val="en"/>
              </w:rPr>
            </w:pPr>
            <w:r w:rsidRPr="00D82046">
              <w:rPr>
                <w:rFonts w:ascii="Arial" w:eastAsiaTheme="minorEastAsia" w:hAnsi="Arial" w:cs="Arial"/>
                <w:sz w:val="19"/>
                <w:szCs w:val="19"/>
                <w:lang w:eastAsia="en-GB"/>
              </w:rPr>
              <w:t>Learning pathways:</w:t>
            </w:r>
          </w:p>
          <w:p w:rsidR="00532D8C" w:rsidRPr="00D82046" w:rsidRDefault="00532D8C" w:rsidP="00D82046">
            <w:pPr>
              <w:pStyle w:val="ListParagraph"/>
              <w:numPr>
                <w:ilvl w:val="1"/>
                <w:numId w:val="5"/>
              </w:numPr>
              <w:spacing w:after="0" w:line="240" w:lineRule="auto"/>
              <w:rPr>
                <w:rFonts w:ascii="Arial" w:hAnsi="Arial" w:cs="Arial"/>
                <w:sz w:val="19"/>
                <w:szCs w:val="19"/>
              </w:rPr>
            </w:pPr>
            <w:r w:rsidRPr="00D82046">
              <w:rPr>
                <w:rFonts w:ascii="Arial" w:hAnsi="Arial" w:cs="Arial"/>
                <w:sz w:val="19"/>
                <w:szCs w:val="19"/>
              </w:rPr>
              <w:t>STEM/Creativity</w:t>
            </w:r>
          </w:p>
          <w:p w:rsidR="00532D8C" w:rsidRPr="00D82046" w:rsidRDefault="00532D8C" w:rsidP="00D82046">
            <w:pPr>
              <w:pStyle w:val="ListParagraph"/>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19"/>
                <w:szCs w:val="19"/>
              </w:rPr>
            </w:pPr>
            <w:r w:rsidRPr="00D82046">
              <w:rPr>
                <w:rFonts w:ascii="Arial" w:hAnsi="Arial" w:cs="Arial"/>
                <w:sz w:val="19"/>
                <w:szCs w:val="19"/>
              </w:rPr>
              <w:t>Literacy and English Language</w:t>
            </w:r>
          </w:p>
          <w:p w:rsidR="00532D8C" w:rsidRPr="00D82046" w:rsidRDefault="00532D8C" w:rsidP="008465AD">
            <w:pPr>
              <w:pStyle w:val="ListParagraph"/>
              <w:spacing w:line="240" w:lineRule="auto"/>
              <w:ind w:left="1440"/>
              <w:rPr>
                <w:rFonts w:ascii="Arial" w:hAnsi="Arial" w:cs="Arial"/>
                <w:i/>
                <w:sz w:val="19"/>
                <w:szCs w:val="19"/>
              </w:rPr>
            </w:pPr>
            <w:r w:rsidRPr="00D82046">
              <w:rPr>
                <w:rFonts w:ascii="Arial" w:hAnsi="Arial" w:cs="Arial"/>
                <w:i/>
                <w:sz w:val="19"/>
                <w:szCs w:val="19"/>
              </w:rPr>
              <w:t>Writing</w:t>
            </w:r>
          </w:p>
          <w:p w:rsidR="00532D8C" w:rsidRPr="00D82046" w:rsidRDefault="00532D8C" w:rsidP="00D82046">
            <w:pPr>
              <w:pStyle w:val="ListParagraph"/>
              <w:numPr>
                <w:ilvl w:val="0"/>
                <w:numId w:val="5"/>
              </w:numPr>
              <w:spacing w:line="240" w:lineRule="auto"/>
              <w:rPr>
                <w:rFonts w:ascii="Arial" w:hAnsi="Arial" w:cs="Arial"/>
                <w:i/>
                <w:sz w:val="19"/>
                <w:szCs w:val="19"/>
                <w:lang w:val="en"/>
              </w:rPr>
            </w:pPr>
            <w:r w:rsidRPr="00D82046">
              <w:rPr>
                <w:rFonts w:ascii="Arial" w:eastAsiaTheme="minorEastAsia" w:hAnsi="Arial" w:cs="Arial"/>
                <w:sz w:val="19"/>
                <w:szCs w:val="19"/>
                <w:lang w:eastAsia="en-GB"/>
              </w:rPr>
              <w:t>Learning and engagement:</w:t>
            </w:r>
          </w:p>
          <w:p w:rsidR="00532D8C" w:rsidRPr="00D82046" w:rsidRDefault="00532D8C" w:rsidP="00D82046">
            <w:pPr>
              <w:pStyle w:val="ListParagraph"/>
              <w:numPr>
                <w:ilvl w:val="1"/>
                <w:numId w:val="5"/>
              </w:numPr>
              <w:spacing w:after="0" w:line="240" w:lineRule="auto"/>
              <w:rPr>
                <w:rFonts w:ascii="Arial" w:hAnsi="Arial" w:cs="Arial"/>
                <w:sz w:val="19"/>
                <w:szCs w:val="19"/>
              </w:rPr>
            </w:pPr>
            <w:r w:rsidRPr="00D82046">
              <w:rPr>
                <w:rFonts w:ascii="Arial" w:hAnsi="Arial" w:cs="Arial"/>
                <w:sz w:val="19"/>
                <w:szCs w:val="19"/>
              </w:rPr>
              <w:t>Building the Learning Power</w:t>
            </w:r>
          </w:p>
          <w:p w:rsidR="006830A1" w:rsidRDefault="00532D8C" w:rsidP="006830A1">
            <w:pPr>
              <w:pStyle w:val="ListParagraph"/>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19"/>
                <w:szCs w:val="19"/>
                <w:lang w:val="en"/>
              </w:rPr>
            </w:pPr>
            <w:r w:rsidRPr="00D82046">
              <w:rPr>
                <w:rFonts w:ascii="Arial" w:hAnsi="Arial" w:cs="Arial"/>
                <w:sz w:val="19"/>
                <w:szCs w:val="19"/>
              </w:rPr>
              <w:t>Outdoor Learning</w:t>
            </w:r>
            <w:r w:rsidR="006830A1" w:rsidRPr="00D82046">
              <w:rPr>
                <w:rFonts w:ascii="Arial" w:hAnsi="Arial" w:cs="Arial"/>
                <w:sz w:val="19"/>
                <w:szCs w:val="19"/>
                <w:lang w:val="en"/>
              </w:rPr>
              <w:t xml:space="preserve"> </w:t>
            </w:r>
          </w:p>
          <w:p w:rsidR="00532D8C" w:rsidRPr="00D82046" w:rsidRDefault="00532D8C" w:rsidP="00D82046">
            <w:pPr>
              <w:pStyle w:val="ListParagraph"/>
              <w:numPr>
                <w:ilvl w:val="0"/>
                <w:numId w:val="5"/>
              </w:numPr>
              <w:rPr>
                <w:rFonts w:ascii="Arial" w:hAnsi="Arial" w:cs="Arial"/>
                <w:i/>
                <w:sz w:val="19"/>
                <w:szCs w:val="19"/>
                <w:lang w:val="en"/>
              </w:rPr>
            </w:pPr>
            <w:r w:rsidRPr="00D82046">
              <w:rPr>
                <w:rFonts w:ascii="Arial" w:eastAsiaTheme="minorEastAsia" w:hAnsi="Arial" w:cs="Arial"/>
                <w:sz w:val="19"/>
                <w:szCs w:val="19"/>
                <w:lang w:eastAsia="en-GB"/>
              </w:rPr>
              <w:t>Planning, tracking and monitoring:</w:t>
            </w:r>
          </w:p>
          <w:p w:rsidR="00532D8C" w:rsidRPr="00D82046" w:rsidRDefault="00532D8C" w:rsidP="00D82046">
            <w:pPr>
              <w:pStyle w:val="ListParagraph"/>
              <w:numPr>
                <w:ilvl w:val="1"/>
                <w:numId w:val="5"/>
              </w:numPr>
              <w:spacing w:after="0" w:line="240" w:lineRule="auto"/>
              <w:rPr>
                <w:rFonts w:ascii="Arial" w:hAnsi="Arial" w:cs="Arial"/>
                <w:sz w:val="19"/>
                <w:szCs w:val="19"/>
              </w:rPr>
            </w:pPr>
            <w:r w:rsidRPr="00D82046">
              <w:rPr>
                <w:rFonts w:ascii="Arial" w:hAnsi="Arial" w:cs="Arial"/>
                <w:sz w:val="19"/>
                <w:szCs w:val="19"/>
              </w:rPr>
              <w:t xml:space="preserve">TAR for Health &amp; Wellbeing </w:t>
            </w:r>
          </w:p>
          <w:p w:rsidR="00532D8C" w:rsidRPr="00D82046" w:rsidRDefault="00532D8C" w:rsidP="00D82046">
            <w:pPr>
              <w:pStyle w:val="ListParagraph"/>
              <w:numPr>
                <w:ilvl w:val="1"/>
                <w:numId w:val="5"/>
              </w:numPr>
              <w:spacing w:after="0" w:line="240" w:lineRule="auto"/>
              <w:rPr>
                <w:rFonts w:ascii="Arial" w:hAnsi="Arial" w:cs="Arial"/>
                <w:sz w:val="19"/>
                <w:szCs w:val="19"/>
              </w:rPr>
            </w:pPr>
            <w:r w:rsidRPr="00D82046">
              <w:rPr>
                <w:rFonts w:ascii="Arial" w:hAnsi="Arial" w:cs="Arial"/>
                <w:sz w:val="19"/>
                <w:szCs w:val="19"/>
              </w:rPr>
              <w:t>Gradient of Learning</w:t>
            </w:r>
          </w:p>
          <w:p w:rsidR="00532D8C" w:rsidRPr="00D82046" w:rsidRDefault="00532D8C" w:rsidP="00D82046">
            <w:pPr>
              <w:pStyle w:val="ListParagraph"/>
              <w:numPr>
                <w:ilvl w:val="1"/>
                <w:numId w:val="5"/>
              </w:numPr>
              <w:spacing w:after="0" w:line="240" w:lineRule="auto"/>
              <w:rPr>
                <w:rFonts w:ascii="Arial" w:hAnsi="Arial" w:cs="Arial"/>
                <w:sz w:val="19"/>
                <w:szCs w:val="19"/>
              </w:rPr>
            </w:pPr>
            <w:r w:rsidRPr="00D82046">
              <w:rPr>
                <w:rFonts w:ascii="Arial" w:hAnsi="Arial" w:cs="Arial"/>
                <w:sz w:val="19"/>
                <w:szCs w:val="19"/>
              </w:rPr>
              <w:t>Forward Planning – One Note?</w:t>
            </w:r>
          </w:p>
          <w:p w:rsidR="00532D8C" w:rsidRPr="00D82046" w:rsidRDefault="00532D8C" w:rsidP="00D82046">
            <w:pPr>
              <w:pStyle w:val="ListParagraph"/>
              <w:numPr>
                <w:ilvl w:val="0"/>
                <w:numId w:val="5"/>
              </w:numPr>
              <w:spacing w:line="240" w:lineRule="auto"/>
              <w:rPr>
                <w:rFonts w:ascii="Arial" w:hAnsi="Arial" w:cs="Arial"/>
                <w:i/>
                <w:sz w:val="19"/>
                <w:szCs w:val="19"/>
                <w:lang w:val="en"/>
              </w:rPr>
            </w:pPr>
            <w:r w:rsidRPr="00D82046">
              <w:rPr>
                <w:rFonts w:ascii="Arial" w:eastAsiaTheme="minorEastAsia" w:hAnsi="Arial" w:cs="Arial"/>
                <w:sz w:val="19"/>
                <w:szCs w:val="19"/>
                <w:lang w:eastAsia="en-GB"/>
              </w:rPr>
              <w:t>Targeted support:</w:t>
            </w:r>
          </w:p>
          <w:p w:rsidR="00532D8C" w:rsidRPr="00D82046" w:rsidRDefault="00532D8C" w:rsidP="00D82046">
            <w:pPr>
              <w:pStyle w:val="ListParagraph"/>
              <w:numPr>
                <w:ilvl w:val="1"/>
                <w:numId w:val="5"/>
              </w:numPr>
              <w:spacing w:line="240" w:lineRule="auto"/>
              <w:rPr>
                <w:rFonts w:ascii="Arial" w:eastAsiaTheme="minorEastAsia" w:hAnsi="Arial" w:cs="Arial"/>
                <w:sz w:val="19"/>
                <w:szCs w:val="19"/>
                <w:lang w:eastAsia="en-GB"/>
              </w:rPr>
            </w:pPr>
            <w:r w:rsidRPr="00D82046">
              <w:rPr>
                <w:rFonts w:ascii="Arial" w:eastAsiaTheme="minorEastAsia" w:hAnsi="Arial" w:cs="Arial"/>
                <w:sz w:val="19"/>
                <w:szCs w:val="19"/>
                <w:lang w:eastAsia="en-GB"/>
              </w:rPr>
              <w:t>Pupil Equity Fund Planning</w:t>
            </w:r>
          </w:p>
          <w:p w:rsidR="00470DBD" w:rsidRPr="00D82046" w:rsidRDefault="00532D8C" w:rsidP="003707C9">
            <w:pPr>
              <w:pStyle w:val="ListParagraph"/>
              <w:numPr>
                <w:ilvl w:val="0"/>
                <w:numId w:val="5"/>
              </w:numPr>
              <w:rPr>
                <w:rFonts w:ascii="Arial" w:hAnsi="Arial" w:cs="Arial"/>
                <w:i/>
                <w:sz w:val="19"/>
                <w:szCs w:val="19"/>
                <w:lang w:val="en"/>
              </w:rPr>
            </w:pPr>
            <w:r w:rsidRPr="00D82046">
              <w:rPr>
                <w:rFonts w:ascii="Arial" w:eastAsiaTheme="minorEastAsia" w:hAnsi="Arial" w:cs="Arial"/>
                <w:sz w:val="19"/>
                <w:szCs w:val="19"/>
                <w:lang w:eastAsia="en-GB"/>
              </w:rPr>
              <w:t>Engaging families in learning</w:t>
            </w:r>
          </w:p>
        </w:tc>
        <w:tc>
          <w:tcPr>
            <w:tcW w:w="1634" w:type="pct"/>
          </w:tcPr>
          <w:p w:rsidR="00470DBD" w:rsidRPr="006830A1" w:rsidRDefault="00470DBD" w:rsidP="006830A1">
            <w:pPr>
              <w:pStyle w:val="ListParagraph"/>
              <w:numPr>
                <w:ilvl w:val="0"/>
                <w:numId w:val="5"/>
              </w:numPr>
              <w:rPr>
                <w:rFonts w:ascii="Arial" w:eastAsiaTheme="minorEastAsia" w:hAnsi="Arial" w:cs="Arial"/>
                <w:sz w:val="19"/>
                <w:szCs w:val="19"/>
                <w:lang w:eastAsia="en-GB"/>
              </w:rPr>
            </w:pPr>
            <w:r w:rsidRPr="006830A1">
              <w:rPr>
                <w:rFonts w:ascii="Arial" w:eastAsiaTheme="minorEastAsia" w:hAnsi="Arial" w:cs="Arial"/>
                <w:sz w:val="19"/>
                <w:szCs w:val="19"/>
                <w:lang w:eastAsia="en-GB"/>
              </w:rPr>
              <w:t>Learning pathways:</w:t>
            </w:r>
          </w:p>
          <w:p w:rsidR="00470DBD" w:rsidRPr="00D82046" w:rsidRDefault="00470DBD" w:rsidP="00D82046">
            <w:pPr>
              <w:pStyle w:val="ListParagraph"/>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19"/>
                <w:szCs w:val="19"/>
              </w:rPr>
            </w:pPr>
            <w:r w:rsidRPr="00D82046">
              <w:rPr>
                <w:rFonts w:ascii="Arial" w:hAnsi="Arial" w:cs="Arial"/>
                <w:sz w:val="19"/>
                <w:szCs w:val="19"/>
              </w:rPr>
              <w:t xml:space="preserve">Literacy and English Language </w:t>
            </w:r>
          </w:p>
          <w:p w:rsidR="006830A1" w:rsidRPr="006830A1" w:rsidRDefault="00470DBD" w:rsidP="006830A1">
            <w:pPr>
              <w:pStyle w:val="ListParagraph"/>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i/>
                <w:sz w:val="19"/>
                <w:szCs w:val="19"/>
                <w:lang w:val="en"/>
              </w:rPr>
            </w:pPr>
            <w:r w:rsidRPr="00D82046">
              <w:rPr>
                <w:rFonts w:ascii="Arial" w:hAnsi="Arial" w:cs="Arial"/>
                <w:i/>
                <w:sz w:val="19"/>
                <w:szCs w:val="19"/>
              </w:rPr>
              <w:t>Talking and Listening</w:t>
            </w:r>
            <w:r w:rsidR="006830A1" w:rsidRPr="00D82046">
              <w:rPr>
                <w:rFonts w:ascii="Arial" w:hAnsi="Arial" w:cs="Arial"/>
                <w:sz w:val="19"/>
                <w:szCs w:val="19"/>
                <w:lang w:val="en"/>
              </w:rPr>
              <w:t xml:space="preserve"> </w:t>
            </w:r>
          </w:p>
          <w:p w:rsidR="00470DBD" w:rsidRPr="00D82046" w:rsidRDefault="00470DBD" w:rsidP="00D82046">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19"/>
                <w:szCs w:val="19"/>
              </w:rPr>
            </w:pPr>
            <w:r w:rsidRPr="00D82046">
              <w:rPr>
                <w:rFonts w:ascii="Arial" w:eastAsiaTheme="minorEastAsia" w:hAnsi="Arial" w:cs="Arial"/>
                <w:sz w:val="19"/>
                <w:szCs w:val="19"/>
                <w:lang w:eastAsia="en-GB"/>
              </w:rPr>
              <w:t>Skills for learning, life and work</w:t>
            </w:r>
          </w:p>
          <w:p w:rsidR="00470DBD" w:rsidRPr="00D82046" w:rsidRDefault="00470DBD" w:rsidP="00D82046">
            <w:pPr>
              <w:pStyle w:val="ListParagraph"/>
              <w:numPr>
                <w:ilvl w:val="0"/>
                <w:numId w:val="5"/>
              </w:numPr>
              <w:spacing w:line="240" w:lineRule="auto"/>
              <w:rPr>
                <w:rFonts w:ascii="Arial" w:hAnsi="Arial" w:cs="Arial"/>
                <w:i/>
                <w:sz w:val="19"/>
                <w:szCs w:val="19"/>
                <w:lang w:val="en"/>
              </w:rPr>
            </w:pPr>
            <w:r w:rsidRPr="00D82046">
              <w:rPr>
                <w:rFonts w:ascii="Arial" w:eastAsiaTheme="minorEastAsia" w:hAnsi="Arial" w:cs="Arial"/>
                <w:sz w:val="19"/>
                <w:szCs w:val="19"/>
                <w:lang w:eastAsia="en-GB"/>
              </w:rPr>
              <w:t>Targeted support:</w:t>
            </w:r>
          </w:p>
          <w:p w:rsidR="00470DBD" w:rsidRPr="00D82046" w:rsidRDefault="00470DBD" w:rsidP="00D82046">
            <w:pPr>
              <w:pStyle w:val="ListParagraph"/>
              <w:numPr>
                <w:ilvl w:val="1"/>
                <w:numId w:val="5"/>
              </w:numPr>
              <w:spacing w:line="240" w:lineRule="auto"/>
              <w:rPr>
                <w:rFonts w:ascii="Arial" w:eastAsiaTheme="minorEastAsia" w:hAnsi="Arial" w:cs="Arial"/>
                <w:sz w:val="19"/>
                <w:szCs w:val="19"/>
                <w:lang w:eastAsia="en-GB"/>
              </w:rPr>
            </w:pPr>
            <w:r w:rsidRPr="00D82046">
              <w:rPr>
                <w:rFonts w:ascii="Arial" w:eastAsiaTheme="minorEastAsia" w:hAnsi="Arial" w:cs="Arial"/>
                <w:sz w:val="19"/>
                <w:szCs w:val="19"/>
                <w:lang w:eastAsia="en-GB"/>
              </w:rPr>
              <w:t>Pupil Equity Fund Planning</w:t>
            </w:r>
          </w:p>
          <w:p w:rsidR="00470DBD" w:rsidRPr="00D82046" w:rsidRDefault="00470DBD" w:rsidP="00470DBD">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19"/>
                <w:szCs w:val="19"/>
              </w:rPr>
            </w:pPr>
          </w:p>
        </w:tc>
      </w:tr>
      <w:tr w:rsidR="003A7433" w:rsidRPr="00255434" w:rsidTr="00255434">
        <w:trPr>
          <w:trHeight w:val="632"/>
        </w:trPr>
        <w:tc>
          <w:tcPr>
            <w:tcW w:w="1634" w:type="pct"/>
          </w:tcPr>
          <w:p w:rsidR="00263A7F" w:rsidRPr="00263A7F" w:rsidRDefault="00263A7F" w:rsidP="00263A7F">
            <w:pPr>
              <w:rPr>
                <w:rFonts w:ascii="Arial" w:eastAsia="MS PGothic" w:hAnsi="Arial" w:cs="Arial"/>
                <w:b/>
                <w:bCs/>
                <w:kern w:val="24"/>
                <w:sz w:val="22"/>
                <w:szCs w:val="22"/>
                <w:lang w:eastAsia="en-GB"/>
              </w:rPr>
            </w:pPr>
            <w:r w:rsidRPr="00263A7F">
              <w:rPr>
                <w:rFonts w:ascii="Arial" w:eastAsia="MS PGothic" w:hAnsi="Arial" w:cs="Arial"/>
                <w:b/>
                <w:bCs/>
                <w:kern w:val="24"/>
                <w:sz w:val="22"/>
                <w:szCs w:val="22"/>
                <w:lang w:eastAsia="en-GB"/>
              </w:rPr>
              <w:t>Raising Attainment</w:t>
            </w:r>
          </w:p>
          <w:p w:rsidR="003A7433" w:rsidRPr="00263A7F" w:rsidRDefault="00263A7F" w:rsidP="00D82046">
            <w:pPr>
              <w:pStyle w:val="ListParagraph"/>
              <w:numPr>
                <w:ilvl w:val="0"/>
                <w:numId w:val="5"/>
              </w:numPr>
              <w:spacing w:line="240" w:lineRule="auto"/>
              <w:rPr>
                <w:rFonts w:ascii="Arial" w:hAnsi="Arial" w:cs="Arial"/>
                <w:sz w:val="19"/>
                <w:szCs w:val="19"/>
              </w:rPr>
            </w:pPr>
            <w:r>
              <w:rPr>
                <w:rFonts w:ascii="Arial" w:eastAsiaTheme="minorEastAsia" w:hAnsi="Arial" w:cs="Arial"/>
                <w:sz w:val="19"/>
                <w:szCs w:val="19"/>
                <w:lang w:eastAsia="en-GB"/>
              </w:rPr>
              <w:t>Attainment</w:t>
            </w:r>
            <w:r w:rsidR="00B4587B" w:rsidRPr="00D82046">
              <w:rPr>
                <w:rFonts w:ascii="Arial" w:eastAsiaTheme="minorEastAsia" w:hAnsi="Arial" w:cs="Arial"/>
                <w:sz w:val="19"/>
                <w:szCs w:val="19"/>
                <w:lang w:eastAsia="en-GB"/>
              </w:rPr>
              <w:t xml:space="preserve"> in literacy and numeracy</w:t>
            </w:r>
            <w:r w:rsidR="00810FC2" w:rsidRPr="0039480F">
              <w:rPr>
                <w:rFonts w:ascii="Arial" w:hAnsi="Arial" w:cs="Arial"/>
                <w:sz w:val="20"/>
                <w:szCs w:val="20"/>
              </w:rPr>
              <w:t xml:space="preserve"> for all learners, in particular </w:t>
            </w:r>
            <w:r w:rsidR="00810FC2">
              <w:rPr>
                <w:rFonts w:ascii="Arial" w:hAnsi="Arial" w:cs="Arial"/>
                <w:sz w:val="20"/>
                <w:szCs w:val="20"/>
              </w:rPr>
              <w:t>those most disadvantaged</w:t>
            </w:r>
          </w:p>
          <w:p w:rsidR="00B4587B" w:rsidRPr="00D82046" w:rsidRDefault="00B4587B" w:rsidP="00D82046">
            <w:pPr>
              <w:pStyle w:val="ListParagraph"/>
              <w:numPr>
                <w:ilvl w:val="0"/>
                <w:numId w:val="5"/>
              </w:numPr>
              <w:spacing w:line="240" w:lineRule="auto"/>
              <w:rPr>
                <w:rFonts w:ascii="Arial" w:hAnsi="Arial" w:cs="Arial"/>
                <w:sz w:val="19"/>
                <w:szCs w:val="19"/>
              </w:rPr>
            </w:pPr>
            <w:r w:rsidRPr="00D82046">
              <w:rPr>
                <w:rFonts w:ascii="Arial" w:eastAsiaTheme="minorEastAsia" w:hAnsi="Arial" w:cs="Arial"/>
                <w:sz w:val="19"/>
                <w:szCs w:val="19"/>
                <w:lang w:eastAsia="en-GB"/>
              </w:rPr>
              <w:t>Digital literacy</w:t>
            </w:r>
          </w:p>
        </w:tc>
        <w:tc>
          <w:tcPr>
            <w:tcW w:w="1733" w:type="pct"/>
          </w:tcPr>
          <w:p w:rsidR="003A7433" w:rsidRPr="00D82046" w:rsidRDefault="00470DBD" w:rsidP="00D82046">
            <w:pPr>
              <w:pStyle w:val="ListParagraph"/>
              <w:numPr>
                <w:ilvl w:val="0"/>
                <w:numId w:val="5"/>
              </w:numPr>
              <w:spacing w:line="240" w:lineRule="auto"/>
              <w:rPr>
                <w:rFonts w:ascii="Arial" w:hAnsi="Arial" w:cs="Arial"/>
                <w:sz w:val="19"/>
                <w:szCs w:val="19"/>
              </w:rPr>
            </w:pPr>
            <w:r w:rsidRPr="00D82046">
              <w:rPr>
                <w:rFonts w:ascii="Arial" w:eastAsiaTheme="minorEastAsia" w:hAnsi="Arial" w:cs="Arial"/>
                <w:sz w:val="19"/>
                <w:szCs w:val="19"/>
                <w:lang w:eastAsia="en-GB"/>
              </w:rPr>
              <w:t>Attainment in literacy and numeracy</w:t>
            </w:r>
          </w:p>
          <w:p w:rsidR="00470DBD" w:rsidRPr="00D82046" w:rsidRDefault="00470DBD" w:rsidP="00D82046">
            <w:pPr>
              <w:pStyle w:val="ListParagraph"/>
              <w:numPr>
                <w:ilvl w:val="0"/>
                <w:numId w:val="5"/>
              </w:numPr>
              <w:spacing w:line="240" w:lineRule="auto"/>
              <w:rPr>
                <w:rFonts w:ascii="Arial" w:hAnsi="Arial" w:cs="Arial"/>
                <w:sz w:val="19"/>
                <w:szCs w:val="19"/>
              </w:rPr>
            </w:pPr>
            <w:r w:rsidRPr="00D82046">
              <w:rPr>
                <w:rFonts w:ascii="Arial" w:eastAsiaTheme="minorEastAsia" w:hAnsi="Arial" w:cs="Arial"/>
                <w:sz w:val="19"/>
                <w:szCs w:val="19"/>
                <w:lang w:eastAsia="en-GB"/>
              </w:rPr>
              <w:t>Digital innovation</w:t>
            </w:r>
          </w:p>
        </w:tc>
        <w:tc>
          <w:tcPr>
            <w:tcW w:w="1634" w:type="pct"/>
          </w:tcPr>
          <w:p w:rsidR="003A7433" w:rsidRPr="00D82046" w:rsidRDefault="003A7433" w:rsidP="00D82046">
            <w:pPr>
              <w:pStyle w:val="ListParagraph"/>
              <w:numPr>
                <w:ilvl w:val="0"/>
                <w:numId w:val="5"/>
              </w:numPr>
              <w:rPr>
                <w:rFonts w:ascii="Arial" w:hAnsi="Arial" w:cs="Arial"/>
                <w:sz w:val="19"/>
                <w:szCs w:val="19"/>
              </w:rPr>
            </w:pPr>
          </w:p>
        </w:tc>
      </w:tr>
    </w:tbl>
    <w:p w:rsidR="00632F81" w:rsidRDefault="00632F81" w:rsidP="00532D8C">
      <w:pPr>
        <w:rPr>
          <w:rFonts w:ascii="Arial" w:hAnsi="Arial" w:cs="Arial"/>
        </w:rPr>
      </w:pPr>
    </w:p>
    <w:p w:rsidR="004B18E8" w:rsidRPr="002D3F42" w:rsidRDefault="00632F81" w:rsidP="002D3F42">
      <w:pPr>
        <w:spacing w:after="200" w:line="276" w:lineRule="auto"/>
        <w:rPr>
          <w:rFonts w:ascii="Arial" w:hAnsi="Arial" w:cs="Arial"/>
        </w:rPr>
      </w:pPr>
      <w:r>
        <w:rPr>
          <w:rFonts w:ascii="Arial" w:hAnsi="Arial" w:cs="Arial"/>
        </w:rPr>
        <w:br w:type="page"/>
      </w:r>
    </w:p>
    <w:tbl>
      <w:tblPr>
        <w:tblpPr w:leftFromText="180" w:rightFromText="180"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1"/>
        <w:gridCol w:w="8063"/>
      </w:tblGrid>
      <w:tr w:rsidR="00E733F9" w:rsidRPr="00EF752D" w:rsidTr="00C440FF">
        <w:trPr>
          <w:trHeight w:val="57"/>
        </w:trPr>
        <w:tc>
          <w:tcPr>
            <w:tcW w:w="5000" w:type="pct"/>
            <w:gridSpan w:val="2"/>
            <w:shd w:val="clear" w:color="auto" w:fill="3366FF"/>
          </w:tcPr>
          <w:p w:rsidR="00E733F9" w:rsidRPr="00EF752D" w:rsidRDefault="00E733F9" w:rsidP="00C440FF">
            <w:pPr>
              <w:jc w:val="center"/>
              <w:rPr>
                <w:rFonts w:ascii="Arial" w:hAnsi="Arial" w:cs="Arial"/>
                <w:color w:val="FFFFFF"/>
                <w:sz w:val="20"/>
                <w:szCs w:val="20"/>
              </w:rPr>
            </w:pPr>
            <w:r w:rsidRPr="00EF752D">
              <w:rPr>
                <w:rFonts w:ascii="Arial" w:hAnsi="Arial" w:cs="Arial"/>
                <w:color w:val="FFFFFF"/>
                <w:sz w:val="20"/>
                <w:szCs w:val="20"/>
              </w:rPr>
              <w:lastRenderedPageBreak/>
              <w:t>Leadership and Management</w:t>
            </w:r>
          </w:p>
        </w:tc>
      </w:tr>
      <w:tr w:rsidR="00E733F9" w:rsidRPr="00EF752D" w:rsidTr="00C440FF">
        <w:trPr>
          <w:trHeight w:val="57"/>
        </w:trPr>
        <w:tc>
          <w:tcPr>
            <w:tcW w:w="5000" w:type="pct"/>
            <w:gridSpan w:val="2"/>
            <w:shd w:val="clear" w:color="auto" w:fill="3366FF"/>
          </w:tcPr>
          <w:p w:rsidR="00E733F9" w:rsidRPr="00EF752D" w:rsidRDefault="00E733F9" w:rsidP="00C440FF">
            <w:pPr>
              <w:jc w:val="center"/>
              <w:rPr>
                <w:rFonts w:ascii="Arial" w:hAnsi="Arial" w:cs="Arial"/>
                <w:color w:val="FFFFFF"/>
                <w:sz w:val="20"/>
                <w:szCs w:val="20"/>
              </w:rPr>
            </w:pPr>
            <w:r w:rsidRPr="00EF752D">
              <w:rPr>
                <w:rFonts w:ascii="Arial" w:hAnsi="Arial" w:cs="Arial"/>
                <w:color w:val="FFFFFF"/>
                <w:sz w:val="20"/>
                <w:szCs w:val="20"/>
              </w:rPr>
              <w:t>How good is our leadership and approach to improvement?</w:t>
            </w:r>
          </w:p>
        </w:tc>
      </w:tr>
      <w:tr w:rsidR="004425FE" w:rsidRPr="00EF752D" w:rsidTr="004425FE">
        <w:trPr>
          <w:trHeight w:val="57"/>
        </w:trPr>
        <w:tc>
          <w:tcPr>
            <w:tcW w:w="5000" w:type="pct"/>
            <w:gridSpan w:val="2"/>
            <w:shd w:val="clear" w:color="auto" w:fill="auto"/>
          </w:tcPr>
          <w:p w:rsidR="004425FE" w:rsidRPr="00176741" w:rsidRDefault="004425FE" w:rsidP="004425FE">
            <w:pPr>
              <w:rPr>
                <w:rFonts w:ascii="Arial" w:eastAsiaTheme="minorHAnsi" w:hAnsi="Arial" w:cs="Arial"/>
                <w:sz w:val="22"/>
                <w:szCs w:val="22"/>
              </w:rPr>
            </w:pPr>
            <w:r>
              <w:rPr>
                <w:rFonts w:ascii="Arial" w:hAnsi="Arial" w:cs="Arial"/>
                <w:b/>
                <w:sz w:val="20"/>
                <w:szCs w:val="20"/>
              </w:rPr>
              <w:t xml:space="preserve">IMPROVEMENT </w:t>
            </w:r>
            <w:r w:rsidRPr="00EF752D">
              <w:rPr>
                <w:rFonts w:ascii="Arial" w:hAnsi="Arial" w:cs="Arial"/>
                <w:b/>
                <w:sz w:val="20"/>
                <w:szCs w:val="20"/>
              </w:rPr>
              <w:t>PRIORITY:</w:t>
            </w:r>
            <w:r>
              <w:rPr>
                <w:rFonts w:ascii="Arial" w:hAnsi="Arial" w:cs="Arial"/>
                <w:b/>
                <w:sz w:val="20"/>
                <w:szCs w:val="20"/>
              </w:rPr>
              <w:t xml:space="preserve"> </w:t>
            </w:r>
            <w:r w:rsidRPr="00176741">
              <w:rPr>
                <w:rFonts w:ascii="Arial" w:hAnsi="Arial" w:cs="Arial"/>
                <w:b/>
                <w:sz w:val="20"/>
                <w:szCs w:val="20"/>
              </w:rPr>
              <w:t>Leadership and Self-Evaluation</w:t>
            </w:r>
            <w:r w:rsidRPr="00176741">
              <w:rPr>
                <w:rFonts w:ascii="Arial" w:eastAsia="MS PGothic" w:hAnsi="Arial" w:cs="Arial"/>
                <w:b/>
                <w:bCs/>
                <w:kern w:val="24"/>
                <w:sz w:val="22"/>
                <w:szCs w:val="22"/>
                <w:lang w:eastAsia="en-GB"/>
              </w:rPr>
              <w:t xml:space="preserve"> </w:t>
            </w:r>
          </w:p>
          <w:p w:rsidR="004425FE" w:rsidRPr="00D55395" w:rsidRDefault="004425FE" w:rsidP="004425FE">
            <w:pPr>
              <w:pStyle w:val="ListParagraph"/>
              <w:numPr>
                <w:ilvl w:val="0"/>
                <w:numId w:val="5"/>
              </w:numPr>
              <w:rPr>
                <w:rFonts w:ascii="Arial" w:hAnsi="Arial" w:cs="Arial"/>
                <w:sz w:val="19"/>
                <w:szCs w:val="19"/>
              </w:rPr>
            </w:pPr>
            <w:r>
              <w:rPr>
                <w:rFonts w:ascii="Arial" w:eastAsiaTheme="minorEastAsia" w:hAnsi="Arial" w:cs="Arial"/>
                <w:sz w:val="19"/>
                <w:szCs w:val="19"/>
                <w:lang w:eastAsia="en-GB"/>
              </w:rPr>
              <w:t>A</w:t>
            </w:r>
            <w:r w:rsidRPr="00D55395">
              <w:rPr>
                <w:rFonts w:ascii="Arial" w:eastAsiaTheme="minorEastAsia" w:hAnsi="Arial" w:cs="Arial"/>
                <w:sz w:val="19"/>
                <w:szCs w:val="19"/>
                <w:lang w:eastAsia="en-GB"/>
              </w:rPr>
              <w:t>pproaches to self-evaluation</w:t>
            </w:r>
          </w:p>
          <w:p w:rsidR="004425FE" w:rsidRPr="00D82046" w:rsidRDefault="004425FE" w:rsidP="004425FE">
            <w:pPr>
              <w:pStyle w:val="ListParagraph"/>
              <w:numPr>
                <w:ilvl w:val="0"/>
                <w:numId w:val="5"/>
              </w:numPr>
              <w:spacing w:line="240" w:lineRule="auto"/>
              <w:rPr>
                <w:rFonts w:ascii="Arial" w:eastAsiaTheme="minorEastAsia" w:hAnsi="Arial" w:cs="Arial"/>
                <w:sz w:val="19"/>
                <w:szCs w:val="19"/>
                <w:lang w:eastAsia="en-GB"/>
              </w:rPr>
            </w:pPr>
            <w:r>
              <w:rPr>
                <w:rFonts w:ascii="Arial" w:eastAsiaTheme="minorEastAsia" w:hAnsi="Arial" w:cs="Arial"/>
                <w:sz w:val="19"/>
                <w:szCs w:val="19"/>
                <w:lang w:eastAsia="en-GB"/>
              </w:rPr>
              <w:t>Interrogation and analysis of assessment</w:t>
            </w:r>
            <w:r w:rsidRPr="00D82046">
              <w:rPr>
                <w:rFonts w:ascii="Arial" w:eastAsiaTheme="minorEastAsia" w:hAnsi="Arial" w:cs="Arial"/>
                <w:sz w:val="19"/>
                <w:szCs w:val="19"/>
                <w:lang w:eastAsia="en-GB"/>
              </w:rPr>
              <w:t xml:space="preserve"> data</w:t>
            </w:r>
          </w:p>
          <w:p w:rsidR="004425FE" w:rsidRPr="004425FE" w:rsidRDefault="004425FE" w:rsidP="004425FE">
            <w:pPr>
              <w:pStyle w:val="ListParagraph"/>
              <w:numPr>
                <w:ilvl w:val="0"/>
                <w:numId w:val="5"/>
              </w:numPr>
              <w:spacing w:line="240" w:lineRule="auto"/>
              <w:rPr>
                <w:rFonts w:ascii="Arial" w:hAnsi="Arial" w:cs="Arial"/>
                <w:sz w:val="19"/>
                <w:szCs w:val="19"/>
              </w:rPr>
            </w:pPr>
            <w:r>
              <w:rPr>
                <w:rFonts w:ascii="Arial" w:hAnsi="Arial" w:cs="Arial"/>
                <w:sz w:val="20"/>
                <w:szCs w:val="20"/>
              </w:rPr>
              <w:t>C</w:t>
            </w:r>
            <w:r w:rsidRPr="0039480F">
              <w:rPr>
                <w:rFonts w:ascii="Arial" w:hAnsi="Arial" w:cs="Arial"/>
                <w:sz w:val="20"/>
                <w:szCs w:val="20"/>
              </w:rPr>
              <w:t>ollegiate working and professional learning</w:t>
            </w:r>
          </w:p>
          <w:p w:rsidR="004425FE" w:rsidRPr="004425FE" w:rsidRDefault="004425FE" w:rsidP="004425FE">
            <w:pPr>
              <w:pStyle w:val="ListParagraph"/>
              <w:numPr>
                <w:ilvl w:val="0"/>
                <w:numId w:val="5"/>
              </w:numPr>
              <w:spacing w:line="240" w:lineRule="auto"/>
              <w:rPr>
                <w:rFonts w:ascii="Arial" w:hAnsi="Arial" w:cs="Arial"/>
                <w:sz w:val="19"/>
                <w:szCs w:val="19"/>
              </w:rPr>
            </w:pPr>
            <w:r w:rsidRPr="004425FE">
              <w:rPr>
                <w:rFonts w:ascii="Arial" w:eastAsiaTheme="minorEastAsia" w:hAnsi="Arial" w:cs="Arial"/>
                <w:sz w:val="19"/>
                <w:szCs w:val="19"/>
                <w:lang w:eastAsia="en-GB"/>
              </w:rPr>
              <w:t>Staff wellbeing and pastoral support</w:t>
            </w:r>
          </w:p>
        </w:tc>
      </w:tr>
      <w:tr w:rsidR="00C440FF" w:rsidRPr="00EF752D" w:rsidTr="00C440FF">
        <w:trPr>
          <w:trHeight w:val="57"/>
        </w:trPr>
        <w:tc>
          <w:tcPr>
            <w:tcW w:w="2418" w:type="pct"/>
            <w:vMerge w:val="restart"/>
            <w:shd w:val="clear" w:color="auto" w:fill="auto"/>
          </w:tcPr>
          <w:p w:rsidR="00C440FF" w:rsidRPr="00C440FF" w:rsidRDefault="00C440FF" w:rsidP="00C440FF">
            <w:pPr>
              <w:rPr>
                <w:rFonts w:ascii="Arial" w:hAnsi="Arial" w:cs="Arial"/>
                <w:b/>
                <w:sz w:val="20"/>
                <w:szCs w:val="20"/>
              </w:rPr>
            </w:pPr>
            <w:r w:rsidRPr="00C440FF">
              <w:rPr>
                <w:rFonts w:ascii="Arial" w:hAnsi="Arial" w:cs="Arial"/>
                <w:b/>
                <w:sz w:val="20"/>
                <w:szCs w:val="20"/>
              </w:rPr>
              <w:t>Quality Indicator</w:t>
            </w:r>
          </w:p>
          <w:p w:rsidR="00C440FF" w:rsidRDefault="00C440FF" w:rsidP="00C440FF">
            <w:pPr>
              <w:rPr>
                <w:rFonts w:ascii="Arial" w:hAnsi="Arial" w:cs="Arial"/>
                <w:sz w:val="20"/>
                <w:szCs w:val="20"/>
              </w:rPr>
            </w:pPr>
            <w:r>
              <w:rPr>
                <w:rFonts w:ascii="Arial" w:hAnsi="Arial" w:cs="Arial"/>
                <w:sz w:val="20"/>
                <w:szCs w:val="20"/>
              </w:rPr>
              <w:t xml:space="preserve">1.1 </w:t>
            </w:r>
            <w:r w:rsidRPr="00C440FF">
              <w:rPr>
                <w:rFonts w:ascii="Arial" w:hAnsi="Arial" w:cs="Arial"/>
                <w:sz w:val="20"/>
                <w:szCs w:val="20"/>
              </w:rPr>
              <w:t>Self-evaluation for self-improvement</w:t>
            </w:r>
          </w:p>
          <w:p w:rsidR="00C440FF" w:rsidRPr="00C440FF" w:rsidRDefault="00C440FF" w:rsidP="00C440FF">
            <w:pPr>
              <w:pStyle w:val="ListParagraph"/>
              <w:ind w:left="364"/>
              <w:rPr>
                <w:rFonts w:ascii="Arial" w:hAnsi="Arial" w:cs="Arial"/>
                <w:sz w:val="20"/>
                <w:szCs w:val="20"/>
              </w:rPr>
            </w:pPr>
            <w:r>
              <w:rPr>
                <w:rFonts w:ascii="Arial" w:hAnsi="Arial" w:cs="Arial"/>
                <w:sz w:val="20"/>
                <w:szCs w:val="20"/>
              </w:rPr>
              <w:t>Themes:</w:t>
            </w:r>
          </w:p>
          <w:p w:rsidR="00C440FF" w:rsidRDefault="00C440FF" w:rsidP="00C440FF">
            <w:pPr>
              <w:pStyle w:val="ListParagraph"/>
              <w:numPr>
                <w:ilvl w:val="0"/>
                <w:numId w:val="21"/>
              </w:numPr>
              <w:spacing w:line="240" w:lineRule="auto"/>
              <w:ind w:left="851"/>
              <w:rPr>
                <w:rFonts w:ascii="Arial" w:hAnsi="Arial" w:cs="Arial"/>
                <w:sz w:val="19"/>
                <w:szCs w:val="19"/>
              </w:rPr>
            </w:pPr>
            <w:r w:rsidRPr="00D82046">
              <w:rPr>
                <w:rFonts w:ascii="Arial" w:eastAsiaTheme="minorEastAsia" w:hAnsi="Arial" w:cs="Arial"/>
                <w:sz w:val="19"/>
                <w:szCs w:val="19"/>
                <w:lang w:eastAsia="en-GB"/>
              </w:rPr>
              <w:t>Collaborative approaches to self-evaluation</w:t>
            </w:r>
          </w:p>
          <w:p w:rsidR="00C440FF" w:rsidRPr="00C440FF" w:rsidRDefault="00C440FF" w:rsidP="00C440FF">
            <w:pPr>
              <w:pStyle w:val="ListParagraph"/>
              <w:numPr>
                <w:ilvl w:val="0"/>
                <w:numId w:val="21"/>
              </w:numPr>
              <w:spacing w:line="240" w:lineRule="auto"/>
              <w:ind w:left="851"/>
              <w:rPr>
                <w:rFonts w:ascii="Arial" w:hAnsi="Arial" w:cs="Arial"/>
                <w:sz w:val="20"/>
                <w:szCs w:val="20"/>
              </w:rPr>
            </w:pPr>
            <w:r w:rsidRPr="00C440FF">
              <w:rPr>
                <w:rFonts w:ascii="Arial" w:eastAsiaTheme="minorEastAsia" w:hAnsi="Arial" w:cs="Arial"/>
                <w:sz w:val="19"/>
                <w:szCs w:val="19"/>
                <w:lang w:eastAsia="en-GB"/>
              </w:rPr>
              <w:t>Analysis and evaluation of intelligence and data</w:t>
            </w:r>
          </w:p>
          <w:p w:rsidR="00C440FF" w:rsidRPr="00C440FF" w:rsidRDefault="00C440FF" w:rsidP="00C440FF">
            <w:pPr>
              <w:rPr>
                <w:rFonts w:ascii="Arial" w:hAnsi="Arial" w:cs="Arial"/>
                <w:sz w:val="20"/>
                <w:szCs w:val="20"/>
              </w:rPr>
            </w:pPr>
            <w:r w:rsidRPr="00C440FF">
              <w:rPr>
                <w:rFonts w:ascii="Arial" w:hAnsi="Arial" w:cs="Arial"/>
                <w:sz w:val="20"/>
                <w:szCs w:val="20"/>
              </w:rPr>
              <w:t>1.2 Leadership of Learning</w:t>
            </w:r>
          </w:p>
          <w:p w:rsidR="00C440FF" w:rsidRDefault="00C440FF" w:rsidP="00C440FF">
            <w:pPr>
              <w:pStyle w:val="ListParagraph"/>
              <w:ind w:left="364"/>
              <w:rPr>
                <w:rFonts w:ascii="Arial" w:hAnsi="Arial" w:cs="Arial"/>
                <w:sz w:val="20"/>
                <w:szCs w:val="20"/>
              </w:rPr>
            </w:pPr>
            <w:r>
              <w:rPr>
                <w:rFonts w:ascii="Arial" w:hAnsi="Arial" w:cs="Arial"/>
                <w:sz w:val="20"/>
                <w:szCs w:val="20"/>
              </w:rPr>
              <w:t>Themes:</w:t>
            </w:r>
          </w:p>
          <w:p w:rsidR="00C440FF" w:rsidRPr="00C440FF" w:rsidRDefault="00C440FF" w:rsidP="00C440FF">
            <w:pPr>
              <w:pStyle w:val="ListParagraph"/>
              <w:numPr>
                <w:ilvl w:val="0"/>
                <w:numId w:val="21"/>
              </w:numPr>
              <w:spacing w:line="240" w:lineRule="auto"/>
              <w:ind w:left="851"/>
              <w:rPr>
                <w:rFonts w:ascii="Arial" w:eastAsiaTheme="minorEastAsia" w:hAnsi="Arial" w:cs="Arial"/>
                <w:sz w:val="19"/>
                <w:szCs w:val="19"/>
                <w:lang w:eastAsia="en-GB"/>
              </w:rPr>
            </w:pPr>
            <w:r w:rsidRPr="00D82046">
              <w:rPr>
                <w:rFonts w:ascii="Arial" w:eastAsiaTheme="minorEastAsia" w:hAnsi="Arial" w:cs="Arial"/>
                <w:sz w:val="19"/>
                <w:szCs w:val="19"/>
                <w:lang w:eastAsia="en-GB"/>
              </w:rPr>
              <w:t>Professional engagement and collegiate working</w:t>
            </w:r>
          </w:p>
          <w:p w:rsidR="00C440FF" w:rsidRDefault="00C440FF" w:rsidP="00C440FF">
            <w:pPr>
              <w:rPr>
                <w:rFonts w:ascii="Arial" w:eastAsiaTheme="minorEastAsia" w:hAnsi="Arial" w:cs="Arial"/>
                <w:sz w:val="19"/>
                <w:szCs w:val="19"/>
                <w:lang w:eastAsia="en-GB"/>
              </w:rPr>
            </w:pPr>
            <w:r>
              <w:rPr>
                <w:rFonts w:ascii="Arial" w:eastAsiaTheme="minorEastAsia" w:hAnsi="Arial" w:cs="Arial"/>
                <w:sz w:val="19"/>
                <w:szCs w:val="19"/>
                <w:lang w:eastAsia="en-GB"/>
              </w:rPr>
              <w:t>1.4 Leadership and management of staff</w:t>
            </w:r>
          </w:p>
          <w:p w:rsidR="00C440FF" w:rsidRDefault="00C440FF" w:rsidP="00C440FF">
            <w:pPr>
              <w:pStyle w:val="ListParagraph"/>
              <w:ind w:left="364"/>
              <w:rPr>
                <w:rFonts w:ascii="Arial" w:hAnsi="Arial" w:cs="Arial"/>
                <w:sz w:val="20"/>
                <w:szCs w:val="20"/>
              </w:rPr>
            </w:pPr>
            <w:r>
              <w:rPr>
                <w:rFonts w:ascii="Arial" w:hAnsi="Arial" w:cs="Arial"/>
                <w:sz w:val="20"/>
                <w:szCs w:val="20"/>
              </w:rPr>
              <w:t>Themes:</w:t>
            </w:r>
          </w:p>
          <w:p w:rsidR="00C440FF" w:rsidRPr="00EF752D" w:rsidRDefault="00C440FF" w:rsidP="00C440FF">
            <w:pPr>
              <w:pStyle w:val="ListParagraph"/>
              <w:numPr>
                <w:ilvl w:val="0"/>
                <w:numId w:val="21"/>
              </w:numPr>
              <w:spacing w:line="240" w:lineRule="auto"/>
              <w:ind w:left="851"/>
              <w:rPr>
                <w:rFonts w:ascii="Arial" w:hAnsi="Arial" w:cs="Arial"/>
                <w:sz w:val="20"/>
                <w:szCs w:val="20"/>
              </w:rPr>
            </w:pPr>
            <w:r w:rsidRPr="00B01B1F">
              <w:rPr>
                <w:rFonts w:ascii="Arial" w:eastAsiaTheme="minorEastAsia" w:hAnsi="Arial" w:cs="Arial"/>
                <w:sz w:val="19"/>
                <w:szCs w:val="19"/>
                <w:lang w:eastAsia="en-GB"/>
              </w:rPr>
              <w:t>Staff wellbeing and pastoral support</w:t>
            </w:r>
          </w:p>
        </w:tc>
        <w:tc>
          <w:tcPr>
            <w:tcW w:w="2582" w:type="pct"/>
            <w:shd w:val="clear" w:color="auto" w:fill="auto"/>
          </w:tcPr>
          <w:p w:rsidR="00C440FF" w:rsidRDefault="00C440FF" w:rsidP="00C440FF">
            <w:pPr>
              <w:autoSpaceDE w:val="0"/>
              <w:autoSpaceDN w:val="0"/>
              <w:adjustRightInd w:val="0"/>
              <w:rPr>
                <w:rFonts w:ascii="Arial" w:hAnsi="Arial" w:cs="Arial"/>
                <w:sz w:val="20"/>
                <w:szCs w:val="20"/>
              </w:rPr>
            </w:pPr>
            <w:r w:rsidRPr="00EC7D7A">
              <w:rPr>
                <w:rFonts w:ascii="Arial" w:hAnsi="Arial" w:cs="Arial"/>
                <w:b/>
                <w:sz w:val="20"/>
                <w:szCs w:val="20"/>
              </w:rPr>
              <w:t>LIP Expected Outcome/Impact:</w:t>
            </w:r>
            <w:r w:rsidRPr="00D23DB4">
              <w:rPr>
                <w:rFonts w:ascii="Arial" w:hAnsi="Arial" w:cs="Arial"/>
                <w:sz w:val="20"/>
                <w:szCs w:val="20"/>
              </w:rPr>
              <w:t xml:space="preserve"> </w:t>
            </w:r>
          </w:p>
          <w:p w:rsidR="00C440FF" w:rsidRDefault="00C440FF" w:rsidP="00C440FF">
            <w:pPr>
              <w:pStyle w:val="ListParagraph"/>
              <w:numPr>
                <w:ilvl w:val="0"/>
                <w:numId w:val="5"/>
              </w:numPr>
              <w:spacing w:line="240" w:lineRule="auto"/>
              <w:ind w:left="529"/>
              <w:rPr>
                <w:rFonts w:ascii="Arial" w:hAnsi="Arial" w:cs="Arial"/>
                <w:color w:val="000000"/>
                <w:sz w:val="20"/>
                <w:szCs w:val="20"/>
              </w:rPr>
            </w:pPr>
            <w:r w:rsidRPr="00176741">
              <w:rPr>
                <w:rFonts w:ascii="Arial" w:hAnsi="Arial" w:cs="Arial"/>
                <w:color w:val="000000"/>
                <w:sz w:val="20"/>
                <w:szCs w:val="20"/>
              </w:rPr>
              <w:t xml:space="preserve">Improved reading, writing and mathematics throughout the years of the broad general education </w:t>
            </w:r>
          </w:p>
          <w:p w:rsidR="00C440FF" w:rsidRPr="00176741" w:rsidRDefault="00C440FF" w:rsidP="00C440FF">
            <w:pPr>
              <w:pStyle w:val="ListParagraph"/>
              <w:numPr>
                <w:ilvl w:val="0"/>
                <w:numId w:val="5"/>
              </w:numPr>
              <w:spacing w:line="240" w:lineRule="auto"/>
              <w:ind w:left="529"/>
              <w:rPr>
                <w:rFonts w:ascii="Arial" w:hAnsi="Arial" w:cs="Arial"/>
                <w:color w:val="000000"/>
                <w:sz w:val="20"/>
                <w:szCs w:val="20"/>
              </w:rPr>
            </w:pPr>
            <w:r w:rsidRPr="00176741">
              <w:rPr>
                <w:rFonts w:ascii="Arial" w:hAnsi="Arial" w:cs="Arial"/>
                <w:color w:val="000000"/>
                <w:sz w:val="20"/>
                <w:szCs w:val="20"/>
              </w:rPr>
              <w:t xml:space="preserve">An improvement in the attainment of disadvantaged children and young people </w:t>
            </w:r>
          </w:p>
          <w:p w:rsidR="00C440FF" w:rsidRPr="00176741" w:rsidRDefault="00C440FF" w:rsidP="00C440FF">
            <w:pPr>
              <w:pStyle w:val="ListParagraph"/>
              <w:numPr>
                <w:ilvl w:val="0"/>
                <w:numId w:val="5"/>
              </w:numPr>
              <w:spacing w:line="240" w:lineRule="auto"/>
              <w:ind w:left="529"/>
              <w:rPr>
                <w:rFonts w:ascii="Arial" w:hAnsi="Arial" w:cs="Arial"/>
                <w:color w:val="000000"/>
                <w:sz w:val="20"/>
                <w:szCs w:val="20"/>
              </w:rPr>
            </w:pPr>
            <w:r w:rsidRPr="00176741">
              <w:rPr>
                <w:rFonts w:ascii="Arial" w:hAnsi="Arial" w:cs="Arial"/>
                <w:color w:val="000000"/>
                <w:sz w:val="20"/>
                <w:szCs w:val="20"/>
              </w:rPr>
              <w:t xml:space="preserve">A </w:t>
            </w:r>
            <w:r w:rsidRPr="00176741">
              <w:rPr>
                <w:rFonts w:ascii="Arial" w:eastAsiaTheme="minorEastAsia" w:hAnsi="Arial" w:cs="Arial"/>
                <w:sz w:val="19"/>
                <w:szCs w:val="19"/>
                <w:lang w:eastAsia="en-GB"/>
              </w:rPr>
              <w:t>culture</w:t>
            </w:r>
            <w:r w:rsidRPr="00176741">
              <w:rPr>
                <w:rFonts w:ascii="Arial" w:hAnsi="Arial" w:cs="Arial"/>
                <w:color w:val="000000"/>
                <w:sz w:val="20"/>
                <w:szCs w:val="20"/>
              </w:rPr>
              <w:t xml:space="preserve"> of self-evaluation and continuous improvement in all schools and services</w:t>
            </w:r>
          </w:p>
          <w:p w:rsidR="00C440FF" w:rsidRPr="00176741" w:rsidRDefault="00C440FF" w:rsidP="00C440FF">
            <w:pPr>
              <w:pStyle w:val="ListParagraph"/>
              <w:numPr>
                <w:ilvl w:val="0"/>
                <w:numId w:val="5"/>
              </w:numPr>
              <w:spacing w:line="240" w:lineRule="auto"/>
              <w:ind w:left="529"/>
              <w:rPr>
                <w:rFonts w:ascii="Arial" w:hAnsi="Arial" w:cs="Arial"/>
                <w:color w:val="000000"/>
                <w:sz w:val="20"/>
                <w:szCs w:val="20"/>
              </w:rPr>
            </w:pPr>
            <w:r w:rsidRPr="00176741">
              <w:rPr>
                <w:rFonts w:ascii="Arial" w:hAnsi="Arial" w:cs="Arial"/>
                <w:color w:val="000000"/>
                <w:sz w:val="20"/>
                <w:szCs w:val="20"/>
              </w:rPr>
              <w:t xml:space="preserve">A </w:t>
            </w:r>
            <w:r w:rsidRPr="00176741">
              <w:rPr>
                <w:rFonts w:ascii="Arial" w:eastAsiaTheme="minorEastAsia" w:hAnsi="Arial" w:cs="Arial"/>
                <w:sz w:val="19"/>
                <w:szCs w:val="19"/>
                <w:lang w:eastAsia="en-GB"/>
              </w:rPr>
              <w:t>skilled</w:t>
            </w:r>
            <w:r w:rsidRPr="00176741">
              <w:rPr>
                <w:rFonts w:ascii="Arial" w:hAnsi="Arial" w:cs="Arial"/>
                <w:color w:val="000000"/>
                <w:sz w:val="20"/>
                <w:szCs w:val="20"/>
              </w:rPr>
              <w:t xml:space="preserve"> and confident workforce</w:t>
            </w:r>
          </w:p>
          <w:p w:rsidR="00C440FF" w:rsidRPr="00C440FF" w:rsidRDefault="00C440FF" w:rsidP="00C440FF">
            <w:pPr>
              <w:pStyle w:val="ListParagraph"/>
              <w:numPr>
                <w:ilvl w:val="0"/>
                <w:numId w:val="5"/>
              </w:numPr>
              <w:spacing w:line="240" w:lineRule="auto"/>
              <w:ind w:left="529"/>
              <w:rPr>
                <w:rFonts w:ascii="Arial" w:hAnsi="Arial" w:cs="Arial"/>
                <w:color w:val="000000"/>
                <w:sz w:val="20"/>
                <w:szCs w:val="20"/>
              </w:rPr>
            </w:pPr>
            <w:r w:rsidRPr="00176741">
              <w:rPr>
                <w:rFonts w:ascii="Arial" w:hAnsi="Arial" w:cs="Arial"/>
                <w:sz w:val="20"/>
                <w:szCs w:val="20"/>
              </w:rPr>
              <w:t xml:space="preserve">A </w:t>
            </w:r>
            <w:r w:rsidRPr="00176741">
              <w:rPr>
                <w:rFonts w:ascii="Arial" w:eastAsiaTheme="minorEastAsia" w:hAnsi="Arial" w:cs="Arial"/>
                <w:sz w:val="19"/>
                <w:szCs w:val="19"/>
                <w:lang w:eastAsia="en-GB"/>
              </w:rPr>
              <w:t>positive</w:t>
            </w:r>
            <w:r w:rsidRPr="00176741">
              <w:rPr>
                <w:rFonts w:ascii="Arial" w:hAnsi="Arial" w:cs="Arial"/>
                <w:sz w:val="20"/>
                <w:szCs w:val="20"/>
              </w:rPr>
              <w:t xml:space="preserve"> culture in health and wellbeing in every school and service</w:t>
            </w:r>
          </w:p>
        </w:tc>
      </w:tr>
      <w:tr w:rsidR="00C440FF" w:rsidRPr="00EF752D" w:rsidTr="00C440FF">
        <w:trPr>
          <w:trHeight w:val="57"/>
        </w:trPr>
        <w:tc>
          <w:tcPr>
            <w:tcW w:w="2418" w:type="pct"/>
            <w:vMerge/>
            <w:shd w:val="clear" w:color="auto" w:fill="auto"/>
          </w:tcPr>
          <w:p w:rsidR="00C440FF" w:rsidRPr="00C440FF" w:rsidRDefault="00C440FF" w:rsidP="00C440FF">
            <w:pPr>
              <w:pStyle w:val="ListParagraph"/>
              <w:numPr>
                <w:ilvl w:val="0"/>
                <w:numId w:val="21"/>
              </w:numPr>
              <w:spacing w:line="240" w:lineRule="auto"/>
              <w:ind w:left="851"/>
              <w:rPr>
                <w:rFonts w:ascii="Arial" w:eastAsiaTheme="minorEastAsia" w:hAnsi="Arial" w:cs="Arial"/>
                <w:sz w:val="19"/>
                <w:szCs w:val="19"/>
                <w:lang w:eastAsia="en-GB"/>
              </w:rPr>
            </w:pPr>
          </w:p>
        </w:tc>
        <w:tc>
          <w:tcPr>
            <w:tcW w:w="2582" w:type="pct"/>
            <w:shd w:val="clear" w:color="auto" w:fill="auto"/>
          </w:tcPr>
          <w:p w:rsidR="004439A1" w:rsidRDefault="00C440FF" w:rsidP="00C440FF">
            <w:pPr>
              <w:rPr>
                <w:rFonts w:ascii="Arial" w:hAnsi="Arial" w:cs="Arial"/>
                <w:sz w:val="20"/>
                <w:szCs w:val="20"/>
              </w:rPr>
            </w:pPr>
            <w:r w:rsidRPr="00EC7D7A">
              <w:rPr>
                <w:rFonts w:ascii="Arial" w:hAnsi="Arial" w:cs="Arial"/>
                <w:b/>
                <w:sz w:val="20"/>
                <w:szCs w:val="20"/>
              </w:rPr>
              <w:t>NIF Priority:</w:t>
            </w:r>
          </w:p>
          <w:p w:rsidR="00C440FF" w:rsidRPr="00C440FF" w:rsidRDefault="00C440FF" w:rsidP="004439A1">
            <w:pPr>
              <w:pStyle w:val="ListParagraph"/>
              <w:numPr>
                <w:ilvl w:val="0"/>
                <w:numId w:val="5"/>
              </w:numPr>
              <w:spacing w:line="240" w:lineRule="auto"/>
              <w:ind w:left="529"/>
              <w:rPr>
                <w:rFonts w:ascii="Arial" w:hAnsi="Arial" w:cs="Arial"/>
                <w:sz w:val="20"/>
                <w:szCs w:val="20"/>
              </w:rPr>
            </w:pPr>
            <w:r w:rsidRPr="004439A1">
              <w:rPr>
                <w:rFonts w:ascii="Arial" w:eastAsiaTheme="minorEastAsia" w:hAnsi="Arial" w:cs="Arial"/>
                <w:sz w:val="19"/>
                <w:szCs w:val="19"/>
                <w:lang w:eastAsia="en-GB"/>
              </w:rPr>
              <w:t>Improvement</w:t>
            </w:r>
            <w:r w:rsidRPr="00D23DB4">
              <w:rPr>
                <w:rFonts w:ascii="Arial" w:hAnsi="Arial" w:cs="Arial"/>
                <w:sz w:val="20"/>
                <w:szCs w:val="20"/>
              </w:rPr>
              <w:t xml:space="preserve"> in attainment, partic</w:t>
            </w:r>
            <w:r>
              <w:rPr>
                <w:rFonts w:ascii="Arial" w:hAnsi="Arial" w:cs="Arial"/>
                <w:sz w:val="20"/>
                <w:szCs w:val="20"/>
              </w:rPr>
              <w:t>ularly in literacy and numeracy</w:t>
            </w:r>
          </w:p>
        </w:tc>
      </w:tr>
      <w:tr w:rsidR="00C440FF" w:rsidRPr="00EF752D" w:rsidTr="00C440FF">
        <w:trPr>
          <w:trHeight w:val="1270"/>
        </w:trPr>
        <w:tc>
          <w:tcPr>
            <w:tcW w:w="2418" w:type="pct"/>
            <w:vMerge/>
            <w:shd w:val="clear" w:color="auto" w:fill="auto"/>
          </w:tcPr>
          <w:p w:rsidR="00C440FF" w:rsidRDefault="00C440FF" w:rsidP="00C440FF">
            <w:pPr>
              <w:pStyle w:val="ListParagraph"/>
              <w:numPr>
                <w:ilvl w:val="0"/>
                <w:numId w:val="21"/>
              </w:numPr>
              <w:spacing w:line="240" w:lineRule="auto"/>
              <w:ind w:left="851"/>
              <w:rPr>
                <w:rFonts w:ascii="Arial" w:hAnsi="Arial" w:cs="Arial"/>
                <w:sz w:val="20"/>
                <w:szCs w:val="20"/>
              </w:rPr>
            </w:pPr>
          </w:p>
        </w:tc>
        <w:tc>
          <w:tcPr>
            <w:tcW w:w="2582" w:type="pct"/>
            <w:shd w:val="clear" w:color="auto" w:fill="auto"/>
          </w:tcPr>
          <w:p w:rsidR="00C440FF" w:rsidRDefault="00C440FF" w:rsidP="00C440FF">
            <w:pPr>
              <w:rPr>
                <w:rFonts w:ascii="Arial" w:eastAsiaTheme="minorHAnsi" w:hAnsi="Arial" w:cs="Arial"/>
                <w:sz w:val="20"/>
                <w:szCs w:val="20"/>
              </w:rPr>
            </w:pPr>
            <w:r w:rsidRPr="00EC7D7A">
              <w:rPr>
                <w:rFonts w:ascii="Arial" w:eastAsiaTheme="minorHAnsi" w:hAnsi="Arial" w:cs="Arial"/>
                <w:b/>
                <w:sz w:val="20"/>
                <w:szCs w:val="20"/>
              </w:rPr>
              <w:t>NIF Drivers:</w:t>
            </w:r>
            <w:r w:rsidRPr="00D23DB4">
              <w:rPr>
                <w:rFonts w:ascii="Arial" w:eastAsiaTheme="minorHAnsi" w:hAnsi="Arial" w:cs="Arial"/>
                <w:sz w:val="20"/>
                <w:szCs w:val="20"/>
              </w:rPr>
              <w:t xml:space="preserve"> </w:t>
            </w:r>
          </w:p>
          <w:p w:rsidR="00C440FF" w:rsidRPr="00C440FF" w:rsidRDefault="00C440FF" w:rsidP="00C440FF">
            <w:pPr>
              <w:pStyle w:val="ListParagraph"/>
              <w:numPr>
                <w:ilvl w:val="0"/>
                <w:numId w:val="5"/>
              </w:numPr>
              <w:spacing w:line="240" w:lineRule="auto"/>
              <w:ind w:left="529"/>
              <w:rPr>
                <w:rFonts w:ascii="Arial" w:eastAsiaTheme="minorEastAsia" w:hAnsi="Arial" w:cs="Arial"/>
                <w:sz w:val="19"/>
                <w:szCs w:val="19"/>
                <w:lang w:eastAsia="en-GB"/>
              </w:rPr>
            </w:pPr>
            <w:r>
              <w:rPr>
                <w:rFonts w:ascii="Arial" w:eastAsiaTheme="minorEastAsia" w:hAnsi="Arial" w:cs="Arial"/>
                <w:sz w:val="19"/>
                <w:szCs w:val="19"/>
                <w:lang w:eastAsia="en-GB"/>
              </w:rPr>
              <w:t>School Improvement</w:t>
            </w:r>
          </w:p>
          <w:p w:rsidR="00C440FF" w:rsidRPr="00C440FF" w:rsidRDefault="00C440FF" w:rsidP="00C440FF">
            <w:pPr>
              <w:pStyle w:val="ListParagraph"/>
              <w:numPr>
                <w:ilvl w:val="0"/>
                <w:numId w:val="5"/>
              </w:numPr>
              <w:spacing w:line="240" w:lineRule="auto"/>
              <w:ind w:left="529"/>
              <w:rPr>
                <w:rFonts w:ascii="Arial" w:eastAsiaTheme="minorEastAsia" w:hAnsi="Arial" w:cs="Arial"/>
                <w:sz w:val="19"/>
                <w:szCs w:val="19"/>
                <w:lang w:eastAsia="en-GB"/>
              </w:rPr>
            </w:pPr>
            <w:r>
              <w:rPr>
                <w:rFonts w:ascii="Arial" w:eastAsiaTheme="minorEastAsia" w:hAnsi="Arial" w:cs="Arial"/>
                <w:sz w:val="19"/>
                <w:szCs w:val="19"/>
                <w:lang w:eastAsia="en-GB"/>
              </w:rPr>
              <w:t>Performance Information</w:t>
            </w:r>
          </w:p>
          <w:p w:rsidR="00C440FF" w:rsidRPr="00C440FF" w:rsidRDefault="00C7755C" w:rsidP="00C440FF">
            <w:pPr>
              <w:pStyle w:val="ListParagraph"/>
              <w:numPr>
                <w:ilvl w:val="0"/>
                <w:numId w:val="5"/>
              </w:numPr>
              <w:spacing w:line="240" w:lineRule="auto"/>
              <w:ind w:left="529"/>
              <w:rPr>
                <w:rFonts w:ascii="Arial" w:eastAsiaTheme="minorEastAsia" w:hAnsi="Arial" w:cs="Arial"/>
                <w:sz w:val="19"/>
                <w:szCs w:val="19"/>
                <w:lang w:eastAsia="en-GB"/>
              </w:rPr>
            </w:pPr>
            <w:r>
              <w:rPr>
                <w:rFonts w:ascii="Arial" w:eastAsiaTheme="minorEastAsia" w:hAnsi="Arial" w:cs="Arial"/>
                <w:sz w:val="19"/>
                <w:szCs w:val="19"/>
                <w:lang w:eastAsia="en-GB"/>
              </w:rPr>
              <w:t>Teacher P</w:t>
            </w:r>
            <w:r w:rsidR="00C440FF">
              <w:rPr>
                <w:rFonts w:ascii="Arial" w:eastAsiaTheme="minorEastAsia" w:hAnsi="Arial" w:cs="Arial"/>
                <w:sz w:val="19"/>
                <w:szCs w:val="19"/>
                <w:lang w:eastAsia="en-GB"/>
              </w:rPr>
              <w:t>rofessionalism</w:t>
            </w:r>
          </w:p>
          <w:p w:rsidR="00C440FF" w:rsidRPr="00C440FF" w:rsidRDefault="00C440FF" w:rsidP="00C440FF">
            <w:pPr>
              <w:pStyle w:val="ListParagraph"/>
              <w:numPr>
                <w:ilvl w:val="0"/>
                <w:numId w:val="5"/>
              </w:numPr>
              <w:spacing w:line="240" w:lineRule="auto"/>
              <w:ind w:left="529"/>
              <w:rPr>
                <w:rFonts w:ascii="Arial" w:eastAsiaTheme="minorEastAsia" w:hAnsi="Arial" w:cs="Arial"/>
                <w:sz w:val="19"/>
                <w:szCs w:val="19"/>
                <w:lang w:eastAsia="en-GB"/>
              </w:rPr>
            </w:pPr>
            <w:r w:rsidRPr="00C440FF">
              <w:rPr>
                <w:rFonts w:ascii="Arial" w:eastAsiaTheme="minorEastAsia" w:hAnsi="Arial" w:cs="Arial"/>
                <w:sz w:val="19"/>
                <w:szCs w:val="19"/>
                <w:lang w:eastAsia="en-GB"/>
              </w:rPr>
              <w:t>School Leadership</w:t>
            </w:r>
          </w:p>
        </w:tc>
      </w:tr>
    </w:tbl>
    <w:p w:rsidR="00EC21CD" w:rsidRDefault="00EC21CD" w:rsidP="00532D8C">
      <w:pPr>
        <w:spacing w:after="200"/>
        <w:rPr>
          <w:rFonts w:ascii="Arial" w:hAnsi="Arial" w:cs="Arial"/>
          <w:sz w:val="16"/>
          <w:szCs w:val="16"/>
        </w:rPr>
      </w:pPr>
    </w:p>
    <w:p w:rsidR="00EC21CD" w:rsidRDefault="00EC21CD">
      <w:pPr>
        <w:spacing w:after="200" w:line="276" w:lineRule="auto"/>
        <w:rPr>
          <w:rFonts w:ascii="Arial" w:hAnsi="Arial" w:cs="Arial"/>
          <w:sz w:val="16"/>
          <w:szCs w:val="16"/>
        </w:rPr>
      </w:pPr>
      <w:r>
        <w:rPr>
          <w:rFonts w:ascii="Arial" w:hAnsi="Arial" w:cs="Arial"/>
          <w:sz w:val="16"/>
          <w:szCs w:val="16"/>
        </w:rPr>
        <w:br w:type="page"/>
      </w:r>
    </w:p>
    <w:p w:rsidR="00E733F9" w:rsidRPr="00C440FF" w:rsidRDefault="00E733F9" w:rsidP="00532D8C">
      <w:pPr>
        <w:spacing w:after="20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75"/>
        <w:gridCol w:w="4369"/>
        <w:gridCol w:w="1447"/>
        <w:gridCol w:w="1524"/>
        <w:gridCol w:w="2005"/>
        <w:gridCol w:w="2277"/>
      </w:tblGrid>
      <w:tr w:rsidR="00DA3D2B" w:rsidRPr="00EF752D" w:rsidTr="009072D4">
        <w:tc>
          <w:tcPr>
            <w:tcW w:w="262" w:type="pct"/>
            <w:tcBorders>
              <w:top w:val="nil"/>
              <w:left w:val="nil"/>
            </w:tcBorders>
          </w:tcPr>
          <w:p w:rsidR="00E733F9" w:rsidRPr="00EF752D" w:rsidRDefault="00E733F9" w:rsidP="00A04EE1">
            <w:pPr>
              <w:jc w:val="center"/>
              <w:rPr>
                <w:rFonts w:ascii="Arial" w:hAnsi="Arial" w:cs="Arial"/>
              </w:rPr>
            </w:pPr>
          </w:p>
        </w:tc>
        <w:tc>
          <w:tcPr>
            <w:tcW w:w="1017" w:type="pct"/>
            <w:shd w:val="clear" w:color="auto" w:fill="3366FF"/>
          </w:tcPr>
          <w:p w:rsidR="00E733F9" w:rsidRPr="00327813" w:rsidRDefault="00E733F9" w:rsidP="00A04EE1">
            <w:pPr>
              <w:jc w:val="center"/>
              <w:rPr>
                <w:rFonts w:ascii="Arial" w:hAnsi="Arial" w:cs="Arial"/>
                <w:b/>
                <w:color w:val="FFFFFF"/>
                <w:sz w:val="18"/>
                <w:szCs w:val="16"/>
              </w:rPr>
            </w:pPr>
            <w:r w:rsidRPr="00327813">
              <w:rPr>
                <w:rFonts w:ascii="Arial" w:hAnsi="Arial" w:cs="Arial"/>
                <w:b/>
                <w:color w:val="FFFFFF"/>
                <w:sz w:val="18"/>
                <w:szCs w:val="16"/>
              </w:rPr>
              <w:t>Outcome/ Impact</w:t>
            </w:r>
          </w:p>
        </w:tc>
        <w:tc>
          <w:tcPr>
            <w:tcW w:w="1399" w:type="pct"/>
            <w:shd w:val="clear" w:color="auto" w:fill="3366FF"/>
          </w:tcPr>
          <w:p w:rsidR="00E733F9" w:rsidRPr="00327813" w:rsidRDefault="00E733F9" w:rsidP="00A04EE1">
            <w:pPr>
              <w:jc w:val="center"/>
              <w:rPr>
                <w:rFonts w:ascii="Arial" w:hAnsi="Arial" w:cs="Arial"/>
                <w:b/>
                <w:color w:val="FFFFFF"/>
                <w:sz w:val="18"/>
                <w:szCs w:val="16"/>
              </w:rPr>
            </w:pPr>
            <w:r w:rsidRPr="00327813">
              <w:rPr>
                <w:rFonts w:ascii="Arial" w:hAnsi="Arial" w:cs="Arial"/>
                <w:b/>
                <w:color w:val="FFFFFF"/>
                <w:sz w:val="18"/>
                <w:szCs w:val="16"/>
              </w:rPr>
              <w:t>Action</w:t>
            </w:r>
          </w:p>
        </w:tc>
        <w:tc>
          <w:tcPr>
            <w:tcW w:w="463" w:type="pct"/>
            <w:shd w:val="clear" w:color="auto" w:fill="3366FF"/>
          </w:tcPr>
          <w:p w:rsidR="00E733F9" w:rsidRPr="00327813" w:rsidRDefault="00E733F9" w:rsidP="00A04EE1">
            <w:pPr>
              <w:jc w:val="center"/>
              <w:rPr>
                <w:rFonts w:ascii="Arial" w:hAnsi="Arial" w:cs="Arial"/>
                <w:b/>
                <w:color w:val="FFFFFF"/>
                <w:sz w:val="18"/>
                <w:szCs w:val="16"/>
              </w:rPr>
            </w:pPr>
            <w:r w:rsidRPr="00327813">
              <w:rPr>
                <w:rFonts w:ascii="Arial" w:hAnsi="Arial" w:cs="Arial"/>
                <w:b/>
                <w:color w:val="FFFFFF"/>
                <w:sz w:val="18"/>
                <w:szCs w:val="16"/>
              </w:rPr>
              <w:t>Responsibility</w:t>
            </w:r>
          </w:p>
        </w:tc>
        <w:tc>
          <w:tcPr>
            <w:tcW w:w="488" w:type="pct"/>
            <w:shd w:val="clear" w:color="auto" w:fill="3366FF"/>
          </w:tcPr>
          <w:p w:rsidR="00E733F9" w:rsidRPr="00327813" w:rsidRDefault="00E733F9" w:rsidP="00A04EE1">
            <w:pPr>
              <w:jc w:val="center"/>
              <w:rPr>
                <w:rFonts w:ascii="Arial" w:hAnsi="Arial" w:cs="Arial"/>
                <w:b/>
                <w:color w:val="FFFFFF"/>
                <w:sz w:val="18"/>
                <w:szCs w:val="16"/>
              </w:rPr>
            </w:pPr>
            <w:r w:rsidRPr="00327813">
              <w:rPr>
                <w:rFonts w:ascii="Arial" w:hAnsi="Arial" w:cs="Arial"/>
                <w:b/>
                <w:color w:val="FFFFFF"/>
                <w:sz w:val="18"/>
                <w:szCs w:val="16"/>
              </w:rPr>
              <w:t>Timescale</w:t>
            </w:r>
          </w:p>
        </w:tc>
        <w:tc>
          <w:tcPr>
            <w:tcW w:w="642" w:type="pct"/>
            <w:shd w:val="clear" w:color="auto" w:fill="3366FF"/>
          </w:tcPr>
          <w:p w:rsidR="00E733F9" w:rsidRPr="00327813" w:rsidRDefault="00E733F9" w:rsidP="00A04EE1">
            <w:pPr>
              <w:jc w:val="center"/>
              <w:rPr>
                <w:rFonts w:ascii="Arial" w:hAnsi="Arial" w:cs="Arial"/>
                <w:b/>
                <w:color w:val="FFFFFF"/>
                <w:sz w:val="18"/>
                <w:szCs w:val="16"/>
              </w:rPr>
            </w:pPr>
            <w:r w:rsidRPr="00327813">
              <w:rPr>
                <w:rFonts w:ascii="Arial" w:hAnsi="Arial" w:cs="Arial"/>
                <w:b/>
                <w:color w:val="FFFFFF"/>
                <w:sz w:val="18"/>
                <w:szCs w:val="16"/>
              </w:rPr>
              <w:t>Resources</w:t>
            </w:r>
          </w:p>
        </w:tc>
        <w:tc>
          <w:tcPr>
            <w:tcW w:w="729" w:type="pct"/>
            <w:shd w:val="clear" w:color="auto" w:fill="3366FF"/>
          </w:tcPr>
          <w:p w:rsidR="00E733F9" w:rsidRPr="00327813" w:rsidRDefault="00E733F9" w:rsidP="00A04EE1">
            <w:pPr>
              <w:jc w:val="center"/>
              <w:rPr>
                <w:rFonts w:ascii="Arial" w:hAnsi="Arial" w:cs="Arial"/>
                <w:b/>
                <w:color w:val="FFFFFF"/>
                <w:sz w:val="18"/>
                <w:szCs w:val="16"/>
              </w:rPr>
            </w:pPr>
            <w:r w:rsidRPr="00327813">
              <w:rPr>
                <w:rFonts w:ascii="Arial" w:hAnsi="Arial" w:cs="Arial"/>
                <w:b/>
                <w:color w:val="FFFFFF"/>
                <w:sz w:val="18"/>
                <w:szCs w:val="16"/>
              </w:rPr>
              <w:t>Monitoring/ Evaluation</w:t>
            </w:r>
          </w:p>
        </w:tc>
      </w:tr>
      <w:tr w:rsidR="009072D4" w:rsidRPr="0039480F" w:rsidTr="009072D4">
        <w:trPr>
          <w:cantSplit/>
          <w:trHeight w:val="1374"/>
        </w:trPr>
        <w:tc>
          <w:tcPr>
            <w:tcW w:w="262" w:type="pct"/>
            <w:vMerge w:val="restart"/>
            <w:shd w:val="clear" w:color="auto" w:fill="4F81BD" w:themeFill="accent1"/>
            <w:textDirection w:val="btLr"/>
            <w:vAlign w:val="center"/>
          </w:tcPr>
          <w:p w:rsidR="009072D4" w:rsidRPr="0039480F" w:rsidRDefault="009072D4" w:rsidP="009072D4">
            <w:pPr>
              <w:ind w:left="113" w:right="113"/>
              <w:jc w:val="center"/>
              <w:rPr>
                <w:rFonts w:ascii="Arial" w:hAnsi="Arial" w:cs="Arial"/>
                <w:b/>
                <w:color w:val="FFFFFF" w:themeColor="background1"/>
                <w:sz w:val="20"/>
                <w:szCs w:val="20"/>
              </w:rPr>
            </w:pPr>
            <w:r w:rsidRPr="0039480F">
              <w:rPr>
                <w:rFonts w:ascii="Arial" w:hAnsi="Arial" w:cs="Arial"/>
                <w:b/>
                <w:color w:val="FFFFFF" w:themeColor="background1"/>
                <w:sz w:val="20"/>
                <w:szCs w:val="20"/>
              </w:rPr>
              <w:t>Self-evaluation for self-improvement</w:t>
            </w:r>
          </w:p>
        </w:tc>
        <w:tc>
          <w:tcPr>
            <w:tcW w:w="1017" w:type="pct"/>
          </w:tcPr>
          <w:p w:rsidR="009072D4" w:rsidRDefault="007B08E8" w:rsidP="009F04E5">
            <w:pPr>
              <w:rPr>
                <w:rFonts w:ascii="Arial" w:hAnsi="Arial" w:cs="Arial"/>
                <w:sz w:val="20"/>
                <w:szCs w:val="20"/>
              </w:rPr>
            </w:pPr>
            <w:r>
              <w:rPr>
                <w:rFonts w:ascii="Arial" w:hAnsi="Arial" w:cs="Arial"/>
                <w:sz w:val="20"/>
                <w:szCs w:val="20"/>
              </w:rPr>
              <w:t>Close working relationships enable class teachers to engage in professional dialogue, reflect on their practice and suggest new ways of working which has a positive impact on children’s experiences.</w:t>
            </w:r>
          </w:p>
          <w:p w:rsidR="007B08E8" w:rsidRDefault="007B08E8" w:rsidP="009F04E5">
            <w:pPr>
              <w:rPr>
                <w:rFonts w:ascii="Arial" w:hAnsi="Arial" w:cs="Arial"/>
                <w:sz w:val="20"/>
                <w:szCs w:val="20"/>
              </w:rPr>
            </w:pPr>
          </w:p>
          <w:p w:rsidR="007B08E8" w:rsidRPr="0039480F" w:rsidRDefault="007B08E8" w:rsidP="007B08E8">
            <w:pPr>
              <w:rPr>
                <w:rFonts w:ascii="Arial" w:hAnsi="Arial" w:cs="Arial"/>
                <w:sz w:val="20"/>
                <w:szCs w:val="20"/>
              </w:rPr>
            </w:pPr>
          </w:p>
        </w:tc>
        <w:tc>
          <w:tcPr>
            <w:tcW w:w="1399" w:type="pct"/>
          </w:tcPr>
          <w:p w:rsidR="00573A53" w:rsidRPr="0039480F" w:rsidRDefault="007B08E8" w:rsidP="00640034">
            <w:pPr>
              <w:rPr>
                <w:rFonts w:ascii="Arial" w:hAnsi="Arial" w:cs="Arial"/>
                <w:sz w:val="20"/>
                <w:szCs w:val="20"/>
              </w:rPr>
            </w:pPr>
            <w:r>
              <w:rPr>
                <w:rFonts w:ascii="Arial" w:hAnsi="Arial" w:cs="Arial"/>
                <w:sz w:val="20"/>
                <w:szCs w:val="20"/>
              </w:rPr>
              <w:t xml:space="preserve">Class teachers </w:t>
            </w:r>
            <w:r w:rsidR="00863EC3" w:rsidRPr="0039480F">
              <w:rPr>
                <w:rFonts w:ascii="Arial" w:hAnsi="Arial" w:cs="Arial"/>
                <w:sz w:val="20"/>
                <w:szCs w:val="20"/>
              </w:rPr>
              <w:t>work in trios with stage partner and member of leadership team</w:t>
            </w:r>
            <w:r w:rsidR="00573A53" w:rsidRPr="0039480F">
              <w:rPr>
                <w:rFonts w:ascii="Arial" w:hAnsi="Arial" w:cs="Arial"/>
                <w:sz w:val="20"/>
                <w:szCs w:val="20"/>
              </w:rPr>
              <w:t xml:space="preserve">, </w:t>
            </w:r>
            <w:r w:rsidR="00C34F7B" w:rsidRPr="0039480F">
              <w:rPr>
                <w:rFonts w:ascii="Arial" w:hAnsi="Arial" w:cs="Arial"/>
                <w:sz w:val="20"/>
                <w:szCs w:val="20"/>
              </w:rPr>
              <w:t xml:space="preserve">once </w:t>
            </w:r>
            <w:r>
              <w:rPr>
                <w:rFonts w:ascii="Arial" w:hAnsi="Arial" w:cs="Arial"/>
                <w:sz w:val="20"/>
                <w:szCs w:val="20"/>
              </w:rPr>
              <w:t>per term visiting each of the two</w:t>
            </w:r>
            <w:r w:rsidR="00573A53" w:rsidRPr="0039480F">
              <w:rPr>
                <w:rFonts w:ascii="Arial" w:hAnsi="Arial" w:cs="Arial"/>
                <w:sz w:val="20"/>
                <w:szCs w:val="20"/>
              </w:rPr>
              <w:t xml:space="preserve"> classes, observing a lesson in each</w:t>
            </w:r>
            <w:r>
              <w:rPr>
                <w:rFonts w:ascii="Arial" w:hAnsi="Arial" w:cs="Arial"/>
                <w:sz w:val="20"/>
                <w:szCs w:val="20"/>
              </w:rPr>
              <w:t>;</w:t>
            </w:r>
            <w:r w:rsidR="00573A53" w:rsidRPr="0039480F">
              <w:rPr>
                <w:rFonts w:ascii="Arial" w:hAnsi="Arial" w:cs="Arial"/>
                <w:sz w:val="20"/>
                <w:szCs w:val="20"/>
              </w:rPr>
              <w:t xml:space="preserve"> trio involved in pupil dialogue and discussion of pupil work in both classes</w:t>
            </w:r>
            <w:r>
              <w:rPr>
                <w:rFonts w:ascii="Arial" w:hAnsi="Arial" w:cs="Arial"/>
                <w:sz w:val="20"/>
                <w:szCs w:val="20"/>
              </w:rPr>
              <w:t>;</w:t>
            </w:r>
            <w:r w:rsidR="00573A53" w:rsidRPr="0039480F">
              <w:rPr>
                <w:rFonts w:ascii="Arial" w:hAnsi="Arial" w:cs="Arial"/>
                <w:sz w:val="20"/>
                <w:szCs w:val="20"/>
              </w:rPr>
              <w:t xml:space="preserve"> day culminating in a professional dialogue between trio</w:t>
            </w:r>
            <w:r w:rsidR="00C34F7B" w:rsidRPr="0039480F">
              <w:rPr>
                <w:rFonts w:ascii="Arial" w:hAnsi="Arial" w:cs="Arial"/>
                <w:sz w:val="20"/>
                <w:szCs w:val="20"/>
              </w:rPr>
              <w:t xml:space="preserve"> after school</w:t>
            </w:r>
            <w:r w:rsidR="00573A53" w:rsidRPr="0039480F">
              <w:rPr>
                <w:rFonts w:ascii="Arial" w:hAnsi="Arial" w:cs="Arial"/>
                <w:sz w:val="20"/>
                <w:szCs w:val="20"/>
              </w:rPr>
              <w:t xml:space="preserve"> (focus and criteria agreed in advance by all), next steps to be agreed and improvements taken forward by class teachers.</w:t>
            </w:r>
          </w:p>
          <w:p w:rsidR="00B8505E" w:rsidRPr="0039480F" w:rsidRDefault="00B8505E" w:rsidP="00640034">
            <w:pPr>
              <w:rPr>
                <w:rFonts w:ascii="Arial" w:hAnsi="Arial" w:cs="Arial"/>
                <w:sz w:val="20"/>
                <w:szCs w:val="20"/>
              </w:rPr>
            </w:pPr>
          </w:p>
          <w:p w:rsidR="00B8505E" w:rsidRPr="0039480F" w:rsidRDefault="00B8505E" w:rsidP="00640034">
            <w:pPr>
              <w:rPr>
                <w:rFonts w:ascii="Arial" w:hAnsi="Arial" w:cs="Arial"/>
                <w:sz w:val="20"/>
                <w:szCs w:val="20"/>
              </w:rPr>
            </w:pPr>
          </w:p>
        </w:tc>
        <w:tc>
          <w:tcPr>
            <w:tcW w:w="463" w:type="pct"/>
          </w:tcPr>
          <w:p w:rsidR="00573A53" w:rsidRPr="0039480F" w:rsidRDefault="00DA3D2B" w:rsidP="00640034">
            <w:pPr>
              <w:rPr>
                <w:rFonts w:ascii="Arial" w:hAnsi="Arial" w:cs="Arial"/>
                <w:sz w:val="20"/>
                <w:szCs w:val="20"/>
              </w:rPr>
            </w:pPr>
            <w:r>
              <w:rPr>
                <w:rFonts w:ascii="Arial" w:hAnsi="Arial" w:cs="Arial"/>
                <w:sz w:val="20"/>
                <w:szCs w:val="20"/>
              </w:rPr>
              <w:t>Head Teacher/ Depute Head Teacher</w:t>
            </w:r>
            <w:r w:rsidR="00573A53" w:rsidRPr="0039480F">
              <w:rPr>
                <w:rFonts w:ascii="Arial" w:hAnsi="Arial" w:cs="Arial"/>
                <w:sz w:val="20"/>
                <w:szCs w:val="20"/>
              </w:rPr>
              <w:t xml:space="preserve"> &amp; all Class Teachers</w:t>
            </w:r>
          </w:p>
        </w:tc>
        <w:tc>
          <w:tcPr>
            <w:tcW w:w="488" w:type="pct"/>
          </w:tcPr>
          <w:p w:rsidR="009072D4" w:rsidRPr="0039480F" w:rsidRDefault="00C34F7B" w:rsidP="00640034">
            <w:pPr>
              <w:rPr>
                <w:rFonts w:ascii="Arial" w:hAnsi="Arial" w:cs="Arial"/>
                <w:sz w:val="20"/>
                <w:szCs w:val="20"/>
              </w:rPr>
            </w:pPr>
            <w:r w:rsidRPr="0039480F">
              <w:rPr>
                <w:rFonts w:ascii="Arial" w:hAnsi="Arial" w:cs="Arial"/>
                <w:sz w:val="20"/>
                <w:szCs w:val="20"/>
              </w:rPr>
              <w:t>1 visit per term as per Quality Assurance Calendar:</w:t>
            </w:r>
          </w:p>
          <w:p w:rsidR="00C34F7B" w:rsidRPr="0039480F" w:rsidRDefault="00C34F7B" w:rsidP="00640034">
            <w:pPr>
              <w:rPr>
                <w:rFonts w:ascii="Arial" w:hAnsi="Arial" w:cs="Arial"/>
                <w:sz w:val="20"/>
                <w:szCs w:val="20"/>
              </w:rPr>
            </w:pPr>
          </w:p>
          <w:p w:rsidR="00C34F7B" w:rsidRPr="0039480F" w:rsidRDefault="00C34F7B" w:rsidP="00640034">
            <w:pPr>
              <w:rPr>
                <w:rFonts w:ascii="Arial" w:hAnsi="Arial" w:cs="Arial"/>
                <w:sz w:val="20"/>
                <w:szCs w:val="20"/>
              </w:rPr>
            </w:pPr>
            <w:r w:rsidRPr="0039480F">
              <w:rPr>
                <w:rFonts w:ascii="Arial" w:hAnsi="Arial" w:cs="Arial"/>
                <w:sz w:val="20"/>
                <w:szCs w:val="20"/>
              </w:rPr>
              <w:t>By December ‘17</w:t>
            </w:r>
          </w:p>
          <w:p w:rsidR="00C34F7B" w:rsidRPr="0039480F" w:rsidRDefault="00C34F7B" w:rsidP="00640034">
            <w:pPr>
              <w:rPr>
                <w:rFonts w:ascii="Arial" w:hAnsi="Arial" w:cs="Arial"/>
                <w:sz w:val="20"/>
                <w:szCs w:val="20"/>
              </w:rPr>
            </w:pPr>
            <w:r w:rsidRPr="0039480F">
              <w:rPr>
                <w:rFonts w:ascii="Arial" w:hAnsi="Arial" w:cs="Arial"/>
                <w:sz w:val="20"/>
                <w:szCs w:val="20"/>
              </w:rPr>
              <w:t>By April ‘18</w:t>
            </w:r>
          </w:p>
          <w:p w:rsidR="00C34F7B" w:rsidRPr="0039480F" w:rsidRDefault="00C34F7B" w:rsidP="00640034">
            <w:pPr>
              <w:rPr>
                <w:rFonts w:ascii="Arial" w:hAnsi="Arial" w:cs="Arial"/>
                <w:sz w:val="20"/>
                <w:szCs w:val="20"/>
              </w:rPr>
            </w:pPr>
            <w:r w:rsidRPr="0039480F">
              <w:rPr>
                <w:rFonts w:ascii="Arial" w:hAnsi="Arial" w:cs="Arial"/>
                <w:sz w:val="20"/>
                <w:szCs w:val="20"/>
              </w:rPr>
              <w:t>By June ‘18</w:t>
            </w:r>
          </w:p>
        </w:tc>
        <w:tc>
          <w:tcPr>
            <w:tcW w:w="642" w:type="pct"/>
          </w:tcPr>
          <w:p w:rsidR="009072D4" w:rsidRPr="0039480F" w:rsidRDefault="00C34F7B" w:rsidP="00640034">
            <w:pPr>
              <w:rPr>
                <w:rFonts w:ascii="Arial" w:hAnsi="Arial" w:cs="Arial"/>
                <w:sz w:val="20"/>
                <w:szCs w:val="20"/>
              </w:rPr>
            </w:pPr>
            <w:r w:rsidRPr="0039480F">
              <w:rPr>
                <w:rFonts w:ascii="Arial" w:hAnsi="Arial" w:cs="Arial"/>
                <w:sz w:val="20"/>
                <w:szCs w:val="20"/>
              </w:rPr>
              <w:t xml:space="preserve">Cover to allow </w:t>
            </w:r>
            <w:r w:rsidR="001219D6">
              <w:rPr>
                <w:rFonts w:ascii="Arial" w:hAnsi="Arial" w:cs="Arial"/>
                <w:sz w:val="20"/>
                <w:szCs w:val="20"/>
              </w:rPr>
              <w:t>17</w:t>
            </w:r>
            <w:r w:rsidRPr="0039480F">
              <w:rPr>
                <w:rFonts w:ascii="Arial" w:hAnsi="Arial" w:cs="Arial"/>
                <w:sz w:val="20"/>
                <w:szCs w:val="20"/>
              </w:rPr>
              <w:t xml:space="preserve"> teacher</w:t>
            </w:r>
            <w:r w:rsidR="001219D6">
              <w:rPr>
                <w:rFonts w:ascii="Arial" w:hAnsi="Arial" w:cs="Arial"/>
                <w:sz w:val="20"/>
                <w:szCs w:val="20"/>
              </w:rPr>
              <w:t>s</w:t>
            </w:r>
            <w:r w:rsidRPr="0039480F">
              <w:rPr>
                <w:rFonts w:ascii="Arial" w:hAnsi="Arial" w:cs="Arial"/>
                <w:sz w:val="20"/>
                <w:szCs w:val="20"/>
              </w:rPr>
              <w:t xml:space="preserve"> out of class for 2 periods per term</w:t>
            </w:r>
            <w:r w:rsidR="001219D6">
              <w:rPr>
                <w:rFonts w:ascii="Arial" w:hAnsi="Arial" w:cs="Arial"/>
                <w:sz w:val="20"/>
                <w:szCs w:val="20"/>
              </w:rPr>
              <w:t xml:space="preserve"> (</w:t>
            </w:r>
            <w:proofErr w:type="spellStart"/>
            <w:r w:rsidR="001219D6">
              <w:rPr>
                <w:rFonts w:ascii="Arial" w:hAnsi="Arial" w:cs="Arial"/>
                <w:sz w:val="20"/>
                <w:szCs w:val="20"/>
              </w:rPr>
              <w:t>Approx</w:t>
            </w:r>
            <w:proofErr w:type="spellEnd"/>
            <w:r w:rsidR="001219D6">
              <w:rPr>
                <w:rFonts w:ascii="Arial" w:hAnsi="Arial" w:cs="Arial"/>
                <w:sz w:val="20"/>
                <w:szCs w:val="20"/>
              </w:rPr>
              <w:t xml:space="preserve"> £2,200 from PEF budget)</w:t>
            </w:r>
          </w:p>
          <w:p w:rsidR="00C34F7B" w:rsidRPr="0039480F" w:rsidRDefault="00C34F7B" w:rsidP="00640034">
            <w:pPr>
              <w:rPr>
                <w:rFonts w:ascii="Arial" w:hAnsi="Arial" w:cs="Arial"/>
                <w:sz w:val="20"/>
                <w:szCs w:val="20"/>
              </w:rPr>
            </w:pPr>
          </w:p>
          <w:p w:rsidR="00C34F7B" w:rsidRPr="0039480F" w:rsidRDefault="00C34F7B" w:rsidP="00640034">
            <w:pPr>
              <w:rPr>
                <w:rFonts w:ascii="Arial" w:hAnsi="Arial" w:cs="Arial"/>
                <w:sz w:val="20"/>
                <w:szCs w:val="20"/>
              </w:rPr>
            </w:pPr>
            <w:r w:rsidRPr="0039480F">
              <w:rPr>
                <w:rFonts w:ascii="Arial" w:hAnsi="Arial" w:cs="Arial"/>
                <w:sz w:val="20"/>
                <w:szCs w:val="20"/>
              </w:rPr>
              <w:t>Collegiate Time for Professional Dialogue agreed</w:t>
            </w:r>
            <w:r w:rsidR="0039480F" w:rsidRPr="0039480F">
              <w:rPr>
                <w:rFonts w:ascii="Arial" w:hAnsi="Arial" w:cs="Arial"/>
                <w:sz w:val="20"/>
                <w:szCs w:val="20"/>
              </w:rPr>
              <w:t xml:space="preserve"> (3 x 50mins per year)</w:t>
            </w:r>
          </w:p>
          <w:p w:rsidR="00C34F7B" w:rsidRPr="0039480F" w:rsidRDefault="00C34F7B" w:rsidP="00640034">
            <w:pPr>
              <w:rPr>
                <w:rFonts w:ascii="Arial" w:hAnsi="Arial" w:cs="Arial"/>
                <w:sz w:val="20"/>
                <w:szCs w:val="20"/>
              </w:rPr>
            </w:pPr>
          </w:p>
          <w:p w:rsidR="00C34F7B" w:rsidRPr="0039480F" w:rsidRDefault="00C34F7B" w:rsidP="00640034">
            <w:pPr>
              <w:rPr>
                <w:rFonts w:ascii="Arial" w:hAnsi="Arial" w:cs="Arial"/>
                <w:sz w:val="20"/>
                <w:szCs w:val="20"/>
              </w:rPr>
            </w:pPr>
            <w:r w:rsidRPr="0039480F">
              <w:rPr>
                <w:rFonts w:ascii="Arial" w:hAnsi="Arial" w:cs="Arial"/>
                <w:sz w:val="20"/>
                <w:szCs w:val="20"/>
              </w:rPr>
              <w:t>Leadership Team Management Hours</w:t>
            </w:r>
          </w:p>
          <w:p w:rsidR="00C11805" w:rsidRPr="0039480F" w:rsidRDefault="00C11805" w:rsidP="00640034">
            <w:pPr>
              <w:rPr>
                <w:rFonts w:ascii="Arial" w:hAnsi="Arial" w:cs="Arial"/>
                <w:sz w:val="20"/>
                <w:szCs w:val="20"/>
              </w:rPr>
            </w:pPr>
          </w:p>
          <w:p w:rsidR="00C11805" w:rsidRPr="0039480F" w:rsidRDefault="00C11805" w:rsidP="00640034">
            <w:pPr>
              <w:rPr>
                <w:rFonts w:ascii="Arial" w:hAnsi="Arial" w:cs="Arial"/>
                <w:sz w:val="20"/>
                <w:szCs w:val="20"/>
              </w:rPr>
            </w:pPr>
            <w:r w:rsidRPr="0039480F">
              <w:rPr>
                <w:rFonts w:ascii="Arial" w:hAnsi="Arial" w:cs="Arial"/>
                <w:sz w:val="20"/>
                <w:szCs w:val="20"/>
              </w:rPr>
              <w:t>HGIOS 4?  Challenge Questions from 1.2, 2.3, 2.4 and 3.2</w:t>
            </w:r>
          </w:p>
        </w:tc>
        <w:tc>
          <w:tcPr>
            <w:tcW w:w="729" w:type="pct"/>
          </w:tcPr>
          <w:p w:rsidR="00C34F7B" w:rsidRPr="0039480F" w:rsidRDefault="00C34F7B" w:rsidP="00C34F7B">
            <w:pPr>
              <w:rPr>
                <w:rFonts w:ascii="Arial" w:hAnsi="Arial" w:cs="Arial"/>
                <w:sz w:val="20"/>
                <w:szCs w:val="20"/>
              </w:rPr>
            </w:pPr>
            <w:r w:rsidRPr="0039480F">
              <w:rPr>
                <w:rFonts w:ascii="Arial" w:hAnsi="Arial" w:cs="Arial"/>
                <w:sz w:val="20"/>
                <w:szCs w:val="20"/>
              </w:rPr>
              <w:t>Class Visit Feedback</w:t>
            </w:r>
          </w:p>
          <w:p w:rsidR="00C34F7B" w:rsidRPr="0039480F" w:rsidRDefault="00C34F7B" w:rsidP="00C34F7B">
            <w:pPr>
              <w:rPr>
                <w:rFonts w:ascii="Arial" w:hAnsi="Arial" w:cs="Arial"/>
                <w:sz w:val="20"/>
                <w:szCs w:val="20"/>
              </w:rPr>
            </w:pPr>
            <w:r w:rsidRPr="0039480F">
              <w:rPr>
                <w:rFonts w:ascii="Arial" w:hAnsi="Arial" w:cs="Arial"/>
                <w:sz w:val="20"/>
                <w:szCs w:val="20"/>
              </w:rPr>
              <w:t>Pupil Dialogue Feedback</w:t>
            </w:r>
          </w:p>
          <w:p w:rsidR="00C34F7B" w:rsidRPr="0039480F" w:rsidRDefault="00C34F7B" w:rsidP="00C34F7B">
            <w:pPr>
              <w:rPr>
                <w:rFonts w:ascii="Arial" w:hAnsi="Arial" w:cs="Arial"/>
                <w:sz w:val="20"/>
                <w:szCs w:val="20"/>
              </w:rPr>
            </w:pPr>
            <w:r w:rsidRPr="0039480F">
              <w:rPr>
                <w:rFonts w:ascii="Arial" w:hAnsi="Arial" w:cs="Arial"/>
                <w:sz w:val="20"/>
                <w:szCs w:val="20"/>
              </w:rPr>
              <w:t>Pupil Work Feedback</w:t>
            </w:r>
          </w:p>
          <w:p w:rsidR="00C34F7B" w:rsidRDefault="00C34F7B" w:rsidP="00C34F7B">
            <w:pPr>
              <w:rPr>
                <w:rFonts w:ascii="Arial" w:hAnsi="Arial" w:cs="Arial"/>
                <w:sz w:val="20"/>
                <w:szCs w:val="20"/>
              </w:rPr>
            </w:pPr>
            <w:r w:rsidRPr="0039480F">
              <w:rPr>
                <w:rFonts w:ascii="Arial" w:hAnsi="Arial" w:cs="Arial"/>
                <w:sz w:val="20"/>
                <w:szCs w:val="20"/>
              </w:rPr>
              <w:t>Professional Dialogue Minutes (including analysis of actions from next steps)</w:t>
            </w:r>
          </w:p>
          <w:p w:rsidR="00C04130" w:rsidRPr="0039480F" w:rsidRDefault="00C04130" w:rsidP="00C34F7B">
            <w:pPr>
              <w:rPr>
                <w:rFonts w:ascii="Arial" w:hAnsi="Arial" w:cs="Arial"/>
                <w:sz w:val="20"/>
                <w:szCs w:val="20"/>
              </w:rPr>
            </w:pPr>
            <w:r>
              <w:rPr>
                <w:rFonts w:ascii="Arial" w:hAnsi="Arial" w:cs="Arial"/>
                <w:sz w:val="20"/>
                <w:szCs w:val="20"/>
              </w:rPr>
              <w:t>TAR evidence</w:t>
            </w:r>
          </w:p>
        </w:tc>
      </w:tr>
      <w:tr w:rsidR="009072D4" w:rsidRPr="0039480F" w:rsidTr="009072D4">
        <w:trPr>
          <w:cantSplit/>
          <w:trHeight w:val="1423"/>
        </w:trPr>
        <w:tc>
          <w:tcPr>
            <w:tcW w:w="262" w:type="pct"/>
            <w:vMerge/>
            <w:shd w:val="clear" w:color="auto" w:fill="4F81BD" w:themeFill="accent1"/>
            <w:textDirection w:val="btLr"/>
          </w:tcPr>
          <w:p w:rsidR="009072D4" w:rsidRPr="0039480F" w:rsidRDefault="009072D4" w:rsidP="00032051">
            <w:pPr>
              <w:ind w:left="113" w:right="113"/>
              <w:jc w:val="center"/>
              <w:rPr>
                <w:rFonts w:ascii="Arial" w:hAnsi="Arial" w:cs="Arial"/>
                <w:sz w:val="20"/>
                <w:szCs w:val="20"/>
              </w:rPr>
            </w:pPr>
          </w:p>
        </w:tc>
        <w:tc>
          <w:tcPr>
            <w:tcW w:w="1017" w:type="pct"/>
          </w:tcPr>
          <w:p w:rsidR="00C71294" w:rsidRDefault="00C71294" w:rsidP="00F406C8">
            <w:pPr>
              <w:rPr>
                <w:rFonts w:ascii="Arial" w:hAnsi="Arial" w:cs="Arial"/>
                <w:sz w:val="20"/>
                <w:szCs w:val="20"/>
              </w:rPr>
            </w:pPr>
            <w:r>
              <w:rPr>
                <w:rFonts w:ascii="Arial" w:hAnsi="Arial" w:cs="Arial"/>
                <w:sz w:val="20"/>
                <w:szCs w:val="20"/>
              </w:rPr>
              <w:t>Teaching staff, through confident interrogation of attainment data, use information to effectively support all learners and raise attainment in literacy and numeracy.</w:t>
            </w:r>
          </w:p>
          <w:p w:rsidR="00C71294" w:rsidRDefault="00C71294" w:rsidP="00F406C8">
            <w:pPr>
              <w:rPr>
                <w:rFonts w:ascii="Arial" w:hAnsi="Arial" w:cs="Arial"/>
                <w:sz w:val="20"/>
                <w:szCs w:val="20"/>
              </w:rPr>
            </w:pPr>
          </w:p>
          <w:p w:rsidR="009072D4" w:rsidRPr="00F512DD" w:rsidRDefault="00C71294" w:rsidP="00F406C8">
            <w:pPr>
              <w:rPr>
                <w:rFonts w:ascii="Arial" w:hAnsi="Arial" w:cs="Arial"/>
                <w:sz w:val="20"/>
                <w:szCs w:val="20"/>
              </w:rPr>
            </w:pPr>
            <w:r>
              <w:rPr>
                <w:rFonts w:ascii="Arial" w:hAnsi="Arial" w:cs="Arial"/>
                <w:sz w:val="20"/>
                <w:szCs w:val="20"/>
              </w:rPr>
              <w:t>Improved correlation in teacher judgements and other assessment information.</w:t>
            </w:r>
          </w:p>
        </w:tc>
        <w:tc>
          <w:tcPr>
            <w:tcW w:w="1399" w:type="pct"/>
          </w:tcPr>
          <w:p w:rsidR="00C11805" w:rsidRPr="0039480F" w:rsidRDefault="00C7755C" w:rsidP="00C11805">
            <w:pPr>
              <w:rPr>
                <w:rFonts w:ascii="Arial" w:hAnsi="Arial" w:cs="Arial"/>
                <w:sz w:val="20"/>
                <w:szCs w:val="20"/>
              </w:rPr>
            </w:pPr>
            <w:r>
              <w:rPr>
                <w:rFonts w:ascii="Arial" w:hAnsi="Arial" w:cs="Arial"/>
                <w:sz w:val="20"/>
                <w:szCs w:val="20"/>
              </w:rPr>
              <w:t>Class t</w:t>
            </w:r>
            <w:r w:rsidR="00C11805" w:rsidRPr="0039480F">
              <w:rPr>
                <w:rFonts w:ascii="Arial" w:hAnsi="Arial" w:cs="Arial"/>
                <w:sz w:val="20"/>
                <w:szCs w:val="20"/>
              </w:rPr>
              <w:t>eachers g</w:t>
            </w:r>
            <w:r w:rsidR="009072D4" w:rsidRPr="0039480F">
              <w:rPr>
                <w:rFonts w:ascii="Arial" w:hAnsi="Arial" w:cs="Arial"/>
                <w:sz w:val="20"/>
                <w:szCs w:val="20"/>
              </w:rPr>
              <w:t xml:space="preserve">ather data and information </w:t>
            </w:r>
            <w:r w:rsidR="00C11805" w:rsidRPr="0039480F">
              <w:rPr>
                <w:rFonts w:ascii="Arial" w:hAnsi="Arial" w:cs="Arial"/>
                <w:sz w:val="20"/>
                <w:szCs w:val="20"/>
              </w:rPr>
              <w:t xml:space="preserve">from: </w:t>
            </w:r>
          </w:p>
          <w:p w:rsidR="00C11805" w:rsidRPr="0039480F" w:rsidRDefault="00C11805" w:rsidP="00C11805">
            <w:pPr>
              <w:rPr>
                <w:rFonts w:ascii="Arial" w:hAnsi="Arial" w:cs="Arial"/>
                <w:sz w:val="20"/>
                <w:szCs w:val="20"/>
              </w:rPr>
            </w:pPr>
          </w:p>
          <w:p w:rsidR="00C11805" w:rsidRPr="00C71294" w:rsidRDefault="00C11805" w:rsidP="00C71294">
            <w:pPr>
              <w:pStyle w:val="ListParagraph"/>
              <w:numPr>
                <w:ilvl w:val="0"/>
                <w:numId w:val="22"/>
              </w:numPr>
              <w:ind w:left="403"/>
              <w:rPr>
                <w:rFonts w:ascii="Arial" w:hAnsi="Arial" w:cs="Arial"/>
                <w:sz w:val="20"/>
                <w:szCs w:val="20"/>
              </w:rPr>
            </w:pPr>
            <w:r w:rsidRPr="00C71294">
              <w:rPr>
                <w:rFonts w:ascii="Arial" w:hAnsi="Arial" w:cs="Arial"/>
                <w:sz w:val="20"/>
                <w:szCs w:val="20"/>
              </w:rPr>
              <w:t>Developmental Milestones</w:t>
            </w:r>
          </w:p>
          <w:p w:rsidR="00C11805" w:rsidRPr="00C71294" w:rsidRDefault="00C71294" w:rsidP="00C71294">
            <w:pPr>
              <w:pStyle w:val="ListParagraph"/>
              <w:numPr>
                <w:ilvl w:val="0"/>
                <w:numId w:val="22"/>
              </w:numPr>
              <w:ind w:left="403"/>
              <w:rPr>
                <w:rFonts w:ascii="Arial" w:hAnsi="Arial" w:cs="Arial"/>
                <w:sz w:val="20"/>
                <w:szCs w:val="20"/>
              </w:rPr>
            </w:pPr>
            <w:r w:rsidRPr="00C71294">
              <w:rPr>
                <w:rFonts w:ascii="Arial" w:hAnsi="Arial" w:cs="Arial"/>
                <w:sz w:val="20"/>
                <w:szCs w:val="20"/>
              </w:rPr>
              <w:t>Baseline A</w:t>
            </w:r>
            <w:r w:rsidR="00C11805" w:rsidRPr="00C71294">
              <w:rPr>
                <w:rFonts w:ascii="Arial" w:hAnsi="Arial" w:cs="Arial"/>
                <w:sz w:val="20"/>
                <w:szCs w:val="20"/>
              </w:rPr>
              <w:t>ssessment</w:t>
            </w:r>
          </w:p>
          <w:p w:rsidR="00C11805" w:rsidRPr="00C71294" w:rsidRDefault="00C11805" w:rsidP="00C71294">
            <w:pPr>
              <w:pStyle w:val="ListParagraph"/>
              <w:numPr>
                <w:ilvl w:val="0"/>
                <w:numId w:val="22"/>
              </w:numPr>
              <w:ind w:left="403"/>
              <w:rPr>
                <w:rFonts w:ascii="Arial" w:hAnsi="Arial" w:cs="Arial"/>
                <w:sz w:val="20"/>
                <w:szCs w:val="20"/>
              </w:rPr>
            </w:pPr>
            <w:r w:rsidRPr="00C71294">
              <w:rPr>
                <w:rFonts w:ascii="Arial" w:hAnsi="Arial" w:cs="Arial"/>
                <w:sz w:val="20"/>
                <w:szCs w:val="20"/>
              </w:rPr>
              <w:t>Standardised Testing</w:t>
            </w:r>
          </w:p>
          <w:p w:rsidR="00C11805" w:rsidRPr="00C71294" w:rsidRDefault="00C11805" w:rsidP="00C71294">
            <w:pPr>
              <w:pStyle w:val="ListParagraph"/>
              <w:numPr>
                <w:ilvl w:val="0"/>
                <w:numId w:val="22"/>
              </w:numPr>
              <w:ind w:left="403"/>
              <w:rPr>
                <w:rFonts w:ascii="Arial" w:hAnsi="Arial" w:cs="Arial"/>
                <w:sz w:val="20"/>
                <w:szCs w:val="20"/>
              </w:rPr>
            </w:pPr>
            <w:r w:rsidRPr="00C71294">
              <w:rPr>
                <w:rFonts w:ascii="Arial" w:hAnsi="Arial" w:cs="Arial"/>
                <w:sz w:val="20"/>
                <w:szCs w:val="20"/>
              </w:rPr>
              <w:t>National Testing</w:t>
            </w:r>
          </w:p>
          <w:p w:rsidR="00C11805" w:rsidRPr="00C71294" w:rsidRDefault="00C11805" w:rsidP="00C71294">
            <w:pPr>
              <w:pStyle w:val="ListParagraph"/>
              <w:numPr>
                <w:ilvl w:val="0"/>
                <w:numId w:val="22"/>
              </w:numPr>
              <w:ind w:left="403"/>
              <w:rPr>
                <w:rFonts w:ascii="Arial" w:hAnsi="Arial" w:cs="Arial"/>
                <w:sz w:val="20"/>
                <w:szCs w:val="20"/>
              </w:rPr>
            </w:pPr>
            <w:r w:rsidRPr="00C71294">
              <w:rPr>
                <w:rFonts w:ascii="Arial" w:hAnsi="Arial" w:cs="Arial"/>
                <w:sz w:val="20"/>
                <w:szCs w:val="20"/>
              </w:rPr>
              <w:t>School Assessments as listed on St Mark’s Assessment Framework for P1-7</w:t>
            </w:r>
          </w:p>
          <w:p w:rsidR="00C04130" w:rsidRPr="00C71294" w:rsidRDefault="00C04130" w:rsidP="00C71294">
            <w:pPr>
              <w:pStyle w:val="ListParagraph"/>
              <w:numPr>
                <w:ilvl w:val="0"/>
                <w:numId w:val="22"/>
              </w:numPr>
              <w:ind w:left="403"/>
              <w:rPr>
                <w:rFonts w:ascii="Arial" w:hAnsi="Arial" w:cs="Arial"/>
                <w:sz w:val="20"/>
                <w:szCs w:val="20"/>
              </w:rPr>
            </w:pPr>
            <w:r w:rsidRPr="00C71294">
              <w:rPr>
                <w:rFonts w:ascii="Arial" w:hAnsi="Arial" w:cs="Arial"/>
                <w:sz w:val="20"/>
                <w:szCs w:val="20"/>
              </w:rPr>
              <w:t>Tracking Assessment Resource (TAR)</w:t>
            </w:r>
          </w:p>
          <w:p w:rsidR="009072D4" w:rsidRPr="0039480F" w:rsidRDefault="00C7755C" w:rsidP="00F512DD">
            <w:pPr>
              <w:rPr>
                <w:rFonts w:ascii="Arial" w:hAnsi="Arial" w:cs="Arial"/>
                <w:sz w:val="20"/>
                <w:szCs w:val="20"/>
              </w:rPr>
            </w:pPr>
            <w:r>
              <w:rPr>
                <w:rFonts w:ascii="Arial" w:hAnsi="Arial" w:cs="Arial"/>
                <w:sz w:val="20"/>
                <w:szCs w:val="20"/>
              </w:rPr>
              <w:t>Class t</w:t>
            </w:r>
            <w:r w:rsidR="00F512DD">
              <w:rPr>
                <w:rFonts w:ascii="Arial" w:hAnsi="Arial" w:cs="Arial"/>
                <w:sz w:val="20"/>
                <w:szCs w:val="20"/>
              </w:rPr>
              <w:t xml:space="preserve">eachers participate in meaningful dialogue through </w:t>
            </w:r>
            <w:r>
              <w:rPr>
                <w:rFonts w:ascii="Arial" w:hAnsi="Arial" w:cs="Arial"/>
                <w:sz w:val="20"/>
                <w:szCs w:val="20"/>
              </w:rPr>
              <w:t>individual tracking m</w:t>
            </w:r>
            <w:r w:rsidR="00C11805" w:rsidRPr="0039480F">
              <w:rPr>
                <w:rFonts w:ascii="Arial" w:hAnsi="Arial" w:cs="Arial"/>
                <w:sz w:val="20"/>
                <w:szCs w:val="20"/>
              </w:rPr>
              <w:t xml:space="preserve">eetings </w:t>
            </w:r>
            <w:r w:rsidR="00F512DD">
              <w:rPr>
                <w:rFonts w:ascii="Arial" w:hAnsi="Arial" w:cs="Arial"/>
                <w:sz w:val="20"/>
                <w:szCs w:val="20"/>
              </w:rPr>
              <w:t xml:space="preserve">with members of the Leadership Team </w:t>
            </w:r>
            <w:r w:rsidR="00C11805" w:rsidRPr="0039480F">
              <w:rPr>
                <w:rFonts w:ascii="Arial" w:hAnsi="Arial" w:cs="Arial"/>
                <w:sz w:val="20"/>
                <w:szCs w:val="20"/>
              </w:rPr>
              <w:t xml:space="preserve">once per term to interrogate, monitor, </w:t>
            </w:r>
            <w:proofErr w:type="gramStart"/>
            <w:r w:rsidR="00C11805" w:rsidRPr="0039480F">
              <w:rPr>
                <w:rFonts w:ascii="Arial" w:hAnsi="Arial" w:cs="Arial"/>
                <w:sz w:val="20"/>
                <w:szCs w:val="20"/>
              </w:rPr>
              <w:t>discuss</w:t>
            </w:r>
            <w:proofErr w:type="gramEnd"/>
            <w:r w:rsidR="00C11805" w:rsidRPr="0039480F">
              <w:rPr>
                <w:rFonts w:ascii="Arial" w:hAnsi="Arial" w:cs="Arial"/>
                <w:sz w:val="20"/>
                <w:szCs w:val="20"/>
              </w:rPr>
              <w:t xml:space="preserve"> next steps and track </w:t>
            </w:r>
            <w:r w:rsidR="00F65DE3" w:rsidRPr="0039480F">
              <w:rPr>
                <w:rFonts w:ascii="Arial" w:hAnsi="Arial" w:cs="Arial"/>
                <w:sz w:val="20"/>
                <w:szCs w:val="20"/>
              </w:rPr>
              <w:t xml:space="preserve">progress </w:t>
            </w:r>
            <w:r w:rsidR="00C71294">
              <w:rPr>
                <w:rFonts w:ascii="Arial" w:hAnsi="Arial" w:cs="Arial"/>
                <w:sz w:val="20"/>
                <w:szCs w:val="20"/>
              </w:rPr>
              <w:t>for all learners.</w:t>
            </w:r>
          </w:p>
        </w:tc>
        <w:tc>
          <w:tcPr>
            <w:tcW w:w="463" w:type="pct"/>
          </w:tcPr>
          <w:p w:rsidR="009072D4" w:rsidRPr="0039480F" w:rsidRDefault="00F65DE3" w:rsidP="0091165E">
            <w:pPr>
              <w:rPr>
                <w:rFonts w:ascii="Arial" w:hAnsi="Arial" w:cs="Arial"/>
                <w:sz w:val="20"/>
                <w:szCs w:val="20"/>
              </w:rPr>
            </w:pPr>
            <w:r w:rsidRPr="0039480F">
              <w:rPr>
                <w:rFonts w:ascii="Arial" w:hAnsi="Arial" w:cs="Arial"/>
                <w:sz w:val="20"/>
                <w:szCs w:val="20"/>
              </w:rPr>
              <w:t>Leadership Team</w:t>
            </w:r>
            <w:r w:rsidR="008E11AE">
              <w:rPr>
                <w:rFonts w:ascii="Arial" w:hAnsi="Arial" w:cs="Arial"/>
                <w:sz w:val="20"/>
                <w:szCs w:val="20"/>
              </w:rPr>
              <w:t xml:space="preserve"> (</w:t>
            </w:r>
            <w:r w:rsidR="0091165E">
              <w:rPr>
                <w:rFonts w:ascii="Arial" w:hAnsi="Arial" w:cs="Arial"/>
                <w:sz w:val="20"/>
                <w:szCs w:val="20"/>
              </w:rPr>
              <w:t>PT (LK) Numeracy/PT (GH) Lit</w:t>
            </w:r>
            <w:r w:rsidR="008E11AE">
              <w:rPr>
                <w:rFonts w:ascii="Arial" w:hAnsi="Arial" w:cs="Arial"/>
                <w:sz w:val="20"/>
                <w:szCs w:val="20"/>
              </w:rPr>
              <w:t>eracy</w:t>
            </w:r>
            <w:r w:rsidRPr="0039480F">
              <w:rPr>
                <w:rFonts w:ascii="Arial" w:hAnsi="Arial" w:cs="Arial"/>
                <w:sz w:val="20"/>
                <w:szCs w:val="20"/>
              </w:rPr>
              <w:t xml:space="preserve"> &amp; all Class Teachers</w:t>
            </w:r>
          </w:p>
        </w:tc>
        <w:tc>
          <w:tcPr>
            <w:tcW w:w="488" w:type="pct"/>
          </w:tcPr>
          <w:p w:rsidR="00F65DE3" w:rsidRPr="0039480F" w:rsidRDefault="00F65DE3" w:rsidP="00F65DE3">
            <w:pPr>
              <w:rPr>
                <w:rFonts w:ascii="Arial" w:hAnsi="Arial" w:cs="Arial"/>
                <w:sz w:val="20"/>
                <w:szCs w:val="20"/>
              </w:rPr>
            </w:pPr>
            <w:r w:rsidRPr="0039480F">
              <w:rPr>
                <w:rFonts w:ascii="Arial" w:hAnsi="Arial" w:cs="Arial"/>
                <w:sz w:val="20"/>
                <w:szCs w:val="20"/>
              </w:rPr>
              <w:t>1 meeting per term as per Quality Assurance Calendar:</w:t>
            </w:r>
          </w:p>
          <w:p w:rsidR="00F65DE3" w:rsidRPr="0039480F" w:rsidRDefault="00F65DE3" w:rsidP="00F65DE3">
            <w:pPr>
              <w:rPr>
                <w:rFonts w:ascii="Arial" w:hAnsi="Arial" w:cs="Arial"/>
                <w:sz w:val="20"/>
                <w:szCs w:val="20"/>
              </w:rPr>
            </w:pPr>
          </w:p>
          <w:p w:rsidR="00F65DE3" w:rsidRPr="0039480F" w:rsidRDefault="00F65DE3" w:rsidP="00F65DE3">
            <w:pPr>
              <w:rPr>
                <w:rFonts w:ascii="Arial" w:hAnsi="Arial" w:cs="Arial"/>
                <w:sz w:val="20"/>
                <w:szCs w:val="20"/>
              </w:rPr>
            </w:pPr>
            <w:r w:rsidRPr="0039480F">
              <w:rPr>
                <w:rFonts w:ascii="Arial" w:hAnsi="Arial" w:cs="Arial"/>
                <w:sz w:val="20"/>
                <w:szCs w:val="20"/>
              </w:rPr>
              <w:t>By December ‘17</w:t>
            </w:r>
          </w:p>
          <w:p w:rsidR="00F65DE3" w:rsidRPr="0039480F" w:rsidRDefault="00F65DE3" w:rsidP="00F65DE3">
            <w:pPr>
              <w:rPr>
                <w:rFonts w:ascii="Arial" w:hAnsi="Arial" w:cs="Arial"/>
                <w:sz w:val="20"/>
                <w:szCs w:val="20"/>
              </w:rPr>
            </w:pPr>
            <w:r w:rsidRPr="0039480F">
              <w:rPr>
                <w:rFonts w:ascii="Arial" w:hAnsi="Arial" w:cs="Arial"/>
                <w:sz w:val="20"/>
                <w:szCs w:val="20"/>
              </w:rPr>
              <w:t>By April ‘18</w:t>
            </w:r>
          </w:p>
          <w:p w:rsidR="009072D4" w:rsidRPr="0039480F" w:rsidRDefault="00F65DE3" w:rsidP="00F65DE3">
            <w:pPr>
              <w:rPr>
                <w:rFonts w:ascii="Arial" w:hAnsi="Arial" w:cs="Arial"/>
                <w:sz w:val="20"/>
                <w:szCs w:val="20"/>
              </w:rPr>
            </w:pPr>
            <w:r w:rsidRPr="0039480F">
              <w:rPr>
                <w:rFonts w:ascii="Arial" w:hAnsi="Arial" w:cs="Arial"/>
                <w:sz w:val="20"/>
                <w:szCs w:val="20"/>
              </w:rPr>
              <w:t>By June ‘18</w:t>
            </w:r>
          </w:p>
        </w:tc>
        <w:tc>
          <w:tcPr>
            <w:tcW w:w="642" w:type="pct"/>
          </w:tcPr>
          <w:p w:rsidR="0039480F" w:rsidRPr="0039480F" w:rsidRDefault="00F65DE3" w:rsidP="0039480F">
            <w:pPr>
              <w:rPr>
                <w:rFonts w:ascii="Arial" w:hAnsi="Arial" w:cs="Arial"/>
                <w:sz w:val="20"/>
                <w:szCs w:val="20"/>
              </w:rPr>
            </w:pPr>
            <w:r w:rsidRPr="0039480F">
              <w:rPr>
                <w:rFonts w:ascii="Arial" w:hAnsi="Arial" w:cs="Arial"/>
                <w:sz w:val="20"/>
                <w:szCs w:val="20"/>
              </w:rPr>
              <w:t>Collegiate Time for Tracking meetings agreed</w:t>
            </w:r>
            <w:r w:rsidR="0039480F" w:rsidRPr="0039480F">
              <w:rPr>
                <w:rFonts w:ascii="Arial" w:hAnsi="Arial" w:cs="Arial"/>
                <w:sz w:val="20"/>
                <w:szCs w:val="20"/>
              </w:rPr>
              <w:t xml:space="preserve"> (3 x 50mins per year)</w:t>
            </w:r>
          </w:p>
          <w:p w:rsidR="00F65DE3" w:rsidRPr="0039480F" w:rsidRDefault="00F65DE3" w:rsidP="00F65DE3">
            <w:pPr>
              <w:rPr>
                <w:rFonts w:ascii="Arial" w:hAnsi="Arial" w:cs="Arial"/>
                <w:sz w:val="20"/>
                <w:szCs w:val="20"/>
              </w:rPr>
            </w:pPr>
          </w:p>
          <w:p w:rsidR="009072D4" w:rsidRPr="0039480F" w:rsidRDefault="009072D4" w:rsidP="00640034">
            <w:pPr>
              <w:rPr>
                <w:rFonts w:ascii="Arial" w:hAnsi="Arial" w:cs="Arial"/>
                <w:sz w:val="20"/>
                <w:szCs w:val="20"/>
              </w:rPr>
            </w:pPr>
          </w:p>
        </w:tc>
        <w:tc>
          <w:tcPr>
            <w:tcW w:w="729" w:type="pct"/>
          </w:tcPr>
          <w:p w:rsidR="009072D4" w:rsidRDefault="0039480F" w:rsidP="00640034">
            <w:pPr>
              <w:rPr>
                <w:rFonts w:ascii="Arial" w:hAnsi="Arial" w:cs="Arial"/>
                <w:sz w:val="20"/>
                <w:szCs w:val="20"/>
              </w:rPr>
            </w:pPr>
            <w:r w:rsidRPr="0039480F">
              <w:rPr>
                <w:rFonts w:ascii="Arial" w:hAnsi="Arial" w:cs="Arial"/>
                <w:sz w:val="20"/>
                <w:szCs w:val="20"/>
              </w:rPr>
              <w:t>Professional Dialogue Feedback</w:t>
            </w:r>
          </w:p>
          <w:p w:rsidR="00BA00A6" w:rsidRDefault="00BA00A6" w:rsidP="00640034">
            <w:pPr>
              <w:rPr>
                <w:rFonts w:ascii="Arial" w:hAnsi="Arial" w:cs="Arial"/>
                <w:sz w:val="20"/>
                <w:szCs w:val="20"/>
              </w:rPr>
            </w:pPr>
            <w:r>
              <w:rPr>
                <w:rFonts w:ascii="Arial" w:hAnsi="Arial" w:cs="Arial"/>
                <w:sz w:val="20"/>
                <w:szCs w:val="20"/>
              </w:rPr>
              <w:t>Developmental Milestones tracking info on ERC Tracking Database</w:t>
            </w:r>
          </w:p>
          <w:p w:rsidR="00BA00A6" w:rsidRDefault="00BA00A6" w:rsidP="00640034">
            <w:pPr>
              <w:rPr>
                <w:rFonts w:ascii="Arial" w:hAnsi="Arial" w:cs="Arial"/>
                <w:sz w:val="20"/>
                <w:szCs w:val="20"/>
              </w:rPr>
            </w:pPr>
            <w:r>
              <w:rPr>
                <w:rFonts w:ascii="Arial" w:hAnsi="Arial" w:cs="Arial"/>
                <w:sz w:val="20"/>
                <w:szCs w:val="20"/>
              </w:rPr>
              <w:t>Baseline Assessment Follow Through</w:t>
            </w:r>
          </w:p>
          <w:p w:rsidR="00BA00A6" w:rsidRDefault="00BA00A6" w:rsidP="00640034">
            <w:pPr>
              <w:rPr>
                <w:rFonts w:ascii="Arial" w:hAnsi="Arial" w:cs="Arial"/>
                <w:sz w:val="20"/>
                <w:szCs w:val="20"/>
              </w:rPr>
            </w:pPr>
            <w:r>
              <w:rPr>
                <w:rFonts w:ascii="Arial" w:hAnsi="Arial" w:cs="Arial"/>
                <w:sz w:val="20"/>
                <w:szCs w:val="20"/>
              </w:rPr>
              <w:t>Data from progress on follow up work post Standardised Test/ National Test/ Class Assessments</w:t>
            </w:r>
          </w:p>
          <w:p w:rsidR="00C04130" w:rsidRPr="0039480F" w:rsidRDefault="00C04130" w:rsidP="00640034">
            <w:pPr>
              <w:rPr>
                <w:rFonts w:ascii="Arial" w:hAnsi="Arial" w:cs="Arial"/>
                <w:sz w:val="20"/>
                <w:szCs w:val="20"/>
              </w:rPr>
            </w:pPr>
            <w:r>
              <w:rPr>
                <w:rFonts w:ascii="Arial" w:hAnsi="Arial" w:cs="Arial"/>
                <w:sz w:val="20"/>
                <w:szCs w:val="20"/>
              </w:rPr>
              <w:t>TAR Evidence</w:t>
            </w:r>
          </w:p>
        </w:tc>
      </w:tr>
      <w:tr w:rsidR="00D93577" w:rsidRPr="0039480F" w:rsidTr="009072D4">
        <w:trPr>
          <w:cantSplit/>
          <w:trHeight w:val="2819"/>
        </w:trPr>
        <w:tc>
          <w:tcPr>
            <w:tcW w:w="262" w:type="pct"/>
            <w:shd w:val="clear" w:color="auto" w:fill="4F81BD" w:themeFill="accent1"/>
            <w:textDirection w:val="btLr"/>
          </w:tcPr>
          <w:p w:rsidR="004F4E79" w:rsidRPr="0039480F" w:rsidRDefault="001D565A" w:rsidP="00640034">
            <w:pPr>
              <w:ind w:left="113" w:right="113"/>
              <w:jc w:val="center"/>
              <w:rPr>
                <w:rFonts w:ascii="Arial" w:hAnsi="Arial" w:cs="Arial"/>
                <w:b/>
                <w:color w:val="FFFFFF" w:themeColor="background1"/>
                <w:sz w:val="20"/>
                <w:szCs w:val="20"/>
              </w:rPr>
            </w:pPr>
            <w:r w:rsidRPr="0039480F">
              <w:rPr>
                <w:rFonts w:ascii="Arial" w:hAnsi="Arial" w:cs="Arial"/>
                <w:b/>
                <w:color w:val="FFFFFF" w:themeColor="background1"/>
                <w:sz w:val="20"/>
                <w:szCs w:val="20"/>
              </w:rPr>
              <w:lastRenderedPageBreak/>
              <w:t>Leadership of Learning</w:t>
            </w:r>
          </w:p>
        </w:tc>
        <w:tc>
          <w:tcPr>
            <w:tcW w:w="1017" w:type="pct"/>
          </w:tcPr>
          <w:p w:rsidR="004F4E79" w:rsidRPr="00F512DD" w:rsidRDefault="00F512DD" w:rsidP="00F512DD">
            <w:pPr>
              <w:autoSpaceDE w:val="0"/>
              <w:autoSpaceDN w:val="0"/>
              <w:adjustRightInd w:val="0"/>
              <w:rPr>
                <w:rFonts w:ascii="Arial" w:hAnsi="Arial" w:cs="Arial"/>
                <w:sz w:val="20"/>
                <w:szCs w:val="20"/>
              </w:rPr>
            </w:pPr>
            <w:r w:rsidRPr="00F512DD">
              <w:rPr>
                <w:rFonts w:ascii="Arial" w:hAnsi="Arial" w:cs="Arial"/>
                <w:sz w:val="20"/>
                <w:szCs w:val="20"/>
              </w:rPr>
              <w:t xml:space="preserve">Well-developed processes for collaborative </w:t>
            </w:r>
            <w:r>
              <w:rPr>
                <w:rFonts w:ascii="Arial" w:hAnsi="Arial" w:cs="Arial"/>
                <w:sz w:val="20"/>
                <w:szCs w:val="20"/>
              </w:rPr>
              <w:t>professional learning</w:t>
            </w:r>
            <w:r w:rsidRPr="00F512DD">
              <w:rPr>
                <w:rFonts w:ascii="Arial" w:hAnsi="Arial" w:cs="Arial"/>
                <w:sz w:val="20"/>
                <w:szCs w:val="20"/>
              </w:rPr>
              <w:t xml:space="preserve"> </w:t>
            </w:r>
            <w:r>
              <w:rPr>
                <w:rFonts w:ascii="Arial" w:hAnsi="Arial" w:cs="Arial"/>
                <w:sz w:val="20"/>
                <w:szCs w:val="20"/>
              </w:rPr>
              <w:t>further enhance</w:t>
            </w:r>
            <w:r w:rsidRPr="00F512DD">
              <w:rPr>
                <w:rFonts w:ascii="Arial" w:hAnsi="Arial" w:cs="Arial"/>
                <w:sz w:val="20"/>
                <w:szCs w:val="20"/>
              </w:rPr>
              <w:t xml:space="preserve"> learning and teaching</w:t>
            </w:r>
            <w:r w:rsidR="00C71294">
              <w:rPr>
                <w:rFonts w:ascii="Arial" w:hAnsi="Arial" w:cs="Arial"/>
                <w:sz w:val="20"/>
                <w:szCs w:val="20"/>
              </w:rPr>
              <w:t>.</w:t>
            </w:r>
          </w:p>
        </w:tc>
        <w:tc>
          <w:tcPr>
            <w:tcW w:w="1399" w:type="pct"/>
          </w:tcPr>
          <w:p w:rsidR="004F4E79" w:rsidRDefault="002D790E" w:rsidP="00640034">
            <w:pPr>
              <w:rPr>
                <w:rFonts w:ascii="Arial" w:hAnsi="Arial" w:cs="Arial"/>
                <w:sz w:val="20"/>
                <w:szCs w:val="20"/>
              </w:rPr>
            </w:pPr>
            <w:r w:rsidRPr="0039480F">
              <w:rPr>
                <w:rFonts w:ascii="Arial" w:hAnsi="Arial" w:cs="Arial"/>
                <w:sz w:val="20"/>
                <w:szCs w:val="20"/>
              </w:rPr>
              <w:t xml:space="preserve">Create regular opportunities for collegiate working and professional learning to enable staff to </w:t>
            </w:r>
            <w:r w:rsidR="00B8505E" w:rsidRPr="0039480F">
              <w:rPr>
                <w:rFonts w:ascii="Arial" w:hAnsi="Arial" w:cs="Arial"/>
                <w:sz w:val="20"/>
                <w:szCs w:val="20"/>
              </w:rPr>
              <w:t>learn with and from each other</w:t>
            </w:r>
            <w:r w:rsidR="00222FBE">
              <w:rPr>
                <w:rFonts w:ascii="Arial" w:hAnsi="Arial" w:cs="Arial"/>
                <w:sz w:val="20"/>
                <w:szCs w:val="20"/>
              </w:rPr>
              <w:t>.</w:t>
            </w:r>
            <w:r w:rsidR="008E11AE">
              <w:rPr>
                <w:rFonts w:ascii="Arial" w:hAnsi="Arial" w:cs="Arial"/>
                <w:sz w:val="20"/>
                <w:szCs w:val="20"/>
              </w:rPr>
              <w:t xml:space="preserve"> </w:t>
            </w:r>
          </w:p>
          <w:p w:rsidR="008E11AE" w:rsidRDefault="008E11AE" w:rsidP="00640034">
            <w:pPr>
              <w:rPr>
                <w:rFonts w:ascii="Arial" w:hAnsi="Arial" w:cs="Arial"/>
                <w:sz w:val="20"/>
                <w:szCs w:val="20"/>
              </w:rPr>
            </w:pPr>
          </w:p>
          <w:p w:rsidR="008E11AE" w:rsidRDefault="008E11AE" w:rsidP="00640034">
            <w:pPr>
              <w:rPr>
                <w:rFonts w:ascii="Arial" w:hAnsi="Arial" w:cs="Arial"/>
                <w:sz w:val="20"/>
                <w:szCs w:val="20"/>
              </w:rPr>
            </w:pPr>
            <w:r>
              <w:rPr>
                <w:rFonts w:ascii="Arial" w:hAnsi="Arial" w:cs="Arial"/>
                <w:sz w:val="20"/>
                <w:szCs w:val="20"/>
              </w:rPr>
              <w:t>Principal Teacher in conjun</w:t>
            </w:r>
            <w:r w:rsidR="00C7755C">
              <w:rPr>
                <w:rFonts w:ascii="Arial" w:hAnsi="Arial" w:cs="Arial"/>
                <w:sz w:val="20"/>
                <w:szCs w:val="20"/>
              </w:rPr>
              <w:t>ction with Leadership Team and class t</w:t>
            </w:r>
            <w:r>
              <w:rPr>
                <w:rFonts w:ascii="Arial" w:hAnsi="Arial" w:cs="Arial"/>
                <w:sz w:val="20"/>
                <w:szCs w:val="20"/>
              </w:rPr>
              <w:t xml:space="preserve">eachers to set up a timetable of suitable discussion topics linked to Professional Dialogue feedback, </w:t>
            </w:r>
            <w:r w:rsidR="00C04130">
              <w:rPr>
                <w:rFonts w:ascii="Arial" w:hAnsi="Arial" w:cs="Arial"/>
                <w:sz w:val="20"/>
                <w:szCs w:val="20"/>
              </w:rPr>
              <w:t xml:space="preserve">Building the Learning Power CLPL, </w:t>
            </w:r>
            <w:r>
              <w:rPr>
                <w:rFonts w:ascii="Arial" w:hAnsi="Arial" w:cs="Arial"/>
                <w:sz w:val="20"/>
                <w:szCs w:val="20"/>
              </w:rPr>
              <w:t>research, new documentation etc</w:t>
            </w:r>
            <w:r w:rsidR="00222FBE">
              <w:rPr>
                <w:rFonts w:ascii="Arial" w:hAnsi="Arial" w:cs="Arial"/>
                <w:sz w:val="20"/>
                <w:szCs w:val="20"/>
              </w:rPr>
              <w:t>.</w:t>
            </w:r>
          </w:p>
          <w:p w:rsidR="008E11AE" w:rsidRDefault="008E11AE" w:rsidP="00640034">
            <w:pPr>
              <w:rPr>
                <w:rFonts w:ascii="Arial" w:hAnsi="Arial" w:cs="Arial"/>
                <w:sz w:val="20"/>
                <w:szCs w:val="20"/>
              </w:rPr>
            </w:pPr>
          </w:p>
          <w:p w:rsidR="008E11AE" w:rsidRDefault="008E11AE" w:rsidP="00640034">
            <w:pPr>
              <w:rPr>
                <w:rFonts w:ascii="Arial" w:hAnsi="Arial" w:cs="Arial"/>
                <w:sz w:val="20"/>
                <w:szCs w:val="20"/>
              </w:rPr>
            </w:pPr>
            <w:r>
              <w:rPr>
                <w:rFonts w:ascii="Arial" w:hAnsi="Arial" w:cs="Arial"/>
                <w:sz w:val="20"/>
                <w:szCs w:val="20"/>
              </w:rPr>
              <w:t xml:space="preserve">Principal Teacher to coordinate activities and resources for each session and ensure next steps </w:t>
            </w:r>
            <w:proofErr w:type="gramStart"/>
            <w:r>
              <w:rPr>
                <w:rFonts w:ascii="Arial" w:hAnsi="Arial" w:cs="Arial"/>
                <w:sz w:val="20"/>
                <w:szCs w:val="20"/>
              </w:rPr>
              <w:t>are</w:t>
            </w:r>
            <w:proofErr w:type="gramEnd"/>
            <w:r>
              <w:rPr>
                <w:rFonts w:ascii="Arial" w:hAnsi="Arial" w:cs="Arial"/>
                <w:sz w:val="20"/>
                <w:szCs w:val="20"/>
              </w:rPr>
              <w:t xml:space="preserve"> actioned for maximum impact on learners</w:t>
            </w:r>
            <w:r w:rsidR="00222FBE">
              <w:rPr>
                <w:rFonts w:ascii="Arial" w:hAnsi="Arial" w:cs="Arial"/>
                <w:sz w:val="20"/>
                <w:szCs w:val="20"/>
              </w:rPr>
              <w:t>.</w:t>
            </w:r>
          </w:p>
          <w:p w:rsidR="008E11AE" w:rsidRDefault="008E11AE" w:rsidP="00640034">
            <w:pPr>
              <w:rPr>
                <w:rFonts w:ascii="Arial" w:hAnsi="Arial" w:cs="Arial"/>
                <w:sz w:val="20"/>
                <w:szCs w:val="20"/>
              </w:rPr>
            </w:pPr>
          </w:p>
          <w:p w:rsidR="008E11AE" w:rsidRPr="0039480F" w:rsidRDefault="008E11AE" w:rsidP="00640034">
            <w:pPr>
              <w:rPr>
                <w:rFonts w:ascii="Arial" w:hAnsi="Arial" w:cs="Arial"/>
                <w:sz w:val="20"/>
                <w:szCs w:val="20"/>
              </w:rPr>
            </w:pPr>
            <w:r>
              <w:rPr>
                <w:rFonts w:ascii="Arial" w:hAnsi="Arial" w:cs="Arial"/>
                <w:sz w:val="20"/>
                <w:szCs w:val="20"/>
              </w:rPr>
              <w:t xml:space="preserve">Principal Teacher to create a feedback </w:t>
            </w:r>
            <w:proofErr w:type="spellStart"/>
            <w:r>
              <w:rPr>
                <w:rFonts w:ascii="Arial" w:hAnsi="Arial" w:cs="Arial"/>
                <w:sz w:val="20"/>
                <w:szCs w:val="20"/>
              </w:rPr>
              <w:t>proforma</w:t>
            </w:r>
            <w:proofErr w:type="spellEnd"/>
            <w:r>
              <w:rPr>
                <w:rFonts w:ascii="Arial" w:hAnsi="Arial" w:cs="Arial"/>
                <w:sz w:val="20"/>
                <w:szCs w:val="20"/>
              </w:rPr>
              <w:t xml:space="preserve"> for sessions</w:t>
            </w:r>
            <w:r w:rsidR="00222FBE">
              <w:rPr>
                <w:rFonts w:ascii="Arial" w:hAnsi="Arial" w:cs="Arial"/>
                <w:sz w:val="20"/>
                <w:szCs w:val="20"/>
              </w:rPr>
              <w:t>.</w:t>
            </w:r>
          </w:p>
        </w:tc>
        <w:tc>
          <w:tcPr>
            <w:tcW w:w="463" w:type="pct"/>
          </w:tcPr>
          <w:p w:rsidR="004F4E79" w:rsidRPr="0039480F" w:rsidRDefault="00445750" w:rsidP="00640034">
            <w:pPr>
              <w:rPr>
                <w:rFonts w:ascii="Arial" w:eastAsia="Calibri" w:hAnsi="Arial" w:cs="Arial"/>
                <w:sz w:val="20"/>
                <w:szCs w:val="20"/>
              </w:rPr>
            </w:pPr>
            <w:r>
              <w:rPr>
                <w:rFonts w:ascii="Arial" w:hAnsi="Arial" w:cs="Arial"/>
                <w:sz w:val="20"/>
                <w:szCs w:val="20"/>
              </w:rPr>
              <w:t>Principal Teacher (GH</w:t>
            </w:r>
            <w:r w:rsidR="008E11AE">
              <w:rPr>
                <w:rFonts w:ascii="Arial" w:hAnsi="Arial" w:cs="Arial"/>
                <w:sz w:val="20"/>
                <w:szCs w:val="20"/>
              </w:rPr>
              <w:t>)</w:t>
            </w:r>
            <w:r w:rsidR="00CC479D" w:rsidRPr="0039480F">
              <w:rPr>
                <w:rFonts w:ascii="Arial" w:hAnsi="Arial" w:cs="Arial"/>
                <w:sz w:val="20"/>
                <w:szCs w:val="20"/>
              </w:rPr>
              <w:t xml:space="preserve"> &amp; all Class Teachers</w:t>
            </w:r>
          </w:p>
        </w:tc>
        <w:tc>
          <w:tcPr>
            <w:tcW w:w="488" w:type="pct"/>
          </w:tcPr>
          <w:p w:rsidR="004F4E79" w:rsidRPr="0039480F" w:rsidRDefault="008E11AE" w:rsidP="00640034">
            <w:pPr>
              <w:rPr>
                <w:rFonts w:ascii="Arial" w:eastAsia="Calibri" w:hAnsi="Arial" w:cs="Arial"/>
                <w:sz w:val="20"/>
                <w:szCs w:val="20"/>
              </w:rPr>
            </w:pPr>
            <w:r>
              <w:rPr>
                <w:rFonts w:ascii="Arial" w:eastAsia="Calibri" w:hAnsi="Arial" w:cs="Arial"/>
                <w:sz w:val="20"/>
                <w:szCs w:val="20"/>
              </w:rPr>
              <w:t>11 meetings throughout the year, as per calendar</w:t>
            </w:r>
          </w:p>
        </w:tc>
        <w:tc>
          <w:tcPr>
            <w:tcW w:w="642" w:type="pct"/>
          </w:tcPr>
          <w:p w:rsidR="008E11AE" w:rsidRPr="0039480F" w:rsidRDefault="008E11AE" w:rsidP="008E11AE">
            <w:pPr>
              <w:rPr>
                <w:rFonts w:ascii="Arial" w:hAnsi="Arial" w:cs="Arial"/>
                <w:sz w:val="20"/>
                <w:szCs w:val="20"/>
              </w:rPr>
            </w:pPr>
            <w:r w:rsidRPr="0039480F">
              <w:rPr>
                <w:rFonts w:ascii="Arial" w:hAnsi="Arial" w:cs="Arial"/>
                <w:sz w:val="20"/>
                <w:szCs w:val="20"/>
              </w:rPr>
              <w:t xml:space="preserve">Collegiate Time for </w:t>
            </w:r>
            <w:r>
              <w:rPr>
                <w:rFonts w:ascii="Arial" w:hAnsi="Arial" w:cs="Arial"/>
                <w:sz w:val="20"/>
                <w:szCs w:val="20"/>
              </w:rPr>
              <w:t>TLC</w:t>
            </w:r>
            <w:r w:rsidRPr="0039480F">
              <w:rPr>
                <w:rFonts w:ascii="Arial" w:hAnsi="Arial" w:cs="Arial"/>
                <w:sz w:val="20"/>
                <w:szCs w:val="20"/>
              </w:rPr>
              <w:t xml:space="preserve"> meetings agreed</w:t>
            </w:r>
            <w:r>
              <w:rPr>
                <w:rFonts w:ascii="Arial" w:hAnsi="Arial" w:cs="Arial"/>
                <w:sz w:val="20"/>
                <w:szCs w:val="20"/>
              </w:rPr>
              <w:t xml:space="preserve"> (11</w:t>
            </w:r>
            <w:r w:rsidRPr="0039480F">
              <w:rPr>
                <w:rFonts w:ascii="Arial" w:hAnsi="Arial" w:cs="Arial"/>
                <w:sz w:val="20"/>
                <w:szCs w:val="20"/>
              </w:rPr>
              <w:t xml:space="preserve"> x 50mins per year)</w:t>
            </w:r>
            <w:r>
              <w:rPr>
                <w:rFonts w:ascii="Arial" w:hAnsi="Arial" w:cs="Arial"/>
                <w:sz w:val="20"/>
                <w:szCs w:val="20"/>
              </w:rPr>
              <w:t xml:space="preserve"> during Assembly time</w:t>
            </w:r>
          </w:p>
          <w:p w:rsidR="004F4E79" w:rsidRPr="0039480F" w:rsidRDefault="004F4E79" w:rsidP="00640034">
            <w:pPr>
              <w:pStyle w:val="paragraphscx31349707"/>
              <w:textAlignment w:val="baseline"/>
              <w:rPr>
                <w:rFonts w:ascii="Arial" w:hAnsi="Arial" w:cs="Arial"/>
                <w:i/>
                <w:sz w:val="20"/>
                <w:szCs w:val="20"/>
              </w:rPr>
            </w:pPr>
          </w:p>
        </w:tc>
        <w:tc>
          <w:tcPr>
            <w:tcW w:w="729" w:type="pct"/>
          </w:tcPr>
          <w:p w:rsidR="004F4E79" w:rsidRPr="0039480F" w:rsidRDefault="008E11AE" w:rsidP="00640034">
            <w:pPr>
              <w:rPr>
                <w:rFonts w:ascii="Arial" w:hAnsi="Arial" w:cs="Arial"/>
                <w:sz w:val="20"/>
                <w:szCs w:val="20"/>
              </w:rPr>
            </w:pPr>
            <w:r>
              <w:rPr>
                <w:rFonts w:ascii="Arial" w:hAnsi="Arial" w:cs="Arial"/>
                <w:sz w:val="20"/>
                <w:szCs w:val="20"/>
              </w:rPr>
              <w:t>Professional Dialogue Feedback</w:t>
            </w:r>
          </w:p>
        </w:tc>
      </w:tr>
      <w:tr w:rsidR="004F4E79" w:rsidRPr="0039480F" w:rsidTr="009072D4">
        <w:trPr>
          <w:cantSplit/>
          <w:trHeight w:val="2121"/>
        </w:trPr>
        <w:tc>
          <w:tcPr>
            <w:tcW w:w="262" w:type="pct"/>
            <w:shd w:val="clear" w:color="auto" w:fill="4F81BD" w:themeFill="accent1"/>
            <w:textDirection w:val="btLr"/>
          </w:tcPr>
          <w:p w:rsidR="004F4E79" w:rsidRPr="0039480F" w:rsidRDefault="001D565A" w:rsidP="00640034">
            <w:pPr>
              <w:jc w:val="center"/>
              <w:rPr>
                <w:rFonts w:ascii="Arial" w:hAnsi="Arial" w:cs="Arial"/>
                <w:b/>
                <w:color w:val="FFFFFF" w:themeColor="background1"/>
                <w:sz w:val="20"/>
                <w:szCs w:val="20"/>
              </w:rPr>
            </w:pPr>
            <w:r w:rsidRPr="0039480F">
              <w:rPr>
                <w:rFonts w:ascii="Arial" w:eastAsiaTheme="minorEastAsia" w:hAnsi="Arial" w:cs="Arial"/>
                <w:b/>
                <w:color w:val="FFFFFF" w:themeColor="background1"/>
                <w:sz w:val="20"/>
                <w:szCs w:val="20"/>
                <w:lang w:eastAsia="en-GB"/>
              </w:rPr>
              <w:t>Leadership and management of staff</w:t>
            </w:r>
          </w:p>
        </w:tc>
        <w:tc>
          <w:tcPr>
            <w:tcW w:w="1017" w:type="pct"/>
          </w:tcPr>
          <w:p w:rsidR="004F4E79" w:rsidRPr="0039480F" w:rsidRDefault="00F512DD" w:rsidP="00C71294">
            <w:pPr>
              <w:rPr>
                <w:rFonts w:ascii="Arial" w:hAnsi="Arial" w:cs="Arial"/>
                <w:sz w:val="20"/>
                <w:szCs w:val="20"/>
              </w:rPr>
            </w:pPr>
            <w:r w:rsidRPr="00F512DD">
              <w:rPr>
                <w:rFonts w:ascii="Arial" w:hAnsi="Arial" w:cs="Arial"/>
                <w:sz w:val="20"/>
                <w:szCs w:val="20"/>
              </w:rPr>
              <w:t xml:space="preserve">Improved </w:t>
            </w:r>
            <w:r w:rsidR="00C71294">
              <w:rPr>
                <w:rFonts w:ascii="Arial" w:hAnsi="Arial" w:cs="Arial"/>
                <w:sz w:val="20"/>
                <w:szCs w:val="20"/>
              </w:rPr>
              <w:t xml:space="preserve">procedures </w:t>
            </w:r>
            <w:r w:rsidRPr="0039480F">
              <w:rPr>
                <w:rFonts w:ascii="Arial" w:hAnsi="Arial" w:cs="Arial"/>
                <w:sz w:val="20"/>
                <w:szCs w:val="20"/>
              </w:rPr>
              <w:t xml:space="preserve">ensure pastoral support and wellbeing of all staff to </w:t>
            </w:r>
            <w:r w:rsidR="00C71294">
              <w:rPr>
                <w:rFonts w:ascii="Arial" w:hAnsi="Arial" w:cs="Arial"/>
                <w:sz w:val="20"/>
                <w:szCs w:val="20"/>
              </w:rPr>
              <w:t>establish</w:t>
            </w:r>
            <w:r w:rsidRPr="0039480F">
              <w:rPr>
                <w:rFonts w:ascii="Arial" w:hAnsi="Arial" w:cs="Arial"/>
                <w:sz w:val="20"/>
                <w:szCs w:val="20"/>
              </w:rPr>
              <w:t xml:space="preserve"> an ethos of high expectations and achievement</w:t>
            </w:r>
            <w:r w:rsidR="00C71294">
              <w:rPr>
                <w:rFonts w:ascii="Arial" w:hAnsi="Arial" w:cs="Arial"/>
                <w:sz w:val="20"/>
                <w:szCs w:val="20"/>
              </w:rPr>
              <w:t>.</w:t>
            </w:r>
          </w:p>
        </w:tc>
        <w:tc>
          <w:tcPr>
            <w:tcW w:w="1399" w:type="pct"/>
          </w:tcPr>
          <w:p w:rsidR="00DA3D2B" w:rsidRDefault="00DA3D2B" w:rsidP="00640034">
            <w:pPr>
              <w:rPr>
                <w:rFonts w:ascii="Arial" w:hAnsi="Arial" w:cs="Arial"/>
                <w:sz w:val="20"/>
                <w:szCs w:val="20"/>
              </w:rPr>
            </w:pPr>
            <w:r>
              <w:rPr>
                <w:rFonts w:ascii="Arial" w:hAnsi="Arial" w:cs="Arial"/>
                <w:sz w:val="20"/>
                <w:szCs w:val="20"/>
              </w:rPr>
              <w:t xml:space="preserve">Head Teacher to set up </w:t>
            </w:r>
            <w:r w:rsidR="004439A1">
              <w:rPr>
                <w:rFonts w:ascii="Arial" w:hAnsi="Arial" w:cs="Arial"/>
                <w:sz w:val="20"/>
                <w:szCs w:val="20"/>
              </w:rPr>
              <w:t xml:space="preserve">annual </w:t>
            </w:r>
            <w:r>
              <w:rPr>
                <w:rFonts w:ascii="Arial" w:hAnsi="Arial" w:cs="Arial"/>
                <w:sz w:val="20"/>
                <w:szCs w:val="20"/>
              </w:rPr>
              <w:t>Pastoral Support meetings with all staff</w:t>
            </w:r>
            <w:r w:rsidR="00222FBE">
              <w:rPr>
                <w:rFonts w:ascii="Arial" w:hAnsi="Arial" w:cs="Arial"/>
                <w:sz w:val="20"/>
                <w:szCs w:val="20"/>
              </w:rPr>
              <w:t>.</w:t>
            </w:r>
          </w:p>
          <w:p w:rsidR="00DA3D2B" w:rsidRDefault="00DA3D2B" w:rsidP="00640034">
            <w:pPr>
              <w:rPr>
                <w:rFonts w:ascii="Arial" w:hAnsi="Arial" w:cs="Arial"/>
                <w:sz w:val="20"/>
                <w:szCs w:val="20"/>
              </w:rPr>
            </w:pPr>
          </w:p>
          <w:p w:rsidR="00F512DD" w:rsidRDefault="00F512DD" w:rsidP="00640034">
            <w:pPr>
              <w:rPr>
                <w:rFonts w:ascii="Arial" w:hAnsi="Arial" w:cs="Arial"/>
                <w:sz w:val="20"/>
                <w:szCs w:val="20"/>
              </w:rPr>
            </w:pPr>
          </w:p>
          <w:p w:rsidR="00F512DD" w:rsidRDefault="00F512DD" w:rsidP="00640034">
            <w:pPr>
              <w:rPr>
                <w:rFonts w:ascii="Arial" w:hAnsi="Arial" w:cs="Arial"/>
                <w:sz w:val="20"/>
                <w:szCs w:val="20"/>
              </w:rPr>
            </w:pPr>
          </w:p>
          <w:p w:rsidR="00F512DD" w:rsidRDefault="00F512DD" w:rsidP="00640034">
            <w:pPr>
              <w:rPr>
                <w:rFonts w:ascii="Arial" w:hAnsi="Arial" w:cs="Arial"/>
                <w:sz w:val="20"/>
                <w:szCs w:val="20"/>
              </w:rPr>
            </w:pPr>
          </w:p>
          <w:p w:rsidR="00F512DD" w:rsidRDefault="00F512DD" w:rsidP="00640034">
            <w:pPr>
              <w:rPr>
                <w:rFonts w:ascii="Arial" w:hAnsi="Arial" w:cs="Arial"/>
                <w:sz w:val="20"/>
                <w:szCs w:val="20"/>
              </w:rPr>
            </w:pPr>
          </w:p>
          <w:p w:rsidR="00DA3D2B" w:rsidRDefault="00DA3D2B" w:rsidP="00640034">
            <w:pPr>
              <w:rPr>
                <w:rFonts w:ascii="Arial" w:hAnsi="Arial" w:cs="Arial"/>
                <w:sz w:val="20"/>
                <w:szCs w:val="20"/>
              </w:rPr>
            </w:pPr>
            <w:r>
              <w:rPr>
                <w:rFonts w:ascii="Arial" w:hAnsi="Arial" w:cs="Arial"/>
                <w:sz w:val="20"/>
                <w:szCs w:val="20"/>
              </w:rPr>
              <w:t>Principal Teacher to set up Health and Wellbeing Programme for staff including:</w:t>
            </w:r>
          </w:p>
          <w:p w:rsidR="00DA3D2B" w:rsidRDefault="00DA3D2B" w:rsidP="00640034">
            <w:pPr>
              <w:rPr>
                <w:rFonts w:ascii="Arial" w:hAnsi="Arial" w:cs="Arial"/>
                <w:sz w:val="20"/>
                <w:szCs w:val="20"/>
              </w:rPr>
            </w:pPr>
            <w:r>
              <w:rPr>
                <w:rFonts w:ascii="Arial" w:hAnsi="Arial" w:cs="Arial"/>
                <w:sz w:val="20"/>
                <w:szCs w:val="20"/>
              </w:rPr>
              <w:t>Mindfulness – Ed P</w:t>
            </w:r>
            <w:r w:rsidR="00C71294">
              <w:rPr>
                <w:rFonts w:ascii="Arial" w:hAnsi="Arial" w:cs="Arial"/>
                <w:sz w:val="20"/>
                <w:szCs w:val="20"/>
              </w:rPr>
              <w:t>s</w:t>
            </w:r>
            <w:r>
              <w:rPr>
                <w:rFonts w:ascii="Arial" w:hAnsi="Arial" w:cs="Arial"/>
                <w:sz w:val="20"/>
                <w:szCs w:val="20"/>
              </w:rPr>
              <w:t>ych</w:t>
            </w:r>
          </w:p>
          <w:p w:rsidR="00DA3D2B" w:rsidRPr="0039480F" w:rsidRDefault="00DA3D2B" w:rsidP="00640034">
            <w:pPr>
              <w:rPr>
                <w:rFonts w:ascii="Arial" w:hAnsi="Arial" w:cs="Arial"/>
                <w:sz w:val="20"/>
                <w:szCs w:val="20"/>
              </w:rPr>
            </w:pPr>
            <w:r>
              <w:rPr>
                <w:rFonts w:ascii="Arial" w:hAnsi="Arial" w:cs="Arial"/>
                <w:sz w:val="20"/>
                <w:szCs w:val="20"/>
              </w:rPr>
              <w:t>Yoga</w:t>
            </w:r>
          </w:p>
        </w:tc>
        <w:tc>
          <w:tcPr>
            <w:tcW w:w="463" w:type="pct"/>
          </w:tcPr>
          <w:p w:rsidR="00DA3D2B" w:rsidRDefault="00DA3D2B" w:rsidP="00640034">
            <w:pPr>
              <w:rPr>
                <w:rFonts w:ascii="Arial" w:eastAsia="Calibri" w:hAnsi="Arial" w:cs="Arial"/>
                <w:sz w:val="20"/>
                <w:szCs w:val="20"/>
              </w:rPr>
            </w:pPr>
            <w:r>
              <w:rPr>
                <w:rFonts w:ascii="Arial" w:eastAsia="Calibri" w:hAnsi="Arial" w:cs="Arial"/>
                <w:sz w:val="20"/>
                <w:szCs w:val="20"/>
              </w:rPr>
              <w:t>Head Teacher</w:t>
            </w:r>
          </w:p>
          <w:p w:rsidR="00DA3D2B" w:rsidRDefault="00DA3D2B" w:rsidP="00640034">
            <w:pPr>
              <w:rPr>
                <w:rFonts w:ascii="Arial" w:eastAsia="Calibri" w:hAnsi="Arial" w:cs="Arial"/>
                <w:sz w:val="20"/>
                <w:szCs w:val="20"/>
              </w:rPr>
            </w:pPr>
          </w:p>
          <w:p w:rsidR="00F512DD" w:rsidRDefault="00F512DD" w:rsidP="00640034">
            <w:pPr>
              <w:rPr>
                <w:rFonts w:ascii="Arial" w:eastAsia="Calibri" w:hAnsi="Arial" w:cs="Arial"/>
                <w:sz w:val="20"/>
                <w:szCs w:val="20"/>
              </w:rPr>
            </w:pPr>
          </w:p>
          <w:p w:rsidR="00F512DD" w:rsidRDefault="00F512DD" w:rsidP="00640034">
            <w:pPr>
              <w:rPr>
                <w:rFonts w:ascii="Arial" w:eastAsia="Calibri" w:hAnsi="Arial" w:cs="Arial"/>
                <w:sz w:val="20"/>
                <w:szCs w:val="20"/>
              </w:rPr>
            </w:pPr>
          </w:p>
          <w:p w:rsidR="00F512DD" w:rsidRDefault="00F512DD" w:rsidP="00640034">
            <w:pPr>
              <w:rPr>
                <w:rFonts w:ascii="Arial" w:eastAsia="Calibri" w:hAnsi="Arial" w:cs="Arial"/>
                <w:sz w:val="20"/>
                <w:szCs w:val="20"/>
              </w:rPr>
            </w:pPr>
          </w:p>
          <w:p w:rsidR="00F512DD" w:rsidRDefault="00F512DD" w:rsidP="00640034">
            <w:pPr>
              <w:rPr>
                <w:rFonts w:ascii="Arial" w:eastAsia="Calibri" w:hAnsi="Arial" w:cs="Arial"/>
                <w:sz w:val="20"/>
                <w:szCs w:val="20"/>
              </w:rPr>
            </w:pPr>
          </w:p>
          <w:p w:rsidR="00DA3D2B" w:rsidRDefault="00DA3D2B" w:rsidP="00640034">
            <w:pPr>
              <w:rPr>
                <w:rFonts w:ascii="Arial" w:eastAsia="Calibri" w:hAnsi="Arial" w:cs="Arial"/>
                <w:sz w:val="20"/>
                <w:szCs w:val="20"/>
              </w:rPr>
            </w:pPr>
            <w:r>
              <w:rPr>
                <w:rFonts w:ascii="Arial" w:eastAsia="Calibri" w:hAnsi="Arial" w:cs="Arial"/>
                <w:sz w:val="20"/>
                <w:szCs w:val="20"/>
              </w:rPr>
              <w:t>Principal Teacher (GH)</w:t>
            </w:r>
          </w:p>
          <w:p w:rsidR="00DA3D2B" w:rsidRPr="0039480F" w:rsidRDefault="00DA3D2B" w:rsidP="00640034">
            <w:pPr>
              <w:rPr>
                <w:rFonts w:ascii="Arial" w:eastAsia="Calibri" w:hAnsi="Arial" w:cs="Arial"/>
                <w:sz w:val="20"/>
                <w:szCs w:val="20"/>
              </w:rPr>
            </w:pPr>
            <w:r>
              <w:rPr>
                <w:rFonts w:ascii="Arial" w:eastAsia="Calibri" w:hAnsi="Arial" w:cs="Arial"/>
                <w:sz w:val="20"/>
                <w:szCs w:val="20"/>
              </w:rPr>
              <w:t>Ed P</w:t>
            </w:r>
            <w:r w:rsidR="00C71294">
              <w:rPr>
                <w:rFonts w:ascii="Arial" w:eastAsia="Calibri" w:hAnsi="Arial" w:cs="Arial"/>
                <w:sz w:val="20"/>
                <w:szCs w:val="20"/>
              </w:rPr>
              <w:t>s</w:t>
            </w:r>
            <w:r>
              <w:rPr>
                <w:rFonts w:ascii="Arial" w:eastAsia="Calibri" w:hAnsi="Arial" w:cs="Arial"/>
                <w:sz w:val="20"/>
                <w:szCs w:val="20"/>
              </w:rPr>
              <w:t>ych (VF)</w:t>
            </w:r>
          </w:p>
        </w:tc>
        <w:tc>
          <w:tcPr>
            <w:tcW w:w="488" w:type="pct"/>
          </w:tcPr>
          <w:p w:rsidR="00DA3D2B" w:rsidRDefault="00DA3D2B" w:rsidP="00640034">
            <w:pPr>
              <w:rPr>
                <w:rFonts w:ascii="Arial" w:eastAsia="Calibri" w:hAnsi="Arial" w:cs="Arial"/>
                <w:sz w:val="20"/>
                <w:szCs w:val="20"/>
              </w:rPr>
            </w:pPr>
            <w:r>
              <w:rPr>
                <w:rFonts w:ascii="Arial" w:eastAsia="Calibri" w:hAnsi="Arial" w:cs="Arial"/>
                <w:sz w:val="20"/>
                <w:szCs w:val="20"/>
              </w:rPr>
              <w:t>Pastoral Meetings Timetabled throughout the year as per HT diary</w:t>
            </w:r>
          </w:p>
          <w:p w:rsidR="00DA3D2B" w:rsidRDefault="00DA3D2B" w:rsidP="00640034">
            <w:pPr>
              <w:rPr>
                <w:rFonts w:ascii="Arial" w:eastAsia="Calibri" w:hAnsi="Arial" w:cs="Arial"/>
                <w:sz w:val="20"/>
                <w:szCs w:val="20"/>
              </w:rPr>
            </w:pPr>
          </w:p>
          <w:p w:rsidR="00DA3D2B" w:rsidRPr="0039480F" w:rsidRDefault="00DA3D2B" w:rsidP="00640034">
            <w:pPr>
              <w:rPr>
                <w:rFonts w:ascii="Arial" w:eastAsia="Calibri" w:hAnsi="Arial" w:cs="Arial"/>
                <w:sz w:val="20"/>
                <w:szCs w:val="20"/>
              </w:rPr>
            </w:pPr>
            <w:r>
              <w:rPr>
                <w:rFonts w:ascii="Arial" w:eastAsia="Calibri" w:hAnsi="Arial" w:cs="Arial"/>
                <w:sz w:val="20"/>
                <w:szCs w:val="20"/>
              </w:rPr>
              <w:t>TBC</w:t>
            </w:r>
          </w:p>
        </w:tc>
        <w:tc>
          <w:tcPr>
            <w:tcW w:w="642" w:type="pct"/>
          </w:tcPr>
          <w:p w:rsidR="004F4E79" w:rsidRPr="00DA3D2B" w:rsidRDefault="00DA3D2B" w:rsidP="00640034">
            <w:pPr>
              <w:pStyle w:val="paragraphscx31349707"/>
              <w:textAlignment w:val="baseline"/>
              <w:rPr>
                <w:rFonts w:ascii="Arial" w:hAnsi="Arial" w:cs="Arial"/>
                <w:sz w:val="20"/>
                <w:szCs w:val="20"/>
              </w:rPr>
            </w:pPr>
            <w:r w:rsidRPr="00DA3D2B">
              <w:rPr>
                <w:rFonts w:ascii="Arial" w:hAnsi="Arial" w:cs="Arial"/>
                <w:sz w:val="20"/>
                <w:szCs w:val="20"/>
              </w:rPr>
              <w:t>Ed Psych</w:t>
            </w:r>
            <w:r w:rsidR="001219D6">
              <w:rPr>
                <w:rFonts w:ascii="Arial" w:hAnsi="Arial" w:cs="Arial"/>
                <w:sz w:val="20"/>
                <w:szCs w:val="20"/>
              </w:rPr>
              <w:t xml:space="preserve"> time</w:t>
            </w:r>
          </w:p>
          <w:p w:rsidR="00DA3D2B" w:rsidRPr="0039480F" w:rsidRDefault="00DA3D2B" w:rsidP="00640034">
            <w:pPr>
              <w:pStyle w:val="paragraphscx31349707"/>
              <w:textAlignment w:val="baseline"/>
              <w:rPr>
                <w:rFonts w:ascii="Arial" w:hAnsi="Arial" w:cs="Arial"/>
                <w:i/>
                <w:sz w:val="20"/>
                <w:szCs w:val="20"/>
              </w:rPr>
            </w:pPr>
            <w:r w:rsidRPr="00DA3D2B">
              <w:rPr>
                <w:rFonts w:ascii="Arial" w:hAnsi="Arial" w:cs="Arial"/>
                <w:sz w:val="20"/>
                <w:szCs w:val="20"/>
              </w:rPr>
              <w:t>Yoga Teacher</w:t>
            </w:r>
            <w:r>
              <w:rPr>
                <w:rFonts w:ascii="Arial" w:hAnsi="Arial" w:cs="Arial"/>
                <w:sz w:val="20"/>
                <w:szCs w:val="20"/>
              </w:rPr>
              <w:t xml:space="preserve"> (member of staff?)</w:t>
            </w:r>
          </w:p>
        </w:tc>
        <w:tc>
          <w:tcPr>
            <w:tcW w:w="729" w:type="pct"/>
          </w:tcPr>
          <w:p w:rsidR="004F4E79" w:rsidRPr="0039480F" w:rsidRDefault="00DA3D2B" w:rsidP="00640034">
            <w:pPr>
              <w:rPr>
                <w:rFonts w:ascii="Arial" w:hAnsi="Arial" w:cs="Arial"/>
                <w:sz w:val="20"/>
                <w:szCs w:val="20"/>
              </w:rPr>
            </w:pPr>
            <w:r>
              <w:rPr>
                <w:rFonts w:ascii="Arial" w:hAnsi="Arial" w:cs="Arial"/>
                <w:sz w:val="20"/>
                <w:szCs w:val="20"/>
              </w:rPr>
              <w:t>Staff feedback and evaluations</w:t>
            </w:r>
          </w:p>
        </w:tc>
      </w:tr>
    </w:tbl>
    <w:p w:rsidR="003A7433" w:rsidRPr="0039480F" w:rsidRDefault="003A7433" w:rsidP="00532D8C">
      <w:pPr>
        <w:spacing w:after="200"/>
        <w:rPr>
          <w:rFonts w:ascii="Arial" w:hAnsi="Arial" w:cs="Arial"/>
          <w:sz w:val="20"/>
          <w:szCs w:val="20"/>
        </w:rPr>
      </w:pPr>
      <w:r w:rsidRPr="0039480F">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7988"/>
      </w:tblGrid>
      <w:tr w:rsidR="00E733F9" w:rsidRPr="0039480F" w:rsidTr="00E733F9">
        <w:tc>
          <w:tcPr>
            <w:tcW w:w="5000" w:type="pct"/>
            <w:gridSpan w:val="2"/>
            <w:shd w:val="clear" w:color="auto" w:fill="FF6600"/>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lastRenderedPageBreak/>
              <w:t>Learning Provision</w:t>
            </w:r>
          </w:p>
        </w:tc>
      </w:tr>
      <w:tr w:rsidR="00E733F9" w:rsidRPr="0039480F" w:rsidTr="00E733F9">
        <w:tc>
          <w:tcPr>
            <w:tcW w:w="5000" w:type="pct"/>
            <w:gridSpan w:val="2"/>
            <w:shd w:val="clear" w:color="auto" w:fill="FF6600"/>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How good is the quality of care and education we offer?</w:t>
            </w:r>
          </w:p>
        </w:tc>
      </w:tr>
      <w:tr w:rsidR="004425FE" w:rsidRPr="0039480F" w:rsidTr="004425FE">
        <w:tc>
          <w:tcPr>
            <w:tcW w:w="5000" w:type="pct"/>
            <w:gridSpan w:val="2"/>
            <w:shd w:val="clear" w:color="auto" w:fill="auto"/>
          </w:tcPr>
          <w:p w:rsidR="004425FE" w:rsidRPr="0002534A" w:rsidRDefault="004425FE" w:rsidP="004425FE">
            <w:pPr>
              <w:rPr>
                <w:rFonts w:ascii="Arial" w:eastAsiaTheme="minorHAnsi" w:hAnsi="Arial" w:cs="Arial"/>
                <w:sz w:val="19"/>
                <w:szCs w:val="19"/>
              </w:rPr>
            </w:pPr>
            <w:r>
              <w:rPr>
                <w:rFonts w:ascii="Arial" w:hAnsi="Arial" w:cs="Arial"/>
                <w:b/>
                <w:sz w:val="20"/>
                <w:szCs w:val="20"/>
              </w:rPr>
              <w:t xml:space="preserve">IMPROVEMENT </w:t>
            </w:r>
            <w:r w:rsidRPr="00EF752D">
              <w:rPr>
                <w:rFonts w:ascii="Arial" w:hAnsi="Arial" w:cs="Arial"/>
                <w:b/>
                <w:sz w:val="20"/>
                <w:szCs w:val="20"/>
              </w:rPr>
              <w:t>PRIORITY:</w:t>
            </w:r>
            <w:r>
              <w:rPr>
                <w:rFonts w:ascii="Arial" w:hAnsi="Arial" w:cs="Arial"/>
                <w:b/>
                <w:sz w:val="20"/>
                <w:szCs w:val="20"/>
              </w:rPr>
              <w:t xml:space="preserve"> </w:t>
            </w:r>
            <w:r w:rsidRPr="000C09FC">
              <w:rPr>
                <w:rFonts w:ascii="Arial" w:hAnsi="Arial" w:cs="Arial"/>
                <w:b/>
                <w:sz w:val="20"/>
                <w:szCs w:val="20"/>
              </w:rPr>
              <w:t>Learning, Teaching and Assessment and Parental Engagement</w:t>
            </w:r>
          </w:p>
          <w:p w:rsidR="004425FE" w:rsidRPr="00263A7F" w:rsidRDefault="004425FE" w:rsidP="004425FE">
            <w:pPr>
              <w:pStyle w:val="ListParagraph"/>
              <w:numPr>
                <w:ilvl w:val="0"/>
                <w:numId w:val="5"/>
              </w:numPr>
              <w:spacing w:line="240" w:lineRule="auto"/>
              <w:rPr>
                <w:rFonts w:ascii="Arial" w:hAnsi="Arial" w:cs="Arial"/>
                <w:i/>
                <w:sz w:val="19"/>
                <w:szCs w:val="19"/>
                <w:lang w:val="en"/>
              </w:rPr>
            </w:pPr>
            <w:r>
              <w:rPr>
                <w:rFonts w:ascii="Arial" w:eastAsiaTheme="minorEastAsia" w:hAnsi="Arial" w:cs="Arial"/>
                <w:sz w:val="19"/>
                <w:szCs w:val="19"/>
                <w:lang w:eastAsia="en-GB"/>
              </w:rPr>
              <w:t>Curriculum rationale</w:t>
            </w:r>
          </w:p>
          <w:p w:rsidR="004425FE" w:rsidRPr="004425FE" w:rsidRDefault="004425FE" w:rsidP="004425FE">
            <w:pPr>
              <w:pStyle w:val="ListParagraph"/>
              <w:numPr>
                <w:ilvl w:val="0"/>
                <w:numId w:val="5"/>
              </w:numPr>
              <w:spacing w:line="240" w:lineRule="auto"/>
              <w:rPr>
                <w:rFonts w:ascii="Arial" w:hAnsi="Arial" w:cs="Arial"/>
                <w:i/>
                <w:sz w:val="19"/>
                <w:szCs w:val="19"/>
                <w:lang w:val="en"/>
              </w:rPr>
            </w:pPr>
            <w:r>
              <w:rPr>
                <w:rFonts w:ascii="Arial" w:eastAsiaTheme="minorEastAsia" w:hAnsi="Arial" w:cs="Arial"/>
                <w:sz w:val="19"/>
                <w:szCs w:val="19"/>
                <w:lang w:eastAsia="en-GB"/>
              </w:rPr>
              <w:t>Professional learning and classroom culture</w:t>
            </w:r>
          </w:p>
          <w:p w:rsidR="004425FE" w:rsidRPr="004425FE" w:rsidRDefault="004425FE" w:rsidP="004425FE">
            <w:pPr>
              <w:pStyle w:val="ListParagraph"/>
              <w:numPr>
                <w:ilvl w:val="0"/>
                <w:numId w:val="5"/>
              </w:numPr>
              <w:spacing w:line="240" w:lineRule="auto"/>
              <w:rPr>
                <w:rFonts w:ascii="Arial" w:hAnsi="Arial" w:cs="Arial"/>
                <w:i/>
                <w:sz w:val="19"/>
                <w:szCs w:val="19"/>
                <w:lang w:val="en"/>
              </w:rPr>
            </w:pPr>
            <w:r w:rsidRPr="004425FE">
              <w:rPr>
                <w:rFonts w:ascii="Arial" w:eastAsiaTheme="minorEastAsia" w:hAnsi="Arial" w:cs="Arial"/>
                <w:sz w:val="19"/>
                <w:szCs w:val="19"/>
                <w:lang w:eastAsia="en-GB"/>
              </w:rPr>
              <w:t>Engaging families in learning</w:t>
            </w:r>
          </w:p>
        </w:tc>
      </w:tr>
      <w:tr w:rsidR="004439A1" w:rsidRPr="0039480F" w:rsidTr="004439A1">
        <w:tc>
          <w:tcPr>
            <w:tcW w:w="2442" w:type="pct"/>
            <w:vMerge w:val="restart"/>
            <w:shd w:val="clear" w:color="auto" w:fill="auto"/>
          </w:tcPr>
          <w:p w:rsidR="004439A1" w:rsidRPr="004439A1" w:rsidRDefault="004439A1" w:rsidP="00A04EE1">
            <w:pPr>
              <w:rPr>
                <w:rFonts w:ascii="Arial" w:hAnsi="Arial" w:cs="Arial"/>
                <w:b/>
                <w:sz w:val="20"/>
                <w:szCs w:val="20"/>
              </w:rPr>
            </w:pPr>
            <w:r w:rsidRPr="004439A1">
              <w:rPr>
                <w:rFonts w:ascii="Arial" w:hAnsi="Arial" w:cs="Arial"/>
                <w:b/>
                <w:sz w:val="20"/>
                <w:szCs w:val="20"/>
              </w:rPr>
              <w:t>Quality Indicator</w:t>
            </w:r>
          </w:p>
          <w:p w:rsidR="004439A1" w:rsidRDefault="004439A1" w:rsidP="00D9489D">
            <w:pPr>
              <w:rPr>
                <w:rFonts w:ascii="Arial" w:hAnsi="Arial" w:cs="Arial"/>
                <w:sz w:val="20"/>
                <w:szCs w:val="20"/>
              </w:rPr>
            </w:pPr>
            <w:r w:rsidRPr="0039480F">
              <w:rPr>
                <w:rFonts w:ascii="Arial" w:hAnsi="Arial" w:cs="Arial"/>
                <w:sz w:val="20"/>
                <w:szCs w:val="20"/>
              </w:rPr>
              <w:t>2.2 Curriculum</w:t>
            </w:r>
          </w:p>
          <w:p w:rsidR="004439A1" w:rsidRDefault="004439A1" w:rsidP="000C09FC">
            <w:pPr>
              <w:pStyle w:val="ListParagraph"/>
              <w:ind w:left="364"/>
              <w:rPr>
                <w:rFonts w:ascii="Arial" w:hAnsi="Arial" w:cs="Arial"/>
                <w:sz w:val="20"/>
                <w:szCs w:val="20"/>
              </w:rPr>
            </w:pPr>
            <w:r w:rsidRPr="0039480F">
              <w:rPr>
                <w:rFonts w:ascii="Arial" w:hAnsi="Arial" w:cs="Arial"/>
                <w:sz w:val="20"/>
                <w:szCs w:val="20"/>
              </w:rPr>
              <w:t>Themes</w:t>
            </w:r>
            <w:r w:rsidR="003A2DA3">
              <w:rPr>
                <w:rFonts w:ascii="Arial" w:hAnsi="Arial" w:cs="Arial"/>
                <w:sz w:val="20"/>
                <w:szCs w:val="20"/>
              </w:rPr>
              <w:t>:</w:t>
            </w:r>
          </w:p>
          <w:p w:rsidR="004439A1" w:rsidRPr="000C09FC" w:rsidRDefault="004439A1" w:rsidP="000C09FC">
            <w:pPr>
              <w:pStyle w:val="ListParagraph"/>
              <w:numPr>
                <w:ilvl w:val="0"/>
                <w:numId w:val="21"/>
              </w:numPr>
              <w:spacing w:line="240" w:lineRule="auto"/>
              <w:ind w:left="851"/>
              <w:rPr>
                <w:rFonts w:ascii="Arial" w:eastAsiaTheme="minorEastAsia" w:hAnsi="Arial" w:cs="Arial"/>
                <w:sz w:val="19"/>
                <w:szCs w:val="19"/>
                <w:lang w:eastAsia="en-GB"/>
              </w:rPr>
            </w:pPr>
            <w:r w:rsidRPr="000C09FC">
              <w:rPr>
                <w:rFonts w:ascii="Arial" w:eastAsiaTheme="minorEastAsia" w:hAnsi="Arial" w:cs="Arial"/>
                <w:sz w:val="19"/>
                <w:szCs w:val="19"/>
                <w:lang w:eastAsia="en-GB"/>
              </w:rPr>
              <w:t>Curriculum Rationale</w:t>
            </w:r>
          </w:p>
          <w:p w:rsidR="004439A1" w:rsidRDefault="004439A1" w:rsidP="00A04EE1">
            <w:pPr>
              <w:rPr>
                <w:rFonts w:ascii="Arial" w:hAnsi="Arial" w:cs="Arial"/>
                <w:sz w:val="20"/>
                <w:szCs w:val="20"/>
              </w:rPr>
            </w:pPr>
            <w:r w:rsidRPr="0039480F">
              <w:rPr>
                <w:rFonts w:ascii="Arial" w:hAnsi="Arial" w:cs="Arial"/>
                <w:sz w:val="20"/>
                <w:szCs w:val="20"/>
              </w:rPr>
              <w:t>2.3 Learning, teaching and assessment</w:t>
            </w:r>
          </w:p>
          <w:p w:rsidR="004439A1" w:rsidRDefault="004439A1" w:rsidP="000C09FC">
            <w:pPr>
              <w:pStyle w:val="ListParagraph"/>
              <w:ind w:left="364"/>
              <w:rPr>
                <w:rFonts w:ascii="Arial" w:hAnsi="Arial" w:cs="Arial"/>
                <w:sz w:val="20"/>
                <w:szCs w:val="20"/>
              </w:rPr>
            </w:pPr>
            <w:r>
              <w:rPr>
                <w:rFonts w:ascii="Arial" w:hAnsi="Arial" w:cs="Arial"/>
                <w:sz w:val="20"/>
                <w:szCs w:val="20"/>
              </w:rPr>
              <w:t>Themes</w:t>
            </w:r>
            <w:r w:rsidR="003A2DA3">
              <w:rPr>
                <w:rFonts w:ascii="Arial" w:hAnsi="Arial" w:cs="Arial"/>
                <w:sz w:val="20"/>
                <w:szCs w:val="20"/>
              </w:rPr>
              <w:t>:</w:t>
            </w:r>
          </w:p>
          <w:p w:rsidR="004439A1" w:rsidRPr="000C09FC" w:rsidRDefault="004439A1" w:rsidP="000C09FC">
            <w:pPr>
              <w:pStyle w:val="ListParagraph"/>
              <w:numPr>
                <w:ilvl w:val="0"/>
                <w:numId w:val="21"/>
              </w:numPr>
              <w:spacing w:line="240" w:lineRule="auto"/>
              <w:ind w:left="851"/>
              <w:rPr>
                <w:rFonts w:ascii="Arial" w:eastAsiaTheme="minorEastAsia" w:hAnsi="Arial" w:cs="Arial"/>
                <w:sz w:val="19"/>
                <w:szCs w:val="19"/>
                <w:lang w:eastAsia="en-GB"/>
              </w:rPr>
            </w:pPr>
            <w:r w:rsidRPr="000C09FC">
              <w:rPr>
                <w:rFonts w:ascii="Arial" w:eastAsiaTheme="minorEastAsia" w:hAnsi="Arial" w:cs="Arial"/>
                <w:sz w:val="19"/>
                <w:szCs w:val="19"/>
                <w:lang w:eastAsia="en-GB"/>
              </w:rPr>
              <w:t>Learning and engagement</w:t>
            </w:r>
          </w:p>
          <w:p w:rsidR="003A2DA3" w:rsidRDefault="003A2DA3" w:rsidP="00A04EE1">
            <w:pPr>
              <w:rPr>
                <w:rFonts w:ascii="Arial" w:hAnsi="Arial" w:cs="Arial"/>
                <w:sz w:val="20"/>
                <w:szCs w:val="20"/>
              </w:rPr>
            </w:pPr>
            <w:r>
              <w:rPr>
                <w:rFonts w:ascii="Arial" w:hAnsi="Arial" w:cs="Arial"/>
                <w:sz w:val="20"/>
                <w:szCs w:val="20"/>
              </w:rPr>
              <w:t>2.4 Personalised Support</w:t>
            </w:r>
          </w:p>
          <w:p w:rsidR="003A2DA3" w:rsidRDefault="003A2DA3" w:rsidP="00E7369F">
            <w:pPr>
              <w:pStyle w:val="ListParagraph"/>
              <w:ind w:left="364"/>
              <w:rPr>
                <w:rFonts w:ascii="Arial" w:hAnsi="Arial" w:cs="Arial"/>
                <w:sz w:val="20"/>
                <w:szCs w:val="20"/>
              </w:rPr>
            </w:pPr>
            <w:r>
              <w:rPr>
                <w:rFonts w:ascii="Arial" w:hAnsi="Arial" w:cs="Arial"/>
                <w:sz w:val="20"/>
                <w:szCs w:val="20"/>
              </w:rPr>
              <w:t>Themes:</w:t>
            </w:r>
          </w:p>
          <w:p w:rsidR="00E7369F" w:rsidRDefault="00E7369F" w:rsidP="00E7369F">
            <w:pPr>
              <w:pStyle w:val="ListParagraph"/>
              <w:numPr>
                <w:ilvl w:val="0"/>
                <w:numId w:val="21"/>
              </w:numPr>
              <w:spacing w:line="240" w:lineRule="auto"/>
              <w:ind w:left="851"/>
              <w:rPr>
                <w:rFonts w:ascii="Arial" w:hAnsi="Arial" w:cs="Arial"/>
                <w:sz w:val="20"/>
                <w:szCs w:val="20"/>
              </w:rPr>
            </w:pPr>
            <w:r w:rsidRPr="00E7369F">
              <w:rPr>
                <w:rFonts w:ascii="Arial" w:eastAsiaTheme="minorEastAsia" w:hAnsi="Arial" w:cs="Arial"/>
                <w:sz w:val="19"/>
                <w:szCs w:val="19"/>
                <w:lang w:eastAsia="en-GB"/>
              </w:rPr>
              <w:t>Targeted</w:t>
            </w:r>
            <w:r>
              <w:t xml:space="preserve"> support</w:t>
            </w:r>
          </w:p>
          <w:p w:rsidR="004439A1" w:rsidRDefault="004439A1" w:rsidP="00A04EE1">
            <w:pPr>
              <w:rPr>
                <w:rFonts w:ascii="Arial" w:hAnsi="Arial" w:cs="Arial"/>
                <w:sz w:val="20"/>
                <w:szCs w:val="20"/>
              </w:rPr>
            </w:pPr>
            <w:r w:rsidRPr="0039480F">
              <w:rPr>
                <w:rFonts w:ascii="Arial" w:hAnsi="Arial" w:cs="Arial"/>
                <w:sz w:val="20"/>
                <w:szCs w:val="20"/>
              </w:rPr>
              <w:t>2.5 Family learning</w:t>
            </w:r>
          </w:p>
          <w:p w:rsidR="004439A1" w:rsidRDefault="004439A1" w:rsidP="000C09FC">
            <w:pPr>
              <w:pStyle w:val="ListParagraph"/>
              <w:ind w:left="364"/>
              <w:rPr>
                <w:rFonts w:ascii="Arial" w:hAnsi="Arial" w:cs="Arial"/>
                <w:sz w:val="20"/>
                <w:szCs w:val="20"/>
              </w:rPr>
            </w:pPr>
            <w:r>
              <w:rPr>
                <w:rFonts w:ascii="Arial" w:hAnsi="Arial" w:cs="Arial"/>
                <w:sz w:val="20"/>
                <w:szCs w:val="20"/>
              </w:rPr>
              <w:t>Themes</w:t>
            </w:r>
            <w:r w:rsidR="003A2DA3">
              <w:rPr>
                <w:rFonts w:ascii="Arial" w:hAnsi="Arial" w:cs="Arial"/>
                <w:sz w:val="20"/>
                <w:szCs w:val="20"/>
              </w:rPr>
              <w:t>:</w:t>
            </w:r>
          </w:p>
          <w:p w:rsidR="000C09FC" w:rsidRPr="000C09FC" w:rsidRDefault="004439A1" w:rsidP="000C09FC">
            <w:pPr>
              <w:pStyle w:val="ListParagraph"/>
              <w:numPr>
                <w:ilvl w:val="0"/>
                <w:numId w:val="21"/>
              </w:numPr>
              <w:spacing w:line="240" w:lineRule="auto"/>
              <w:ind w:left="851"/>
              <w:rPr>
                <w:rFonts w:ascii="Arial" w:eastAsiaTheme="minorEastAsia" w:hAnsi="Arial" w:cs="Arial"/>
                <w:sz w:val="19"/>
                <w:szCs w:val="19"/>
                <w:lang w:eastAsia="en-GB"/>
              </w:rPr>
            </w:pPr>
            <w:r w:rsidRPr="000C09FC">
              <w:rPr>
                <w:rFonts w:ascii="Arial" w:eastAsiaTheme="minorEastAsia" w:hAnsi="Arial" w:cs="Arial"/>
                <w:sz w:val="19"/>
                <w:szCs w:val="19"/>
                <w:lang w:eastAsia="en-GB"/>
              </w:rPr>
              <w:t>Engaging families in learning</w:t>
            </w:r>
          </w:p>
        </w:tc>
        <w:tc>
          <w:tcPr>
            <w:tcW w:w="2558" w:type="pct"/>
            <w:shd w:val="clear" w:color="auto" w:fill="auto"/>
          </w:tcPr>
          <w:p w:rsidR="004439A1" w:rsidRDefault="004439A1" w:rsidP="004439A1">
            <w:pPr>
              <w:autoSpaceDE w:val="0"/>
              <w:autoSpaceDN w:val="0"/>
              <w:adjustRightInd w:val="0"/>
              <w:rPr>
                <w:rFonts w:ascii="Arial" w:hAnsi="Arial" w:cs="Arial"/>
                <w:sz w:val="20"/>
                <w:szCs w:val="20"/>
              </w:rPr>
            </w:pPr>
            <w:r w:rsidRPr="00EC7D7A">
              <w:rPr>
                <w:rFonts w:ascii="Arial" w:hAnsi="Arial" w:cs="Arial"/>
                <w:b/>
                <w:sz w:val="20"/>
                <w:szCs w:val="20"/>
              </w:rPr>
              <w:t>LIP Expected Outcome/Impact:</w:t>
            </w:r>
            <w:r w:rsidRPr="00D23DB4">
              <w:rPr>
                <w:rFonts w:ascii="Arial" w:hAnsi="Arial" w:cs="Arial"/>
                <w:sz w:val="20"/>
                <w:szCs w:val="20"/>
              </w:rPr>
              <w:t xml:space="preserve"> </w:t>
            </w:r>
          </w:p>
          <w:p w:rsidR="004439A1" w:rsidRDefault="004439A1" w:rsidP="004439A1">
            <w:pPr>
              <w:pStyle w:val="ListParagraph"/>
              <w:numPr>
                <w:ilvl w:val="0"/>
                <w:numId w:val="5"/>
              </w:numPr>
              <w:spacing w:line="240" w:lineRule="auto"/>
              <w:ind w:left="529"/>
              <w:rPr>
                <w:rFonts w:ascii="Arial" w:hAnsi="Arial" w:cs="Arial"/>
                <w:color w:val="000000"/>
                <w:sz w:val="20"/>
                <w:szCs w:val="20"/>
              </w:rPr>
            </w:pPr>
            <w:r w:rsidRPr="0039480F">
              <w:rPr>
                <w:rFonts w:ascii="Arial" w:hAnsi="Arial" w:cs="Arial"/>
                <w:color w:val="000000"/>
                <w:sz w:val="20"/>
                <w:szCs w:val="20"/>
              </w:rPr>
              <w:t>Improved reading, writing and mathematics throughout the years</w:t>
            </w:r>
            <w:r>
              <w:rPr>
                <w:rFonts w:ascii="Arial" w:hAnsi="Arial" w:cs="Arial"/>
                <w:color w:val="000000"/>
                <w:sz w:val="20"/>
                <w:szCs w:val="20"/>
              </w:rPr>
              <w:t xml:space="preserve"> of the broad general education</w:t>
            </w:r>
          </w:p>
          <w:p w:rsidR="004439A1" w:rsidRDefault="004439A1" w:rsidP="004439A1">
            <w:pPr>
              <w:pStyle w:val="ListParagraph"/>
              <w:numPr>
                <w:ilvl w:val="0"/>
                <w:numId w:val="5"/>
              </w:numPr>
              <w:spacing w:line="240" w:lineRule="auto"/>
              <w:ind w:left="529"/>
              <w:rPr>
                <w:rFonts w:ascii="Arial" w:hAnsi="Arial" w:cs="Arial"/>
                <w:color w:val="000000"/>
                <w:sz w:val="20"/>
                <w:szCs w:val="20"/>
              </w:rPr>
            </w:pPr>
            <w:r w:rsidRPr="004439A1">
              <w:rPr>
                <w:rFonts w:ascii="Arial" w:hAnsi="Arial" w:cs="Arial"/>
                <w:color w:val="000000"/>
                <w:sz w:val="20"/>
                <w:szCs w:val="20"/>
              </w:rPr>
              <w:t>Higher levels of parental engagement in their</w:t>
            </w:r>
            <w:r w:rsidRPr="0039480F">
              <w:rPr>
                <w:rFonts w:ascii="Arial" w:hAnsi="Arial" w:cs="Arial"/>
                <w:color w:val="000000"/>
                <w:sz w:val="20"/>
                <w:szCs w:val="20"/>
              </w:rPr>
              <w:t xml:space="preserve"> </w:t>
            </w:r>
            <w:r w:rsidRPr="004439A1">
              <w:rPr>
                <w:rFonts w:ascii="Arial" w:hAnsi="Arial" w:cs="Arial"/>
                <w:color w:val="000000"/>
                <w:sz w:val="20"/>
                <w:szCs w:val="20"/>
              </w:rPr>
              <w:t>children’s learning and in the life of the school</w:t>
            </w:r>
          </w:p>
          <w:p w:rsidR="004439A1" w:rsidRDefault="004439A1" w:rsidP="004439A1">
            <w:pPr>
              <w:pStyle w:val="ListParagraph"/>
              <w:numPr>
                <w:ilvl w:val="0"/>
                <w:numId w:val="5"/>
              </w:numPr>
              <w:spacing w:line="240" w:lineRule="auto"/>
              <w:ind w:left="529"/>
              <w:rPr>
                <w:rFonts w:ascii="Arial" w:hAnsi="Arial" w:cs="Arial"/>
                <w:color w:val="000000"/>
                <w:sz w:val="20"/>
                <w:szCs w:val="20"/>
              </w:rPr>
            </w:pPr>
            <w:r w:rsidRPr="0039480F">
              <w:rPr>
                <w:rFonts w:ascii="Arial" w:hAnsi="Arial" w:cs="Arial"/>
                <w:color w:val="000000"/>
                <w:sz w:val="20"/>
                <w:szCs w:val="20"/>
              </w:rPr>
              <w:t>A curriculum which enables all children, young people and adults to be successful, confident, responsible and effective in school, their work, their</w:t>
            </w:r>
            <w:r>
              <w:rPr>
                <w:rFonts w:ascii="Arial" w:hAnsi="Arial" w:cs="Arial"/>
                <w:color w:val="000000"/>
                <w:sz w:val="20"/>
                <w:szCs w:val="20"/>
              </w:rPr>
              <w:t xml:space="preserve"> community and internationally</w:t>
            </w:r>
          </w:p>
          <w:p w:rsidR="004439A1" w:rsidRPr="004439A1" w:rsidRDefault="004439A1" w:rsidP="004439A1">
            <w:pPr>
              <w:pStyle w:val="ListParagraph"/>
              <w:numPr>
                <w:ilvl w:val="0"/>
                <w:numId w:val="5"/>
              </w:numPr>
              <w:spacing w:line="240" w:lineRule="auto"/>
              <w:ind w:left="529"/>
              <w:rPr>
                <w:rFonts w:ascii="Arial" w:hAnsi="Arial" w:cs="Arial"/>
                <w:color w:val="000000"/>
                <w:sz w:val="20"/>
                <w:szCs w:val="20"/>
              </w:rPr>
            </w:pPr>
            <w:r w:rsidRPr="0039480F">
              <w:rPr>
                <w:rFonts w:ascii="Arial" w:hAnsi="Arial" w:cs="Arial"/>
                <w:color w:val="000000"/>
                <w:sz w:val="20"/>
                <w:szCs w:val="20"/>
              </w:rPr>
              <w:t>Learners’ experiences support them to develop their personalities, talents, mental, spiritual and physic</w:t>
            </w:r>
            <w:r>
              <w:rPr>
                <w:rFonts w:ascii="Arial" w:hAnsi="Arial" w:cs="Arial"/>
                <w:color w:val="000000"/>
                <w:sz w:val="20"/>
                <w:szCs w:val="20"/>
              </w:rPr>
              <w:t>al abilities to their potential</w:t>
            </w:r>
          </w:p>
        </w:tc>
      </w:tr>
      <w:tr w:rsidR="004439A1" w:rsidRPr="0039480F" w:rsidTr="004439A1">
        <w:trPr>
          <w:trHeight w:val="263"/>
        </w:trPr>
        <w:tc>
          <w:tcPr>
            <w:tcW w:w="2442" w:type="pct"/>
            <w:vMerge/>
            <w:shd w:val="clear" w:color="auto" w:fill="auto"/>
          </w:tcPr>
          <w:p w:rsidR="004439A1" w:rsidRPr="0039480F" w:rsidRDefault="004439A1" w:rsidP="00A04EE1">
            <w:pPr>
              <w:rPr>
                <w:rFonts w:ascii="Arial" w:hAnsi="Arial" w:cs="Arial"/>
                <w:sz w:val="20"/>
                <w:szCs w:val="20"/>
              </w:rPr>
            </w:pPr>
          </w:p>
        </w:tc>
        <w:tc>
          <w:tcPr>
            <w:tcW w:w="2558" w:type="pct"/>
            <w:shd w:val="clear" w:color="auto" w:fill="auto"/>
          </w:tcPr>
          <w:p w:rsidR="004439A1" w:rsidRPr="004439A1" w:rsidRDefault="004439A1" w:rsidP="004439A1">
            <w:pPr>
              <w:rPr>
                <w:rFonts w:ascii="Arial" w:hAnsi="Arial" w:cs="Arial"/>
                <w:color w:val="000000"/>
                <w:sz w:val="20"/>
                <w:szCs w:val="20"/>
              </w:rPr>
            </w:pPr>
            <w:r w:rsidRPr="0039480F">
              <w:rPr>
                <w:rFonts w:ascii="Arial" w:hAnsi="Arial" w:cs="Arial"/>
                <w:b/>
                <w:sz w:val="20"/>
                <w:szCs w:val="20"/>
              </w:rPr>
              <w:t>NIF Priority:</w:t>
            </w:r>
          </w:p>
          <w:p w:rsidR="004439A1" w:rsidRPr="004439A1" w:rsidRDefault="004439A1" w:rsidP="004439A1">
            <w:pPr>
              <w:pStyle w:val="ListParagraph"/>
              <w:numPr>
                <w:ilvl w:val="0"/>
                <w:numId w:val="5"/>
              </w:numPr>
              <w:spacing w:line="240" w:lineRule="auto"/>
              <w:ind w:left="529"/>
              <w:rPr>
                <w:rFonts w:ascii="Arial" w:hAnsi="Arial" w:cs="Arial"/>
                <w:color w:val="000000"/>
                <w:sz w:val="20"/>
                <w:szCs w:val="20"/>
              </w:rPr>
            </w:pPr>
            <w:r w:rsidRPr="004439A1">
              <w:rPr>
                <w:rFonts w:ascii="Arial" w:hAnsi="Arial" w:cs="Arial"/>
                <w:color w:val="000000"/>
                <w:sz w:val="20"/>
                <w:szCs w:val="20"/>
              </w:rPr>
              <w:t>Improvement in attainment, particularly in literacy and numeracy</w:t>
            </w:r>
          </w:p>
          <w:p w:rsidR="004439A1" w:rsidRPr="004439A1" w:rsidRDefault="004439A1" w:rsidP="004439A1">
            <w:pPr>
              <w:pStyle w:val="ListParagraph"/>
              <w:numPr>
                <w:ilvl w:val="0"/>
                <w:numId w:val="5"/>
              </w:numPr>
              <w:spacing w:line="240" w:lineRule="auto"/>
              <w:ind w:left="529"/>
              <w:rPr>
                <w:rFonts w:ascii="Arial" w:hAnsi="Arial" w:cs="Arial"/>
                <w:sz w:val="20"/>
                <w:szCs w:val="20"/>
              </w:rPr>
            </w:pPr>
            <w:r w:rsidRPr="004439A1">
              <w:rPr>
                <w:rFonts w:ascii="Arial" w:hAnsi="Arial" w:cs="Arial"/>
                <w:color w:val="000000"/>
                <w:sz w:val="20"/>
                <w:szCs w:val="20"/>
              </w:rPr>
              <w:t>Closing the attainment gap between the most and least disadvantaged children</w:t>
            </w:r>
          </w:p>
        </w:tc>
      </w:tr>
      <w:tr w:rsidR="004439A1" w:rsidRPr="0039480F" w:rsidTr="004439A1">
        <w:trPr>
          <w:trHeight w:val="1683"/>
        </w:trPr>
        <w:tc>
          <w:tcPr>
            <w:tcW w:w="2442" w:type="pct"/>
            <w:vMerge/>
            <w:shd w:val="clear" w:color="auto" w:fill="auto"/>
          </w:tcPr>
          <w:p w:rsidR="004439A1" w:rsidRPr="0039480F" w:rsidRDefault="004439A1" w:rsidP="00A04EE1">
            <w:pPr>
              <w:rPr>
                <w:rFonts w:ascii="Arial" w:hAnsi="Arial" w:cs="Arial"/>
                <w:sz w:val="20"/>
                <w:szCs w:val="20"/>
              </w:rPr>
            </w:pPr>
          </w:p>
        </w:tc>
        <w:tc>
          <w:tcPr>
            <w:tcW w:w="2558" w:type="pct"/>
            <w:shd w:val="clear" w:color="auto" w:fill="auto"/>
          </w:tcPr>
          <w:p w:rsidR="004439A1" w:rsidRDefault="004439A1" w:rsidP="004439A1">
            <w:pPr>
              <w:rPr>
                <w:rFonts w:ascii="Arial" w:hAnsi="Arial" w:cs="Arial"/>
                <w:sz w:val="20"/>
                <w:szCs w:val="20"/>
              </w:rPr>
            </w:pPr>
            <w:r w:rsidRPr="0039480F">
              <w:rPr>
                <w:rFonts w:ascii="Arial" w:hAnsi="Arial" w:cs="Arial"/>
                <w:b/>
                <w:sz w:val="20"/>
                <w:szCs w:val="20"/>
              </w:rPr>
              <w:t>NIF Drivers:</w:t>
            </w:r>
          </w:p>
          <w:p w:rsidR="004439A1" w:rsidRPr="004439A1" w:rsidRDefault="004439A1" w:rsidP="004439A1">
            <w:pPr>
              <w:pStyle w:val="ListParagraph"/>
              <w:numPr>
                <w:ilvl w:val="0"/>
                <w:numId w:val="5"/>
              </w:numPr>
              <w:spacing w:line="240" w:lineRule="auto"/>
              <w:ind w:left="529"/>
              <w:rPr>
                <w:rFonts w:ascii="Arial" w:hAnsi="Arial" w:cs="Arial"/>
                <w:color w:val="000000"/>
                <w:sz w:val="20"/>
                <w:szCs w:val="20"/>
              </w:rPr>
            </w:pPr>
            <w:r w:rsidRPr="004439A1">
              <w:rPr>
                <w:rFonts w:ascii="Arial" w:hAnsi="Arial" w:cs="Arial"/>
                <w:color w:val="000000"/>
                <w:sz w:val="20"/>
                <w:szCs w:val="20"/>
              </w:rPr>
              <w:t>School leadership</w:t>
            </w:r>
          </w:p>
          <w:p w:rsidR="004439A1" w:rsidRPr="004439A1" w:rsidRDefault="004439A1" w:rsidP="004439A1">
            <w:pPr>
              <w:pStyle w:val="ListParagraph"/>
              <w:numPr>
                <w:ilvl w:val="0"/>
                <w:numId w:val="5"/>
              </w:numPr>
              <w:spacing w:line="240" w:lineRule="auto"/>
              <w:ind w:left="529"/>
              <w:rPr>
                <w:rFonts w:ascii="Arial" w:hAnsi="Arial" w:cs="Arial"/>
                <w:color w:val="000000"/>
                <w:sz w:val="20"/>
                <w:szCs w:val="20"/>
              </w:rPr>
            </w:pPr>
            <w:r w:rsidRPr="004439A1">
              <w:rPr>
                <w:rFonts w:ascii="Arial" w:hAnsi="Arial" w:cs="Arial"/>
                <w:color w:val="000000"/>
                <w:sz w:val="20"/>
                <w:szCs w:val="20"/>
              </w:rPr>
              <w:t>Teacher professionalism</w:t>
            </w:r>
          </w:p>
          <w:p w:rsidR="004439A1" w:rsidRPr="004439A1" w:rsidRDefault="004439A1" w:rsidP="004439A1">
            <w:pPr>
              <w:pStyle w:val="ListParagraph"/>
              <w:numPr>
                <w:ilvl w:val="0"/>
                <w:numId w:val="5"/>
              </w:numPr>
              <w:spacing w:line="240" w:lineRule="auto"/>
              <w:ind w:left="529"/>
              <w:rPr>
                <w:rFonts w:ascii="Arial" w:hAnsi="Arial" w:cs="Arial"/>
                <w:color w:val="000000"/>
                <w:sz w:val="20"/>
                <w:szCs w:val="20"/>
              </w:rPr>
            </w:pPr>
            <w:r w:rsidRPr="004439A1">
              <w:rPr>
                <w:rFonts w:ascii="Arial" w:hAnsi="Arial" w:cs="Arial"/>
                <w:color w:val="000000"/>
                <w:sz w:val="20"/>
                <w:szCs w:val="20"/>
              </w:rPr>
              <w:t>Parental engagement</w:t>
            </w:r>
          </w:p>
          <w:p w:rsidR="004439A1" w:rsidRPr="004439A1" w:rsidRDefault="004439A1" w:rsidP="004439A1">
            <w:pPr>
              <w:pStyle w:val="ListParagraph"/>
              <w:numPr>
                <w:ilvl w:val="0"/>
                <w:numId w:val="5"/>
              </w:numPr>
              <w:spacing w:line="240" w:lineRule="auto"/>
              <w:ind w:left="529"/>
              <w:rPr>
                <w:rFonts w:ascii="Arial" w:hAnsi="Arial" w:cs="Arial"/>
                <w:color w:val="000000"/>
                <w:sz w:val="20"/>
                <w:szCs w:val="20"/>
              </w:rPr>
            </w:pPr>
            <w:r w:rsidRPr="004439A1">
              <w:rPr>
                <w:rFonts w:ascii="Arial" w:hAnsi="Arial" w:cs="Arial"/>
                <w:color w:val="000000"/>
                <w:sz w:val="20"/>
                <w:szCs w:val="20"/>
              </w:rPr>
              <w:t>Assessment of children’s progress</w:t>
            </w:r>
          </w:p>
          <w:p w:rsidR="004439A1" w:rsidRPr="004439A1" w:rsidRDefault="004439A1" w:rsidP="004439A1">
            <w:pPr>
              <w:pStyle w:val="ListParagraph"/>
              <w:numPr>
                <w:ilvl w:val="0"/>
                <w:numId w:val="5"/>
              </w:numPr>
              <w:spacing w:line="240" w:lineRule="auto"/>
              <w:ind w:left="529"/>
              <w:rPr>
                <w:rFonts w:ascii="Arial" w:hAnsi="Arial" w:cs="Arial"/>
                <w:color w:val="000000"/>
                <w:sz w:val="20"/>
                <w:szCs w:val="20"/>
              </w:rPr>
            </w:pPr>
            <w:r w:rsidRPr="004439A1">
              <w:rPr>
                <w:rFonts w:ascii="Arial" w:hAnsi="Arial" w:cs="Arial"/>
                <w:color w:val="000000"/>
                <w:sz w:val="20"/>
                <w:szCs w:val="20"/>
              </w:rPr>
              <w:t>School improvement</w:t>
            </w:r>
          </w:p>
          <w:p w:rsidR="004439A1" w:rsidRPr="004439A1" w:rsidRDefault="004439A1" w:rsidP="004439A1">
            <w:pPr>
              <w:pStyle w:val="ListParagraph"/>
              <w:numPr>
                <w:ilvl w:val="0"/>
                <w:numId w:val="5"/>
              </w:numPr>
              <w:spacing w:line="240" w:lineRule="auto"/>
              <w:ind w:left="529"/>
              <w:rPr>
                <w:rFonts w:ascii="Arial" w:hAnsi="Arial" w:cs="Arial"/>
                <w:sz w:val="20"/>
                <w:szCs w:val="20"/>
              </w:rPr>
            </w:pPr>
            <w:r w:rsidRPr="004439A1">
              <w:rPr>
                <w:rFonts w:ascii="Arial" w:hAnsi="Arial" w:cs="Arial"/>
                <w:color w:val="000000"/>
                <w:sz w:val="20"/>
                <w:szCs w:val="20"/>
              </w:rPr>
              <w:t>Performance information</w:t>
            </w:r>
          </w:p>
        </w:tc>
      </w:tr>
    </w:tbl>
    <w:p w:rsidR="00EC21CD" w:rsidRDefault="00EC21CD" w:rsidP="006C28A5">
      <w:pPr>
        <w:pStyle w:val="ListParagraph"/>
        <w:ind w:left="1440"/>
        <w:rPr>
          <w:rFonts w:ascii="Arial" w:hAnsi="Arial" w:cs="Arial"/>
          <w:sz w:val="20"/>
          <w:szCs w:val="20"/>
        </w:rPr>
      </w:pPr>
    </w:p>
    <w:p w:rsidR="00EC21CD" w:rsidRDefault="00EC21CD">
      <w:pPr>
        <w:spacing w:after="200" w:line="276" w:lineRule="auto"/>
        <w:rPr>
          <w:rFonts w:ascii="Arial" w:eastAsiaTheme="minorHAnsi" w:hAnsi="Arial" w:cs="Arial"/>
          <w:sz w:val="20"/>
          <w:szCs w:val="20"/>
        </w:rPr>
      </w:pPr>
      <w:r>
        <w:rPr>
          <w:rFonts w:ascii="Arial" w:hAnsi="Arial" w:cs="Arial"/>
          <w:sz w:val="20"/>
          <w:szCs w:val="20"/>
        </w:rPr>
        <w:br w:type="page"/>
      </w:r>
    </w:p>
    <w:p w:rsidR="006C28A5" w:rsidRDefault="006C28A5" w:rsidP="006C28A5">
      <w:pPr>
        <w:pStyle w:val="ListParagraph"/>
        <w:ind w:left="1440"/>
        <w:rPr>
          <w:rFonts w:ascii="Arial" w:hAnsi="Arial" w:cs="Arial"/>
          <w:sz w:val="20"/>
          <w:szCs w:val="20"/>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279"/>
        <w:gridCol w:w="5044"/>
        <w:gridCol w:w="1584"/>
        <w:gridCol w:w="1651"/>
        <w:gridCol w:w="1962"/>
        <w:gridCol w:w="2559"/>
      </w:tblGrid>
      <w:tr w:rsidR="00640034" w:rsidRPr="0039480F" w:rsidTr="003707C9">
        <w:trPr>
          <w:tblHeader/>
        </w:trPr>
        <w:tc>
          <w:tcPr>
            <w:tcW w:w="250" w:type="pct"/>
            <w:tcBorders>
              <w:top w:val="nil"/>
              <w:left w:val="nil"/>
              <w:bottom w:val="single" w:sz="4" w:space="0" w:color="auto"/>
            </w:tcBorders>
          </w:tcPr>
          <w:p w:rsidR="00E733F9" w:rsidRPr="0039480F" w:rsidRDefault="00E733F9" w:rsidP="00A04EE1">
            <w:pPr>
              <w:jc w:val="center"/>
              <w:rPr>
                <w:rFonts w:ascii="Arial" w:hAnsi="Arial" w:cs="Arial"/>
                <w:sz w:val="20"/>
                <w:szCs w:val="20"/>
              </w:rPr>
            </w:pPr>
          </w:p>
        </w:tc>
        <w:tc>
          <w:tcPr>
            <w:tcW w:w="718" w:type="pct"/>
            <w:shd w:val="clear" w:color="auto" w:fill="F79646" w:themeFill="accent6"/>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Outcome/ Impact</w:t>
            </w:r>
          </w:p>
        </w:tc>
        <w:tc>
          <w:tcPr>
            <w:tcW w:w="1589" w:type="pct"/>
            <w:shd w:val="clear" w:color="auto" w:fill="F79646" w:themeFill="accent6"/>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Action</w:t>
            </w:r>
          </w:p>
        </w:tc>
        <w:tc>
          <w:tcPr>
            <w:tcW w:w="499" w:type="pct"/>
            <w:shd w:val="clear" w:color="auto" w:fill="F79646" w:themeFill="accent6"/>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Responsibility</w:t>
            </w:r>
          </w:p>
        </w:tc>
        <w:tc>
          <w:tcPr>
            <w:tcW w:w="520" w:type="pct"/>
            <w:shd w:val="clear" w:color="auto" w:fill="F79646" w:themeFill="accent6"/>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Timescale</w:t>
            </w:r>
          </w:p>
        </w:tc>
        <w:tc>
          <w:tcPr>
            <w:tcW w:w="618" w:type="pct"/>
            <w:shd w:val="clear" w:color="auto" w:fill="F79646" w:themeFill="accent6"/>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Resources</w:t>
            </w:r>
          </w:p>
        </w:tc>
        <w:tc>
          <w:tcPr>
            <w:tcW w:w="806" w:type="pct"/>
            <w:shd w:val="clear" w:color="auto" w:fill="F79646" w:themeFill="accent6"/>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Monitoring/ Evaluation</w:t>
            </w:r>
          </w:p>
        </w:tc>
      </w:tr>
      <w:tr w:rsidR="003707C9" w:rsidRPr="0039480F" w:rsidTr="003707C9">
        <w:trPr>
          <w:cantSplit/>
          <w:trHeight w:val="20"/>
          <w:tblHeader/>
        </w:trPr>
        <w:tc>
          <w:tcPr>
            <w:tcW w:w="250" w:type="pct"/>
            <w:vMerge w:val="restart"/>
            <w:tcBorders>
              <w:top w:val="single" w:sz="4" w:space="0" w:color="auto"/>
              <w:left w:val="single" w:sz="4" w:space="0" w:color="auto"/>
            </w:tcBorders>
            <w:shd w:val="clear" w:color="auto" w:fill="F79646" w:themeFill="accent6"/>
            <w:textDirection w:val="btLr"/>
          </w:tcPr>
          <w:p w:rsidR="003707C9" w:rsidRPr="0039480F" w:rsidRDefault="003707C9" w:rsidP="005A7FA1">
            <w:pPr>
              <w:ind w:left="113" w:right="113"/>
              <w:jc w:val="center"/>
              <w:rPr>
                <w:rFonts w:ascii="Arial" w:hAnsi="Arial" w:cs="Arial"/>
                <w:b/>
                <w:color w:val="FFFFFF" w:themeColor="background1"/>
                <w:sz w:val="20"/>
                <w:szCs w:val="20"/>
              </w:rPr>
            </w:pPr>
            <w:r w:rsidRPr="0039480F">
              <w:rPr>
                <w:rFonts w:ascii="Arial" w:hAnsi="Arial" w:cs="Arial"/>
                <w:b/>
                <w:color w:val="FFFFFF" w:themeColor="background1"/>
                <w:sz w:val="20"/>
                <w:szCs w:val="20"/>
              </w:rPr>
              <w:t>Curriculum</w:t>
            </w:r>
          </w:p>
        </w:tc>
        <w:tc>
          <w:tcPr>
            <w:tcW w:w="718" w:type="pct"/>
            <w:vMerge w:val="restart"/>
            <w:shd w:val="clear" w:color="auto" w:fill="FFFFFF" w:themeFill="background1"/>
          </w:tcPr>
          <w:p w:rsidR="003707C9" w:rsidRPr="0039480F" w:rsidRDefault="00331909" w:rsidP="00331909">
            <w:pPr>
              <w:rPr>
                <w:rFonts w:ascii="Arial" w:eastAsiaTheme="minorHAnsi" w:hAnsi="Arial" w:cs="Arial"/>
                <w:color w:val="000000"/>
                <w:sz w:val="20"/>
                <w:szCs w:val="20"/>
              </w:rPr>
            </w:pPr>
            <w:r>
              <w:rPr>
                <w:rFonts w:ascii="Arial" w:hAnsi="Arial" w:cs="Arial"/>
                <w:sz w:val="20"/>
                <w:szCs w:val="20"/>
              </w:rPr>
              <w:t>Coherent learning experiences planned and delivered by all staff</w:t>
            </w:r>
            <w:r w:rsidR="00C71294">
              <w:rPr>
                <w:rFonts w:ascii="Arial" w:hAnsi="Arial" w:cs="Arial"/>
                <w:sz w:val="20"/>
                <w:szCs w:val="20"/>
              </w:rPr>
              <w:t xml:space="preserve"> to the benefit of all pupils.</w:t>
            </w:r>
          </w:p>
        </w:tc>
        <w:tc>
          <w:tcPr>
            <w:tcW w:w="1589" w:type="pct"/>
            <w:shd w:val="clear" w:color="auto" w:fill="FFFFFF" w:themeFill="background1"/>
          </w:tcPr>
          <w:p w:rsidR="003707C9" w:rsidRDefault="003707C9" w:rsidP="00602918">
            <w:pPr>
              <w:pStyle w:val="paragraphscx81721225"/>
              <w:textAlignment w:val="baseline"/>
              <w:rPr>
                <w:rFonts w:ascii="Arial" w:hAnsi="Arial" w:cs="Arial"/>
                <w:sz w:val="20"/>
                <w:szCs w:val="20"/>
              </w:rPr>
            </w:pPr>
            <w:r>
              <w:rPr>
                <w:rFonts w:ascii="Arial" w:hAnsi="Arial" w:cs="Arial"/>
                <w:sz w:val="20"/>
                <w:szCs w:val="20"/>
              </w:rPr>
              <w:t>Principal Teacher to revisit Classroom Organisation and Management and Learning and Teaching Policy with all staff</w:t>
            </w:r>
            <w:r w:rsidR="00C71294">
              <w:rPr>
                <w:rFonts w:ascii="Arial" w:hAnsi="Arial" w:cs="Arial"/>
                <w:sz w:val="20"/>
                <w:szCs w:val="20"/>
              </w:rPr>
              <w:t xml:space="preserve"> to ensure consistency in approaches.</w:t>
            </w:r>
          </w:p>
        </w:tc>
        <w:tc>
          <w:tcPr>
            <w:tcW w:w="499" w:type="pct"/>
            <w:shd w:val="clear" w:color="auto" w:fill="FFFFFF" w:themeFill="background1"/>
          </w:tcPr>
          <w:p w:rsidR="003707C9" w:rsidRDefault="003707C9" w:rsidP="00A04EE1">
            <w:pPr>
              <w:rPr>
                <w:rFonts w:ascii="Arial" w:hAnsi="Arial" w:cs="Arial"/>
                <w:sz w:val="20"/>
                <w:szCs w:val="20"/>
              </w:rPr>
            </w:pPr>
            <w:r>
              <w:rPr>
                <w:rFonts w:ascii="Arial" w:hAnsi="Arial" w:cs="Arial"/>
                <w:sz w:val="20"/>
                <w:szCs w:val="20"/>
              </w:rPr>
              <w:t>Principal Teacher (GH) &amp; All Staff</w:t>
            </w:r>
          </w:p>
        </w:tc>
        <w:tc>
          <w:tcPr>
            <w:tcW w:w="520" w:type="pct"/>
            <w:shd w:val="clear" w:color="auto" w:fill="FFFFFF" w:themeFill="background1"/>
          </w:tcPr>
          <w:p w:rsidR="003707C9" w:rsidRDefault="003707C9" w:rsidP="003707C9">
            <w:pPr>
              <w:rPr>
                <w:rFonts w:ascii="Arial" w:hAnsi="Arial" w:cs="Arial"/>
                <w:sz w:val="20"/>
                <w:szCs w:val="20"/>
              </w:rPr>
            </w:pPr>
            <w:r>
              <w:rPr>
                <w:rFonts w:ascii="Arial" w:hAnsi="Arial" w:cs="Arial"/>
                <w:sz w:val="20"/>
                <w:szCs w:val="20"/>
              </w:rPr>
              <w:t>14</w:t>
            </w:r>
            <w:r w:rsidRPr="002D3F42">
              <w:rPr>
                <w:rFonts w:ascii="Arial" w:hAnsi="Arial" w:cs="Arial"/>
                <w:sz w:val="20"/>
                <w:szCs w:val="20"/>
                <w:vertAlign w:val="superscript"/>
              </w:rPr>
              <w:t>th</w:t>
            </w:r>
            <w:r>
              <w:rPr>
                <w:rFonts w:ascii="Arial" w:hAnsi="Arial" w:cs="Arial"/>
                <w:sz w:val="20"/>
                <w:szCs w:val="20"/>
              </w:rPr>
              <w:t xml:space="preserve"> August</w:t>
            </w:r>
          </w:p>
          <w:p w:rsidR="003707C9" w:rsidRDefault="003707C9" w:rsidP="00A04EE1">
            <w:pPr>
              <w:rPr>
                <w:rFonts w:ascii="Arial" w:hAnsi="Arial" w:cs="Arial"/>
                <w:sz w:val="20"/>
                <w:szCs w:val="20"/>
              </w:rPr>
            </w:pPr>
          </w:p>
        </w:tc>
        <w:tc>
          <w:tcPr>
            <w:tcW w:w="618" w:type="pct"/>
            <w:shd w:val="clear" w:color="auto" w:fill="FFFFFF" w:themeFill="background1"/>
          </w:tcPr>
          <w:p w:rsidR="003707C9" w:rsidRDefault="003707C9" w:rsidP="00602918">
            <w:pPr>
              <w:rPr>
                <w:rFonts w:ascii="Arial" w:hAnsi="Arial" w:cs="Arial"/>
                <w:sz w:val="20"/>
                <w:szCs w:val="20"/>
              </w:rPr>
            </w:pPr>
            <w:r>
              <w:rPr>
                <w:rFonts w:ascii="Arial" w:hAnsi="Arial" w:cs="Arial"/>
                <w:sz w:val="20"/>
                <w:szCs w:val="20"/>
              </w:rPr>
              <w:t>In-Service day 1</w:t>
            </w:r>
          </w:p>
        </w:tc>
        <w:tc>
          <w:tcPr>
            <w:tcW w:w="806" w:type="pct"/>
            <w:shd w:val="clear" w:color="auto" w:fill="FFFFFF" w:themeFill="background1"/>
          </w:tcPr>
          <w:p w:rsidR="003707C9" w:rsidRPr="00602918" w:rsidRDefault="003707C9" w:rsidP="00602918">
            <w:pPr>
              <w:rPr>
                <w:rFonts w:ascii="Arial" w:hAnsi="Arial" w:cs="Arial"/>
                <w:sz w:val="20"/>
                <w:szCs w:val="20"/>
              </w:rPr>
            </w:pPr>
            <w:r>
              <w:rPr>
                <w:rFonts w:ascii="Arial" w:hAnsi="Arial" w:cs="Arial"/>
                <w:sz w:val="20"/>
                <w:szCs w:val="20"/>
              </w:rPr>
              <w:t>Quality Assurance Procedures</w:t>
            </w:r>
          </w:p>
        </w:tc>
      </w:tr>
      <w:tr w:rsidR="003707C9" w:rsidRPr="0039480F" w:rsidTr="00176741">
        <w:trPr>
          <w:cantSplit/>
          <w:trHeight w:val="20"/>
          <w:tblHeader/>
        </w:trPr>
        <w:tc>
          <w:tcPr>
            <w:tcW w:w="250" w:type="pct"/>
            <w:vMerge/>
            <w:tcBorders>
              <w:left w:val="single" w:sz="4" w:space="0" w:color="auto"/>
            </w:tcBorders>
            <w:shd w:val="clear" w:color="auto" w:fill="F79646" w:themeFill="accent6"/>
            <w:textDirection w:val="btLr"/>
          </w:tcPr>
          <w:p w:rsidR="003707C9" w:rsidRPr="0039480F" w:rsidRDefault="003707C9" w:rsidP="005A7FA1">
            <w:pPr>
              <w:ind w:left="113" w:right="113"/>
              <w:jc w:val="center"/>
              <w:rPr>
                <w:rFonts w:ascii="Arial" w:hAnsi="Arial" w:cs="Arial"/>
                <w:b/>
                <w:sz w:val="20"/>
                <w:szCs w:val="20"/>
              </w:rPr>
            </w:pPr>
          </w:p>
        </w:tc>
        <w:tc>
          <w:tcPr>
            <w:tcW w:w="718" w:type="pct"/>
            <w:vMerge/>
            <w:shd w:val="clear" w:color="auto" w:fill="FFFFFF" w:themeFill="background1"/>
          </w:tcPr>
          <w:p w:rsidR="003707C9" w:rsidRPr="0039480F" w:rsidRDefault="003707C9" w:rsidP="00A04EE1">
            <w:pPr>
              <w:rPr>
                <w:rFonts w:ascii="Arial" w:hAnsi="Arial" w:cs="Arial"/>
                <w:sz w:val="20"/>
                <w:szCs w:val="20"/>
              </w:rPr>
            </w:pPr>
          </w:p>
        </w:tc>
        <w:tc>
          <w:tcPr>
            <w:tcW w:w="1589" w:type="pct"/>
            <w:shd w:val="clear" w:color="auto" w:fill="FFFFFF" w:themeFill="background1"/>
          </w:tcPr>
          <w:p w:rsidR="003707C9" w:rsidRPr="00602918" w:rsidRDefault="003707C9" w:rsidP="00602918">
            <w:pPr>
              <w:pStyle w:val="paragraphscx81721225"/>
              <w:textAlignment w:val="baseline"/>
              <w:rPr>
                <w:rStyle w:val="normaltextrunscx81721225"/>
                <w:rFonts w:ascii="Arial" w:hAnsi="Arial" w:cs="Arial"/>
                <w:sz w:val="20"/>
                <w:szCs w:val="20"/>
              </w:rPr>
            </w:pPr>
            <w:r>
              <w:rPr>
                <w:rFonts w:ascii="Arial" w:hAnsi="Arial" w:cs="Arial"/>
                <w:sz w:val="20"/>
                <w:szCs w:val="20"/>
              </w:rPr>
              <w:t>All staff work together to c</w:t>
            </w:r>
            <w:r w:rsidRPr="0039480F">
              <w:rPr>
                <w:rFonts w:ascii="Arial" w:hAnsi="Arial" w:cs="Arial"/>
                <w:sz w:val="20"/>
                <w:szCs w:val="20"/>
              </w:rPr>
              <w:t xml:space="preserve">reate a curriculum rationale that reflects the uniqueness of our </w:t>
            </w:r>
            <w:r w:rsidRPr="00602918">
              <w:rPr>
                <w:rFonts w:ascii="Arial" w:hAnsi="Arial" w:cs="Arial"/>
                <w:sz w:val="20"/>
                <w:szCs w:val="20"/>
              </w:rPr>
              <w:t xml:space="preserve">setting </w:t>
            </w:r>
            <w:r w:rsidRPr="00602918">
              <w:rPr>
                <w:rStyle w:val="normaltextrunscx81721225"/>
                <w:rFonts w:ascii="Arial" w:hAnsi="Arial" w:cs="Arial"/>
                <w:sz w:val="20"/>
                <w:szCs w:val="20"/>
              </w:rPr>
              <w:t>taking into account:-</w:t>
            </w:r>
          </w:p>
          <w:p w:rsidR="003707C9" w:rsidRPr="00602918" w:rsidRDefault="003707C9" w:rsidP="00602918">
            <w:pPr>
              <w:pStyle w:val="paragraphscx81721225"/>
              <w:numPr>
                <w:ilvl w:val="0"/>
                <w:numId w:val="16"/>
              </w:numPr>
              <w:textAlignment w:val="baseline"/>
              <w:rPr>
                <w:rStyle w:val="normaltextrunscx81721225"/>
                <w:rFonts w:ascii="Arial" w:hAnsi="Arial" w:cs="Arial"/>
                <w:sz w:val="20"/>
                <w:szCs w:val="20"/>
              </w:rPr>
            </w:pPr>
            <w:r>
              <w:rPr>
                <w:rStyle w:val="normaltextrunscx81721225"/>
                <w:rFonts w:ascii="Arial" w:hAnsi="Arial" w:cs="Arial"/>
                <w:sz w:val="20"/>
                <w:szCs w:val="20"/>
              </w:rPr>
              <w:t>Learners’ entitlements</w:t>
            </w:r>
          </w:p>
          <w:p w:rsidR="003707C9" w:rsidRPr="00602918" w:rsidRDefault="003707C9" w:rsidP="00602918">
            <w:pPr>
              <w:pStyle w:val="paragraphscx81721225"/>
              <w:numPr>
                <w:ilvl w:val="0"/>
                <w:numId w:val="16"/>
              </w:numPr>
              <w:textAlignment w:val="baseline"/>
              <w:rPr>
                <w:rStyle w:val="normaltextrunscx81721225"/>
                <w:rFonts w:ascii="Arial" w:hAnsi="Arial" w:cs="Arial"/>
                <w:sz w:val="20"/>
                <w:szCs w:val="20"/>
              </w:rPr>
            </w:pPr>
            <w:r>
              <w:rPr>
                <w:rStyle w:val="normaltextrunscx81721225"/>
                <w:rFonts w:ascii="Arial" w:hAnsi="Arial" w:cs="Arial"/>
                <w:sz w:val="20"/>
                <w:szCs w:val="20"/>
              </w:rPr>
              <w:t>Four capacities</w:t>
            </w:r>
          </w:p>
          <w:p w:rsidR="003707C9" w:rsidRPr="00602918" w:rsidRDefault="003707C9" w:rsidP="00602918">
            <w:pPr>
              <w:pStyle w:val="paragraphscx81721225"/>
              <w:numPr>
                <w:ilvl w:val="0"/>
                <w:numId w:val="16"/>
              </w:numPr>
              <w:textAlignment w:val="baseline"/>
              <w:rPr>
                <w:rStyle w:val="normaltextrunscx81721225"/>
                <w:rFonts w:ascii="Arial" w:hAnsi="Arial" w:cs="Arial"/>
                <w:sz w:val="20"/>
                <w:szCs w:val="20"/>
              </w:rPr>
            </w:pPr>
            <w:r>
              <w:rPr>
                <w:rStyle w:val="normaltextrunscx81721225"/>
                <w:rFonts w:ascii="Arial" w:hAnsi="Arial" w:cs="Arial"/>
                <w:sz w:val="20"/>
                <w:szCs w:val="20"/>
              </w:rPr>
              <w:t>Uniqueness of our setting</w:t>
            </w:r>
          </w:p>
          <w:p w:rsidR="003707C9" w:rsidRPr="00602918" w:rsidRDefault="003707C9" w:rsidP="00602918">
            <w:pPr>
              <w:pStyle w:val="paragraphscx81721225"/>
              <w:numPr>
                <w:ilvl w:val="0"/>
                <w:numId w:val="16"/>
              </w:numPr>
              <w:textAlignment w:val="baseline"/>
              <w:rPr>
                <w:rStyle w:val="normaltextrunscx81721225"/>
                <w:rFonts w:ascii="Arial" w:hAnsi="Arial" w:cs="Arial"/>
                <w:sz w:val="20"/>
                <w:szCs w:val="20"/>
              </w:rPr>
            </w:pPr>
            <w:r>
              <w:rPr>
                <w:rStyle w:val="normaltextrunscx81721225"/>
                <w:rFonts w:ascii="Arial" w:hAnsi="Arial" w:cs="Arial"/>
                <w:sz w:val="20"/>
                <w:szCs w:val="20"/>
              </w:rPr>
              <w:t>Equity of opportunity</w:t>
            </w:r>
          </w:p>
          <w:p w:rsidR="003707C9" w:rsidRPr="00602918" w:rsidRDefault="003707C9" w:rsidP="00602918">
            <w:pPr>
              <w:pStyle w:val="paragraphscx81721225"/>
              <w:numPr>
                <w:ilvl w:val="0"/>
                <w:numId w:val="16"/>
              </w:numPr>
              <w:textAlignment w:val="baseline"/>
              <w:rPr>
                <w:rStyle w:val="normaltextrunscx81721225"/>
                <w:rFonts w:ascii="Arial" w:hAnsi="Arial" w:cs="Arial"/>
                <w:sz w:val="20"/>
                <w:szCs w:val="20"/>
              </w:rPr>
            </w:pPr>
            <w:r w:rsidRPr="00602918">
              <w:rPr>
                <w:rStyle w:val="normaltextrunscx81721225"/>
                <w:rFonts w:ascii="Arial" w:hAnsi="Arial" w:cs="Arial"/>
                <w:sz w:val="20"/>
                <w:szCs w:val="20"/>
              </w:rPr>
              <w:t>Maximises suc</w:t>
            </w:r>
            <w:r>
              <w:rPr>
                <w:rStyle w:val="normaltextrunscx81721225"/>
                <w:rFonts w:ascii="Arial" w:hAnsi="Arial" w:cs="Arial"/>
                <w:sz w:val="20"/>
                <w:szCs w:val="20"/>
              </w:rPr>
              <w:t>cesses and achievements for all</w:t>
            </w:r>
          </w:p>
          <w:p w:rsidR="003707C9" w:rsidRPr="00602918" w:rsidRDefault="003707C9" w:rsidP="00602918">
            <w:pPr>
              <w:pStyle w:val="paragraphscx81721225"/>
              <w:numPr>
                <w:ilvl w:val="0"/>
                <w:numId w:val="16"/>
              </w:numPr>
              <w:textAlignment w:val="baseline"/>
              <w:rPr>
                <w:rStyle w:val="normaltextrunscx81721225"/>
                <w:rFonts w:ascii="Arial" w:hAnsi="Arial" w:cs="Arial"/>
                <w:sz w:val="20"/>
                <w:szCs w:val="20"/>
              </w:rPr>
            </w:pPr>
            <w:r>
              <w:rPr>
                <w:rStyle w:val="normaltextrunscx81721225"/>
                <w:rFonts w:ascii="Arial" w:hAnsi="Arial" w:cs="Arial"/>
                <w:sz w:val="20"/>
                <w:szCs w:val="20"/>
              </w:rPr>
              <w:t>Four contexts for learning</w:t>
            </w:r>
          </w:p>
          <w:p w:rsidR="003707C9" w:rsidRPr="00602918" w:rsidRDefault="003707C9" w:rsidP="00602918">
            <w:pPr>
              <w:pStyle w:val="ListParagraph"/>
              <w:numPr>
                <w:ilvl w:val="0"/>
                <w:numId w:val="16"/>
              </w:numPr>
              <w:spacing w:after="0" w:line="240" w:lineRule="auto"/>
              <w:rPr>
                <w:rStyle w:val="normaltextrunscx81721225"/>
                <w:rFonts w:ascii="Arial" w:hAnsi="Arial" w:cs="Arial"/>
                <w:sz w:val="20"/>
                <w:szCs w:val="20"/>
              </w:rPr>
            </w:pPr>
            <w:r w:rsidRPr="00602918">
              <w:rPr>
                <w:rStyle w:val="normaltextrunscx81721225"/>
                <w:rFonts w:ascii="Arial" w:hAnsi="Arial" w:cs="Arial"/>
                <w:sz w:val="20"/>
                <w:szCs w:val="20"/>
              </w:rPr>
              <w:t>Cross-cutting themes – equality, enterprise, cr</w:t>
            </w:r>
            <w:r>
              <w:rPr>
                <w:rStyle w:val="normaltextrunscx81721225"/>
                <w:rFonts w:ascii="Arial" w:hAnsi="Arial" w:cs="Arial"/>
                <w:sz w:val="20"/>
                <w:szCs w:val="20"/>
              </w:rPr>
              <w:t>eativity and global Citizenship</w:t>
            </w:r>
          </w:p>
          <w:p w:rsidR="003707C9" w:rsidRPr="00602918" w:rsidRDefault="003707C9" w:rsidP="00602918">
            <w:pPr>
              <w:pStyle w:val="ListParagraph"/>
              <w:numPr>
                <w:ilvl w:val="0"/>
                <w:numId w:val="16"/>
              </w:numPr>
              <w:spacing w:after="0" w:line="240" w:lineRule="auto"/>
              <w:rPr>
                <w:rFonts w:ascii="Arial" w:hAnsi="Arial" w:cs="Arial"/>
                <w:sz w:val="20"/>
                <w:szCs w:val="20"/>
              </w:rPr>
            </w:pPr>
            <w:r w:rsidRPr="00602918">
              <w:rPr>
                <w:rFonts w:ascii="Arial" w:hAnsi="Arial" w:cs="Arial"/>
                <w:sz w:val="20"/>
                <w:szCs w:val="20"/>
              </w:rPr>
              <w:t>Establish cluster working groups where staff work together to create curri</w:t>
            </w:r>
            <w:r>
              <w:rPr>
                <w:rFonts w:ascii="Arial" w:hAnsi="Arial" w:cs="Arial"/>
                <w:sz w:val="20"/>
                <w:szCs w:val="20"/>
              </w:rPr>
              <w:t xml:space="preserve">culum maps and bundle </w:t>
            </w:r>
            <w:proofErr w:type="spellStart"/>
            <w:r>
              <w:rPr>
                <w:rFonts w:ascii="Arial" w:hAnsi="Arial" w:cs="Arial"/>
                <w:sz w:val="20"/>
                <w:szCs w:val="20"/>
              </w:rPr>
              <w:t>Es</w:t>
            </w:r>
            <w:proofErr w:type="spellEnd"/>
            <w:r>
              <w:rPr>
                <w:rFonts w:ascii="Arial" w:hAnsi="Arial" w:cs="Arial"/>
                <w:sz w:val="20"/>
                <w:szCs w:val="20"/>
              </w:rPr>
              <w:t xml:space="preserve"> and </w:t>
            </w:r>
            <w:proofErr w:type="spellStart"/>
            <w:r>
              <w:rPr>
                <w:rFonts w:ascii="Arial" w:hAnsi="Arial" w:cs="Arial"/>
                <w:sz w:val="20"/>
                <w:szCs w:val="20"/>
              </w:rPr>
              <w:t>Os</w:t>
            </w:r>
            <w:proofErr w:type="spellEnd"/>
          </w:p>
          <w:p w:rsidR="003707C9" w:rsidRPr="0039480F" w:rsidRDefault="003707C9" w:rsidP="00BB2C7E">
            <w:pPr>
              <w:rPr>
                <w:rFonts w:ascii="Arial" w:hAnsi="Arial" w:cs="Arial"/>
                <w:sz w:val="20"/>
                <w:szCs w:val="20"/>
              </w:rPr>
            </w:pPr>
          </w:p>
        </w:tc>
        <w:tc>
          <w:tcPr>
            <w:tcW w:w="499" w:type="pct"/>
            <w:shd w:val="clear" w:color="auto" w:fill="FFFFFF" w:themeFill="background1"/>
          </w:tcPr>
          <w:p w:rsidR="003707C9" w:rsidRPr="0039480F" w:rsidRDefault="003707C9" w:rsidP="00A04EE1">
            <w:pPr>
              <w:rPr>
                <w:rFonts w:ascii="Arial" w:hAnsi="Arial" w:cs="Arial"/>
                <w:sz w:val="20"/>
                <w:szCs w:val="20"/>
              </w:rPr>
            </w:pPr>
            <w:r>
              <w:rPr>
                <w:rFonts w:ascii="Arial" w:hAnsi="Arial" w:cs="Arial"/>
                <w:sz w:val="20"/>
                <w:szCs w:val="20"/>
              </w:rPr>
              <w:t>Leadership Team &amp; All Staff</w:t>
            </w:r>
          </w:p>
        </w:tc>
        <w:tc>
          <w:tcPr>
            <w:tcW w:w="520" w:type="pct"/>
            <w:shd w:val="clear" w:color="auto" w:fill="FFFFFF" w:themeFill="background1"/>
          </w:tcPr>
          <w:p w:rsidR="003707C9" w:rsidRDefault="003707C9" w:rsidP="00A04EE1">
            <w:pPr>
              <w:rPr>
                <w:rFonts w:ascii="Arial" w:hAnsi="Arial" w:cs="Arial"/>
                <w:sz w:val="20"/>
                <w:szCs w:val="20"/>
              </w:rPr>
            </w:pPr>
            <w:r>
              <w:rPr>
                <w:rFonts w:ascii="Arial" w:hAnsi="Arial" w:cs="Arial"/>
                <w:sz w:val="20"/>
                <w:szCs w:val="20"/>
              </w:rPr>
              <w:t>15</w:t>
            </w:r>
            <w:r w:rsidRPr="002D3F42">
              <w:rPr>
                <w:rFonts w:ascii="Arial" w:hAnsi="Arial" w:cs="Arial"/>
                <w:sz w:val="20"/>
                <w:szCs w:val="20"/>
                <w:vertAlign w:val="superscript"/>
              </w:rPr>
              <w:t>th</w:t>
            </w:r>
            <w:r>
              <w:rPr>
                <w:rFonts w:ascii="Arial" w:hAnsi="Arial" w:cs="Arial"/>
                <w:sz w:val="20"/>
                <w:szCs w:val="20"/>
              </w:rPr>
              <w:t xml:space="preserve"> August</w:t>
            </w:r>
          </w:p>
          <w:p w:rsidR="003707C9" w:rsidRPr="0039480F" w:rsidRDefault="003707C9" w:rsidP="00A04EE1">
            <w:pPr>
              <w:rPr>
                <w:rFonts w:ascii="Arial" w:hAnsi="Arial" w:cs="Arial"/>
                <w:sz w:val="20"/>
                <w:szCs w:val="20"/>
              </w:rPr>
            </w:pPr>
          </w:p>
        </w:tc>
        <w:tc>
          <w:tcPr>
            <w:tcW w:w="618" w:type="pct"/>
            <w:shd w:val="clear" w:color="auto" w:fill="FFFFFF" w:themeFill="background1"/>
          </w:tcPr>
          <w:p w:rsidR="003707C9" w:rsidRPr="00602918" w:rsidRDefault="003707C9" w:rsidP="00602918">
            <w:pPr>
              <w:rPr>
                <w:rFonts w:ascii="Arial" w:hAnsi="Arial" w:cs="Arial"/>
                <w:sz w:val="20"/>
                <w:szCs w:val="20"/>
              </w:rPr>
            </w:pPr>
            <w:r>
              <w:rPr>
                <w:rFonts w:ascii="Arial" w:hAnsi="Arial" w:cs="Arial"/>
                <w:sz w:val="20"/>
                <w:szCs w:val="20"/>
              </w:rPr>
              <w:t xml:space="preserve">In-Service day 2 </w:t>
            </w:r>
            <w:r w:rsidRPr="00602918">
              <w:rPr>
                <w:rFonts w:ascii="Arial" w:hAnsi="Arial" w:cs="Arial"/>
                <w:sz w:val="20"/>
                <w:szCs w:val="20"/>
              </w:rPr>
              <w:t>(pm) - Cluster Working</w:t>
            </w:r>
          </w:p>
          <w:p w:rsidR="003707C9" w:rsidRPr="00602918" w:rsidRDefault="003707C9" w:rsidP="00A04EE1">
            <w:pPr>
              <w:rPr>
                <w:rFonts w:ascii="Arial" w:hAnsi="Arial" w:cs="Arial"/>
                <w:sz w:val="20"/>
                <w:szCs w:val="20"/>
              </w:rPr>
            </w:pPr>
          </w:p>
          <w:p w:rsidR="003707C9" w:rsidRPr="00602918" w:rsidRDefault="003707C9" w:rsidP="00602918">
            <w:pPr>
              <w:rPr>
                <w:rFonts w:ascii="Arial" w:hAnsi="Arial" w:cs="Arial"/>
                <w:sz w:val="20"/>
                <w:szCs w:val="20"/>
              </w:rPr>
            </w:pPr>
            <w:r w:rsidRPr="00602918">
              <w:rPr>
                <w:rFonts w:ascii="Arial" w:hAnsi="Arial" w:cs="Arial"/>
                <w:sz w:val="20"/>
                <w:szCs w:val="20"/>
              </w:rPr>
              <w:t>Education Scotland Resources</w:t>
            </w:r>
          </w:p>
          <w:p w:rsidR="003707C9" w:rsidRPr="00602918" w:rsidRDefault="003707C9" w:rsidP="00602918">
            <w:pPr>
              <w:rPr>
                <w:rFonts w:ascii="Arial" w:hAnsi="Arial" w:cs="Arial"/>
                <w:sz w:val="20"/>
                <w:szCs w:val="20"/>
              </w:rPr>
            </w:pPr>
          </w:p>
          <w:p w:rsidR="003707C9" w:rsidRDefault="003707C9" w:rsidP="00602918">
            <w:pPr>
              <w:rPr>
                <w:rFonts w:ascii="Arial" w:hAnsi="Arial" w:cs="Arial"/>
              </w:rPr>
            </w:pPr>
          </w:p>
          <w:p w:rsidR="003707C9" w:rsidRDefault="003707C9" w:rsidP="00602918">
            <w:pPr>
              <w:rPr>
                <w:rFonts w:ascii="Arial" w:hAnsi="Arial" w:cs="Arial"/>
              </w:rPr>
            </w:pPr>
          </w:p>
          <w:p w:rsidR="003707C9" w:rsidRPr="0073109E" w:rsidRDefault="003707C9" w:rsidP="00602918">
            <w:pPr>
              <w:rPr>
                <w:rFonts w:ascii="Arial" w:hAnsi="Arial" w:cs="Arial"/>
              </w:rPr>
            </w:pPr>
          </w:p>
          <w:p w:rsidR="003707C9" w:rsidRPr="0039480F" w:rsidRDefault="003707C9" w:rsidP="00A04EE1">
            <w:pPr>
              <w:rPr>
                <w:rFonts w:ascii="Arial" w:hAnsi="Arial" w:cs="Arial"/>
                <w:sz w:val="20"/>
                <w:szCs w:val="20"/>
              </w:rPr>
            </w:pPr>
          </w:p>
        </w:tc>
        <w:tc>
          <w:tcPr>
            <w:tcW w:w="806" w:type="pct"/>
            <w:shd w:val="clear" w:color="auto" w:fill="FFFFFF" w:themeFill="background1"/>
          </w:tcPr>
          <w:p w:rsidR="003707C9" w:rsidRDefault="003707C9" w:rsidP="00602918">
            <w:pPr>
              <w:rPr>
                <w:rFonts w:ascii="Arial" w:hAnsi="Arial" w:cs="Arial"/>
                <w:sz w:val="20"/>
                <w:szCs w:val="20"/>
              </w:rPr>
            </w:pPr>
            <w:r w:rsidRPr="00602918">
              <w:rPr>
                <w:rFonts w:ascii="Arial" w:hAnsi="Arial" w:cs="Arial"/>
                <w:sz w:val="20"/>
                <w:szCs w:val="20"/>
              </w:rPr>
              <w:t>Completed Rationale</w:t>
            </w:r>
          </w:p>
          <w:p w:rsidR="003707C9" w:rsidRPr="00602918" w:rsidRDefault="003707C9" w:rsidP="00602918">
            <w:pPr>
              <w:rPr>
                <w:rFonts w:ascii="Arial" w:hAnsi="Arial" w:cs="Arial"/>
                <w:sz w:val="20"/>
                <w:szCs w:val="20"/>
              </w:rPr>
            </w:pPr>
          </w:p>
          <w:p w:rsidR="003707C9" w:rsidRDefault="003707C9" w:rsidP="00562624">
            <w:pPr>
              <w:rPr>
                <w:rFonts w:ascii="Arial" w:hAnsi="Arial" w:cs="Arial"/>
                <w:sz w:val="20"/>
                <w:szCs w:val="20"/>
              </w:rPr>
            </w:pPr>
            <w:r>
              <w:rPr>
                <w:rFonts w:ascii="Arial" w:hAnsi="Arial" w:cs="Arial"/>
                <w:sz w:val="20"/>
                <w:szCs w:val="20"/>
              </w:rPr>
              <w:t>Professional dialogue with staff that demonstrate that all staff understand our Curriculum Rationale and use this to plan and deliver coherent learning experiences</w:t>
            </w:r>
          </w:p>
          <w:p w:rsidR="003707C9" w:rsidRPr="0039480F" w:rsidRDefault="003707C9" w:rsidP="00602918">
            <w:pPr>
              <w:rPr>
                <w:rFonts w:ascii="Arial" w:hAnsi="Arial" w:cs="Arial"/>
                <w:sz w:val="20"/>
                <w:szCs w:val="20"/>
              </w:rPr>
            </w:pPr>
          </w:p>
        </w:tc>
      </w:tr>
      <w:tr w:rsidR="00640034" w:rsidRPr="0039480F" w:rsidTr="003707C9">
        <w:trPr>
          <w:cantSplit/>
          <w:tblHeader/>
        </w:trPr>
        <w:tc>
          <w:tcPr>
            <w:tcW w:w="250" w:type="pct"/>
            <w:shd w:val="clear" w:color="auto" w:fill="F79646" w:themeFill="accent6"/>
            <w:textDirection w:val="btLr"/>
          </w:tcPr>
          <w:p w:rsidR="00640034" w:rsidRPr="0039480F" w:rsidRDefault="00640034" w:rsidP="00A04EE1">
            <w:pPr>
              <w:ind w:left="113" w:right="113"/>
              <w:jc w:val="center"/>
              <w:rPr>
                <w:rFonts w:ascii="Arial" w:hAnsi="Arial" w:cs="Arial"/>
                <w:b/>
                <w:color w:val="FFFFFF"/>
                <w:sz w:val="20"/>
                <w:szCs w:val="20"/>
              </w:rPr>
            </w:pPr>
            <w:r w:rsidRPr="0039480F">
              <w:rPr>
                <w:rFonts w:ascii="Arial" w:hAnsi="Arial" w:cs="Arial"/>
                <w:b/>
                <w:color w:val="FFFFFF" w:themeColor="background1"/>
                <w:sz w:val="20"/>
                <w:szCs w:val="20"/>
              </w:rPr>
              <w:lastRenderedPageBreak/>
              <w:t>Learning, teaching and assessment</w:t>
            </w:r>
          </w:p>
        </w:tc>
        <w:tc>
          <w:tcPr>
            <w:tcW w:w="718" w:type="pct"/>
            <w:shd w:val="clear" w:color="auto" w:fill="auto"/>
          </w:tcPr>
          <w:p w:rsidR="00D4539A" w:rsidRDefault="00B4565D" w:rsidP="00D4539A">
            <w:pPr>
              <w:rPr>
                <w:rFonts w:ascii="Arial" w:hAnsi="Arial" w:cs="Arial"/>
                <w:sz w:val="20"/>
                <w:szCs w:val="20"/>
              </w:rPr>
            </w:pPr>
            <w:r>
              <w:rPr>
                <w:rFonts w:ascii="Arial" w:hAnsi="Arial" w:cs="Arial"/>
                <w:sz w:val="20"/>
                <w:szCs w:val="20"/>
              </w:rPr>
              <w:t>Increased staff confidence evident in classroom practice</w:t>
            </w:r>
            <w:r w:rsidR="00D4539A" w:rsidRPr="00844107">
              <w:rPr>
                <w:rFonts w:ascii="Arial" w:hAnsi="Arial" w:cs="Arial"/>
                <w:sz w:val="20"/>
                <w:szCs w:val="20"/>
              </w:rPr>
              <w:t xml:space="preserve"> enabling all chi</w:t>
            </w:r>
            <w:r w:rsidR="00D4539A">
              <w:rPr>
                <w:rFonts w:ascii="Arial" w:hAnsi="Arial" w:cs="Arial"/>
                <w:sz w:val="20"/>
                <w:szCs w:val="20"/>
              </w:rPr>
              <w:t xml:space="preserve">ldren to become better learners, </w:t>
            </w:r>
            <w:r w:rsidR="00D4539A" w:rsidRPr="00D4539A">
              <w:rPr>
                <w:rFonts w:ascii="Arial" w:hAnsi="Arial" w:cs="Arial"/>
                <w:sz w:val="20"/>
                <w:szCs w:val="20"/>
              </w:rPr>
              <w:t>have increased motivation for and enjoyment of learning</w:t>
            </w:r>
            <w:r w:rsidR="00D4539A" w:rsidRPr="00844107">
              <w:rPr>
                <w:rFonts w:ascii="Arial" w:hAnsi="Arial" w:cs="Arial"/>
                <w:sz w:val="20"/>
                <w:szCs w:val="20"/>
              </w:rPr>
              <w:t xml:space="preserve"> both within and outwith school</w:t>
            </w:r>
            <w:r>
              <w:rPr>
                <w:rFonts w:ascii="Arial" w:hAnsi="Arial" w:cs="Arial"/>
                <w:sz w:val="20"/>
                <w:szCs w:val="20"/>
              </w:rPr>
              <w:t>.</w:t>
            </w:r>
          </w:p>
          <w:p w:rsidR="00640034" w:rsidRPr="00D4539A" w:rsidRDefault="00640034" w:rsidP="00D4539A">
            <w:pPr>
              <w:rPr>
                <w:rFonts w:ascii="Arial" w:hAnsi="Arial" w:cs="Arial"/>
                <w:sz w:val="20"/>
                <w:szCs w:val="20"/>
              </w:rPr>
            </w:pPr>
          </w:p>
        </w:tc>
        <w:tc>
          <w:tcPr>
            <w:tcW w:w="1589" w:type="pct"/>
            <w:shd w:val="clear" w:color="auto" w:fill="auto"/>
          </w:tcPr>
          <w:p w:rsidR="00640034" w:rsidRPr="00844107" w:rsidRDefault="00B4565D" w:rsidP="00A04EE1">
            <w:pPr>
              <w:rPr>
                <w:rFonts w:ascii="Arial" w:hAnsi="Arial" w:cs="Arial"/>
                <w:sz w:val="20"/>
                <w:szCs w:val="20"/>
              </w:rPr>
            </w:pPr>
            <w:r>
              <w:rPr>
                <w:rFonts w:ascii="Arial" w:hAnsi="Arial" w:cs="Arial"/>
                <w:sz w:val="20"/>
                <w:szCs w:val="20"/>
              </w:rPr>
              <w:t>Class t</w:t>
            </w:r>
            <w:r w:rsidR="00BB2C7E" w:rsidRPr="00844107">
              <w:rPr>
                <w:rFonts w:ascii="Arial" w:hAnsi="Arial" w:cs="Arial"/>
                <w:sz w:val="20"/>
                <w:szCs w:val="20"/>
              </w:rPr>
              <w:t>eachers to d</w:t>
            </w:r>
            <w:r w:rsidR="00640034" w:rsidRPr="00844107">
              <w:rPr>
                <w:rFonts w:ascii="Arial" w:hAnsi="Arial" w:cs="Arial"/>
                <w:sz w:val="20"/>
                <w:szCs w:val="20"/>
              </w:rPr>
              <w:t xml:space="preserve">eliver excellent teaching and learning experiences </w:t>
            </w:r>
            <w:r w:rsidR="00BB2C7E" w:rsidRPr="00844107">
              <w:rPr>
                <w:rFonts w:ascii="Arial" w:hAnsi="Arial" w:cs="Arial"/>
                <w:sz w:val="20"/>
                <w:szCs w:val="20"/>
              </w:rPr>
              <w:t>by undertaki</w:t>
            </w:r>
            <w:r w:rsidR="003707C9">
              <w:rPr>
                <w:rFonts w:ascii="Arial" w:hAnsi="Arial" w:cs="Arial"/>
                <w:sz w:val="20"/>
                <w:szCs w:val="20"/>
              </w:rPr>
              <w:t xml:space="preserve">ng whole school Building the Learning Power </w:t>
            </w:r>
            <w:r w:rsidR="00510D61">
              <w:rPr>
                <w:rFonts w:ascii="Arial" w:hAnsi="Arial" w:cs="Arial"/>
                <w:sz w:val="20"/>
                <w:szCs w:val="20"/>
              </w:rPr>
              <w:t xml:space="preserve">(BLP) </w:t>
            </w:r>
            <w:r w:rsidR="003707C9">
              <w:rPr>
                <w:rFonts w:ascii="Arial" w:hAnsi="Arial" w:cs="Arial"/>
                <w:sz w:val="20"/>
                <w:szCs w:val="20"/>
              </w:rPr>
              <w:t>professional l</w:t>
            </w:r>
            <w:r w:rsidR="00BB2C7E" w:rsidRPr="00844107">
              <w:rPr>
                <w:rFonts w:ascii="Arial" w:hAnsi="Arial" w:cs="Arial"/>
                <w:sz w:val="20"/>
                <w:szCs w:val="20"/>
              </w:rPr>
              <w:t>earning and using the knowledge and skills gained to ensure that our young people are eager and active participants who are fully engaged, resilient, highly motivated and interact well during activities</w:t>
            </w:r>
            <w:r w:rsidR="00F564F3" w:rsidRPr="00844107">
              <w:rPr>
                <w:rFonts w:ascii="Arial" w:hAnsi="Arial" w:cs="Arial"/>
                <w:sz w:val="20"/>
                <w:szCs w:val="20"/>
              </w:rPr>
              <w:t xml:space="preserve"> </w:t>
            </w:r>
            <w:r w:rsidR="00222FBE">
              <w:rPr>
                <w:rFonts w:ascii="Arial" w:hAnsi="Arial" w:cs="Arial"/>
                <w:sz w:val="20"/>
                <w:szCs w:val="20"/>
              </w:rPr>
              <w:t>.</w:t>
            </w:r>
          </w:p>
          <w:p w:rsidR="000D657E" w:rsidRDefault="000D657E" w:rsidP="000D657E">
            <w:pPr>
              <w:rPr>
                <w:rFonts w:ascii="Arial" w:hAnsi="Arial" w:cs="Arial"/>
                <w:sz w:val="20"/>
                <w:szCs w:val="20"/>
              </w:rPr>
            </w:pPr>
          </w:p>
          <w:p w:rsidR="000D657E" w:rsidRDefault="000D657E" w:rsidP="000D657E">
            <w:pPr>
              <w:rPr>
                <w:rFonts w:ascii="Arial" w:hAnsi="Arial" w:cs="Arial"/>
                <w:sz w:val="20"/>
                <w:szCs w:val="20"/>
              </w:rPr>
            </w:pPr>
            <w:r w:rsidRPr="00844107">
              <w:rPr>
                <w:rFonts w:ascii="Arial" w:hAnsi="Arial" w:cs="Arial"/>
                <w:sz w:val="20"/>
                <w:szCs w:val="20"/>
              </w:rPr>
              <w:t>Identification of BLP Champions</w:t>
            </w:r>
            <w:r w:rsidR="00222FBE">
              <w:rPr>
                <w:rFonts w:ascii="Arial" w:hAnsi="Arial" w:cs="Arial"/>
                <w:sz w:val="20"/>
                <w:szCs w:val="20"/>
              </w:rPr>
              <w:t>.</w:t>
            </w:r>
          </w:p>
          <w:p w:rsidR="000D657E" w:rsidRPr="00844107" w:rsidRDefault="000D657E" w:rsidP="000D657E">
            <w:pPr>
              <w:rPr>
                <w:rFonts w:ascii="Arial" w:hAnsi="Arial" w:cs="Arial"/>
                <w:sz w:val="20"/>
                <w:szCs w:val="20"/>
              </w:rPr>
            </w:pPr>
          </w:p>
          <w:p w:rsidR="000D657E" w:rsidRPr="00844107" w:rsidRDefault="000D657E" w:rsidP="000D657E">
            <w:pPr>
              <w:rPr>
                <w:rFonts w:ascii="Arial" w:hAnsi="Arial" w:cs="Arial"/>
                <w:sz w:val="20"/>
                <w:szCs w:val="20"/>
              </w:rPr>
            </w:pPr>
            <w:r w:rsidRPr="00844107">
              <w:rPr>
                <w:rFonts w:ascii="Arial" w:hAnsi="Arial" w:cs="Arial"/>
                <w:sz w:val="20"/>
                <w:szCs w:val="20"/>
              </w:rPr>
              <w:t xml:space="preserve">Staff complete online CLPL on monthly basis and implement BLPL </w:t>
            </w:r>
            <w:r w:rsidR="003707C9">
              <w:rPr>
                <w:rFonts w:ascii="Arial" w:hAnsi="Arial" w:cs="Arial"/>
                <w:sz w:val="20"/>
                <w:szCs w:val="20"/>
              </w:rPr>
              <w:t>strategies within their classrooms</w:t>
            </w:r>
            <w:r w:rsidR="00222FBE">
              <w:rPr>
                <w:rFonts w:ascii="Arial" w:hAnsi="Arial" w:cs="Arial"/>
                <w:sz w:val="20"/>
                <w:szCs w:val="20"/>
              </w:rPr>
              <w:t>.</w:t>
            </w:r>
          </w:p>
          <w:p w:rsidR="00844107" w:rsidRPr="00844107" w:rsidRDefault="00844107" w:rsidP="00844107">
            <w:pPr>
              <w:rPr>
                <w:rFonts w:ascii="Arial" w:hAnsi="Arial" w:cs="Arial"/>
                <w:sz w:val="20"/>
                <w:szCs w:val="20"/>
              </w:rPr>
            </w:pPr>
          </w:p>
          <w:p w:rsidR="000D657E" w:rsidRPr="00844107" w:rsidRDefault="00844107" w:rsidP="000D657E">
            <w:pPr>
              <w:rPr>
                <w:rFonts w:ascii="Arial" w:hAnsi="Arial" w:cs="Arial"/>
                <w:sz w:val="20"/>
                <w:szCs w:val="20"/>
              </w:rPr>
            </w:pPr>
            <w:r w:rsidRPr="00844107">
              <w:rPr>
                <w:rFonts w:ascii="Arial" w:hAnsi="Arial" w:cs="Arial"/>
                <w:sz w:val="20"/>
                <w:szCs w:val="20"/>
              </w:rPr>
              <w:t>Assessment of classroom culture leads to identification ideas to strengthen lea</w:t>
            </w:r>
            <w:r w:rsidR="000D657E">
              <w:rPr>
                <w:rFonts w:ascii="Arial" w:hAnsi="Arial" w:cs="Arial"/>
                <w:sz w:val="20"/>
                <w:szCs w:val="20"/>
              </w:rPr>
              <w:t xml:space="preserve">rner/learning classroom culture.  </w:t>
            </w:r>
            <w:r w:rsidR="000D657E" w:rsidRPr="00844107">
              <w:rPr>
                <w:rFonts w:ascii="Arial" w:hAnsi="Arial" w:cs="Arial"/>
                <w:sz w:val="20"/>
                <w:szCs w:val="20"/>
              </w:rPr>
              <w:t>Development of school culture through:</w:t>
            </w:r>
          </w:p>
          <w:p w:rsidR="000D657E" w:rsidRPr="00844107" w:rsidRDefault="000D657E" w:rsidP="000D657E">
            <w:pPr>
              <w:pStyle w:val="ListParagraph"/>
              <w:numPr>
                <w:ilvl w:val="0"/>
                <w:numId w:val="18"/>
              </w:numPr>
              <w:spacing w:after="0" w:line="240" w:lineRule="auto"/>
              <w:rPr>
                <w:rFonts w:ascii="Arial" w:hAnsi="Arial" w:cs="Arial"/>
                <w:sz w:val="20"/>
                <w:szCs w:val="20"/>
              </w:rPr>
            </w:pPr>
            <w:r w:rsidRPr="00844107">
              <w:rPr>
                <w:rFonts w:ascii="Arial" w:hAnsi="Arial" w:cs="Arial"/>
                <w:sz w:val="20"/>
                <w:szCs w:val="20"/>
              </w:rPr>
              <w:t>Way teachers talk</w:t>
            </w:r>
          </w:p>
          <w:p w:rsidR="000D657E" w:rsidRPr="00844107" w:rsidRDefault="000D657E" w:rsidP="000D657E">
            <w:pPr>
              <w:pStyle w:val="ListParagraph"/>
              <w:numPr>
                <w:ilvl w:val="0"/>
                <w:numId w:val="18"/>
              </w:numPr>
              <w:spacing w:after="0" w:line="240" w:lineRule="auto"/>
              <w:rPr>
                <w:rFonts w:ascii="Arial" w:hAnsi="Arial" w:cs="Arial"/>
                <w:sz w:val="20"/>
                <w:szCs w:val="20"/>
              </w:rPr>
            </w:pPr>
            <w:r w:rsidRPr="00844107">
              <w:rPr>
                <w:rFonts w:ascii="Arial" w:hAnsi="Arial" w:cs="Arial"/>
                <w:sz w:val="20"/>
                <w:szCs w:val="20"/>
              </w:rPr>
              <w:t>Visibility of teachers’ own learning habits</w:t>
            </w:r>
          </w:p>
          <w:p w:rsidR="000D657E" w:rsidRPr="00844107" w:rsidRDefault="000D657E" w:rsidP="000D657E">
            <w:pPr>
              <w:pStyle w:val="ListParagraph"/>
              <w:numPr>
                <w:ilvl w:val="0"/>
                <w:numId w:val="18"/>
              </w:numPr>
              <w:spacing w:after="0" w:line="240" w:lineRule="auto"/>
              <w:rPr>
                <w:rFonts w:ascii="Arial" w:hAnsi="Arial" w:cs="Arial"/>
                <w:sz w:val="20"/>
                <w:szCs w:val="20"/>
              </w:rPr>
            </w:pPr>
            <w:r w:rsidRPr="00844107">
              <w:rPr>
                <w:rFonts w:ascii="Arial" w:hAnsi="Arial" w:cs="Arial"/>
                <w:sz w:val="20"/>
                <w:szCs w:val="20"/>
              </w:rPr>
              <w:t>Design of activities</w:t>
            </w:r>
          </w:p>
          <w:p w:rsidR="000D657E" w:rsidRPr="00844107" w:rsidRDefault="000D657E" w:rsidP="000D657E">
            <w:pPr>
              <w:pStyle w:val="ListParagraph"/>
              <w:numPr>
                <w:ilvl w:val="0"/>
                <w:numId w:val="18"/>
              </w:numPr>
              <w:spacing w:after="0" w:line="240" w:lineRule="auto"/>
              <w:rPr>
                <w:rFonts w:ascii="Arial" w:hAnsi="Arial" w:cs="Arial"/>
                <w:sz w:val="20"/>
                <w:szCs w:val="20"/>
              </w:rPr>
            </w:pPr>
            <w:r w:rsidRPr="00844107">
              <w:rPr>
                <w:rFonts w:ascii="Arial" w:hAnsi="Arial" w:cs="Arial"/>
                <w:sz w:val="20"/>
                <w:szCs w:val="20"/>
              </w:rPr>
              <w:t>Structuring of space</w:t>
            </w:r>
          </w:p>
          <w:p w:rsidR="000D657E" w:rsidRPr="00844107" w:rsidRDefault="000D657E" w:rsidP="000D657E">
            <w:pPr>
              <w:pStyle w:val="ListParagraph"/>
              <w:numPr>
                <w:ilvl w:val="0"/>
                <w:numId w:val="18"/>
              </w:numPr>
              <w:spacing w:after="0" w:line="240" w:lineRule="auto"/>
              <w:rPr>
                <w:rFonts w:ascii="Arial" w:hAnsi="Arial" w:cs="Arial"/>
                <w:sz w:val="20"/>
                <w:szCs w:val="20"/>
              </w:rPr>
            </w:pPr>
            <w:r w:rsidRPr="00844107">
              <w:rPr>
                <w:rFonts w:ascii="Arial" w:hAnsi="Arial" w:cs="Arial"/>
                <w:sz w:val="20"/>
                <w:szCs w:val="20"/>
              </w:rPr>
              <w:t>Accessibility of resources</w:t>
            </w:r>
          </w:p>
          <w:p w:rsidR="00844107" w:rsidRDefault="000D657E" w:rsidP="00844107">
            <w:pPr>
              <w:pStyle w:val="ListParagraph"/>
              <w:numPr>
                <w:ilvl w:val="0"/>
                <w:numId w:val="18"/>
              </w:numPr>
              <w:spacing w:after="0" w:line="240" w:lineRule="auto"/>
              <w:rPr>
                <w:rFonts w:ascii="Arial" w:hAnsi="Arial" w:cs="Arial"/>
                <w:sz w:val="20"/>
                <w:szCs w:val="20"/>
              </w:rPr>
            </w:pPr>
            <w:r w:rsidRPr="00844107">
              <w:rPr>
                <w:rFonts w:ascii="Arial" w:hAnsi="Arial" w:cs="Arial"/>
                <w:sz w:val="20"/>
                <w:szCs w:val="20"/>
              </w:rPr>
              <w:t>Visual environment</w:t>
            </w:r>
          </w:p>
          <w:p w:rsidR="000D657E" w:rsidRPr="000D657E" w:rsidRDefault="000D657E" w:rsidP="0017051D">
            <w:pPr>
              <w:pStyle w:val="ListParagraph"/>
              <w:spacing w:after="0" w:line="240" w:lineRule="auto"/>
              <w:ind w:left="1125"/>
              <w:rPr>
                <w:rFonts w:ascii="Arial" w:hAnsi="Arial" w:cs="Arial"/>
                <w:sz w:val="20"/>
                <w:szCs w:val="20"/>
              </w:rPr>
            </w:pPr>
          </w:p>
          <w:p w:rsidR="00844107" w:rsidRPr="00844107" w:rsidRDefault="00844107" w:rsidP="00844107">
            <w:pPr>
              <w:rPr>
                <w:rFonts w:ascii="Arial" w:hAnsi="Arial" w:cs="Arial"/>
                <w:sz w:val="20"/>
                <w:szCs w:val="20"/>
              </w:rPr>
            </w:pPr>
            <w:r w:rsidRPr="00844107">
              <w:rPr>
                <w:rFonts w:ascii="Arial" w:hAnsi="Arial" w:cs="Arial"/>
                <w:sz w:val="20"/>
                <w:szCs w:val="20"/>
              </w:rPr>
              <w:t>Introduction of activities to build and strengthen perseverance through activities and development of self-talk for perseverance leads to all pupils being able to</w:t>
            </w:r>
            <w:r w:rsidR="0017051D">
              <w:rPr>
                <w:rFonts w:ascii="Arial" w:hAnsi="Arial" w:cs="Arial"/>
                <w:sz w:val="20"/>
                <w:szCs w:val="20"/>
              </w:rPr>
              <w:t xml:space="preserve"> persevere more with challenges</w:t>
            </w:r>
            <w:r w:rsidR="00222FBE">
              <w:rPr>
                <w:rFonts w:ascii="Arial" w:hAnsi="Arial" w:cs="Arial"/>
                <w:sz w:val="20"/>
                <w:szCs w:val="20"/>
              </w:rPr>
              <w:t>.</w:t>
            </w:r>
          </w:p>
          <w:p w:rsidR="00844107" w:rsidRPr="00844107" w:rsidRDefault="00844107" w:rsidP="00844107">
            <w:pPr>
              <w:rPr>
                <w:rFonts w:ascii="Arial" w:hAnsi="Arial" w:cs="Arial"/>
                <w:sz w:val="20"/>
                <w:szCs w:val="20"/>
              </w:rPr>
            </w:pPr>
          </w:p>
          <w:p w:rsidR="00844107" w:rsidRPr="00844107" w:rsidRDefault="00B4565D" w:rsidP="00844107">
            <w:pPr>
              <w:rPr>
                <w:rFonts w:ascii="Arial" w:hAnsi="Arial" w:cs="Arial"/>
                <w:sz w:val="20"/>
                <w:szCs w:val="20"/>
              </w:rPr>
            </w:pPr>
            <w:r>
              <w:rPr>
                <w:rFonts w:ascii="Arial" w:hAnsi="Arial" w:cs="Arial"/>
                <w:sz w:val="20"/>
                <w:szCs w:val="20"/>
              </w:rPr>
              <w:t>Collaboration g</w:t>
            </w:r>
            <w:r w:rsidR="00844107" w:rsidRPr="00844107">
              <w:rPr>
                <w:rFonts w:ascii="Arial" w:hAnsi="Arial" w:cs="Arial"/>
                <w:sz w:val="20"/>
                <w:szCs w:val="20"/>
              </w:rPr>
              <w:t>rid used to plot baseline point for pupils and inform activities/routines/language resulting in effective col</w:t>
            </w:r>
            <w:r w:rsidR="0017051D">
              <w:rPr>
                <w:rFonts w:ascii="Arial" w:hAnsi="Arial" w:cs="Arial"/>
                <w:sz w:val="20"/>
                <w:szCs w:val="20"/>
              </w:rPr>
              <w:t>laboration between all learners</w:t>
            </w:r>
            <w:r w:rsidR="00222FBE">
              <w:rPr>
                <w:rFonts w:ascii="Arial" w:hAnsi="Arial" w:cs="Arial"/>
                <w:sz w:val="20"/>
                <w:szCs w:val="20"/>
              </w:rPr>
              <w:t>.</w:t>
            </w:r>
          </w:p>
          <w:p w:rsidR="00844107" w:rsidRPr="00844107" w:rsidRDefault="00844107" w:rsidP="00844107">
            <w:pPr>
              <w:rPr>
                <w:rFonts w:ascii="Arial" w:hAnsi="Arial" w:cs="Arial"/>
                <w:sz w:val="20"/>
                <w:szCs w:val="20"/>
              </w:rPr>
            </w:pPr>
          </w:p>
          <w:p w:rsidR="00844107" w:rsidRPr="00844107" w:rsidRDefault="00844107" w:rsidP="00844107">
            <w:pPr>
              <w:rPr>
                <w:rFonts w:ascii="Arial" w:hAnsi="Arial" w:cs="Arial"/>
                <w:sz w:val="20"/>
                <w:szCs w:val="20"/>
              </w:rPr>
            </w:pPr>
            <w:r w:rsidRPr="00844107">
              <w:rPr>
                <w:rFonts w:ascii="Arial" w:hAnsi="Arial" w:cs="Arial"/>
                <w:sz w:val="20"/>
                <w:szCs w:val="20"/>
              </w:rPr>
              <w:t>Questioning grid used to plot where pupils are and inform next steps in generating pu</w:t>
            </w:r>
            <w:r w:rsidR="0017051D">
              <w:rPr>
                <w:rFonts w:ascii="Arial" w:hAnsi="Arial" w:cs="Arial"/>
                <w:sz w:val="20"/>
                <w:szCs w:val="20"/>
              </w:rPr>
              <w:t>pils’ self-talk for questioning</w:t>
            </w:r>
            <w:r w:rsidR="00222FBE">
              <w:rPr>
                <w:rFonts w:ascii="Arial" w:hAnsi="Arial" w:cs="Arial"/>
                <w:sz w:val="20"/>
                <w:szCs w:val="20"/>
              </w:rPr>
              <w:t>.</w:t>
            </w:r>
          </w:p>
          <w:p w:rsidR="00844107" w:rsidRPr="00844107" w:rsidRDefault="00844107" w:rsidP="00A04EE1">
            <w:pPr>
              <w:rPr>
                <w:rFonts w:ascii="Arial" w:hAnsi="Arial" w:cs="Arial"/>
                <w:sz w:val="20"/>
                <w:szCs w:val="20"/>
              </w:rPr>
            </w:pPr>
          </w:p>
          <w:p w:rsidR="00D012F8" w:rsidRPr="00844107" w:rsidRDefault="00D012F8" w:rsidP="00A04EE1">
            <w:pPr>
              <w:rPr>
                <w:rFonts w:ascii="Arial" w:hAnsi="Arial" w:cs="Arial"/>
                <w:sz w:val="20"/>
                <w:szCs w:val="20"/>
              </w:rPr>
            </w:pPr>
          </w:p>
          <w:p w:rsidR="00844107" w:rsidRPr="00844107" w:rsidRDefault="00844107" w:rsidP="00A04EE1">
            <w:pPr>
              <w:rPr>
                <w:rFonts w:ascii="Arial" w:hAnsi="Arial" w:cs="Arial"/>
                <w:sz w:val="20"/>
                <w:szCs w:val="20"/>
              </w:rPr>
            </w:pPr>
          </w:p>
        </w:tc>
        <w:tc>
          <w:tcPr>
            <w:tcW w:w="499" w:type="pct"/>
            <w:shd w:val="clear" w:color="auto" w:fill="FFFFFF" w:themeFill="background1"/>
          </w:tcPr>
          <w:p w:rsidR="00640034" w:rsidRPr="00844107" w:rsidRDefault="00DA3D2B" w:rsidP="00562624">
            <w:pPr>
              <w:rPr>
                <w:rFonts w:ascii="Arial" w:hAnsi="Arial" w:cs="Arial"/>
                <w:sz w:val="20"/>
                <w:szCs w:val="20"/>
              </w:rPr>
            </w:pPr>
            <w:r w:rsidRPr="00844107">
              <w:rPr>
                <w:rFonts w:ascii="Arial" w:hAnsi="Arial" w:cs="Arial"/>
                <w:sz w:val="20"/>
                <w:szCs w:val="20"/>
              </w:rPr>
              <w:t xml:space="preserve">Depute Head Teacher Leading </w:t>
            </w:r>
            <w:r w:rsidR="00BB2C7E" w:rsidRPr="00844107">
              <w:rPr>
                <w:rFonts w:ascii="Arial" w:hAnsi="Arial" w:cs="Arial"/>
                <w:sz w:val="20"/>
                <w:szCs w:val="20"/>
              </w:rPr>
              <w:t xml:space="preserve">All </w:t>
            </w:r>
            <w:r w:rsidR="00562624" w:rsidRPr="00844107">
              <w:rPr>
                <w:rFonts w:ascii="Arial" w:hAnsi="Arial" w:cs="Arial"/>
                <w:sz w:val="20"/>
                <w:szCs w:val="20"/>
              </w:rPr>
              <w:t>Staff</w:t>
            </w:r>
          </w:p>
          <w:p w:rsidR="00844107" w:rsidRPr="00844107" w:rsidRDefault="00844107" w:rsidP="00562624">
            <w:pPr>
              <w:rPr>
                <w:rFonts w:ascii="Arial" w:hAnsi="Arial" w:cs="Arial"/>
                <w:sz w:val="20"/>
                <w:szCs w:val="20"/>
              </w:rPr>
            </w:pPr>
          </w:p>
          <w:p w:rsidR="00844107" w:rsidRPr="00844107" w:rsidRDefault="00844107" w:rsidP="00844107">
            <w:pPr>
              <w:pStyle w:val="ListParagraph"/>
              <w:ind w:left="765"/>
              <w:rPr>
                <w:rFonts w:ascii="Arial" w:hAnsi="Arial" w:cs="Arial"/>
                <w:sz w:val="20"/>
                <w:szCs w:val="20"/>
              </w:rPr>
            </w:pPr>
          </w:p>
          <w:p w:rsidR="00844107" w:rsidRPr="00844107" w:rsidRDefault="00844107" w:rsidP="00844107">
            <w:pPr>
              <w:rPr>
                <w:rFonts w:ascii="Arial" w:hAnsi="Arial" w:cs="Arial"/>
                <w:sz w:val="20"/>
                <w:szCs w:val="20"/>
              </w:rPr>
            </w:pPr>
          </w:p>
          <w:p w:rsidR="00844107" w:rsidRPr="00844107" w:rsidRDefault="00844107" w:rsidP="00844107">
            <w:pPr>
              <w:rPr>
                <w:rFonts w:ascii="Arial" w:hAnsi="Arial" w:cs="Arial"/>
                <w:sz w:val="20"/>
                <w:szCs w:val="20"/>
              </w:rPr>
            </w:pPr>
          </w:p>
          <w:p w:rsidR="00844107" w:rsidRPr="00844107" w:rsidRDefault="00844107" w:rsidP="00844107">
            <w:pPr>
              <w:rPr>
                <w:rFonts w:ascii="Arial" w:hAnsi="Arial" w:cs="Arial"/>
                <w:sz w:val="20"/>
                <w:szCs w:val="20"/>
              </w:rPr>
            </w:pPr>
          </w:p>
        </w:tc>
        <w:tc>
          <w:tcPr>
            <w:tcW w:w="520" w:type="pct"/>
            <w:shd w:val="clear" w:color="auto" w:fill="FFFFFF" w:themeFill="background1"/>
          </w:tcPr>
          <w:p w:rsidR="00640034" w:rsidRPr="0039480F" w:rsidRDefault="00BB2C7E" w:rsidP="00BB2C7E">
            <w:pPr>
              <w:rPr>
                <w:rFonts w:ascii="Arial" w:hAnsi="Arial" w:cs="Arial"/>
                <w:sz w:val="20"/>
                <w:szCs w:val="20"/>
              </w:rPr>
            </w:pPr>
            <w:r>
              <w:rPr>
                <w:rFonts w:ascii="Arial" w:hAnsi="Arial" w:cs="Arial"/>
                <w:sz w:val="20"/>
                <w:szCs w:val="20"/>
              </w:rPr>
              <w:t>October In-Service day plus 9 collegiate sessions throughout the year and additional collegiate time for preparation as agreed</w:t>
            </w:r>
          </w:p>
        </w:tc>
        <w:tc>
          <w:tcPr>
            <w:tcW w:w="618" w:type="pct"/>
            <w:shd w:val="clear" w:color="auto" w:fill="auto"/>
          </w:tcPr>
          <w:p w:rsidR="00640034" w:rsidRDefault="00BB2C7E" w:rsidP="00A04EE1">
            <w:pPr>
              <w:rPr>
                <w:rFonts w:ascii="Arial" w:hAnsi="Arial" w:cs="Arial"/>
                <w:sz w:val="20"/>
                <w:szCs w:val="20"/>
              </w:rPr>
            </w:pPr>
            <w:r>
              <w:rPr>
                <w:rFonts w:ascii="Arial" w:hAnsi="Arial" w:cs="Arial"/>
                <w:sz w:val="20"/>
                <w:szCs w:val="20"/>
              </w:rPr>
              <w:t>October In-Service Day</w:t>
            </w:r>
          </w:p>
          <w:p w:rsidR="00BB2C7E" w:rsidRDefault="00BB2C7E" w:rsidP="00A04EE1">
            <w:pPr>
              <w:rPr>
                <w:rFonts w:ascii="Arial" w:hAnsi="Arial" w:cs="Arial"/>
                <w:sz w:val="20"/>
                <w:szCs w:val="20"/>
              </w:rPr>
            </w:pPr>
          </w:p>
          <w:p w:rsidR="00BB2C7E" w:rsidRPr="0039480F" w:rsidRDefault="001219D6" w:rsidP="00A04EE1">
            <w:pPr>
              <w:rPr>
                <w:rFonts w:ascii="Arial" w:hAnsi="Arial" w:cs="Arial"/>
                <w:sz w:val="20"/>
                <w:szCs w:val="20"/>
              </w:rPr>
            </w:pPr>
            <w:r>
              <w:rPr>
                <w:rFonts w:ascii="Arial" w:hAnsi="Arial" w:cs="Arial"/>
                <w:sz w:val="20"/>
                <w:szCs w:val="20"/>
              </w:rPr>
              <w:t>£3015.00</w:t>
            </w:r>
            <w:r w:rsidR="00562624">
              <w:rPr>
                <w:rFonts w:ascii="Arial" w:hAnsi="Arial" w:cs="Arial"/>
                <w:sz w:val="20"/>
                <w:szCs w:val="20"/>
              </w:rPr>
              <w:t xml:space="preserve"> BLP training for all staff</w:t>
            </w:r>
            <w:r w:rsidR="0091165E">
              <w:rPr>
                <w:rFonts w:ascii="Arial" w:hAnsi="Arial" w:cs="Arial"/>
                <w:sz w:val="20"/>
                <w:szCs w:val="20"/>
              </w:rPr>
              <w:t xml:space="preserve"> (Funded from PEF Budget)</w:t>
            </w:r>
          </w:p>
        </w:tc>
        <w:tc>
          <w:tcPr>
            <w:tcW w:w="806" w:type="pct"/>
            <w:shd w:val="clear" w:color="auto" w:fill="auto"/>
          </w:tcPr>
          <w:p w:rsidR="00B4565D" w:rsidRDefault="00B4565D" w:rsidP="00A04EE1">
            <w:pPr>
              <w:rPr>
                <w:rFonts w:ascii="Arial" w:hAnsi="Arial" w:cs="Arial"/>
                <w:sz w:val="20"/>
                <w:szCs w:val="20"/>
              </w:rPr>
            </w:pPr>
            <w:r>
              <w:rPr>
                <w:rFonts w:ascii="Arial" w:hAnsi="Arial" w:cs="Arial"/>
                <w:sz w:val="20"/>
                <w:szCs w:val="20"/>
              </w:rPr>
              <w:t>Classroom Visits</w:t>
            </w:r>
          </w:p>
          <w:p w:rsidR="00640034" w:rsidRDefault="00D4472A" w:rsidP="00A04EE1">
            <w:pPr>
              <w:rPr>
                <w:rFonts w:ascii="Arial" w:hAnsi="Arial" w:cs="Arial"/>
                <w:sz w:val="20"/>
                <w:szCs w:val="20"/>
              </w:rPr>
            </w:pPr>
            <w:r>
              <w:rPr>
                <w:rFonts w:ascii="Arial" w:hAnsi="Arial" w:cs="Arial"/>
                <w:sz w:val="20"/>
                <w:szCs w:val="20"/>
              </w:rPr>
              <w:t>Professional Dialogue</w:t>
            </w:r>
          </w:p>
          <w:p w:rsidR="00D4472A" w:rsidRDefault="00D4472A" w:rsidP="00A04EE1">
            <w:pPr>
              <w:rPr>
                <w:rFonts w:ascii="Arial" w:hAnsi="Arial" w:cs="Arial"/>
                <w:sz w:val="20"/>
                <w:szCs w:val="20"/>
              </w:rPr>
            </w:pPr>
            <w:r>
              <w:rPr>
                <w:rFonts w:ascii="Arial" w:hAnsi="Arial" w:cs="Arial"/>
                <w:sz w:val="20"/>
                <w:szCs w:val="20"/>
              </w:rPr>
              <w:t>Pupil Dialogue</w:t>
            </w:r>
          </w:p>
          <w:p w:rsidR="000D657E" w:rsidRDefault="00D4472A" w:rsidP="00A04EE1">
            <w:pPr>
              <w:rPr>
                <w:rFonts w:ascii="Arial" w:hAnsi="Arial" w:cs="Arial"/>
                <w:sz w:val="20"/>
                <w:szCs w:val="20"/>
              </w:rPr>
            </w:pPr>
            <w:r>
              <w:rPr>
                <w:rFonts w:ascii="Arial" w:hAnsi="Arial" w:cs="Arial"/>
                <w:sz w:val="20"/>
                <w:szCs w:val="20"/>
              </w:rPr>
              <w:t>Staff evaluations of BLP</w:t>
            </w:r>
            <w:r w:rsidR="000D657E" w:rsidRPr="00844107">
              <w:rPr>
                <w:rFonts w:ascii="Arial" w:hAnsi="Arial" w:cs="Arial"/>
                <w:sz w:val="20"/>
                <w:szCs w:val="20"/>
              </w:rPr>
              <w:t xml:space="preserve"> </w:t>
            </w:r>
          </w:p>
          <w:p w:rsidR="000D657E" w:rsidRDefault="000D657E" w:rsidP="00A04EE1">
            <w:pPr>
              <w:rPr>
                <w:rFonts w:ascii="Arial" w:hAnsi="Arial" w:cs="Arial"/>
                <w:sz w:val="20"/>
                <w:szCs w:val="20"/>
              </w:rPr>
            </w:pPr>
          </w:p>
          <w:p w:rsidR="00D4472A" w:rsidRPr="0039480F" w:rsidRDefault="000D657E" w:rsidP="00A04EE1">
            <w:pPr>
              <w:rPr>
                <w:rFonts w:ascii="Arial" w:hAnsi="Arial" w:cs="Arial"/>
                <w:sz w:val="20"/>
                <w:szCs w:val="20"/>
              </w:rPr>
            </w:pPr>
            <w:r w:rsidRPr="00844107">
              <w:rPr>
                <w:rFonts w:ascii="Arial" w:hAnsi="Arial" w:cs="Arial"/>
                <w:sz w:val="20"/>
                <w:szCs w:val="20"/>
              </w:rPr>
              <w:t>Review/measure impact on monthly basis through participation in TLC linked to that months learning area</w:t>
            </w:r>
          </w:p>
        </w:tc>
      </w:tr>
      <w:tr w:rsidR="00640034" w:rsidRPr="0039480F" w:rsidTr="003707C9">
        <w:trPr>
          <w:cantSplit/>
          <w:tblHeader/>
        </w:trPr>
        <w:tc>
          <w:tcPr>
            <w:tcW w:w="250" w:type="pct"/>
            <w:shd w:val="clear" w:color="auto" w:fill="F79646" w:themeFill="accent6"/>
            <w:textDirection w:val="btLr"/>
          </w:tcPr>
          <w:p w:rsidR="00E733F9" w:rsidRPr="0039480F" w:rsidRDefault="00640034" w:rsidP="00A04EE1">
            <w:pPr>
              <w:ind w:left="113" w:right="113"/>
              <w:jc w:val="center"/>
              <w:rPr>
                <w:rFonts w:ascii="Arial" w:hAnsi="Arial" w:cs="Arial"/>
                <w:b/>
                <w:sz w:val="20"/>
                <w:szCs w:val="20"/>
              </w:rPr>
            </w:pPr>
            <w:r w:rsidRPr="0039480F">
              <w:rPr>
                <w:rFonts w:ascii="Arial" w:hAnsi="Arial" w:cs="Arial"/>
                <w:b/>
                <w:color w:val="FFFFFF" w:themeColor="background1"/>
                <w:sz w:val="20"/>
                <w:szCs w:val="20"/>
              </w:rPr>
              <w:lastRenderedPageBreak/>
              <w:t>Family learning</w:t>
            </w:r>
          </w:p>
        </w:tc>
        <w:tc>
          <w:tcPr>
            <w:tcW w:w="718" w:type="pct"/>
            <w:shd w:val="clear" w:color="auto" w:fill="auto"/>
          </w:tcPr>
          <w:p w:rsidR="00D4539A" w:rsidRPr="00D4539A" w:rsidRDefault="00D4539A" w:rsidP="00D4539A">
            <w:pPr>
              <w:rPr>
                <w:rFonts w:ascii="Arial" w:hAnsi="Arial" w:cs="Arial"/>
                <w:sz w:val="20"/>
                <w:szCs w:val="20"/>
              </w:rPr>
            </w:pPr>
            <w:r w:rsidRPr="00D4539A">
              <w:rPr>
                <w:rFonts w:ascii="Arial" w:hAnsi="Arial" w:cs="Arial"/>
                <w:sz w:val="20"/>
                <w:szCs w:val="20"/>
              </w:rPr>
              <w:t xml:space="preserve">Parents/carers are engaged in their child’s learning and </w:t>
            </w:r>
            <w:r w:rsidR="00B4565D">
              <w:rPr>
                <w:rFonts w:ascii="Arial" w:hAnsi="Arial" w:cs="Arial"/>
                <w:sz w:val="20"/>
                <w:szCs w:val="20"/>
              </w:rPr>
              <w:t xml:space="preserve">enjoy </w:t>
            </w:r>
            <w:r w:rsidRPr="00D4539A">
              <w:rPr>
                <w:rFonts w:ascii="Arial" w:hAnsi="Arial" w:cs="Arial"/>
                <w:sz w:val="20"/>
                <w:szCs w:val="20"/>
              </w:rPr>
              <w:t>meaningful dialogue</w:t>
            </w:r>
            <w:r w:rsidR="00B4565D">
              <w:rPr>
                <w:rFonts w:ascii="Arial" w:hAnsi="Arial" w:cs="Arial"/>
                <w:sz w:val="20"/>
                <w:szCs w:val="20"/>
              </w:rPr>
              <w:t xml:space="preserve"> with both their child/</w:t>
            </w:r>
            <w:proofErr w:type="spellStart"/>
            <w:r w:rsidR="00B4565D">
              <w:rPr>
                <w:rFonts w:ascii="Arial" w:hAnsi="Arial" w:cs="Arial"/>
                <w:sz w:val="20"/>
                <w:szCs w:val="20"/>
              </w:rPr>
              <w:t>ren</w:t>
            </w:r>
            <w:proofErr w:type="spellEnd"/>
            <w:r w:rsidR="00B4565D">
              <w:rPr>
                <w:rFonts w:ascii="Arial" w:hAnsi="Arial" w:cs="Arial"/>
                <w:sz w:val="20"/>
                <w:szCs w:val="20"/>
              </w:rPr>
              <w:t xml:space="preserve"> and the school.</w:t>
            </w:r>
          </w:p>
          <w:p w:rsidR="00E733F9" w:rsidRPr="0039480F" w:rsidRDefault="00E733F9" w:rsidP="00A04EE1">
            <w:pPr>
              <w:autoSpaceDE w:val="0"/>
              <w:autoSpaceDN w:val="0"/>
              <w:adjustRightInd w:val="0"/>
              <w:rPr>
                <w:rFonts w:ascii="Arial" w:eastAsiaTheme="minorHAnsi" w:hAnsi="Arial" w:cs="Arial"/>
                <w:sz w:val="20"/>
                <w:szCs w:val="20"/>
              </w:rPr>
            </w:pPr>
          </w:p>
        </w:tc>
        <w:tc>
          <w:tcPr>
            <w:tcW w:w="1589" w:type="pct"/>
            <w:shd w:val="clear" w:color="auto" w:fill="auto"/>
          </w:tcPr>
          <w:p w:rsidR="00E733F9" w:rsidRDefault="00620BD3" w:rsidP="00A04EE1">
            <w:pPr>
              <w:rPr>
                <w:rFonts w:ascii="Arial" w:hAnsi="Arial" w:cs="Arial"/>
                <w:sz w:val="20"/>
                <w:szCs w:val="20"/>
              </w:rPr>
            </w:pPr>
            <w:r>
              <w:rPr>
                <w:rFonts w:ascii="Arial" w:hAnsi="Arial" w:cs="Arial"/>
                <w:sz w:val="20"/>
                <w:szCs w:val="20"/>
              </w:rPr>
              <w:t>Work towards Silver Family Friendly Award</w:t>
            </w:r>
            <w:r w:rsidRPr="0039480F">
              <w:rPr>
                <w:rFonts w:ascii="Arial" w:hAnsi="Arial" w:cs="Arial"/>
                <w:sz w:val="20"/>
                <w:szCs w:val="20"/>
              </w:rPr>
              <w:t xml:space="preserve"> </w:t>
            </w:r>
            <w:r>
              <w:rPr>
                <w:rFonts w:ascii="Arial" w:hAnsi="Arial" w:cs="Arial"/>
                <w:sz w:val="20"/>
                <w:szCs w:val="20"/>
              </w:rPr>
              <w:t>by d</w:t>
            </w:r>
            <w:r w:rsidR="00C71C82" w:rsidRPr="0039480F">
              <w:rPr>
                <w:rFonts w:ascii="Arial" w:hAnsi="Arial" w:cs="Arial"/>
                <w:sz w:val="20"/>
                <w:szCs w:val="20"/>
              </w:rPr>
              <w:t>evelop</w:t>
            </w:r>
            <w:r>
              <w:rPr>
                <w:rFonts w:ascii="Arial" w:hAnsi="Arial" w:cs="Arial"/>
                <w:sz w:val="20"/>
                <w:szCs w:val="20"/>
              </w:rPr>
              <w:t>ing</w:t>
            </w:r>
            <w:r w:rsidR="00C71C82" w:rsidRPr="0039480F">
              <w:rPr>
                <w:rFonts w:ascii="Arial" w:hAnsi="Arial" w:cs="Arial"/>
                <w:sz w:val="20"/>
                <w:szCs w:val="20"/>
              </w:rPr>
              <w:t xml:space="preserve"> a family centred approach throughout our school community</w:t>
            </w:r>
            <w:r w:rsidR="00222FBE">
              <w:rPr>
                <w:rFonts w:ascii="Arial" w:hAnsi="Arial" w:cs="Arial"/>
                <w:sz w:val="20"/>
                <w:szCs w:val="20"/>
              </w:rPr>
              <w:t>.</w:t>
            </w:r>
          </w:p>
          <w:p w:rsidR="00D4472A" w:rsidRDefault="00D4472A" w:rsidP="00A04EE1">
            <w:pPr>
              <w:rPr>
                <w:rFonts w:ascii="Arial" w:hAnsi="Arial" w:cs="Arial"/>
                <w:sz w:val="20"/>
                <w:szCs w:val="20"/>
              </w:rPr>
            </w:pPr>
          </w:p>
          <w:p w:rsidR="00D4472A" w:rsidRDefault="00D4472A" w:rsidP="00A04EE1">
            <w:pPr>
              <w:rPr>
                <w:rFonts w:ascii="Arial" w:hAnsi="Arial" w:cs="Arial"/>
                <w:sz w:val="20"/>
                <w:szCs w:val="20"/>
              </w:rPr>
            </w:pPr>
            <w:r>
              <w:rPr>
                <w:rFonts w:ascii="Arial" w:hAnsi="Arial" w:cs="Arial"/>
                <w:sz w:val="20"/>
                <w:szCs w:val="20"/>
              </w:rPr>
              <w:t xml:space="preserve">Parent Council </w:t>
            </w:r>
            <w:r w:rsidR="00620BD3">
              <w:rPr>
                <w:rFonts w:ascii="Arial" w:hAnsi="Arial" w:cs="Arial"/>
                <w:sz w:val="20"/>
                <w:szCs w:val="20"/>
              </w:rPr>
              <w:t xml:space="preserve">and </w:t>
            </w:r>
            <w:r w:rsidR="00B4565D">
              <w:rPr>
                <w:rFonts w:ascii="Arial" w:hAnsi="Arial" w:cs="Arial"/>
                <w:sz w:val="20"/>
                <w:szCs w:val="20"/>
              </w:rPr>
              <w:t>class t</w:t>
            </w:r>
            <w:r w:rsidR="00620BD3">
              <w:rPr>
                <w:rFonts w:ascii="Arial" w:hAnsi="Arial" w:cs="Arial"/>
                <w:sz w:val="20"/>
                <w:szCs w:val="20"/>
              </w:rPr>
              <w:t xml:space="preserve">eachers to hold termly </w:t>
            </w:r>
            <w:r w:rsidR="00B4565D">
              <w:rPr>
                <w:rFonts w:ascii="Arial" w:hAnsi="Arial" w:cs="Arial"/>
                <w:sz w:val="20"/>
                <w:szCs w:val="20"/>
              </w:rPr>
              <w:t>coffee m</w:t>
            </w:r>
            <w:r>
              <w:rPr>
                <w:rFonts w:ascii="Arial" w:hAnsi="Arial" w:cs="Arial"/>
                <w:sz w:val="20"/>
                <w:szCs w:val="20"/>
              </w:rPr>
              <w:t>ornings</w:t>
            </w:r>
            <w:r w:rsidR="00620BD3">
              <w:rPr>
                <w:rFonts w:ascii="Arial" w:hAnsi="Arial" w:cs="Arial"/>
                <w:sz w:val="20"/>
                <w:szCs w:val="20"/>
              </w:rPr>
              <w:t xml:space="preserve"> with specific workshops for each </w:t>
            </w:r>
            <w:r w:rsidR="00B4565D">
              <w:rPr>
                <w:rFonts w:ascii="Arial" w:hAnsi="Arial" w:cs="Arial"/>
                <w:sz w:val="20"/>
                <w:szCs w:val="20"/>
              </w:rPr>
              <w:t>stage.  Parent Council to seek parent stage r</w:t>
            </w:r>
            <w:r w:rsidR="00620BD3">
              <w:rPr>
                <w:rFonts w:ascii="Arial" w:hAnsi="Arial" w:cs="Arial"/>
                <w:sz w:val="20"/>
                <w:szCs w:val="20"/>
              </w:rPr>
              <w:t>epresentativ</w:t>
            </w:r>
            <w:r w:rsidR="00A378B1">
              <w:rPr>
                <w:rFonts w:ascii="Arial" w:hAnsi="Arial" w:cs="Arial"/>
                <w:sz w:val="20"/>
                <w:szCs w:val="20"/>
              </w:rPr>
              <w:t>es for each stage in the school</w:t>
            </w:r>
            <w:r w:rsidR="00222FBE">
              <w:rPr>
                <w:rFonts w:ascii="Arial" w:hAnsi="Arial" w:cs="Arial"/>
                <w:sz w:val="20"/>
                <w:szCs w:val="20"/>
              </w:rPr>
              <w:t>.</w:t>
            </w: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r>
              <w:rPr>
                <w:rFonts w:ascii="Arial" w:hAnsi="Arial" w:cs="Arial"/>
                <w:sz w:val="20"/>
                <w:szCs w:val="20"/>
              </w:rPr>
              <w:t>Build confidence and self-esteem in 10-12 parents by providing accredited courses within the school</w:t>
            </w:r>
            <w:r w:rsidR="00222FBE">
              <w:rPr>
                <w:rFonts w:ascii="Arial" w:hAnsi="Arial" w:cs="Arial"/>
                <w:sz w:val="20"/>
                <w:szCs w:val="20"/>
              </w:rPr>
              <w:t>.</w:t>
            </w:r>
          </w:p>
          <w:p w:rsidR="000C1541" w:rsidRPr="0039480F" w:rsidRDefault="000C1541" w:rsidP="00620BD3">
            <w:pPr>
              <w:rPr>
                <w:rFonts w:ascii="Arial" w:hAnsi="Arial" w:cs="Arial"/>
                <w:sz w:val="20"/>
                <w:szCs w:val="20"/>
              </w:rPr>
            </w:pPr>
          </w:p>
        </w:tc>
        <w:tc>
          <w:tcPr>
            <w:tcW w:w="499" w:type="pct"/>
            <w:shd w:val="clear" w:color="auto" w:fill="auto"/>
          </w:tcPr>
          <w:p w:rsidR="00E733F9" w:rsidRDefault="000C1541" w:rsidP="00A04EE1">
            <w:pPr>
              <w:rPr>
                <w:rFonts w:ascii="Arial" w:hAnsi="Arial" w:cs="Arial"/>
                <w:sz w:val="20"/>
                <w:szCs w:val="20"/>
              </w:rPr>
            </w:pPr>
            <w:r>
              <w:rPr>
                <w:rFonts w:ascii="Arial" w:hAnsi="Arial" w:cs="Arial"/>
                <w:sz w:val="20"/>
                <w:szCs w:val="20"/>
              </w:rPr>
              <w:t>Depute Head Teacher</w:t>
            </w:r>
          </w:p>
          <w:p w:rsidR="000C1541" w:rsidRDefault="000C1541" w:rsidP="00A04EE1">
            <w:pPr>
              <w:rPr>
                <w:rFonts w:ascii="Arial" w:hAnsi="Arial" w:cs="Arial"/>
                <w:sz w:val="20"/>
                <w:szCs w:val="20"/>
              </w:rPr>
            </w:pPr>
          </w:p>
          <w:p w:rsidR="00620BD3" w:rsidRDefault="00620BD3" w:rsidP="00A04EE1">
            <w:pPr>
              <w:rPr>
                <w:rFonts w:ascii="Arial" w:hAnsi="Arial" w:cs="Arial"/>
                <w:sz w:val="20"/>
                <w:szCs w:val="20"/>
              </w:rPr>
            </w:pPr>
          </w:p>
          <w:p w:rsidR="000C1541" w:rsidRDefault="000C1541" w:rsidP="00A04EE1">
            <w:pPr>
              <w:rPr>
                <w:rFonts w:ascii="Arial" w:hAnsi="Arial" w:cs="Arial"/>
                <w:sz w:val="20"/>
                <w:szCs w:val="20"/>
              </w:rPr>
            </w:pPr>
            <w:r>
              <w:rPr>
                <w:rFonts w:ascii="Arial" w:hAnsi="Arial" w:cs="Arial"/>
                <w:sz w:val="20"/>
                <w:szCs w:val="20"/>
              </w:rPr>
              <w:t>Class Teachers</w:t>
            </w:r>
          </w:p>
          <w:p w:rsidR="000C1541" w:rsidRDefault="000C1541" w:rsidP="00A04EE1">
            <w:pPr>
              <w:rPr>
                <w:rFonts w:ascii="Arial" w:hAnsi="Arial" w:cs="Arial"/>
                <w:sz w:val="20"/>
                <w:szCs w:val="20"/>
              </w:rPr>
            </w:pPr>
            <w:r>
              <w:rPr>
                <w:rFonts w:ascii="Arial" w:hAnsi="Arial" w:cs="Arial"/>
                <w:sz w:val="20"/>
                <w:szCs w:val="20"/>
              </w:rPr>
              <w:t>Parent Council</w:t>
            </w:r>
          </w:p>
          <w:p w:rsidR="000C1541" w:rsidRDefault="000C154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378B1">
            <w:pPr>
              <w:rPr>
                <w:rFonts w:ascii="Arial" w:hAnsi="Arial" w:cs="Arial"/>
                <w:sz w:val="20"/>
                <w:szCs w:val="20"/>
              </w:rPr>
            </w:pPr>
            <w:r>
              <w:rPr>
                <w:rFonts w:ascii="Arial" w:hAnsi="Arial" w:cs="Arial"/>
                <w:sz w:val="20"/>
                <w:szCs w:val="20"/>
              </w:rPr>
              <w:t>Depute Head Teacher</w:t>
            </w:r>
          </w:p>
          <w:p w:rsidR="00A378B1" w:rsidRPr="0039480F" w:rsidRDefault="00A378B1" w:rsidP="00A04EE1">
            <w:pPr>
              <w:rPr>
                <w:rFonts w:ascii="Arial" w:hAnsi="Arial" w:cs="Arial"/>
                <w:sz w:val="20"/>
                <w:szCs w:val="20"/>
              </w:rPr>
            </w:pPr>
          </w:p>
        </w:tc>
        <w:tc>
          <w:tcPr>
            <w:tcW w:w="520" w:type="pct"/>
            <w:shd w:val="clear" w:color="auto" w:fill="auto"/>
          </w:tcPr>
          <w:p w:rsidR="00E733F9" w:rsidRDefault="00620BD3" w:rsidP="00A04EE1">
            <w:pPr>
              <w:rPr>
                <w:rFonts w:ascii="Arial" w:hAnsi="Arial" w:cs="Arial"/>
                <w:sz w:val="20"/>
                <w:szCs w:val="20"/>
              </w:rPr>
            </w:pPr>
            <w:r>
              <w:rPr>
                <w:rFonts w:ascii="Arial" w:hAnsi="Arial" w:cs="Arial"/>
                <w:sz w:val="20"/>
                <w:szCs w:val="20"/>
              </w:rPr>
              <w:t>Termly stage Coffee Mornings as per calendar</w:t>
            </w: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Pr="0039480F" w:rsidRDefault="00A378B1" w:rsidP="00A04EE1">
            <w:pPr>
              <w:rPr>
                <w:rFonts w:ascii="Arial" w:hAnsi="Arial" w:cs="Arial"/>
                <w:sz w:val="20"/>
                <w:szCs w:val="20"/>
              </w:rPr>
            </w:pPr>
            <w:r>
              <w:rPr>
                <w:rFonts w:ascii="Arial" w:hAnsi="Arial" w:cs="Arial"/>
                <w:sz w:val="20"/>
                <w:szCs w:val="20"/>
              </w:rPr>
              <w:t>Aug ‘17</w:t>
            </w:r>
          </w:p>
        </w:tc>
        <w:tc>
          <w:tcPr>
            <w:tcW w:w="618" w:type="pct"/>
            <w:shd w:val="clear" w:color="auto" w:fill="auto"/>
          </w:tcPr>
          <w:p w:rsidR="00E733F9" w:rsidRDefault="00620BD3" w:rsidP="00A04EE1">
            <w:pPr>
              <w:rPr>
                <w:rFonts w:ascii="Arial" w:hAnsi="Arial" w:cs="Arial"/>
                <w:sz w:val="20"/>
                <w:szCs w:val="20"/>
              </w:rPr>
            </w:pPr>
            <w:r>
              <w:rPr>
                <w:rFonts w:ascii="Arial" w:hAnsi="Arial" w:cs="Arial"/>
                <w:sz w:val="20"/>
                <w:szCs w:val="20"/>
              </w:rPr>
              <w:t>Cover for Class Teachers to attend their stage Coffee Mornings</w:t>
            </w: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Pr="00620BD3" w:rsidRDefault="00A378B1" w:rsidP="00A04EE1">
            <w:pPr>
              <w:rPr>
                <w:rFonts w:ascii="Arial" w:hAnsi="Arial" w:cs="Arial"/>
                <w:sz w:val="20"/>
                <w:szCs w:val="20"/>
              </w:rPr>
            </w:pPr>
            <w:r>
              <w:rPr>
                <w:rFonts w:ascii="Arial" w:hAnsi="Arial" w:cs="Arial"/>
                <w:sz w:val="20"/>
                <w:szCs w:val="20"/>
              </w:rPr>
              <w:t>Cost of Parent Network Scotland Course (First block of 8 sessions are free of charge, if next block is required then this can be provided by PNS at a cost of £4500, to be paid for from PEF budget if necessary)</w:t>
            </w:r>
          </w:p>
        </w:tc>
        <w:tc>
          <w:tcPr>
            <w:tcW w:w="806" w:type="pct"/>
            <w:shd w:val="clear" w:color="auto" w:fill="auto"/>
          </w:tcPr>
          <w:p w:rsidR="00E733F9" w:rsidRDefault="00620BD3" w:rsidP="00A04EE1">
            <w:pPr>
              <w:pStyle w:val="paragraphscx31349707"/>
              <w:textAlignment w:val="baseline"/>
              <w:rPr>
                <w:rStyle w:val="normaltextrunscx31349707"/>
                <w:rFonts w:ascii="Arial" w:hAnsi="Arial" w:cs="Arial"/>
                <w:sz w:val="20"/>
                <w:szCs w:val="20"/>
              </w:rPr>
            </w:pPr>
            <w:r>
              <w:rPr>
                <w:rStyle w:val="normaltextrunscx31349707"/>
                <w:rFonts w:ascii="Arial" w:hAnsi="Arial" w:cs="Arial"/>
                <w:sz w:val="20"/>
                <w:szCs w:val="20"/>
              </w:rPr>
              <w:t>Increase in numbers attending Parent Council meetings/events</w:t>
            </w:r>
          </w:p>
          <w:p w:rsidR="00620BD3" w:rsidRDefault="00620BD3" w:rsidP="00A04EE1">
            <w:pPr>
              <w:pStyle w:val="paragraphscx31349707"/>
              <w:textAlignment w:val="baseline"/>
              <w:rPr>
                <w:rStyle w:val="normaltextrunscx31349707"/>
                <w:rFonts w:ascii="Arial" w:hAnsi="Arial" w:cs="Arial"/>
                <w:sz w:val="20"/>
                <w:szCs w:val="20"/>
              </w:rPr>
            </w:pPr>
            <w:r>
              <w:rPr>
                <w:rStyle w:val="normaltextrunscx31349707"/>
                <w:rFonts w:ascii="Arial" w:hAnsi="Arial" w:cs="Arial"/>
                <w:sz w:val="20"/>
                <w:szCs w:val="20"/>
              </w:rPr>
              <w:t>Parent evaluations and feedback</w:t>
            </w:r>
          </w:p>
          <w:p w:rsidR="00620BD3" w:rsidRDefault="00620BD3" w:rsidP="00A04EE1">
            <w:pPr>
              <w:pStyle w:val="paragraphscx31349707"/>
              <w:textAlignment w:val="baseline"/>
              <w:rPr>
                <w:rStyle w:val="normaltextrunscx31349707"/>
                <w:rFonts w:ascii="Arial" w:hAnsi="Arial" w:cs="Arial"/>
                <w:sz w:val="20"/>
                <w:szCs w:val="20"/>
              </w:rPr>
            </w:pPr>
            <w:r>
              <w:rPr>
                <w:rStyle w:val="normaltextrunscx31349707"/>
                <w:rFonts w:ascii="Arial" w:hAnsi="Arial" w:cs="Arial"/>
                <w:sz w:val="20"/>
                <w:szCs w:val="20"/>
              </w:rPr>
              <w:t>Parent Council Representation from P1-7</w:t>
            </w:r>
          </w:p>
          <w:p w:rsidR="00A378B1" w:rsidRDefault="00A378B1" w:rsidP="00A04EE1">
            <w:pPr>
              <w:pStyle w:val="paragraphscx31349707"/>
              <w:textAlignment w:val="baseline"/>
              <w:rPr>
                <w:rStyle w:val="normaltextrunscx31349707"/>
                <w:rFonts w:ascii="Arial" w:hAnsi="Arial" w:cs="Arial"/>
                <w:sz w:val="20"/>
                <w:szCs w:val="20"/>
              </w:rPr>
            </w:pPr>
          </w:p>
          <w:p w:rsidR="00A378B1" w:rsidRDefault="00A378B1" w:rsidP="00A04EE1">
            <w:pPr>
              <w:pStyle w:val="paragraphscx31349707"/>
              <w:textAlignment w:val="baseline"/>
              <w:rPr>
                <w:rStyle w:val="normaltextrunscx31349707"/>
                <w:rFonts w:ascii="Arial" w:hAnsi="Arial" w:cs="Arial"/>
                <w:sz w:val="20"/>
                <w:szCs w:val="20"/>
              </w:rPr>
            </w:pPr>
          </w:p>
          <w:p w:rsidR="00A378B1" w:rsidRDefault="00B4565D" w:rsidP="00A04EE1">
            <w:pPr>
              <w:pStyle w:val="paragraphscx31349707"/>
              <w:textAlignment w:val="baseline"/>
              <w:rPr>
                <w:rStyle w:val="normaltextrunscx31349707"/>
                <w:rFonts w:ascii="Arial" w:hAnsi="Arial" w:cs="Arial"/>
                <w:sz w:val="20"/>
                <w:szCs w:val="20"/>
              </w:rPr>
            </w:pPr>
            <w:r>
              <w:rPr>
                <w:rStyle w:val="normaltextrunscx31349707"/>
                <w:rFonts w:ascii="Arial" w:hAnsi="Arial" w:cs="Arial"/>
                <w:sz w:val="20"/>
                <w:szCs w:val="20"/>
              </w:rPr>
              <w:t>Parent e</w:t>
            </w:r>
            <w:r w:rsidR="00A378B1">
              <w:rPr>
                <w:rStyle w:val="normaltextrunscx31349707"/>
                <w:rFonts w:ascii="Arial" w:hAnsi="Arial" w:cs="Arial"/>
                <w:sz w:val="20"/>
                <w:szCs w:val="20"/>
              </w:rPr>
              <w:t>valuations of course</w:t>
            </w:r>
          </w:p>
          <w:p w:rsidR="00A378B1" w:rsidRPr="0039480F" w:rsidRDefault="00A378B1" w:rsidP="00A04EE1">
            <w:pPr>
              <w:pStyle w:val="paragraphscx31349707"/>
              <w:textAlignment w:val="baseline"/>
              <w:rPr>
                <w:rStyle w:val="normaltextrunscx31349707"/>
                <w:rFonts w:ascii="Arial" w:hAnsi="Arial" w:cs="Arial"/>
                <w:sz w:val="20"/>
                <w:szCs w:val="20"/>
              </w:rPr>
            </w:pPr>
            <w:r>
              <w:rPr>
                <w:rStyle w:val="normaltextrunscx31349707"/>
                <w:rFonts w:ascii="Arial" w:hAnsi="Arial" w:cs="Arial"/>
                <w:sz w:val="20"/>
                <w:szCs w:val="20"/>
              </w:rPr>
              <w:t>Increase in this group of parents attending school events (DHT to monitor)</w:t>
            </w:r>
          </w:p>
        </w:tc>
      </w:tr>
    </w:tbl>
    <w:p w:rsidR="00E733F9" w:rsidRPr="0039480F" w:rsidRDefault="00E733F9" w:rsidP="006C28A5">
      <w:pPr>
        <w:pStyle w:val="ListParagraph"/>
        <w:ind w:left="1440"/>
        <w:rPr>
          <w:rFonts w:ascii="Arial" w:hAnsi="Arial" w:cs="Arial"/>
          <w:sz w:val="20"/>
          <w:szCs w:val="20"/>
        </w:rPr>
      </w:pPr>
    </w:p>
    <w:p w:rsidR="005D34C2" w:rsidRPr="0039480F" w:rsidRDefault="005D34C2" w:rsidP="006C28A5">
      <w:pPr>
        <w:jc w:val="center"/>
        <w:rPr>
          <w:rFonts w:ascii="Arial" w:hAnsi="Arial" w:cs="Arial"/>
          <w:sz w:val="20"/>
          <w:szCs w:val="20"/>
        </w:rPr>
      </w:pPr>
    </w:p>
    <w:p w:rsidR="00E733F9" w:rsidRPr="0039480F" w:rsidRDefault="00E733F9">
      <w:pPr>
        <w:spacing w:after="200" w:line="276" w:lineRule="auto"/>
        <w:rPr>
          <w:rFonts w:ascii="Arial" w:hAnsi="Arial" w:cs="Arial"/>
          <w:sz w:val="20"/>
          <w:szCs w:val="20"/>
        </w:rPr>
      </w:pPr>
      <w:r w:rsidRPr="0039480F">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7988"/>
      </w:tblGrid>
      <w:tr w:rsidR="00E733F9" w:rsidRPr="0039480F" w:rsidTr="00E733F9">
        <w:tc>
          <w:tcPr>
            <w:tcW w:w="5000" w:type="pct"/>
            <w:gridSpan w:val="2"/>
            <w:shd w:val="clear" w:color="auto" w:fill="008000"/>
          </w:tcPr>
          <w:p w:rsidR="00E733F9" w:rsidRPr="0039480F" w:rsidRDefault="00E733F9" w:rsidP="00A04EE1">
            <w:pPr>
              <w:jc w:val="center"/>
              <w:rPr>
                <w:rFonts w:ascii="Arial" w:hAnsi="Arial" w:cs="Arial"/>
                <w:color w:val="FFFFFF"/>
                <w:sz w:val="20"/>
                <w:szCs w:val="20"/>
              </w:rPr>
            </w:pPr>
            <w:r w:rsidRPr="0039480F">
              <w:rPr>
                <w:rFonts w:ascii="Arial" w:hAnsi="Arial" w:cs="Arial"/>
                <w:color w:val="FFFFFF"/>
                <w:sz w:val="20"/>
                <w:szCs w:val="20"/>
              </w:rPr>
              <w:lastRenderedPageBreak/>
              <w:t>Successes and Achievements</w:t>
            </w:r>
          </w:p>
        </w:tc>
      </w:tr>
      <w:tr w:rsidR="00E733F9" w:rsidRPr="0039480F" w:rsidTr="00E733F9">
        <w:tc>
          <w:tcPr>
            <w:tcW w:w="5000" w:type="pct"/>
            <w:gridSpan w:val="2"/>
            <w:shd w:val="clear" w:color="auto" w:fill="008000"/>
          </w:tcPr>
          <w:p w:rsidR="00E733F9" w:rsidRPr="0039480F" w:rsidRDefault="00E733F9" w:rsidP="00A04EE1">
            <w:pPr>
              <w:jc w:val="center"/>
              <w:rPr>
                <w:rFonts w:ascii="Arial" w:hAnsi="Arial" w:cs="Arial"/>
                <w:color w:val="FFFFFF"/>
                <w:sz w:val="20"/>
                <w:szCs w:val="20"/>
              </w:rPr>
            </w:pPr>
            <w:r w:rsidRPr="0039480F">
              <w:rPr>
                <w:rFonts w:ascii="Arial" w:hAnsi="Arial" w:cs="Arial"/>
                <w:color w:val="FFFFFF"/>
                <w:sz w:val="20"/>
                <w:szCs w:val="20"/>
              </w:rPr>
              <w:t>How good are we at improving outcomes for all our learners?</w:t>
            </w:r>
          </w:p>
        </w:tc>
      </w:tr>
      <w:tr w:rsidR="004425FE" w:rsidRPr="0039480F" w:rsidTr="004425FE">
        <w:tc>
          <w:tcPr>
            <w:tcW w:w="5000" w:type="pct"/>
            <w:gridSpan w:val="2"/>
            <w:shd w:val="clear" w:color="auto" w:fill="auto"/>
          </w:tcPr>
          <w:p w:rsidR="00810FC2" w:rsidRPr="0002534A" w:rsidRDefault="00810FC2" w:rsidP="00810FC2">
            <w:pPr>
              <w:rPr>
                <w:rFonts w:ascii="Arial" w:eastAsiaTheme="minorHAnsi" w:hAnsi="Arial" w:cs="Arial"/>
                <w:sz w:val="19"/>
                <w:szCs w:val="19"/>
              </w:rPr>
            </w:pPr>
            <w:r>
              <w:rPr>
                <w:rFonts w:ascii="Arial" w:hAnsi="Arial" w:cs="Arial"/>
                <w:b/>
                <w:sz w:val="20"/>
                <w:szCs w:val="20"/>
              </w:rPr>
              <w:t xml:space="preserve">IMPROVEMENT </w:t>
            </w:r>
            <w:r w:rsidRPr="00EF752D">
              <w:rPr>
                <w:rFonts w:ascii="Arial" w:hAnsi="Arial" w:cs="Arial"/>
                <w:b/>
                <w:sz w:val="20"/>
                <w:szCs w:val="20"/>
              </w:rPr>
              <w:t>PRIORITY:</w:t>
            </w:r>
            <w:r>
              <w:rPr>
                <w:rFonts w:ascii="Arial" w:hAnsi="Arial" w:cs="Arial"/>
                <w:b/>
                <w:sz w:val="20"/>
                <w:szCs w:val="20"/>
              </w:rPr>
              <w:t xml:space="preserve"> Raise Attainment</w:t>
            </w:r>
          </w:p>
          <w:p w:rsidR="00A80FBE" w:rsidRPr="00A80FBE" w:rsidRDefault="00A80FBE" w:rsidP="00A80FBE">
            <w:pPr>
              <w:pStyle w:val="ListParagraph"/>
              <w:numPr>
                <w:ilvl w:val="0"/>
                <w:numId w:val="5"/>
              </w:numPr>
              <w:spacing w:line="240" w:lineRule="auto"/>
              <w:rPr>
                <w:rFonts w:ascii="Arial" w:eastAsiaTheme="minorEastAsia" w:hAnsi="Arial" w:cs="Arial"/>
                <w:sz w:val="19"/>
                <w:szCs w:val="19"/>
                <w:lang w:eastAsia="en-GB"/>
              </w:rPr>
            </w:pPr>
            <w:r>
              <w:rPr>
                <w:rFonts w:ascii="Arial" w:eastAsiaTheme="minorEastAsia" w:hAnsi="Arial" w:cs="Arial"/>
                <w:sz w:val="19"/>
                <w:szCs w:val="19"/>
                <w:lang w:eastAsia="en-GB"/>
              </w:rPr>
              <w:t>Attainment</w:t>
            </w:r>
            <w:r w:rsidRPr="00D82046">
              <w:rPr>
                <w:rFonts w:ascii="Arial" w:eastAsiaTheme="minorEastAsia" w:hAnsi="Arial" w:cs="Arial"/>
                <w:sz w:val="19"/>
                <w:szCs w:val="19"/>
                <w:lang w:eastAsia="en-GB"/>
              </w:rPr>
              <w:t xml:space="preserve"> in literacy and numeracy</w:t>
            </w:r>
            <w:r w:rsidRPr="00A80FBE">
              <w:rPr>
                <w:rFonts w:ascii="Arial" w:eastAsiaTheme="minorEastAsia" w:hAnsi="Arial" w:cs="Arial"/>
                <w:sz w:val="19"/>
                <w:szCs w:val="19"/>
                <w:lang w:eastAsia="en-GB"/>
              </w:rPr>
              <w:t xml:space="preserve"> for all learners, in particular those most disadvantaged</w:t>
            </w:r>
          </w:p>
          <w:p w:rsidR="004425FE" w:rsidRPr="0039480F" w:rsidRDefault="00A80FBE" w:rsidP="00A80FBE">
            <w:pPr>
              <w:pStyle w:val="ListParagraph"/>
              <w:numPr>
                <w:ilvl w:val="0"/>
                <w:numId w:val="5"/>
              </w:numPr>
              <w:spacing w:line="240" w:lineRule="auto"/>
              <w:rPr>
                <w:rFonts w:ascii="Arial" w:hAnsi="Arial" w:cs="Arial"/>
                <w:sz w:val="20"/>
                <w:szCs w:val="20"/>
              </w:rPr>
            </w:pPr>
            <w:r w:rsidRPr="00D82046">
              <w:rPr>
                <w:rFonts w:ascii="Arial" w:eastAsiaTheme="minorEastAsia" w:hAnsi="Arial" w:cs="Arial"/>
                <w:sz w:val="19"/>
                <w:szCs w:val="19"/>
                <w:lang w:eastAsia="en-GB"/>
              </w:rPr>
              <w:t>Digital literacy</w:t>
            </w:r>
          </w:p>
        </w:tc>
      </w:tr>
      <w:tr w:rsidR="004425FE" w:rsidRPr="0039480F" w:rsidTr="004425FE">
        <w:tc>
          <w:tcPr>
            <w:tcW w:w="2442" w:type="pct"/>
            <w:vMerge w:val="restart"/>
            <w:shd w:val="clear" w:color="auto" w:fill="auto"/>
          </w:tcPr>
          <w:p w:rsidR="00810FC2" w:rsidRPr="004439A1" w:rsidRDefault="00810FC2" w:rsidP="00810FC2">
            <w:pPr>
              <w:rPr>
                <w:rFonts w:ascii="Arial" w:hAnsi="Arial" w:cs="Arial"/>
                <w:b/>
                <w:sz w:val="20"/>
                <w:szCs w:val="20"/>
              </w:rPr>
            </w:pPr>
            <w:r w:rsidRPr="004439A1">
              <w:rPr>
                <w:rFonts w:ascii="Arial" w:hAnsi="Arial" w:cs="Arial"/>
                <w:b/>
                <w:sz w:val="20"/>
                <w:szCs w:val="20"/>
              </w:rPr>
              <w:t>Quality Indicator</w:t>
            </w:r>
          </w:p>
          <w:p w:rsidR="00810FC2" w:rsidRPr="00810FC2" w:rsidRDefault="00810FC2" w:rsidP="00810FC2">
            <w:pPr>
              <w:rPr>
                <w:rFonts w:ascii="Arial" w:hAnsi="Arial" w:cs="Arial"/>
                <w:sz w:val="20"/>
                <w:szCs w:val="20"/>
              </w:rPr>
            </w:pPr>
            <w:r>
              <w:rPr>
                <w:rFonts w:ascii="Arial" w:hAnsi="Arial" w:cs="Arial"/>
                <w:sz w:val="20"/>
                <w:szCs w:val="20"/>
              </w:rPr>
              <w:t xml:space="preserve">3.2 </w:t>
            </w:r>
            <w:r w:rsidRPr="004425FE">
              <w:rPr>
                <w:rFonts w:ascii="Arial" w:hAnsi="Arial" w:cs="Arial"/>
                <w:sz w:val="20"/>
                <w:szCs w:val="20"/>
              </w:rPr>
              <w:t>Raising attainment and achievement</w:t>
            </w:r>
          </w:p>
          <w:p w:rsidR="00810FC2" w:rsidRDefault="00810FC2" w:rsidP="00810FC2">
            <w:pPr>
              <w:pStyle w:val="ListParagraph"/>
              <w:ind w:left="364"/>
              <w:rPr>
                <w:rFonts w:ascii="Arial" w:hAnsi="Arial" w:cs="Arial"/>
                <w:sz w:val="20"/>
                <w:szCs w:val="20"/>
              </w:rPr>
            </w:pPr>
            <w:r w:rsidRPr="0039480F">
              <w:rPr>
                <w:rFonts w:ascii="Arial" w:hAnsi="Arial" w:cs="Arial"/>
                <w:sz w:val="20"/>
                <w:szCs w:val="20"/>
              </w:rPr>
              <w:t>Themes</w:t>
            </w:r>
            <w:r>
              <w:rPr>
                <w:rFonts w:ascii="Arial" w:hAnsi="Arial" w:cs="Arial"/>
                <w:sz w:val="20"/>
                <w:szCs w:val="20"/>
              </w:rPr>
              <w:t>:</w:t>
            </w:r>
          </w:p>
          <w:p w:rsidR="00810FC2" w:rsidRPr="00810FC2" w:rsidRDefault="00810FC2" w:rsidP="00810FC2">
            <w:pPr>
              <w:pStyle w:val="ListParagraph"/>
              <w:numPr>
                <w:ilvl w:val="0"/>
                <w:numId w:val="9"/>
              </w:numPr>
              <w:spacing w:line="240" w:lineRule="auto"/>
              <w:rPr>
                <w:rFonts w:ascii="Arial" w:hAnsi="Arial" w:cs="Arial"/>
                <w:sz w:val="20"/>
                <w:szCs w:val="20"/>
              </w:rPr>
            </w:pPr>
            <w:r w:rsidRPr="0039480F">
              <w:rPr>
                <w:rFonts w:ascii="Arial" w:eastAsiaTheme="minorEastAsia" w:hAnsi="Arial" w:cs="Arial"/>
                <w:sz w:val="20"/>
                <w:szCs w:val="20"/>
                <w:lang w:eastAsia="en-GB"/>
              </w:rPr>
              <w:t>Attainment in literacy and numeracy</w:t>
            </w:r>
          </w:p>
          <w:p w:rsidR="00810FC2" w:rsidRPr="00810FC2" w:rsidRDefault="00810FC2" w:rsidP="00810FC2">
            <w:pPr>
              <w:pStyle w:val="ListParagraph"/>
              <w:numPr>
                <w:ilvl w:val="0"/>
                <w:numId w:val="9"/>
              </w:numPr>
              <w:spacing w:line="240" w:lineRule="auto"/>
              <w:rPr>
                <w:rFonts w:ascii="Arial" w:hAnsi="Arial" w:cs="Arial"/>
                <w:sz w:val="20"/>
                <w:szCs w:val="20"/>
              </w:rPr>
            </w:pPr>
            <w:r w:rsidRPr="00810FC2">
              <w:rPr>
                <w:rFonts w:ascii="Arial" w:eastAsiaTheme="minorEastAsia" w:hAnsi="Arial" w:cs="Arial"/>
                <w:sz w:val="20"/>
                <w:szCs w:val="20"/>
                <w:lang w:eastAsia="en-GB"/>
              </w:rPr>
              <w:t>Equity for all learners</w:t>
            </w:r>
          </w:p>
          <w:p w:rsidR="00810FC2" w:rsidRPr="00810FC2" w:rsidRDefault="00810FC2" w:rsidP="00810FC2">
            <w:pPr>
              <w:pStyle w:val="ListParagraph"/>
              <w:spacing w:line="240" w:lineRule="auto"/>
              <w:rPr>
                <w:rFonts w:ascii="Arial" w:hAnsi="Arial" w:cs="Arial"/>
                <w:sz w:val="20"/>
                <w:szCs w:val="20"/>
              </w:rPr>
            </w:pPr>
          </w:p>
          <w:p w:rsidR="004425FE" w:rsidRPr="004425FE" w:rsidRDefault="00810FC2" w:rsidP="00810FC2">
            <w:pPr>
              <w:rPr>
                <w:rFonts w:ascii="Arial" w:hAnsi="Arial" w:cs="Arial"/>
                <w:sz w:val="20"/>
                <w:szCs w:val="20"/>
              </w:rPr>
            </w:pPr>
            <w:r>
              <w:rPr>
                <w:rFonts w:ascii="Arial" w:hAnsi="Arial" w:cs="Arial"/>
                <w:sz w:val="20"/>
                <w:szCs w:val="20"/>
              </w:rPr>
              <w:t xml:space="preserve">3.3 </w:t>
            </w:r>
            <w:r w:rsidR="004425FE" w:rsidRPr="004425FE">
              <w:rPr>
                <w:rFonts w:ascii="Arial" w:hAnsi="Arial" w:cs="Arial"/>
                <w:sz w:val="20"/>
                <w:szCs w:val="20"/>
              </w:rPr>
              <w:t>Creativity and employability</w:t>
            </w:r>
          </w:p>
          <w:p w:rsidR="004425FE" w:rsidRDefault="004425FE" w:rsidP="00810FC2">
            <w:pPr>
              <w:pStyle w:val="ListParagraph"/>
              <w:ind w:left="364"/>
              <w:rPr>
                <w:rFonts w:ascii="Arial" w:hAnsi="Arial" w:cs="Arial"/>
                <w:sz w:val="20"/>
                <w:szCs w:val="20"/>
              </w:rPr>
            </w:pPr>
            <w:r w:rsidRPr="0039480F">
              <w:rPr>
                <w:rFonts w:ascii="Arial" w:hAnsi="Arial" w:cs="Arial"/>
                <w:sz w:val="20"/>
                <w:szCs w:val="20"/>
              </w:rPr>
              <w:t>Themes</w:t>
            </w:r>
          </w:p>
          <w:p w:rsidR="00810FC2" w:rsidRPr="00810FC2" w:rsidRDefault="004425FE" w:rsidP="00810FC2">
            <w:pPr>
              <w:pStyle w:val="ListParagraph"/>
              <w:numPr>
                <w:ilvl w:val="0"/>
                <w:numId w:val="9"/>
              </w:numPr>
              <w:spacing w:line="240" w:lineRule="auto"/>
              <w:rPr>
                <w:rFonts w:ascii="Arial" w:eastAsiaTheme="minorEastAsia" w:hAnsi="Arial" w:cs="Arial"/>
                <w:sz w:val="20"/>
                <w:szCs w:val="20"/>
                <w:lang w:eastAsia="en-GB"/>
              </w:rPr>
            </w:pPr>
            <w:r w:rsidRPr="0039480F">
              <w:rPr>
                <w:rFonts w:ascii="Arial" w:eastAsiaTheme="minorEastAsia" w:hAnsi="Arial" w:cs="Arial"/>
                <w:sz w:val="20"/>
                <w:szCs w:val="20"/>
                <w:lang w:eastAsia="en-GB"/>
              </w:rPr>
              <w:t>Digital literacy</w:t>
            </w:r>
          </w:p>
        </w:tc>
        <w:tc>
          <w:tcPr>
            <w:tcW w:w="2558" w:type="pct"/>
            <w:shd w:val="clear" w:color="auto" w:fill="auto"/>
          </w:tcPr>
          <w:p w:rsidR="00810FC2" w:rsidRPr="0039480F" w:rsidRDefault="00810FC2" w:rsidP="00810FC2">
            <w:pPr>
              <w:rPr>
                <w:rFonts w:ascii="Arial" w:eastAsiaTheme="minorHAnsi" w:hAnsi="Arial" w:cs="Arial"/>
                <w:color w:val="000000"/>
                <w:sz w:val="20"/>
                <w:szCs w:val="20"/>
              </w:rPr>
            </w:pPr>
            <w:r w:rsidRPr="0039480F">
              <w:rPr>
                <w:rFonts w:ascii="Arial" w:hAnsi="Arial" w:cs="Arial"/>
                <w:b/>
                <w:sz w:val="20"/>
                <w:szCs w:val="20"/>
              </w:rPr>
              <w:t>LIP Expected Outcome/Impact:</w:t>
            </w:r>
            <w:r w:rsidRPr="0039480F">
              <w:rPr>
                <w:rFonts w:ascii="Arial" w:eastAsiaTheme="minorHAnsi" w:hAnsi="Arial" w:cs="Arial"/>
                <w:color w:val="000000"/>
                <w:sz w:val="20"/>
                <w:szCs w:val="20"/>
              </w:rPr>
              <w:t xml:space="preserve"> Improved reading, writing and mathematics throughout the years of the broad general education/ An improvement in the attainment of disadvantaged children and young people/ An increase in activities which support prevention and early intervention, improve outcomes and reduce inequalities/ </w:t>
            </w:r>
            <w:r w:rsidRPr="0039480F">
              <w:rPr>
                <w:rFonts w:ascii="Arial" w:eastAsiaTheme="minorHAnsi" w:hAnsi="Arial" w:cs="Arial"/>
                <w:sz w:val="20"/>
                <w:szCs w:val="20"/>
              </w:rPr>
              <w:t>Practices and experiences which ensure that the needs</w:t>
            </w:r>
            <w:r w:rsidRPr="0039480F">
              <w:rPr>
                <w:rFonts w:ascii="Arial" w:eastAsiaTheme="minorHAnsi" w:hAnsi="Arial" w:cs="Arial"/>
                <w:color w:val="000000"/>
                <w:sz w:val="20"/>
                <w:szCs w:val="20"/>
              </w:rPr>
              <w:t xml:space="preserve"> </w:t>
            </w:r>
            <w:r w:rsidRPr="0039480F">
              <w:rPr>
                <w:rFonts w:ascii="Arial" w:eastAsiaTheme="minorHAnsi" w:hAnsi="Arial" w:cs="Arial"/>
                <w:sz w:val="20"/>
                <w:szCs w:val="20"/>
              </w:rPr>
              <w:t>of children, young people and adults are identified and</w:t>
            </w:r>
            <w:r w:rsidRPr="0039480F">
              <w:rPr>
                <w:rFonts w:ascii="Arial" w:eastAsiaTheme="minorHAnsi" w:hAnsi="Arial" w:cs="Arial"/>
                <w:color w:val="000000"/>
                <w:sz w:val="20"/>
                <w:szCs w:val="20"/>
              </w:rPr>
              <w:t xml:space="preserve"> </w:t>
            </w:r>
            <w:r w:rsidRPr="0039480F">
              <w:rPr>
                <w:rFonts w:ascii="Arial" w:eastAsiaTheme="minorHAnsi" w:hAnsi="Arial" w:cs="Arial"/>
                <w:sz w:val="20"/>
                <w:szCs w:val="20"/>
              </w:rPr>
              <w:t xml:space="preserve">addressed/ </w:t>
            </w:r>
            <w:r w:rsidRPr="0039480F">
              <w:rPr>
                <w:rFonts w:ascii="Arial" w:hAnsi="Arial" w:cs="Arial"/>
                <w:sz w:val="20"/>
                <w:szCs w:val="20"/>
              </w:rPr>
              <w:t>An increase in the number of pupils with well-developed employability skills</w:t>
            </w:r>
          </w:p>
          <w:p w:rsidR="00810FC2" w:rsidRPr="0039480F" w:rsidRDefault="00810FC2" w:rsidP="00810FC2">
            <w:pPr>
              <w:rPr>
                <w:rFonts w:ascii="Arial" w:hAnsi="Arial" w:cs="Arial"/>
                <w:sz w:val="20"/>
                <w:szCs w:val="20"/>
              </w:rPr>
            </w:pPr>
          </w:p>
        </w:tc>
      </w:tr>
      <w:tr w:rsidR="004425FE" w:rsidRPr="0039480F" w:rsidTr="004425FE">
        <w:tc>
          <w:tcPr>
            <w:tcW w:w="2442" w:type="pct"/>
            <w:vMerge/>
            <w:shd w:val="clear" w:color="auto" w:fill="auto"/>
          </w:tcPr>
          <w:p w:rsidR="004425FE" w:rsidRPr="0039480F" w:rsidRDefault="004425FE" w:rsidP="00A04EE1">
            <w:pPr>
              <w:rPr>
                <w:rFonts w:ascii="Arial" w:hAnsi="Arial" w:cs="Arial"/>
                <w:sz w:val="20"/>
                <w:szCs w:val="20"/>
              </w:rPr>
            </w:pPr>
          </w:p>
        </w:tc>
        <w:tc>
          <w:tcPr>
            <w:tcW w:w="2558" w:type="pct"/>
            <w:shd w:val="clear" w:color="auto" w:fill="auto"/>
          </w:tcPr>
          <w:p w:rsidR="00810FC2" w:rsidRDefault="00810FC2" w:rsidP="00810FC2">
            <w:pPr>
              <w:rPr>
                <w:rFonts w:ascii="Arial" w:hAnsi="Arial" w:cs="Arial"/>
                <w:sz w:val="20"/>
                <w:szCs w:val="20"/>
              </w:rPr>
            </w:pPr>
            <w:r w:rsidRPr="0039480F">
              <w:rPr>
                <w:rFonts w:ascii="Arial" w:hAnsi="Arial" w:cs="Arial"/>
                <w:b/>
                <w:sz w:val="20"/>
                <w:szCs w:val="20"/>
              </w:rPr>
              <w:t>NIF Priorities:</w:t>
            </w:r>
          </w:p>
          <w:p w:rsidR="00810FC2" w:rsidRPr="00810FC2" w:rsidRDefault="00810FC2" w:rsidP="00810FC2">
            <w:pPr>
              <w:pStyle w:val="ListParagraph"/>
              <w:numPr>
                <w:ilvl w:val="0"/>
                <w:numId w:val="5"/>
              </w:numPr>
              <w:spacing w:line="240" w:lineRule="auto"/>
              <w:ind w:left="529"/>
              <w:rPr>
                <w:rFonts w:ascii="Arial" w:hAnsi="Arial" w:cs="Arial"/>
                <w:color w:val="000000"/>
                <w:sz w:val="20"/>
                <w:szCs w:val="20"/>
              </w:rPr>
            </w:pPr>
            <w:r w:rsidRPr="00810FC2">
              <w:rPr>
                <w:rFonts w:ascii="Arial" w:hAnsi="Arial" w:cs="Arial"/>
                <w:color w:val="000000"/>
                <w:sz w:val="20"/>
                <w:szCs w:val="20"/>
              </w:rPr>
              <w:t>Improvement in attainment, particularly in literacy and numeracy</w:t>
            </w:r>
          </w:p>
          <w:p w:rsidR="00810FC2" w:rsidRPr="00810FC2" w:rsidRDefault="00810FC2" w:rsidP="00810FC2">
            <w:pPr>
              <w:pStyle w:val="ListParagraph"/>
              <w:numPr>
                <w:ilvl w:val="0"/>
                <w:numId w:val="5"/>
              </w:numPr>
              <w:spacing w:line="240" w:lineRule="auto"/>
              <w:ind w:left="529"/>
              <w:rPr>
                <w:rFonts w:ascii="Arial" w:hAnsi="Arial" w:cs="Arial"/>
                <w:color w:val="000000"/>
                <w:sz w:val="20"/>
                <w:szCs w:val="20"/>
              </w:rPr>
            </w:pPr>
            <w:r w:rsidRPr="00810FC2">
              <w:rPr>
                <w:rFonts w:ascii="Arial" w:hAnsi="Arial" w:cs="Arial"/>
                <w:color w:val="000000"/>
                <w:sz w:val="20"/>
                <w:szCs w:val="20"/>
              </w:rPr>
              <w:t>Closing the attainment gap between the most and least disadvantaged children</w:t>
            </w:r>
          </w:p>
          <w:p w:rsidR="004425FE" w:rsidRPr="0039480F" w:rsidRDefault="00810FC2" w:rsidP="00810FC2">
            <w:pPr>
              <w:pStyle w:val="ListParagraph"/>
              <w:numPr>
                <w:ilvl w:val="0"/>
                <w:numId w:val="5"/>
              </w:numPr>
              <w:spacing w:line="240" w:lineRule="auto"/>
              <w:ind w:left="529"/>
              <w:rPr>
                <w:rFonts w:ascii="Arial" w:hAnsi="Arial" w:cs="Arial"/>
                <w:sz w:val="20"/>
                <w:szCs w:val="20"/>
              </w:rPr>
            </w:pPr>
            <w:r w:rsidRPr="00810FC2">
              <w:rPr>
                <w:rFonts w:ascii="Arial" w:hAnsi="Arial" w:cs="Arial"/>
                <w:color w:val="000000"/>
                <w:sz w:val="20"/>
                <w:szCs w:val="20"/>
              </w:rPr>
              <w:t>Improvement in employability skills and sustained, positive school leaver destinations for all young people</w:t>
            </w:r>
          </w:p>
        </w:tc>
      </w:tr>
      <w:tr w:rsidR="004425FE" w:rsidRPr="0039480F" w:rsidTr="004425FE">
        <w:tc>
          <w:tcPr>
            <w:tcW w:w="2442" w:type="pct"/>
            <w:vMerge/>
            <w:shd w:val="clear" w:color="auto" w:fill="auto"/>
          </w:tcPr>
          <w:p w:rsidR="004425FE" w:rsidRPr="0039480F" w:rsidRDefault="004425FE" w:rsidP="00A04EE1">
            <w:pPr>
              <w:rPr>
                <w:rFonts w:ascii="Arial" w:hAnsi="Arial" w:cs="Arial"/>
                <w:sz w:val="20"/>
                <w:szCs w:val="20"/>
              </w:rPr>
            </w:pPr>
          </w:p>
        </w:tc>
        <w:tc>
          <w:tcPr>
            <w:tcW w:w="2558" w:type="pct"/>
            <w:shd w:val="clear" w:color="auto" w:fill="auto"/>
          </w:tcPr>
          <w:p w:rsidR="00810FC2" w:rsidRDefault="00810FC2" w:rsidP="00810FC2">
            <w:pPr>
              <w:rPr>
                <w:rFonts w:ascii="Arial" w:hAnsi="Arial" w:cs="Arial"/>
                <w:sz w:val="20"/>
                <w:szCs w:val="20"/>
              </w:rPr>
            </w:pPr>
            <w:r w:rsidRPr="0039480F">
              <w:rPr>
                <w:rFonts w:ascii="Arial" w:hAnsi="Arial" w:cs="Arial"/>
                <w:b/>
                <w:sz w:val="20"/>
                <w:szCs w:val="20"/>
              </w:rPr>
              <w:t>NIF Drivers:</w:t>
            </w:r>
            <w:r w:rsidRPr="0039480F">
              <w:rPr>
                <w:rFonts w:ascii="Arial" w:hAnsi="Arial" w:cs="Arial"/>
                <w:sz w:val="20"/>
                <w:szCs w:val="20"/>
              </w:rPr>
              <w:t xml:space="preserve"> </w:t>
            </w:r>
          </w:p>
          <w:p w:rsidR="00810FC2" w:rsidRPr="00810FC2" w:rsidRDefault="00810FC2" w:rsidP="00810FC2">
            <w:pPr>
              <w:pStyle w:val="ListParagraph"/>
              <w:numPr>
                <w:ilvl w:val="0"/>
                <w:numId w:val="5"/>
              </w:numPr>
              <w:spacing w:line="240" w:lineRule="auto"/>
              <w:ind w:left="529"/>
              <w:rPr>
                <w:rFonts w:ascii="Arial" w:hAnsi="Arial" w:cs="Arial"/>
                <w:color w:val="000000"/>
                <w:sz w:val="20"/>
                <w:szCs w:val="20"/>
              </w:rPr>
            </w:pPr>
            <w:r w:rsidRPr="00810FC2">
              <w:rPr>
                <w:rFonts w:ascii="Arial" w:hAnsi="Arial" w:cs="Arial"/>
                <w:color w:val="000000"/>
                <w:sz w:val="20"/>
                <w:szCs w:val="20"/>
              </w:rPr>
              <w:t>School leadership</w:t>
            </w:r>
          </w:p>
          <w:p w:rsidR="00810FC2" w:rsidRPr="00810FC2" w:rsidRDefault="00810FC2" w:rsidP="00810FC2">
            <w:pPr>
              <w:pStyle w:val="ListParagraph"/>
              <w:numPr>
                <w:ilvl w:val="0"/>
                <w:numId w:val="5"/>
              </w:numPr>
              <w:spacing w:line="240" w:lineRule="auto"/>
              <w:ind w:left="529"/>
              <w:rPr>
                <w:rFonts w:ascii="Arial" w:hAnsi="Arial" w:cs="Arial"/>
                <w:color w:val="000000"/>
                <w:sz w:val="20"/>
                <w:szCs w:val="20"/>
              </w:rPr>
            </w:pPr>
            <w:r w:rsidRPr="00810FC2">
              <w:rPr>
                <w:rFonts w:ascii="Arial" w:hAnsi="Arial" w:cs="Arial"/>
                <w:color w:val="000000"/>
                <w:sz w:val="20"/>
                <w:szCs w:val="20"/>
              </w:rPr>
              <w:t>Teacher professionalism</w:t>
            </w:r>
          </w:p>
          <w:p w:rsidR="004425FE" w:rsidRPr="0039480F" w:rsidRDefault="00810FC2" w:rsidP="00810FC2">
            <w:pPr>
              <w:pStyle w:val="ListParagraph"/>
              <w:numPr>
                <w:ilvl w:val="0"/>
                <w:numId w:val="5"/>
              </w:numPr>
              <w:spacing w:line="240" w:lineRule="auto"/>
              <w:ind w:left="529"/>
              <w:rPr>
                <w:rFonts w:ascii="Arial" w:hAnsi="Arial" w:cs="Arial"/>
                <w:sz w:val="20"/>
                <w:szCs w:val="20"/>
              </w:rPr>
            </w:pPr>
            <w:r w:rsidRPr="00810FC2">
              <w:rPr>
                <w:rFonts w:ascii="Arial" w:hAnsi="Arial" w:cs="Arial"/>
                <w:color w:val="000000"/>
                <w:sz w:val="20"/>
                <w:szCs w:val="20"/>
              </w:rPr>
              <w:t>Parental engagement</w:t>
            </w:r>
          </w:p>
        </w:tc>
      </w:tr>
    </w:tbl>
    <w:p w:rsidR="00E733F9" w:rsidRDefault="00E733F9" w:rsidP="006C28A5">
      <w:pPr>
        <w:jc w:val="center"/>
        <w:rPr>
          <w:rFonts w:ascii="Arial" w:hAnsi="Arial" w:cs="Arial"/>
          <w:sz w:val="20"/>
          <w:szCs w:val="20"/>
        </w:rPr>
      </w:pPr>
    </w:p>
    <w:p w:rsidR="00EC21CD" w:rsidRDefault="00EC21C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904"/>
        <w:gridCol w:w="4413"/>
        <w:gridCol w:w="1583"/>
        <w:gridCol w:w="1234"/>
        <w:gridCol w:w="2339"/>
        <w:gridCol w:w="2336"/>
      </w:tblGrid>
      <w:tr w:rsidR="00E733F9" w:rsidRPr="0039480F" w:rsidTr="0017051D">
        <w:trPr>
          <w:trHeight w:val="20"/>
        </w:trPr>
        <w:tc>
          <w:tcPr>
            <w:tcW w:w="258" w:type="pct"/>
            <w:tcBorders>
              <w:top w:val="nil"/>
              <w:left w:val="nil"/>
            </w:tcBorders>
            <w:shd w:val="clear" w:color="auto" w:fill="auto"/>
          </w:tcPr>
          <w:p w:rsidR="00E733F9" w:rsidRPr="0039480F" w:rsidRDefault="00E733F9" w:rsidP="00A04EE1">
            <w:pPr>
              <w:jc w:val="center"/>
              <w:rPr>
                <w:rFonts w:ascii="Arial" w:hAnsi="Arial" w:cs="Arial"/>
                <w:sz w:val="20"/>
                <w:szCs w:val="20"/>
              </w:rPr>
            </w:pPr>
          </w:p>
        </w:tc>
        <w:tc>
          <w:tcPr>
            <w:tcW w:w="930" w:type="pct"/>
            <w:shd w:val="clear" w:color="auto" w:fill="008000"/>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Outcome/ Impact</w:t>
            </w:r>
          </w:p>
        </w:tc>
        <w:tc>
          <w:tcPr>
            <w:tcW w:w="1413" w:type="pct"/>
            <w:shd w:val="clear" w:color="auto" w:fill="008000"/>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Action</w:t>
            </w:r>
          </w:p>
        </w:tc>
        <w:tc>
          <w:tcPr>
            <w:tcW w:w="507" w:type="pct"/>
            <w:shd w:val="clear" w:color="auto" w:fill="008000"/>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Responsibility</w:t>
            </w:r>
          </w:p>
        </w:tc>
        <w:tc>
          <w:tcPr>
            <w:tcW w:w="395" w:type="pct"/>
            <w:shd w:val="clear" w:color="auto" w:fill="008000"/>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Timescale</w:t>
            </w:r>
          </w:p>
        </w:tc>
        <w:tc>
          <w:tcPr>
            <w:tcW w:w="749" w:type="pct"/>
            <w:shd w:val="clear" w:color="auto" w:fill="008000"/>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Resources</w:t>
            </w:r>
          </w:p>
        </w:tc>
        <w:tc>
          <w:tcPr>
            <w:tcW w:w="748" w:type="pct"/>
            <w:shd w:val="clear" w:color="auto" w:fill="008000"/>
          </w:tcPr>
          <w:p w:rsidR="00E733F9" w:rsidRPr="0039480F" w:rsidRDefault="00E733F9" w:rsidP="00A04EE1">
            <w:pPr>
              <w:jc w:val="center"/>
              <w:rPr>
                <w:rFonts w:ascii="Arial" w:hAnsi="Arial" w:cs="Arial"/>
                <w:b/>
                <w:color w:val="FFFFFF"/>
                <w:sz w:val="20"/>
                <w:szCs w:val="20"/>
              </w:rPr>
            </w:pPr>
            <w:r w:rsidRPr="0039480F">
              <w:rPr>
                <w:rFonts w:ascii="Arial" w:hAnsi="Arial" w:cs="Arial"/>
                <w:b/>
                <w:color w:val="FFFFFF"/>
                <w:sz w:val="20"/>
                <w:szCs w:val="20"/>
              </w:rPr>
              <w:t>Monitoring/ Evaluation</w:t>
            </w:r>
          </w:p>
        </w:tc>
      </w:tr>
      <w:tr w:rsidR="0017051D" w:rsidRPr="0039480F" w:rsidTr="0017051D">
        <w:trPr>
          <w:cantSplit/>
          <w:trHeight w:val="20"/>
        </w:trPr>
        <w:tc>
          <w:tcPr>
            <w:tcW w:w="258" w:type="pct"/>
            <w:tcBorders>
              <w:right w:val="single" w:sz="4" w:space="0" w:color="auto"/>
            </w:tcBorders>
            <w:shd w:val="clear" w:color="auto" w:fill="00B050"/>
            <w:textDirection w:val="btLr"/>
          </w:tcPr>
          <w:p w:rsidR="0017051D" w:rsidRPr="0039480F" w:rsidRDefault="0017051D" w:rsidP="00A04EE1">
            <w:pPr>
              <w:ind w:left="113" w:right="113"/>
              <w:jc w:val="center"/>
              <w:rPr>
                <w:rFonts w:ascii="Arial" w:hAnsi="Arial" w:cs="Arial"/>
                <w:b/>
                <w:color w:val="FFFFFF" w:themeColor="background1"/>
                <w:sz w:val="20"/>
                <w:szCs w:val="20"/>
              </w:rPr>
            </w:pPr>
            <w:r w:rsidRPr="0039480F">
              <w:rPr>
                <w:rFonts w:ascii="Arial" w:hAnsi="Arial" w:cs="Arial"/>
                <w:b/>
                <w:color w:val="FFFFFF" w:themeColor="background1"/>
                <w:sz w:val="20"/>
                <w:szCs w:val="20"/>
              </w:rPr>
              <w:t>Raising attainment and achievement</w:t>
            </w:r>
          </w:p>
        </w:tc>
        <w:tc>
          <w:tcPr>
            <w:tcW w:w="930" w:type="pct"/>
            <w:tcBorders>
              <w:left w:val="single" w:sz="4" w:space="0" w:color="auto"/>
            </w:tcBorders>
            <w:shd w:val="clear" w:color="auto" w:fill="auto"/>
          </w:tcPr>
          <w:p w:rsidR="0017051D" w:rsidRDefault="00254C2B" w:rsidP="009072D4">
            <w:pPr>
              <w:rPr>
                <w:rFonts w:ascii="Arial" w:hAnsi="Arial" w:cs="Arial"/>
                <w:sz w:val="20"/>
                <w:szCs w:val="20"/>
              </w:rPr>
            </w:pPr>
            <w:r w:rsidRPr="0039480F">
              <w:rPr>
                <w:rFonts w:ascii="Arial" w:hAnsi="Arial" w:cs="Arial"/>
                <w:sz w:val="20"/>
                <w:szCs w:val="20"/>
              </w:rPr>
              <w:t>Raise</w:t>
            </w:r>
            <w:r>
              <w:rPr>
                <w:rFonts w:ascii="Arial" w:hAnsi="Arial" w:cs="Arial"/>
                <w:sz w:val="20"/>
                <w:szCs w:val="20"/>
              </w:rPr>
              <w:t>d</w:t>
            </w:r>
            <w:r w:rsidRPr="0039480F">
              <w:rPr>
                <w:rFonts w:ascii="Arial" w:hAnsi="Arial" w:cs="Arial"/>
                <w:sz w:val="20"/>
                <w:szCs w:val="20"/>
              </w:rPr>
              <w:t xml:space="preserve"> </w:t>
            </w:r>
            <w:r w:rsidRPr="00254C2B">
              <w:rPr>
                <w:rFonts w:ascii="Arial" w:hAnsi="Arial" w:cs="Arial"/>
                <w:sz w:val="20"/>
                <w:szCs w:val="20"/>
              </w:rPr>
              <w:t>attainment for</w:t>
            </w:r>
            <w:r w:rsidR="004D2472">
              <w:rPr>
                <w:rFonts w:ascii="Arial" w:hAnsi="Arial" w:cs="Arial"/>
                <w:sz w:val="20"/>
                <w:szCs w:val="20"/>
              </w:rPr>
              <w:t xml:space="preserve"> all learners, meeting the school’s </w:t>
            </w:r>
            <w:proofErr w:type="spellStart"/>
            <w:r w:rsidR="004D2472">
              <w:rPr>
                <w:rFonts w:ascii="Arial" w:hAnsi="Arial" w:cs="Arial"/>
                <w:sz w:val="20"/>
                <w:szCs w:val="20"/>
              </w:rPr>
              <w:t>CfE</w:t>
            </w:r>
            <w:proofErr w:type="spellEnd"/>
            <w:r w:rsidR="004D2472">
              <w:rPr>
                <w:rFonts w:ascii="Arial" w:hAnsi="Arial" w:cs="Arial"/>
                <w:sz w:val="20"/>
                <w:szCs w:val="20"/>
              </w:rPr>
              <w:t xml:space="preserve"> targets in reading and mathematics.</w:t>
            </w:r>
          </w:p>
          <w:p w:rsidR="00254C2B" w:rsidRDefault="00254C2B" w:rsidP="009072D4">
            <w:pPr>
              <w:rPr>
                <w:rFonts w:ascii="Arial" w:eastAsiaTheme="minorHAnsi" w:hAnsi="Arial" w:cs="Arial"/>
                <w:sz w:val="20"/>
                <w:szCs w:val="20"/>
                <w:highlight w:val="yellow"/>
              </w:rPr>
            </w:pPr>
          </w:p>
          <w:p w:rsidR="00254C2B" w:rsidRDefault="00254C2B" w:rsidP="009072D4">
            <w:pPr>
              <w:rPr>
                <w:rFonts w:ascii="Arial" w:eastAsiaTheme="minorHAnsi" w:hAnsi="Arial" w:cs="Arial"/>
                <w:sz w:val="20"/>
                <w:szCs w:val="20"/>
                <w:highlight w:val="yellow"/>
              </w:rPr>
            </w:pPr>
          </w:p>
          <w:p w:rsidR="00254C2B" w:rsidRPr="00D4539A" w:rsidRDefault="00254C2B" w:rsidP="009072D4">
            <w:pPr>
              <w:rPr>
                <w:rFonts w:ascii="Arial" w:eastAsiaTheme="minorHAnsi" w:hAnsi="Arial" w:cs="Arial"/>
                <w:sz w:val="20"/>
                <w:szCs w:val="20"/>
                <w:highlight w:val="yellow"/>
              </w:rPr>
            </w:pPr>
          </w:p>
          <w:p w:rsidR="0017051D" w:rsidRPr="00D4539A" w:rsidRDefault="0017051D" w:rsidP="009072D4">
            <w:pPr>
              <w:rPr>
                <w:rFonts w:ascii="Arial" w:eastAsiaTheme="minorHAnsi" w:hAnsi="Arial" w:cs="Arial"/>
                <w:sz w:val="20"/>
                <w:szCs w:val="20"/>
                <w:highlight w:val="yellow"/>
              </w:rPr>
            </w:pPr>
          </w:p>
          <w:p w:rsidR="0017051D" w:rsidRPr="00D4539A" w:rsidRDefault="0017051D" w:rsidP="009072D4">
            <w:pPr>
              <w:rPr>
                <w:rFonts w:ascii="Arial" w:eastAsiaTheme="minorHAnsi" w:hAnsi="Arial" w:cs="Arial"/>
                <w:color w:val="000000"/>
                <w:sz w:val="20"/>
                <w:szCs w:val="20"/>
                <w:highlight w:val="yellow"/>
              </w:rPr>
            </w:pPr>
          </w:p>
          <w:p w:rsidR="0017051D" w:rsidRPr="00261AC1" w:rsidRDefault="0017051D" w:rsidP="00261AC1">
            <w:pPr>
              <w:rPr>
                <w:rFonts w:ascii="Arial" w:eastAsiaTheme="minorHAnsi" w:hAnsi="Arial" w:cs="Arial"/>
                <w:color w:val="000000"/>
                <w:sz w:val="20"/>
                <w:szCs w:val="20"/>
              </w:rPr>
            </w:pPr>
          </w:p>
        </w:tc>
        <w:tc>
          <w:tcPr>
            <w:tcW w:w="1413" w:type="pct"/>
            <w:shd w:val="clear" w:color="auto" w:fill="auto"/>
          </w:tcPr>
          <w:p w:rsidR="0017051D" w:rsidRPr="0039480F" w:rsidRDefault="004D2472" w:rsidP="00A04EE1">
            <w:pPr>
              <w:autoSpaceDE w:val="0"/>
              <w:autoSpaceDN w:val="0"/>
              <w:adjustRightInd w:val="0"/>
              <w:rPr>
                <w:rFonts w:ascii="Arial" w:hAnsi="Arial" w:cs="Arial"/>
                <w:sz w:val="20"/>
                <w:szCs w:val="20"/>
              </w:rPr>
            </w:pPr>
            <w:r>
              <w:rPr>
                <w:rFonts w:ascii="Arial" w:hAnsi="Arial" w:cs="Arial"/>
                <w:sz w:val="20"/>
                <w:szCs w:val="20"/>
              </w:rPr>
              <w:t>Depute Head Teacher and a</w:t>
            </w:r>
            <w:r w:rsidR="0017051D">
              <w:rPr>
                <w:rFonts w:ascii="Arial" w:hAnsi="Arial" w:cs="Arial"/>
                <w:sz w:val="20"/>
                <w:szCs w:val="20"/>
              </w:rPr>
              <w:t>cting Principal Teacher to identify specific individuals and groups of learners who are not ac</w:t>
            </w:r>
            <w:r w:rsidR="00222FBE">
              <w:rPr>
                <w:rFonts w:ascii="Arial" w:hAnsi="Arial" w:cs="Arial"/>
                <w:sz w:val="20"/>
                <w:szCs w:val="20"/>
              </w:rPr>
              <w:t>hieving their expected outcomes.</w:t>
            </w:r>
          </w:p>
          <w:p w:rsidR="0017051D" w:rsidRPr="0039480F" w:rsidRDefault="0017051D" w:rsidP="00A04EE1">
            <w:pPr>
              <w:autoSpaceDE w:val="0"/>
              <w:autoSpaceDN w:val="0"/>
              <w:adjustRightInd w:val="0"/>
              <w:rPr>
                <w:rFonts w:ascii="Arial" w:hAnsi="Arial" w:cs="Arial"/>
                <w:sz w:val="20"/>
                <w:szCs w:val="20"/>
              </w:rPr>
            </w:pPr>
          </w:p>
          <w:p w:rsidR="0017051D" w:rsidRDefault="0017051D" w:rsidP="00A04EE1">
            <w:pPr>
              <w:autoSpaceDE w:val="0"/>
              <w:autoSpaceDN w:val="0"/>
              <w:adjustRightInd w:val="0"/>
              <w:rPr>
                <w:rFonts w:ascii="Arial" w:hAnsi="Arial" w:cs="Arial"/>
                <w:sz w:val="20"/>
                <w:szCs w:val="20"/>
              </w:rPr>
            </w:pPr>
            <w:r>
              <w:rPr>
                <w:rFonts w:ascii="Arial" w:hAnsi="Arial" w:cs="Arial"/>
                <w:sz w:val="20"/>
                <w:szCs w:val="20"/>
              </w:rPr>
              <w:t>Employing an Early Intervention Team to work with learners, staff and families:</w:t>
            </w:r>
          </w:p>
          <w:p w:rsidR="0017051D" w:rsidRDefault="0017051D" w:rsidP="00E87E85">
            <w:pPr>
              <w:autoSpaceDE w:val="0"/>
              <w:autoSpaceDN w:val="0"/>
              <w:adjustRightInd w:val="0"/>
              <w:rPr>
                <w:rFonts w:ascii="Arial" w:hAnsi="Arial" w:cs="Arial"/>
                <w:sz w:val="20"/>
                <w:szCs w:val="20"/>
              </w:rPr>
            </w:pPr>
            <w:r>
              <w:rPr>
                <w:rFonts w:ascii="Arial" w:hAnsi="Arial" w:cs="Arial"/>
                <w:sz w:val="20"/>
                <w:szCs w:val="20"/>
              </w:rPr>
              <w:t>Acting Principal Teacher</w:t>
            </w:r>
          </w:p>
          <w:p w:rsidR="0017051D" w:rsidRDefault="00C7755C" w:rsidP="00E87E85">
            <w:pPr>
              <w:autoSpaceDE w:val="0"/>
              <w:autoSpaceDN w:val="0"/>
              <w:adjustRightInd w:val="0"/>
              <w:rPr>
                <w:rFonts w:ascii="Arial" w:hAnsi="Arial" w:cs="Arial"/>
                <w:sz w:val="20"/>
                <w:szCs w:val="20"/>
              </w:rPr>
            </w:pPr>
            <w:r>
              <w:rPr>
                <w:rFonts w:ascii="Arial" w:hAnsi="Arial" w:cs="Arial"/>
                <w:sz w:val="20"/>
                <w:szCs w:val="20"/>
              </w:rPr>
              <w:t>Class t</w:t>
            </w:r>
            <w:r w:rsidR="0017051D">
              <w:rPr>
                <w:rFonts w:ascii="Arial" w:hAnsi="Arial" w:cs="Arial"/>
                <w:sz w:val="20"/>
                <w:szCs w:val="20"/>
              </w:rPr>
              <w:t>eacher</w:t>
            </w:r>
          </w:p>
          <w:p w:rsidR="0017051D" w:rsidRDefault="0017051D" w:rsidP="00E87E85">
            <w:pPr>
              <w:autoSpaceDE w:val="0"/>
              <w:autoSpaceDN w:val="0"/>
              <w:adjustRightInd w:val="0"/>
              <w:rPr>
                <w:rFonts w:ascii="Arial" w:hAnsi="Arial" w:cs="Arial"/>
                <w:sz w:val="20"/>
                <w:szCs w:val="20"/>
              </w:rPr>
            </w:pPr>
            <w:r>
              <w:rPr>
                <w:rFonts w:ascii="Arial" w:hAnsi="Arial" w:cs="Arial"/>
                <w:sz w:val="20"/>
                <w:szCs w:val="20"/>
              </w:rPr>
              <w:t>2 x PSA staff</w:t>
            </w:r>
          </w:p>
          <w:p w:rsidR="0017051D" w:rsidRDefault="0017051D" w:rsidP="00E87E85">
            <w:pPr>
              <w:autoSpaceDE w:val="0"/>
              <w:autoSpaceDN w:val="0"/>
              <w:adjustRightInd w:val="0"/>
              <w:rPr>
                <w:rFonts w:ascii="Arial" w:hAnsi="Arial" w:cs="Arial"/>
                <w:sz w:val="20"/>
                <w:szCs w:val="20"/>
              </w:rPr>
            </w:pPr>
            <w:r>
              <w:rPr>
                <w:rFonts w:ascii="Arial" w:hAnsi="Arial" w:cs="Arial"/>
                <w:sz w:val="20"/>
                <w:szCs w:val="20"/>
              </w:rPr>
              <w:t>Also included in this team will be the 2 Lowest 20% Class Teachers</w:t>
            </w:r>
          </w:p>
          <w:p w:rsidR="0017051D" w:rsidRDefault="0017051D" w:rsidP="00A04EE1">
            <w:pPr>
              <w:autoSpaceDE w:val="0"/>
              <w:autoSpaceDN w:val="0"/>
              <w:adjustRightInd w:val="0"/>
              <w:rPr>
                <w:rFonts w:ascii="Arial" w:hAnsi="Arial" w:cs="Arial"/>
                <w:sz w:val="20"/>
                <w:szCs w:val="20"/>
              </w:rPr>
            </w:pPr>
          </w:p>
          <w:p w:rsidR="0017051D" w:rsidRDefault="0017051D" w:rsidP="00261AC1">
            <w:pPr>
              <w:autoSpaceDE w:val="0"/>
              <w:autoSpaceDN w:val="0"/>
              <w:adjustRightInd w:val="0"/>
              <w:rPr>
                <w:rFonts w:ascii="Arial" w:hAnsi="Arial" w:cs="Arial"/>
                <w:sz w:val="20"/>
                <w:szCs w:val="20"/>
              </w:rPr>
            </w:pPr>
            <w:r>
              <w:rPr>
                <w:rFonts w:ascii="Arial" w:hAnsi="Arial" w:cs="Arial"/>
                <w:sz w:val="20"/>
                <w:szCs w:val="20"/>
              </w:rPr>
              <w:t>PEF Team meetings as per calendar</w:t>
            </w:r>
            <w:r w:rsidR="00222FBE">
              <w:rPr>
                <w:rFonts w:ascii="Arial" w:hAnsi="Arial" w:cs="Arial"/>
                <w:sz w:val="20"/>
                <w:szCs w:val="20"/>
              </w:rPr>
              <w:t>.</w:t>
            </w:r>
          </w:p>
          <w:p w:rsidR="0052167D" w:rsidRDefault="00B4565D" w:rsidP="0052167D">
            <w:pPr>
              <w:autoSpaceDE w:val="0"/>
              <w:autoSpaceDN w:val="0"/>
              <w:adjustRightInd w:val="0"/>
              <w:rPr>
                <w:rFonts w:ascii="Arial" w:hAnsi="Arial" w:cs="Arial"/>
                <w:sz w:val="20"/>
                <w:szCs w:val="20"/>
              </w:rPr>
            </w:pPr>
            <w:r>
              <w:rPr>
                <w:rFonts w:ascii="Arial" w:hAnsi="Arial" w:cs="Arial"/>
                <w:sz w:val="20"/>
                <w:szCs w:val="20"/>
              </w:rPr>
              <w:t>PEF Progress - monthly L</w:t>
            </w:r>
            <w:r w:rsidR="0017051D">
              <w:rPr>
                <w:rFonts w:ascii="Arial" w:hAnsi="Arial" w:cs="Arial"/>
                <w:sz w:val="20"/>
                <w:szCs w:val="20"/>
              </w:rPr>
              <w:t>eadership Team meeting agenda item</w:t>
            </w:r>
            <w:r w:rsidR="00222FBE">
              <w:rPr>
                <w:rFonts w:ascii="Arial" w:hAnsi="Arial" w:cs="Arial"/>
                <w:sz w:val="20"/>
                <w:szCs w:val="20"/>
              </w:rPr>
              <w:t>.</w:t>
            </w:r>
          </w:p>
          <w:p w:rsidR="0052167D" w:rsidRDefault="0052167D" w:rsidP="0052167D">
            <w:pPr>
              <w:autoSpaceDE w:val="0"/>
              <w:autoSpaceDN w:val="0"/>
              <w:adjustRightInd w:val="0"/>
              <w:rPr>
                <w:rFonts w:ascii="Arial" w:hAnsi="Arial" w:cs="Arial"/>
                <w:sz w:val="20"/>
                <w:szCs w:val="20"/>
              </w:rPr>
            </w:pPr>
          </w:p>
          <w:p w:rsidR="0017051D" w:rsidRPr="0039480F" w:rsidRDefault="00C66AC8" w:rsidP="00B4565D">
            <w:pPr>
              <w:autoSpaceDE w:val="0"/>
              <w:autoSpaceDN w:val="0"/>
              <w:adjustRightInd w:val="0"/>
              <w:rPr>
                <w:rFonts w:ascii="Arial" w:hAnsi="Arial" w:cs="Arial"/>
                <w:sz w:val="20"/>
                <w:szCs w:val="20"/>
              </w:rPr>
            </w:pPr>
            <w:r>
              <w:rPr>
                <w:rFonts w:ascii="Arial" w:hAnsi="Arial" w:cs="Arial"/>
                <w:sz w:val="20"/>
                <w:szCs w:val="20"/>
              </w:rPr>
              <w:t xml:space="preserve">Acting Principal Teacher and Principal Teacher of CLPL (GH) to create and coordinate a </w:t>
            </w:r>
            <w:r w:rsidR="00B4565D">
              <w:rPr>
                <w:rFonts w:ascii="Arial" w:hAnsi="Arial" w:cs="Arial"/>
                <w:sz w:val="20"/>
                <w:szCs w:val="20"/>
              </w:rPr>
              <w:t>s</w:t>
            </w:r>
            <w:r>
              <w:rPr>
                <w:rFonts w:ascii="Arial" w:hAnsi="Arial" w:cs="Arial"/>
                <w:sz w:val="20"/>
                <w:szCs w:val="20"/>
              </w:rPr>
              <w:t>taff</w:t>
            </w:r>
            <w:r w:rsidR="0052167D">
              <w:rPr>
                <w:rFonts w:ascii="Arial" w:hAnsi="Arial" w:cs="Arial"/>
                <w:sz w:val="20"/>
                <w:szCs w:val="20"/>
              </w:rPr>
              <w:t xml:space="preserve"> CLPL monthly calendar</w:t>
            </w:r>
            <w:r>
              <w:rPr>
                <w:rFonts w:ascii="Arial" w:hAnsi="Arial" w:cs="Arial"/>
                <w:sz w:val="20"/>
                <w:szCs w:val="20"/>
              </w:rPr>
              <w:t xml:space="preserve"> of appropriate </w:t>
            </w:r>
            <w:r w:rsidR="00827BBA">
              <w:rPr>
                <w:rFonts w:ascii="Arial" w:hAnsi="Arial" w:cs="Arial"/>
                <w:sz w:val="20"/>
                <w:szCs w:val="20"/>
              </w:rPr>
              <w:t xml:space="preserve">intervention </w:t>
            </w:r>
            <w:r>
              <w:rPr>
                <w:rFonts w:ascii="Arial" w:hAnsi="Arial" w:cs="Arial"/>
                <w:sz w:val="20"/>
                <w:szCs w:val="20"/>
              </w:rPr>
              <w:t xml:space="preserve">training for staff </w:t>
            </w:r>
            <w:r w:rsidR="00A378B1">
              <w:rPr>
                <w:rFonts w:ascii="Arial" w:hAnsi="Arial" w:cs="Arial"/>
                <w:sz w:val="20"/>
                <w:szCs w:val="20"/>
              </w:rPr>
              <w:t>and one for parents of specific groups of learners</w:t>
            </w:r>
            <w:r w:rsidR="00222FBE">
              <w:rPr>
                <w:rFonts w:ascii="Arial" w:hAnsi="Arial" w:cs="Arial"/>
                <w:sz w:val="20"/>
                <w:szCs w:val="20"/>
              </w:rPr>
              <w:t>.</w:t>
            </w:r>
          </w:p>
        </w:tc>
        <w:tc>
          <w:tcPr>
            <w:tcW w:w="507" w:type="pct"/>
            <w:shd w:val="clear" w:color="auto" w:fill="auto"/>
          </w:tcPr>
          <w:p w:rsidR="0017051D" w:rsidRDefault="0017051D" w:rsidP="00A04EE1">
            <w:pPr>
              <w:rPr>
                <w:rFonts w:ascii="Arial" w:hAnsi="Arial" w:cs="Arial"/>
                <w:sz w:val="20"/>
                <w:szCs w:val="20"/>
              </w:rPr>
            </w:pPr>
            <w:r>
              <w:rPr>
                <w:rFonts w:ascii="Arial" w:hAnsi="Arial" w:cs="Arial"/>
                <w:sz w:val="20"/>
                <w:szCs w:val="20"/>
              </w:rPr>
              <w:t>Depute Head Teacher Acting Principal Teacher (LL)</w:t>
            </w: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Pr="0039480F" w:rsidRDefault="0017051D" w:rsidP="00A04EE1">
            <w:pPr>
              <w:rPr>
                <w:rFonts w:ascii="Arial" w:hAnsi="Arial" w:cs="Arial"/>
                <w:sz w:val="20"/>
                <w:szCs w:val="20"/>
              </w:rPr>
            </w:pPr>
          </w:p>
        </w:tc>
        <w:tc>
          <w:tcPr>
            <w:tcW w:w="395" w:type="pct"/>
            <w:shd w:val="clear" w:color="auto" w:fill="auto"/>
          </w:tcPr>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r>
              <w:rPr>
                <w:rFonts w:ascii="Arial" w:hAnsi="Arial" w:cs="Arial"/>
                <w:sz w:val="20"/>
                <w:szCs w:val="20"/>
              </w:rPr>
              <w:t>By end of August ‘17</w:t>
            </w: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r>
              <w:rPr>
                <w:rFonts w:ascii="Arial" w:hAnsi="Arial" w:cs="Arial"/>
                <w:sz w:val="20"/>
                <w:szCs w:val="20"/>
              </w:rPr>
              <w:t>By end of August ‘17</w:t>
            </w: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261AC1">
            <w:pPr>
              <w:rPr>
                <w:rFonts w:ascii="Arial" w:hAnsi="Arial" w:cs="Arial"/>
                <w:sz w:val="20"/>
                <w:szCs w:val="20"/>
              </w:rPr>
            </w:pPr>
          </w:p>
          <w:p w:rsidR="00A378B1" w:rsidRDefault="00A378B1" w:rsidP="00261AC1">
            <w:pPr>
              <w:rPr>
                <w:rFonts w:ascii="Arial" w:hAnsi="Arial" w:cs="Arial"/>
                <w:sz w:val="20"/>
                <w:szCs w:val="20"/>
              </w:rPr>
            </w:pPr>
          </w:p>
          <w:p w:rsidR="00A378B1" w:rsidRDefault="00A378B1" w:rsidP="00261AC1">
            <w:pPr>
              <w:rPr>
                <w:rFonts w:ascii="Arial" w:hAnsi="Arial" w:cs="Arial"/>
                <w:sz w:val="20"/>
                <w:szCs w:val="20"/>
              </w:rPr>
            </w:pPr>
          </w:p>
          <w:p w:rsidR="00A378B1" w:rsidRDefault="00A378B1" w:rsidP="00261AC1">
            <w:pPr>
              <w:rPr>
                <w:rFonts w:ascii="Arial" w:hAnsi="Arial" w:cs="Arial"/>
                <w:sz w:val="20"/>
                <w:szCs w:val="20"/>
              </w:rPr>
            </w:pPr>
          </w:p>
          <w:p w:rsidR="00A378B1" w:rsidRPr="0039480F" w:rsidRDefault="00A378B1" w:rsidP="00261AC1">
            <w:pPr>
              <w:rPr>
                <w:rFonts w:ascii="Arial" w:hAnsi="Arial" w:cs="Arial"/>
                <w:sz w:val="20"/>
                <w:szCs w:val="20"/>
              </w:rPr>
            </w:pPr>
            <w:r>
              <w:rPr>
                <w:rFonts w:ascii="Arial" w:hAnsi="Arial" w:cs="Arial"/>
                <w:sz w:val="20"/>
                <w:szCs w:val="20"/>
              </w:rPr>
              <w:t>By Sept ‘17</w:t>
            </w:r>
          </w:p>
        </w:tc>
        <w:tc>
          <w:tcPr>
            <w:tcW w:w="749" w:type="pct"/>
            <w:shd w:val="clear" w:color="auto" w:fill="auto"/>
          </w:tcPr>
          <w:p w:rsidR="0017051D" w:rsidRDefault="0017051D" w:rsidP="00A04EE1">
            <w:pPr>
              <w:rPr>
                <w:rFonts w:ascii="Arial" w:hAnsi="Arial" w:cs="Arial"/>
                <w:sz w:val="20"/>
                <w:szCs w:val="20"/>
              </w:rPr>
            </w:pPr>
            <w:r>
              <w:rPr>
                <w:rFonts w:ascii="Arial" w:hAnsi="Arial" w:cs="Arial"/>
                <w:sz w:val="20"/>
                <w:szCs w:val="20"/>
              </w:rPr>
              <w:t>PEF Budget to cover salary of Acting PT, Class Teacher &amp; 2 x PSA staff</w:t>
            </w: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Pr="0039480F" w:rsidRDefault="0017051D" w:rsidP="00A04EE1">
            <w:pPr>
              <w:rPr>
                <w:rFonts w:ascii="Arial" w:hAnsi="Arial" w:cs="Arial"/>
                <w:sz w:val="20"/>
                <w:szCs w:val="20"/>
              </w:rPr>
            </w:pPr>
          </w:p>
        </w:tc>
        <w:tc>
          <w:tcPr>
            <w:tcW w:w="748" w:type="pct"/>
            <w:shd w:val="clear" w:color="auto" w:fill="auto"/>
          </w:tcPr>
          <w:p w:rsidR="00254C2B" w:rsidRDefault="00254C2B" w:rsidP="00A04EE1">
            <w:pPr>
              <w:rPr>
                <w:rFonts w:ascii="Arial" w:hAnsi="Arial" w:cs="Arial"/>
                <w:sz w:val="20"/>
                <w:szCs w:val="20"/>
              </w:rPr>
            </w:pPr>
            <w:r>
              <w:rPr>
                <w:rFonts w:ascii="Arial" w:hAnsi="Arial" w:cs="Arial"/>
                <w:sz w:val="20"/>
                <w:szCs w:val="20"/>
              </w:rPr>
              <w:t>Standardised Test Results</w:t>
            </w:r>
          </w:p>
          <w:p w:rsidR="00254C2B" w:rsidRDefault="00254C2B" w:rsidP="00A04EE1">
            <w:pPr>
              <w:rPr>
                <w:rFonts w:ascii="Arial" w:hAnsi="Arial" w:cs="Arial"/>
                <w:sz w:val="20"/>
                <w:szCs w:val="20"/>
              </w:rPr>
            </w:pPr>
            <w:r>
              <w:rPr>
                <w:rFonts w:ascii="Arial" w:hAnsi="Arial" w:cs="Arial"/>
                <w:sz w:val="20"/>
                <w:szCs w:val="20"/>
              </w:rPr>
              <w:t>Teacher Judgements</w:t>
            </w:r>
          </w:p>
          <w:p w:rsidR="0017051D" w:rsidRDefault="0017051D" w:rsidP="00A04EE1">
            <w:pPr>
              <w:rPr>
                <w:rFonts w:ascii="Arial" w:hAnsi="Arial" w:cs="Arial"/>
                <w:sz w:val="20"/>
                <w:szCs w:val="20"/>
              </w:rPr>
            </w:pPr>
            <w:r>
              <w:rPr>
                <w:rFonts w:ascii="Arial" w:hAnsi="Arial" w:cs="Arial"/>
                <w:sz w:val="20"/>
                <w:szCs w:val="20"/>
              </w:rPr>
              <w:t>Professional Dialogue feedback</w:t>
            </w: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A378B1" w:rsidRDefault="00A378B1"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Pr="0039480F" w:rsidRDefault="00A378B1" w:rsidP="00A04EE1">
            <w:pPr>
              <w:rPr>
                <w:rFonts w:ascii="Arial" w:hAnsi="Arial" w:cs="Arial"/>
                <w:sz w:val="20"/>
                <w:szCs w:val="20"/>
              </w:rPr>
            </w:pPr>
            <w:r>
              <w:rPr>
                <w:rFonts w:ascii="Arial" w:hAnsi="Arial" w:cs="Arial"/>
                <w:sz w:val="20"/>
                <w:szCs w:val="20"/>
              </w:rPr>
              <w:t xml:space="preserve">CLPL evaluations from staff and parents </w:t>
            </w:r>
          </w:p>
        </w:tc>
      </w:tr>
      <w:tr w:rsidR="0017051D" w:rsidRPr="0039480F" w:rsidTr="0017051D">
        <w:trPr>
          <w:cantSplit/>
          <w:trHeight w:val="20"/>
        </w:trPr>
        <w:tc>
          <w:tcPr>
            <w:tcW w:w="258" w:type="pct"/>
            <w:vMerge w:val="restart"/>
            <w:tcBorders>
              <w:right w:val="single" w:sz="4" w:space="0" w:color="auto"/>
            </w:tcBorders>
            <w:shd w:val="clear" w:color="auto" w:fill="00B050"/>
            <w:textDirection w:val="btLr"/>
          </w:tcPr>
          <w:p w:rsidR="0017051D" w:rsidRPr="0039480F" w:rsidRDefault="0017051D" w:rsidP="00A04EE1">
            <w:pPr>
              <w:ind w:left="113" w:right="113"/>
              <w:jc w:val="center"/>
              <w:rPr>
                <w:rFonts w:ascii="Arial" w:hAnsi="Arial" w:cs="Arial"/>
                <w:b/>
                <w:color w:val="FFFFFF" w:themeColor="background1"/>
                <w:sz w:val="20"/>
                <w:szCs w:val="20"/>
              </w:rPr>
            </w:pPr>
          </w:p>
        </w:tc>
        <w:tc>
          <w:tcPr>
            <w:tcW w:w="930" w:type="pct"/>
            <w:tcBorders>
              <w:left w:val="single" w:sz="4" w:space="0" w:color="auto"/>
            </w:tcBorders>
            <w:shd w:val="clear" w:color="auto" w:fill="auto"/>
          </w:tcPr>
          <w:p w:rsidR="0017051D" w:rsidRPr="0017051D" w:rsidRDefault="004D2472" w:rsidP="004D2472">
            <w:pPr>
              <w:rPr>
                <w:rFonts w:ascii="Arial" w:eastAsiaTheme="minorHAnsi" w:hAnsi="Arial" w:cs="Arial"/>
                <w:sz w:val="20"/>
                <w:szCs w:val="20"/>
              </w:rPr>
            </w:pPr>
            <w:r>
              <w:rPr>
                <w:rFonts w:ascii="Arial" w:hAnsi="Arial" w:cs="Arial"/>
                <w:sz w:val="20"/>
                <w:szCs w:val="20"/>
              </w:rPr>
              <w:t xml:space="preserve">A 10% increase in the percentage of pupils from </w:t>
            </w:r>
            <w:r w:rsidRPr="0017051D">
              <w:rPr>
                <w:rFonts w:ascii="Arial" w:hAnsi="Arial" w:cs="Arial"/>
                <w:sz w:val="20"/>
                <w:szCs w:val="20"/>
              </w:rPr>
              <w:t xml:space="preserve">lowest 20% </w:t>
            </w:r>
            <w:r>
              <w:rPr>
                <w:rFonts w:ascii="Arial" w:hAnsi="Arial" w:cs="Arial"/>
                <w:sz w:val="20"/>
                <w:szCs w:val="20"/>
              </w:rPr>
              <w:t>attaining the expected levels in literacy and numeracy.</w:t>
            </w:r>
          </w:p>
        </w:tc>
        <w:tc>
          <w:tcPr>
            <w:tcW w:w="1413" w:type="pct"/>
            <w:shd w:val="clear" w:color="auto" w:fill="auto"/>
          </w:tcPr>
          <w:p w:rsidR="0017051D" w:rsidRPr="0017051D" w:rsidRDefault="0017051D" w:rsidP="0017051D">
            <w:pPr>
              <w:rPr>
                <w:rFonts w:ascii="Arial" w:hAnsi="Arial" w:cs="Arial"/>
                <w:sz w:val="20"/>
                <w:szCs w:val="20"/>
              </w:rPr>
            </w:pPr>
            <w:r>
              <w:rPr>
                <w:rFonts w:ascii="Arial" w:hAnsi="Arial" w:cs="Arial"/>
                <w:sz w:val="20"/>
                <w:szCs w:val="20"/>
              </w:rPr>
              <w:t>I</w:t>
            </w:r>
            <w:r w:rsidRPr="0017051D">
              <w:rPr>
                <w:rFonts w:ascii="Arial" w:hAnsi="Arial" w:cs="Arial"/>
                <w:sz w:val="20"/>
                <w:szCs w:val="20"/>
              </w:rPr>
              <w:t xml:space="preserve">ncrease literacy and numeracy attainment within the lowest 20% of pupils through implementation of </w:t>
            </w:r>
            <w:r>
              <w:rPr>
                <w:rFonts w:ascii="Arial" w:hAnsi="Arial" w:cs="Arial"/>
                <w:sz w:val="20"/>
                <w:szCs w:val="20"/>
              </w:rPr>
              <w:t>an intervention called Catch U</w:t>
            </w:r>
            <w:r w:rsidR="00B4565D">
              <w:rPr>
                <w:rFonts w:ascii="Arial" w:hAnsi="Arial" w:cs="Arial"/>
                <w:sz w:val="20"/>
                <w:szCs w:val="20"/>
              </w:rPr>
              <w:t>p</w:t>
            </w:r>
            <w:r w:rsidR="00827BBA">
              <w:rPr>
                <w:rFonts w:ascii="Arial" w:hAnsi="Arial" w:cs="Arial"/>
                <w:sz w:val="20"/>
                <w:szCs w:val="20"/>
              </w:rPr>
              <w:t xml:space="preserve"> through</w:t>
            </w:r>
            <w:r>
              <w:rPr>
                <w:rFonts w:ascii="Arial" w:hAnsi="Arial" w:cs="Arial"/>
                <w:sz w:val="20"/>
                <w:szCs w:val="20"/>
              </w:rPr>
              <w:t>:</w:t>
            </w:r>
          </w:p>
          <w:p w:rsidR="0017051D" w:rsidRDefault="0017051D" w:rsidP="0017051D">
            <w:pPr>
              <w:rPr>
                <w:rFonts w:ascii="Arial" w:hAnsi="Arial" w:cs="Arial"/>
                <w:sz w:val="20"/>
                <w:szCs w:val="20"/>
              </w:rPr>
            </w:pPr>
          </w:p>
          <w:p w:rsidR="0017051D" w:rsidRPr="0052167D" w:rsidRDefault="0017051D" w:rsidP="0017051D">
            <w:pPr>
              <w:pStyle w:val="ListParagraph"/>
              <w:numPr>
                <w:ilvl w:val="0"/>
                <w:numId w:val="9"/>
              </w:numPr>
              <w:rPr>
                <w:rFonts w:ascii="Arial" w:hAnsi="Arial" w:cs="Arial"/>
                <w:sz w:val="20"/>
                <w:szCs w:val="20"/>
              </w:rPr>
            </w:pPr>
            <w:r w:rsidRPr="0052167D">
              <w:rPr>
                <w:rFonts w:ascii="Arial" w:hAnsi="Arial" w:cs="Arial"/>
                <w:sz w:val="20"/>
                <w:szCs w:val="20"/>
              </w:rPr>
              <w:t>analysis of assessment data, select children to receive Catch Up intervention</w:t>
            </w:r>
          </w:p>
          <w:p w:rsidR="0017051D" w:rsidRPr="0052167D" w:rsidRDefault="00827BBA" w:rsidP="0017051D">
            <w:pPr>
              <w:pStyle w:val="ListParagraph"/>
              <w:numPr>
                <w:ilvl w:val="0"/>
                <w:numId w:val="9"/>
              </w:numPr>
              <w:rPr>
                <w:rFonts w:ascii="Arial" w:hAnsi="Arial" w:cs="Arial"/>
                <w:sz w:val="20"/>
                <w:szCs w:val="20"/>
              </w:rPr>
            </w:pPr>
            <w:r>
              <w:rPr>
                <w:rFonts w:ascii="Arial" w:hAnsi="Arial" w:cs="Arial"/>
                <w:sz w:val="20"/>
                <w:szCs w:val="20"/>
              </w:rPr>
              <w:t xml:space="preserve">training </w:t>
            </w:r>
            <w:r w:rsidR="0052167D">
              <w:rPr>
                <w:rFonts w:ascii="Arial" w:hAnsi="Arial" w:cs="Arial"/>
                <w:sz w:val="20"/>
                <w:szCs w:val="20"/>
              </w:rPr>
              <w:t>PSAs in implementing int</w:t>
            </w:r>
            <w:r w:rsidR="0017051D" w:rsidRPr="0052167D">
              <w:rPr>
                <w:rFonts w:ascii="Arial" w:hAnsi="Arial" w:cs="Arial"/>
                <w:sz w:val="20"/>
                <w:szCs w:val="20"/>
              </w:rPr>
              <w:t>ervention</w:t>
            </w:r>
          </w:p>
          <w:p w:rsidR="0017051D" w:rsidRPr="0052167D" w:rsidRDefault="00827BBA" w:rsidP="0017051D">
            <w:pPr>
              <w:pStyle w:val="ListParagraph"/>
              <w:numPr>
                <w:ilvl w:val="0"/>
                <w:numId w:val="9"/>
              </w:numPr>
              <w:rPr>
                <w:rFonts w:ascii="Arial" w:hAnsi="Arial" w:cs="Arial"/>
                <w:sz w:val="20"/>
                <w:szCs w:val="20"/>
              </w:rPr>
            </w:pPr>
            <w:r>
              <w:rPr>
                <w:rFonts w:ascii="Arial" w:hAnsi="Arial" w:cs="Arial"/>
                <w:sz w:val="20"/>
                <w:szCs w:val="20"/>
              </w:rPr>
              <w:t>q</w:t>
            </w:r>
            <w:r w:rsidR="0017051D" w:rsidRPr="0052167D">
              <w:rPr>
                <w:rFonts w:ascii="Arial" w:hAnsi="Arial" w:cs="Arial"/>
                <w:sz w:val="20"/>
                <w:szCs w:val="20"/>
              </w:rPr>
              <w:t>uality targeted support given to all pupils who require it</w:t>
            </w:r>
          </w:p>
          <w:p w:rsidR="0017051D" w:rsidRPr="0052167D" w:rsidRDefault="00827BBA" w:rsidP="0052167D">
            <w:pPr>
              <w:pStyle w:val="ListParagraph"/>
              <w:numPr>
                <w:ilvl w:val="0"/>
                <w:numId w:val="9"/>
              </w:numPr>
              <w:rPr>
                <w:rFonts w:ascii="Arial" w:hAnsi="Arial" w:cs="Arial"/>
                <w:sz w:val="20"/>
                <w:szCs w:val="20"/>
              </w:rPr>
            </w:pPr>
            <w:r>
              <w:rPr>
                <w:rFonts w:ascii="Arial" w:hAnsi="Arial" w:cs="Arial"/>
                <w:sz w:val="20"/>
                <w:szCs w:val="20"/>
              </w:rPr>
              <w:t>p</w:t>
            </w:r>
            <w:r w:rsidR="0017051D" w:rsidRPr="0052167D">
              <w:rPr>
                <w:rFonts w:ascii="Arial" w:hAnsi="Arial" w:cs="Arial"/>
                <w:sz w:val="20"/>
                <w:szCs w:val="20"/>
              </w:rPr>
              <w:t xml:space="preserve">ost intervention assessment </w:t>
            </w:r>
            <w:r>
              <w:rPr>
                <w:rFonts w:ascii="Arial" w:hAnsi="Arial" w:cs="Arial"/>
                <w:sz w:val="20"/>
                <w:szCs w:val="20"/>
              </w:rPr>
              <w:t>demonstrating</w:t>
            </w:r>
            <w:r w:rsidR="0017051D" w:rsidRPr="0052167D">
              <w:rPr>
                <w:rFonts w:ascii="Arial" w:hAnsi="Arial" w:cs="Arial"/>
                <w:sz w:val="20"/>
                <w:szCs w:val="20"/>
              </w:rPr>
              <w:t xml:space="preserve"> an increase in attainment for targeted children</w:t>
            </w:r>
          </w:p>
          <w:p w:rsidR="0017051D" w:rsidRPr="0052167D" w:rsidRDefault="00827BBA" w:rsidP="0017051D">
            <w:pPr>
              <w:pStyle w:val="ListParagraph"/>
              <w:numPr>
                <w:ilvl w:val="0"/>
                <w:numId w:val="9"/>
              </w:numPr>
              <w:rPr>
                <w:rFonts w:ascii="Arial" w:hAnsi="Arial" w:cs="Arial"/>
                <w:sz w:val="20"/>
                <w:szCs w:val="20"/>
              </w:rPr>
            </w:pPr>
            <w:r>
              <w:rPr>
                <w:rFonts w:ascii="Arial" w:hAnsi="Arial" w:cs="Arial"/>
                <w:sz w:val="20"/>
                <w:szCs w:val="20"/>
              </w:rPr>
              <w:t xml:space="preserve">supporting </w:t>
            </w:r>
            <w:r w:rsidR="0017051D" w:rsidRPr="0052167D">
              <w:rPr>
                <w:rFonts w:ascii="Arial" w:hAnsi="Arial" w:cs="Arial"/>
                <w:sz w:val="20"/>
                <w:szCs w:val="20"/>
              </w:rPr>
              <w:t xml:space="preserve">PSAs through termly TLC type groups (planned by APT) </w:t>
            </w:r>
          </w:p>
          <w:p w:rsidR="0017051D" w:rsidRPr="0052167D" w:rsidRDefault="00827BBA" w:rsidP="00827BBA">
            <w:pPr>
              <w:pStyle w:val="ListParagraph"/>
              <w:numPr>
                <w:ilvl w:val="0"/>
                <w:numId w:val="9"/>
              </w:numPr>
              <w:rPr>
                <w:rFonts w:ascii="Arial" w:hAnsi="Arial" w:cs="Arial"/>
                <w:sz w:val="20"/>
                <w:szCs w:val="20"/>
              </w:rPr>
            </w:pPr>
            <w:r>
              <w:rPr>
                <w:rFonts w:ascii="Arial" w:hAnsi="Arial" w:cs="Arial"/>
                <w:sz w:val="20"/>
                <w:szCs w:val="20"/>
              </w:rPr>
              <w:t>implementation and monitoring of programme</w:t>
            </w:r>
          </w:p>
        </w:tc>
        <w:tc>
          <w:tcPr>
            <w:tcW w:w="507" w:type="pct"/>
            <w:shd w:val="clear" w:color="auto" w:fill="auto"/>
          </w:tcPr>
          <w:p w:rsidR="0017051D" w:rsidRDefault="0017051D" w:rsidP="0017051D">
            <w:pPr>
              <w:rPr>
                <w:rFonts w:ascii="Arial" w:hAnsi="Arial" w:cs="Arial"/>
                <w:sz w:val="20"/>
                <w:szCs w:val="20"/>
              </w:rPr>
            </w:pPr>
            <w:r>
              <w:rPr>
                <w:rFonts w:ascii="Arial" w:hAnsi="Arial" w:cs="Arial"/>
                <w:sz w:val="20"/>
                <w:szCs w:val="20"/>
              </w:rPr>
              <w:t>Acting Principal Teacher</w:t>
            </w:r>
          </w:p>
          <w:p w:rsidR="0017051D" w:rsidRPr="0017051D" w:rsidRDefault="0017051D" w:rsidP="0017051D">
            <w:pPr>
              <w:rPr>
                <w:rFonts w:ascii="Arial" w:hAnsi="Arial" w:cs="Arial"/>
                <w:sz w:val="20"/>
                <w:szCs w:val="20"/>
              </w:rPr>
            </w:pPr>
            <w:r>
              <w:rPr>
                <w:rFonts w:ascii="Arial" w:hAnsi="Arial" w:cs="Arial"/>
                <w:sz w:val="20"/>
                <w:szCs w:val="20"/>
              </w:rPr>
              <w:t>PSAs</w:t>
            </w:r>
          </w:p>
          <w:p w:rsidR="0017051D" w:rsidRPr="0017051D" w:rsidRDefault="0017051D" w:rsidP="0017051D">
            <w:pPr>
              <w:rPr>
                <w:rFonts w:ascii="Arial" w:hAnsi="Arial" w:cs="Arial"/>
                <w:sz w:val="20"/>
                <w:szCs w:val="20"/>
              </w:rPr>
            </w:pPr>
          </w:p>
          <w:p w:rsidR="0017051D" w:rsidRPr="0017051D" w:rsidRDefault="0017051D" w:rsidP="0017051D">
            <w:pPr>
              <w:rPr>
                <w:rFonts w:ascii="Arial" w:hAnsi="Arial" w:cs="Arial"/>
                <w:sz w:val="20"/>
                <w:szCs w:val="20"/>
              </w:rPr>
            </w:pPr>
          </w:p>
          <w:p w:rsidR="0017051D" w:rsidRPr="0017051D" w:rsidRDefault="0017051D" w:rsidP="0017051D">
            <w:pPr>
              <w:rPr>
                <w:rFonts w:ascii="Arial" w:hAnsi="Arial" w:cs="Arial"/>
                <w:sz w:val="20"/>
                <w:szCs w:val="20"/>
              </w:rPr>
            </w:pPr>
          </w:p>
        </w:tc>
        <w:tc>
          <w:tcPr>
            <w:tcW w:w="395" w:type="pct"/>
            <w:shd w:val="clear" w:color="auto" w:fill="auto"/>
          </w:tcPr>
          <w:p w:rsidR="0017051D" w:rsidRDefault="0017051D" w:rsidP="00261AC1">
            <w:pPr>
              <w:rPr>
                <w:rFonts w:ascii="Arial" w:hAnsi="Arial" w:cs="Arial"/>
                <w:sz w:val="20"/>
                <w:szCs w:val="20"/>
              </w:rPr>
            </w:pPr>
            <w:r>
              <w:rPr>
                <w:rFonts w:ascii="Arial" w:hAnsi="Arial" w:cs="Arial"/>
                <w:sz w:val="20"/>
                <w:szCs w:val="20"/>
              </w:rPr>
              <w:t>August ’17 onwards</w:t>
            </w:r>
          </w:p>
        </w:tc>
        <w:tc>
          <w:tcPr>
            <w:tcW w:w="749" w:type="pct"/>
            <w:shd w:val="clear" w:color="auto" w:fill="auto"/>
          </w:tcPr>
          <w:p w:rsidR="0017051D" w:rsidRDefault="0017051D" w:rsidP="00A04EE1">
            <w:pPr>
              <w:rPr>
                <w:rFonts w:ascii="Arial" w:hAnsi="Arial" w:cs="Arial"/>
                <w:sz w:val="20"/>
                <w:szCs w:val="20"/>
              </w:rPr>
            </w:pPr>
            <w:r>
              <w:rPr>
                <w:rFonts w:ascii="Arial" w:hAnsi="Arial" w:cs="Arial"/>
                <w:sz w:val="20"/>
                <w:szCs w:val="20"/>
              </w:rPr>
              <w:t>APT and PSA salary (PEF budget)</w:t>
            </w:r>
          </w:p>
        </w:tc>
        <w:tc>
          <w:tcPr>
            <w:tcW w:w="748" w:type="pct"/>
            <w:shd w:val="clear" w:color="auto" w:fill="auto"/>
          </w:tcPr>
          <w:p w:rsidR="0017051D" w:rsidRDefault="0017051D" w:rsidP="00261AC1">
            <w:pPr>
              <w:rPr>
                <w:rFonts w:ascii="Arial" w:hAnsi="Arial" w:cs="Arial"/>
                <w:sz w:val="20"/>
                <w:szCs w:val="20"/>
              </w:rPr>
            </w:pPr>
            <w:r>
              <w:rPr>
                <w:rFonts w:ascii="Arial" w:hAnsi="Arial" w:cs="Arial"/>
                <w:sz w:val="20"/>
                <w:szCs w:val="20"/>
              </w:rPr>
              <w:t>Assessment Data</w:t>
            </w:r>
          </w:p>
          <w:p w:rsidR="0017051D" w:rsidRDefault="0017051D" w:rsidP="00261AC1">
            <w:pPr>
              <w:rPr>
                <w:rFonts w:ascii="Arial" w:hAnsi="Arial" w:cs="Arial"/>
                <w:sz w:val="20"/>
                <w:szCs w:val="20"/>
              </w:rPr>
            </w:pPr>
            <w:r>
              <w:rPr>
                <w:rFonts w:ascii="Arial" w:hAnsi="Arial" w:cs="Arial"/>
                <w:sz w:val="20"/>
                <w:szCs w:val="20"/>
              </w:rPr>
              <w:t>Professional Dialogue</w:t>
            </w:r>
          </w:p>
          <w:p w:rsidR="0017051D" w:rsidRDefault="0017051D" w:rsidP="00261AC1">
            <w:pPr>
              <w:rPr>
                <w:rFonts w:ascii="Arial" w:hAnsi="Arial" w:cs="Arial"/>
                <w:sz w:val="20"/>
                <w:szCs w:val="20"/>
              </w:rPr>
            </w:pPr>
            <w:r>
              <w:rPr>
                <w:rFonts w:ascii="Arial" w:hAnsi="Arial" w:cs="Arial"/>
                <w:sz w:val="20"/>
                <w:szCs w:val="20"/>
              </w:rPr>
              <w:t>Pupil Dialogue</w:t>
            </w:r>
          </w:p>
          <w:p w:rsidR="0017051D" w:rsidRDefault="0017051D" w:rsidP="00261AC1">
            <w:pPr>
              <w:rPr>
                <w:rFonts w:ascii="Arial" w:hAnsi="Arial" w:cs="Arial"/>
                <w:sz w:val="20"/>
                <w:szCs w:val="20"/>
              </w:rPr>
            </w:pPr>
            <w:r>
              <w:rPr>
                <w:rFonts w:ascii="Arial" w:hAnsi="Arial" w:cs="Arial"/>
                <w:sz w:val="20"/>
                <w:szCs w:val="20"/>
              </w:rPr>
              <w:t>Parent Feedback</w:t>
            </w:r>
          </w:p>
        </w:tc>
      </w:tr>
      <w:tr w:rsidR="0017051D" w:rsidRPr="0039480F" w:rsidTr="0017051D">
        <w:trPr>
          <w:cantSplit/>
          <w:trHeight w:val="20"/>
        </w:trPr>
        <w:tc>
          <w:tcPr>
            <w:tcW w:w="258" w:type="pct"/>
            <w:vMerge/>
            <w:tcBorders>
              <w:right w:val="single" w:sz="4" w:space="0" w:color="auto"/>
            </w:tcBorders>
            <w:shd w:val="clear" w:color="auto" w:fill="00B050"/>
            <w:textDirection w:val="btLr"/>
          </w:tcPr>
          <w:p w:rsidR="0017051D" w:rsidRPr="0039480F" w:rsidRDefault="0017051D" w:rsidP="00A04EE1">
            <w:pPr>
              <w:ind w:left="113" w:right="113"/>
              <w:jc w:val="center"/>
              <w:rPr>
                <w:rFonts w:ascii="Arial" w:hAnsi="Arial" w:cs="Arial"/>
                <w:b/>
                <w:color w:val="FFFFFF" w:themeColor="background1"/>
                <w:sz w:val="20"/>
                <w:szCs w:val="20"/>
              </w:rPr>
            </w:pPr>
          </w:p>
        </w:tc>
        <w:tc>
          <w:tcPr>
            <w:tcW w:w="930" w:type="pct"/>
            <w:tcBorders>
              <w:left w:val="single" w:sz="4" w:space="0" w:color="auto"/>
            </w:tcBorders>
            <w:shd w:val="clear" w:color="auto" w:fill="auto"/>
          </w:tcPr>
          <w:p w:rsidR="0017051D" w:rsidRPr="0039480F" w:rsidRDefault="004C5DEB" w:rsidP="00827BBA">
            <w:pPr>
              <w:rPr>
                <w:rFonts w:ascii="Arial" w:eastAsiaTheme="minorHAnsi" w:hAnsi="Arial" w:cs="Arial"/>
                <w:sz w:val="20"/>
                <w:szCs w:val="20"/>
              </w:rPr>
            </w:pPr>
            <w:r>
              <w:rPr>
                <w:rFonts w:ascii="Arial" w:eastAsiaTheme="minorHAnsi" w:hAnsi="Arial" w:cs="Arial"/>
                <w:sz w:val="20"/>
                <w:szCs w:val="20"/>
              </w:rPr>
              <w:t>Nurturing approaches embedded across Primary 3</w:t>
            </w:r>
            <w:r w:rsidR="00827BBA">
              <w:rPr>
                <w:rFonts w:ascii="Arial" w:eastAsiaTheme="minorHAnsi" w:hAnsi="Arial" w:cs="Arial"/>
                <w:sz w:val="20"/>
                <w:szCs w:val="20"/>
              </w:rPr>
              <w:t xml:space="preserve"> to the benefit of all pupils</w:t>
            </w:r>
            <w:r w:rsidR="005C4ED5">
              <w:rPr>
                <w:rFonts w:ascii="Arial" w:eastAsiaTheme="minorHAnsi" w:hAnsi="Arial" w:cs="Arial"/>
                <w:sz w:val="20"/>
                <w:szCs w:val="20"/>
              </w:rPr>
              <w:t>.</w:t>
            </w:r>
          </w:p>
        </w:tc>
        <w:tc>
          <w:tcPr>
            <w:tcW w:w="1413" w:type="pct"/>
            <w:shd w:val="clear" w:color="auto" w:fill="auto"/>
          </w:tcPr>
          <w:p w:rsidR="0017051D" w:rsidRDefault="0017051D" w:rsidP="00261AC1">
            <w:pPr>
              <w:autoSpaceDE w:val="0"/>
              <w:autoSpaceDN w:val="0"/>
              <w:adjustRightInd w:val="0"/>
              <w:rPr>
                <w:rFonts w:ascii="Arial" w:hAnsi="Arial" w:cs="Arial"/>
                <w:sz w:val="20"/>
                <w:szCs w:val="20"/>
              </w:rPr>
            </w:pPr>
            <w:r>
              <w:rPr>
                <w:rFonts w:ascii="Arial" w:hAnsi="Arial" w:cs="Arial"/>
                <w:sz w:val="20"/>
                <w:szCs w:val="20"/>
              </w:rPr>
              <w:t xml:space="preserve">Learning Centre to be </w:t>
            </w:r>
            <w:r w:rsidR="00827BBA">
              <w:rPr>
                <w:rFonts w:ascii="Arial" w:hAnsi="Arial" w:cs="Arial"/>
                <w:sz w:val="20"/>
                <w:szCs w:val="20"/>
              </w:rPr>
              <w:t>utilised to support</w:t>
            </w:r>
            <w:r>
              <w:rPr>
                <w:rFonts w:ascii="Arial" w:hAnsi="Arial" w:cs="Arial"/>
                <w:sz w:val="20"/>
                <w:szCs w:val="20"/>
              </w:rPr>
              <w:t xml:space="preserve"> a group of identified learners in Primary 3 in the mornings</w:t>
            </w:r>
            <w:r w:rsidR="00222FBE">
              <w:rPr>
                <w:rFonts w:ascii="Arial" w:hAnsi="Arial" w:cs="Arial"/>
                <w:sz w:val="20"/>
                <w:szCs w:val="20"/>
              </w:rPr>
              <w:t>.</w:t>
            </w:r>
          </w:p>
          <w:p w:rsidR="0017051D" w:rsidRDefault="0017051D" w:rsidP="00261AC1">
            <w:pPr>
              <w:autoSpaceDE w:val="0"/>
              <w:autoSpaceDN w:val="0"/>
              <w:adjustRightInd w:val="0"/>
              <w:rPr>
                <w:rFonts w:ascii="Arial" w:hAnsi="Arial" w:cs="Arial"/>
                <w:sz w:val="20"/>
                <w:szCs w:val="20"/>
              </w:rPr>
            </w:pPr>
          </w:p>
          <w:p w:rsidR="0017051D" w:rsidRDefault="00B4565D" w:rsidP="00261AC1">
            <w:pPr>
              <w:autoSpaceDE w:val="0"/>
              <w:autoSpaceDN w:val="0"/>
              <w:adjustRightInd w:val="0"/>
              <w:rPr>
                <w:rFonts w:ascii="Arial" w:hAnsi="Arial" w:cs="Arial"/>
                <w:sz w:val="20"/>
                <w:szCs w:val="20"/>
              </w:rPr>
            </w:pPr>
            <w:proofErr w:type="gramStart"/>
            <w:r>
              <w:rPr>
                <w:rFonts w:ascii="Arial" w:hAnsi="Arial" w:cs="Arial"/>
                <w:sz w:val="20"/>
                <w:szCs w:val="20"/>
              </w:rPr>
              <w:t>Learning</w:t>
            </w:r>
            <w:proofErr w:type="gramEnd"/>
            <w:r>
              <w:rPr>
                <w:rFonts w:ascii="Arial" w:hAnsi="Arial" w:cs="Arial"/>
                <w:sz w:val="20"/>
                <w:szCs w:val="20"/>
              </w:rPr>
              <w:t xml:space="preserve"> Centre t</w:t>
            </w:r>
            <w:r w:rsidR="0017051D">
              <w:rPr>
                <w:rFonts w:ascii="Arial" w:hAnsi="Arial" w:cs="Arial"/>
                <w:sz w:val="20"/>
                <w:szCs w:val="20"/>
              </w:rPr>
              <w:t xml:space="preserve">eacher to visit </w:t>
            </w:r>
            <w:proofErr w:type="spellStart"/>
            <w:r w:rsidR="0017051D">
              <w:rPr>
                <w:rFonts w:ascii="Arial" w:hAnsi="Arial" w:cs="Arial"/>
                <w:sz w:val="20"/>
                <w:szCs w:val="20"/>
              </w:rPr>
              <w:t>Carlibar</w:t>
            </w:r>
            <w:proofErr w:type="spellEnd"/>
            <w:r w:rsidR="0017051D">
              <w:rPr>
                <w:rFonts w:ascii="Arial" w:hAnsi="Arial" w:cs="Arial"/>
                <w:sz w:val="20"/>
                <w:szCs w:val="20"/>
              </w:rPr>
              <w:t xml:space="preserve"> Primary to observe and learn from good practice</w:t>
            </w:r>
            <w:r w:rsidR="00222FBE">
              <w:rPr>
                <w:rFonts w:ascii="Arial" w:hAnsi="Arial" w:cs="Arial"/>
                <w:sz w:val="20"/>
                <w:szCs w:val="20"/>
              </w:rPr>
              <w:t>.</w:t>
            </w:r>
          </w:p>
          <w:p w:rsidR="0017051D" w:rsidRDefault="0017051D" w:rsidP="00261AC1">
            <w:pPr>
              <w:autoSpaceDE w:val="0"/>
              <w:autoSpaceDN w:val="0"/>
              <w:adjustRightInd w:val="0"/>
              <w:rPr>
                <w:rFonts w:ascii="Arial" w:hAnsi="Arial" w:cs="Arial"/>
                <w:sz w:val="20"/>
                <w:szCs w:val="20"/>
              </w:rPr>
            </w:pPr>
          </w:p>
          <w:p w:rsidR="0017051D" w:rsidRDefault="00B4565D" w:rsidP="00261AC1">
            <w:pPr>
              <w:autoSpaceDE w:val="0"/>
              <w:autoSpaceDN w:val="0"/>
              <w:adjustRightInd w:val="0"/>
              <w:rPr>
                <w:rFonts w:ascii="Arial" w:hAnsi="Arial" w:cs="Arial"/>
                <w:sz w:val="20"/>
                <w:szCs w:val="20"/>
              </w:rPr>
            </w:pPr>
            <w:proofErr w:type="gramStart"/>
            <w:r>
              <w:rPr>
                <w:rFonts w:ascii="Arial" w:hAnsi="Arial" w:cs="Arial"/>
                <w:sz w:val="20"/>
                <w:szCs w:val="20"/>
              </w:rPr>
              <w:t>Learning</w:t>
            </w:r>
            <w:proofErr w:type="gramEnd"/>
            <w:r>
              <w:rPr>
                <w:rFonts w:ascii="Arial" w:hAnsi="Arial" w:cs="Arial"/>
                <w:sz w:val="20"/>
                <w:szCs w:val="20"/>
              </w:rPr>
              <w:t xml:space="preserve"> Centre t</w:t>
            </w:r>
            <w:r w:rsidR="0017051D">
              <w:rPr>
                <w:rFonts w:ascii="Arial" w:hAnsi="Arial" w:cs="Arial"/>
                <w:sz w:val="20"/>
                <w:szCs w:val="20"/>
              </w:rPr>
              <w:t>eacher to support Primary 3 class teachers with best classroom practice for these learners</w:t>
            </w:r>
            <w:r w:rsidR="00222FBE">
              <w:rPr>
                <w:rFonts w:ascii="Arial" w:hAnsi="Arial" w:cs="Arial"/>
                <w:sz w:val="20"/>
                <w:szCs w:val="20"/>
              </w:rPr>
              <w:t>.</w:t>
            </w:r>
          </w:p>
          <w:p w:rsidR="0017051D" w:rsidRPr="002F36A7" w:rsidRDefault="0017051D" w:rsidP="00261AC1">
            <w:pPr>
              <w:autoSpaceDE w:val="0"/>
              <w:autoSpaceDN w:val="0"/>
              <w:adjustRightInd w:val="0"/>
              <w:rPr>
                <w:rFonts w:ascii="Arial" w:hAnsi="Arial" w:cs="Arial"/>
                <w:sz w:val="20"/>
                <w:szCs w:val="20"/>
              </w:rPr>
            </w:pPr>
          </w:p>
        </w:tc>
        <w:tc>
          <w:tcPr>
            <w:tcW w:w="507" w:type="pct"/>
            <w:shd w:val="clear" w:color="auto" w:fill="auto"/>
          </w:tcPr>
          <w:p w:rsidR="0017051D" w:rsidRDefault="0017051D" w:rsidP="00261AC1">
            <w:pPr>
              <w:rPr>
                <w:rFonts w:ascii="Arial" w:hAnsi="Arial" w:cs="Arial"/>
                <w:sz w:val="20"/>
                <w:szCs w:val="20"/>
              </w:rPr>
            </w:pPr>
            <w:r>
              <w:rPr>
                <w:rFonts w:ascii="Arial" w:hAnsi="Arial" w:cs="Arial"/>
                <w:sz w:val="20"/>
                <w:szCs w:val="20"/>
              </w:rPr>
              <w:t>Class Teacher &amp; PSA</w:t>
            </w:r>
          </w:p>
          <w:p w:rsidR="0017051D" w:rsidRDefault="0017051D" w:rsidP="00A04EE1">
            <w:pPr>
              <w:rPr>
                <w:rFonts w:ascii="Arial" w:hAnsi="Arial" w:cs="Arial"/>
                <w:sz w:val="20"/>
                <w:szCs w:val="20"/>
              </w:rPr>
            </w:pPr>
          </w:p>
        </w:tc>
        <w:tc>
          <w:tcPr>
            <w:tcW w:w="395" w:type="pct"/>
            <w:shd w:val="clear" w:color="auto" w:fill="auto"/>
          </w:tcPr>
          <w:p w:rsidR="0017051D" w:rsidRDefault="0017051D" w:rsidP="00261AC1">
            <w:pPr>
              <w:rPr>
                <w:rFonts w:ascii="Arial" w:hAnsi="Arial" w:cs="Arial"/>
                <w:sz w:val="20"/>
                <w:szCs w:val="20"/>
              </w:rPr>
            </w:pPr>
            <w:r>
              <w:rPr>
                <w:rFonts w:ascii="Arial" w:hAnsi="Arial" w:cs="Arial"/>
                <w:sz w:val="20"/>
                <w:szCs w:val="20"/>
              </w:rPr>
              <w:t xml:space="preserve">To be set up by </w:t>
            </w:r>
            <w:proofErr w:type="spellStart"/>
            <w:r>
              <w:rPr>
                <w:rFonts w:ascii="Arial" w:hAnsi="Arial" w:cs="Arial"/>
                <w:sz w:val="20"/>
                <w:szCs w:val="20"/>
              </w:rPr>
              <w:t>mid September</w:t>
            </w:r>
            <w:proofErr w:type="spellEnd"/>
            <w:r>
              <w:rPr>
                <w:rFonts w:ascii="Arial" w:hAnsi="Arial" w:cs="Arial"/>
                <w:sz w:val="20"/>
                <w:szCs w:val="20"/>
              </w:rPr>
              <w:t xml:space="preserve"> ‘17</w:t>
            </w:r>
          </w:p>
          <w:p w:rsidR="0017051D" w:rsidRDefault="0017051D" w:rsidP="00261AC1">
            <w:pPr>
              <w:rPr>
                <w:rFonts w:ascii="Arial" w:hAnsi="Arial" w:cs="Arial"/>
                <w:sz w:val="20"/>
                <w:szCs w:val="20"/>
              </w:rPr>
            </w:pPr>
            <w:r>
              <w:rPr>
                <w:rFonts w:ascii="Arial" w:hAnsi="Arial" w:cs="Arial"/>
                <w:sz w:val="20"/>
                <w:szCs w:val="20"/>
              </w:rPr>
              <w:t>Monthly visits TBA</w:t>
            </w:r>
          </w:p>
          <w:p w:rsidR="0017051D" w:rsidRDefault="0017051D" w:rsidP="00261AC1">
            <w:pPr>
              <w:rPr>
                <w:rFonts w:ascii="Arial" w:hAnsi="Arial" w:cs="Arial"/>
                <w:sz w:val="20"/>
                <w:szCs w:val="20"/>
              </w:rPr>
            </w:pPr>
          </w:p>
          <w:p w:rsidR="0017051D" w:rsidRDefault="0017051D" w:rsidP="00261AC1">
            <w:pPr>
              <w:rPr>
                <w:rFonts w:ascii="Arial" w:hAnsi="Arial" w:cs="Arial"/>
                <w:sz w:val="20"/>
                <w:szCs w:val="20"/>
              </w:rPr>
            </w:pPr>
          </w:p>
          <w:p w:rsidR="0017051D" w:rsidRDefault="0017051D" w:rsidP="00261AC1">
            <w:pPr>
              <w:rPr>
                <w:rFonts w:ascii="Arial" w:hAnsi="Arial" w:cs="Arial"/>
                <w:sz w:val="20"/>
                <w:szCs w:val="20"/>
              </w:rPr>
            </w:pPr>
            <w:r>
              <w:rPr>
                <w:rFonts w:ascii="Arial" w:hAnsi="Arial" w:cs="Arial"/>
                <w:sz w:val="20"/>
                <w:szCs w:val="20"/>
              </w:rPr>
              <w:t>Weekly joint planning</w:t>
            </w:r>
          </w:p>
        </w:tc>
        <w:tc>
          <w:tcPr>
            <w:tcW w:w="749" w:type="pct"/>
            <w:shd w:val="clear" w:color="auto" w:fill="auto"/>
          </w:tcPr>
          <w:p w:rsidR="0017051D" w:rsidRDefault="0017051D" w:rsidP="00A04EE1">
            <w:pPr>
              <w:rPr>
                <w:rFonts w:ascii="Arial" w:hAnsi="Arial" w:cs="Arial"/>
                <w:sz w:val="20"/>
                <w:szCs w:val="20"/>
              </w:rPr>
            </w:pPr>
          </w:p>
        </w:tc>
        <w:tc>
          <w:tcPr>
            <w:tcW w:w="748" w:type="pct"/>
            <w:shd w:val="clear" w:color="auto" w:fill="auto"/>
          </w:tcPr>
          <w:p w:rsidR="0017051D" w:rsidRDefault="0017051D" w:rsidP="00261AC1">
            <w:pPr>
              <w:rPr>
                <w:rFonts w:ascii="Arial" w:hAnsi="Arial" w:cs="Arial"/>
                <w:sz w:val="20"/>
                <w:szCs w:val="20"/>
              </w:rPr>
            </w:pPr>
            <w:proofErr w:type="spellStart"/>
            <w:r>
              <w:rPr>
                <w:rFonts w:ascii="Arial" w:hAnsi="Arial" w:cs="Arial"/>
                <w:sz w:val="20"/>
                <w:szCs w:val="20"/>
              </w:rPr>
              <w:t>Boxall</w:t>
            </w:r>
            <w:proofErr w:type="spellEnd"/>
            <w:r>
              <w:rPr>
                <w:rFonts w:ascii="Arial" w:hAnsi="Arial" w:cs="Arial"/>
                <w:sz w:val="20"/>
                <w:szCs w:val="20"/>
              </w:rPr>
              <w:t xml:space="preserve"> Profiles</w:t>
            </w:r>
          </w:p>
          <w:p w:rsidR="0017051D" w:rsidRDefault="0017051D" w:rsidP="00261AC1">
            <w:pPr>
              <w:rPr>
                <w:rFonts w:ascii="Arial" w:hAnsi="Arial" w:cs="Arial"/>
                <w:sz w:val="20"/>
                <w:szCs w:val="20"/>
              </w:rPr>
            </w:pPr>
            <w:r>
              <w:rPr>
                <w:rFonts w:ascii="Arial" w:hAnsi="Arial" w:cs="Arial"/>
                <w:sz w:val="20"/>
                <w:szCs w:val="20"/>
              </w:rPr>
              <w:t>ASD Profiles</w:t>
            </w:r>
          </w:p>
          <w:p w:rsidR="0017051D" w:rsidRDefault="0017051D" w:rsidP="00261AC1">
            <w:pPr>
              <w:rPr>
                <w:rFonts w:ascii="Arial" w:hAnsi="Arial" w:cs="Arial"/>
                <w:sz w:val="20"/>
                <w:szCs w:val="20"/>
              </w:rPr>
            </w:pPr>
          </w:p>
          <w:p w:rsidR="0017051D" w:rsidRDefault="0017051D" w:rsidP="00261AC1">
            <w:pPr>
              <w:rPr>
                <w:rFonts w:ascii="Arial" w:hAnsi="Arial" w:cs="Arial"/>
                <w:sz w:val="20"/>
                <w:szCs w:val="20"/>
              </w:rPr>
            </w:pPr>
          </w:p>
        </w:tc>
      </w:tr>
      <w:tr w:rsidR="0017051D" w:rsidRPr="0039480F" w:rsidTr="0017051D">
        <w:trPr>
          <w:cantSplit/>
          <w:trHeight w:val="20"/>
        </w:trPr>
        <w:tc>
          <w:tcPr>
            <w:tcW w:w="258" w:type="pct"/>
            <w:vMerge/>
            <w:tcBorders>
              <w:right w:val="single" w:sz="4" w:space="0" w:color="auto"/>
            </w:tcBorders>
            <w:shd w:val="clear" w:color="auto" w:fill="00B050"/>
            <w:textDirection w:val="btLr"/>
          </w:tcPr>
          <w:p w:rsidR="0017051D" w:rsidRPr="0039480F" w:rsidRDefault="0017051D" w:rsidP="00A04EE1">
            <w:pPr>
              <w:ind w:left="113" w:right="113"/>
              <w:jc w:val="center"/>
              <w:rPr>
                <w:rFonts w:ascii="Arial" w:hAnsi="Arial" w:cs="Arial"/>
                <w:b/>
                <w:color w:val="FFFFFF" w:themeColor="background1"/>
                <w:sz w:val="20"/>
                <w:szCs w:val="20"/>
              </w:rPr>
            </w:pPr>
          </w:p>
        </w:tc>
        <w:tc>
          <w:tcPr>
            <w:tcW w:w="930" w:type="pct"/>
            <w:tcBorders>
              <w:left w:val="single" w:sz="4" w:space="0" w:color="auto"/>
            </w:tcBorders>
            <w:shd w:val="clear" w:color="auto" w:fill="auto"/>
          </w:tcPr>
          <w:p w:rsidR="004C5DEB" w:rsidRDefault="004C5DEB" w:rsidP="004C5DEB">
            <w:pPr>
              <w:autoSpaceDE w:val="0"/>
              <w:autoSpaceDN w:val="0"/>
              <w:adjustRightInd w:val="0"/>
              <w:rPr>
                <w:rFonts w:ascii="Arial" w:hAnsi="Arial" w:cs="Arial"/>
                <w:sz w:val="20"/>
                <w:szCs w:val="20"/>
              </w:rPr>
            </w:pPr>
            <w:r>
              <w:rPr>
                <w:rFonts w:ascii="Arial" w:hAnsi="Arial" w:cs="Arial"/>
                <w:sz w:val="20"/>
                <w:szCs w:val="20"/>
              </w:rPr>
              <w:t>Improved e</w:t>
            </w:r>
            <w:r w:rsidRPr="002F36A7">
              <w:rPr>
                <w:rFonts w:ascii="Arial" w:hAnsi="Arial" w:cs="Arial"/>
                <w:sz w:val="20"/>
                <w:szCs w:val="20"/>
              </w:rPr>
              <w:t>arly literacy experiences</w:t>
            </w:r>
            <w:r>
              <w:rPr>
                <w:rFonts w:ascii="Arial" w:hAnsi="Arial" w:cs="Arial"/>
                <w:sz w:val="20"/>
                <w:szCs w:val="20"/>
              </w:rPr>
              <w:t xml:space="preserve"> across Primary 2</w:t>
            </w:r>
            <w:r w:rsidR="00222FBE">
              <w:rPr>
                <w:rFonts w:ascii="Arial" w:hAnsi="Arial" w:cs="Arial"/>
                <w:sz w:val="20"/>
                <w:szCs w:val="20"/>
              </w:rPr>
              <w:t>.</w:t>
            </w:r>
          </w:p>
          <w:p w:rsidR="0017051D" w:rsidRPr="0039480F" w:rsidRDefault="0017051D" w:rsidP="009072D4">
            <w:pPr>
              <w:rPr>
                <w:rFonts w:ascii="Arial" w:eastAsiaTheme="minorHAnsi" w:hAnsi="Arial" w:cs="Arial"/>
                <w:sz w:val="20"/>
                <w:szCs w:val="20"/>
              </w:rPr>
            </w:pPr>
          </w:p>
        </w:tc>
        <w:tc>
          <w:tcPr>
            <w:tcW w:w="1413" w:type="pct"/>
            <w:shd w:val="clear" w:color="auto" w:fill="auto"/>
          </w:tcPr>
          <w:p w:rsidR="0052167D" w:rsidRDefault="0017051D" w:rsidP="0052167D">
            <w:pPr>
              <w:autoSpaceDE w:val="0"/>
              <w:autoSpaceDN w:val="0"/>
              <w:adjustRightInd w:val="0"/>
              <w:rPr>
                <w:rFonts w:ascii="Arial" w:hAnsi="Arial" w:cs="Arial"/>
                <w:sz w:val="20"/>
                <w:szCs w:val="20"/>
              </w:rPr>
            </w:pPr>
            <w:proofErr w:type="spellStart"/>
            <w:r w:rsidRPr="002F36A7">
              <w:rPr>
                <w:rFonts w:ascii="Arial" w:hAnsi="Arial" w:cs="Arial"/>
                <w:sz w:val="20"/>
                <w:szCs w:val="20"/>
              </w:rPr>
              <w:t>SchooI</w:t>
            </w:r>
            <w:proofErr w:type="spellEnd"/>
            <w:r w:rsidRPr="002F36A7">
              <w:rPr>
                <w:rFonts w:ascii="Arial" w:hAnsi="Arial" w:cs="Arial"/>
                <w:sz w:val="20"/>
                <w:szCs w:val="20"/>
              </w:rPr>
              <w:t xml:space="preserve"> Improvement Partnership Group on Phonological Awareness </w:t>
            </w:r>
            <w:r>
              <w:rPr>
                <w:rFonts w:ascii="Arial" w:hAnsi="Arial" w:cs="Arial"/>
                <w:sz w:val="20"/>
                <w:szCs w:val="20"/>
              </w:rPr>
              <w:t xml:space="preserve">to be set up with </w:t>
            </w:r>
            <w:proofErr w:type="spellStart"/>
            <w:r>
              <w:rPr>
                <w:rFonts w:ascii="Arial" w:hAnsi="Arial" w:cs="Arial"/>
                <w:sz w:val="20"/>
                <w:szCs w:val="20"/>
              </w:rPr>
              <w:t>Carlibar</w:t>
            </w:r>
            <w:proofErr w:type="spellEnd"/>
            <w:r>
              <w:rPr>
                <w:rFonts w:ascii="Arial" w:hAnsi="Arial" w:cs="Arial"/>
                <w:sz w:val="20"/>
                <w:szCs w:val="20"/>
              </w:rPr>
              <w:t xml:space="preserve"> whereby </w:t>
            </w:r>
            <w:r w:rsidRPr="002F36A7">
              <w:rPr>
                <w:rFonts w:ascii="Arial" w:hAnsi="Arial" w:cs="Arial"/>
                <w:sz w:val="20"/>
                <w:szCs w:val="20"/>
              </w:rPr>
              <w:t>P2 teachers confidently use action research model to enhance P2 Early literacy experiences</w:t>
            </w:r>
            <w:r>
              <w:rPr>
                <w:rFonts w:ascii="Arial" w:hAnsi="Arial" w:cs="Arial"/>
                <w:sz w:val="20"/>
                <w:szCs w:val="20"/>
              </w:rPr>
              <w:t>:</w:t>
            </w:r>
          </w:p>
          <w:p w:rsidR="0052167D" w:rsidRPr="0052167D" w:rsidRDefault="0017051D" w:rsidP="0052167D">
            <w:pPr>
              <w:pStyle w:val="ListParagraph"/>
              <w:numPr>
                <w:ilvl w:val="0"/>
                <w:numId w:val="9"/>
              </w:numPr>
              <w:autoSpaceDE w:val="0"/>
              <w:autoSpaceDN w:val="0"/>
              <w:adjustRightInd w:val="0"/>
              <w:rPr>
                <w:rFonts w:ascii="Arial" w:eastAsia="Times New Roman" w:hAnsi="Arial" w:cs="Arial"/>
                <w:sz w:val="20"/>
                <w:szCs w:val="20"/>
              </w:rPr>
            </w:pPr>
            <w:r w:rsidRPr="0052167D">
              <w:rPr>
                <w:rFonts w:ascii="Arial" w:eastAsia="Calibri" w:hAnsi="Arial" w:cs="Arial"/>
                <w:sz w:val="20"/>
                <w:szCs w:val="20"/>
              </w:rPr>
              <w:t>Analysis of data to identify targeted group of children</w:t>
            </w:r>
            <w:r w:rsidR="0052167D">
              <w:rPr>
                <w:rFonts w:ascii="Arial" w:eastAsia="Calibri" w:hAnsi="Arial" w:cs="Arial"/>
                <w:sz w:val="20"/>
                <w:szCs w:val="20"/>
              </w:rPr>
              <w:t xml:space="preserve"> who would benefit from support</w:t>
            </w:r>
          </w:p>
          <w:p w:rsidR="0052167D" w:rsidRPr="0052167D" w:rsidRDefault="0017051D" w:rsidP="0052167D">
            <w:pPr>
              <w:pStyle w:val="ListParagraph"/>
              <w:numPr>
                <w:ilvl w:val="0"/>
                <w:numId w:val="9"/>
              </w:numPr>
              <w:autoSpaceDE w:val="0"/>
              <w:autoSpaceDN w:val="0"/>
              <w:adjustRightInd w:val="0"/>
              <w:rPr>
                <w:rFonts w:ascii="Arial" w:eastAsia="Times New Roman" w:hAnsi="Arial" w:cs="Arial"/>
                <w:sz w:val="20"/>
                <w:szCs w:val="20"/>
              </w:rPr>
            </w:pPr>
            <w:r w:rsidRPr="0052167D">
              <w:rPr>
                <w:rFonts w:ascii="Arial" w:eastAsia="Calibri" w:hAnsi="Arial" w:cs="Arial"/>
                <w:sz w:val="20"/>
                <w:szCs w:val="20"/>
              </w:rPr>
              <w:t xml:space="preserve">Baseline Data used to provide baseline information regarding </w:t>
            </w:r>
            <w:r w:rsidR="0052167D">
              <w:rPr>
                <w:rFonts w:ascii="Arial" w:eastAsia="Calibri" w:hAnsi="Arial" w:cs="Arial"/>
                <w:sz w:val="20"/>
                <w:szCs w:val="20"/>
              </w:rPr>
              <w:t>understanding of phonics</w:t>
            </w:r>
          </w:p>
          <w:p w:rsidR="0052167D" w:rsidRPr="0052167D" w:rsidRDefault="0017051D" w:rsidP="0052167D">
            <w:pPr>
              <w:pStyle w:val="ListParagraph"/>
              <w:numPr>
                <w:ilvl w:val="0"/>
                <w:numId w:val="9"/>
              </w:numPr>
              <w:autoSpaceDE w:val="0"/>
              <w:autoSpaceDN w:val="0"/>
              <w:adjustRightInd w:val="0"/>
              <w:rPr>
                <w:rFonts w:ascii="Arial" w:eastAsia="Times New Roman" w:hAnsi="Arial" w:cs="Arial"/>
                <w:sz w:val="20"/>
                <w:szCs w:val="20"/>
              </w:rPr>
            </w:pPr>
            <w:r w:rsidRPr="0052167D">
              <w:rPr>
                <w:rFonts w:ascii="Arial" w:eastAsia="Calibri" w:hAnsi="Arial" w:cs="Arial"/>
                <w:sz w:val="20"/>
                <w:szCs w:val="20"/>
              </w:rPr>
              <w:t xml:space="preserve">SIPP team meet to review literature </w:t>
            </w:r>
            <w:r w:rsidR="0052167D">
              <w:rPr>
                <w:rFonts w:ascii="Arial" w:eastAsia="Calibri" w:hAnsi="Arial" w:cs="Arial"/>
                <w:sz w:val="20"/>
                <w:szCs w:val="20"/>
              </w:rPr>
              <w:t>including ERC Literacy Strategy</w:t>
            </w:r>
          </w:p>
          <w:p w:rsidR="0052167D" w:rsidRPr="0052167D" w:rsidRDefault="0017051D" w:rsidP="0052167D">
            <w:pPr>
              <w:pStyle w:val="ListParagraph"/>
              <w:numPr>
                <w:ilvl w:val="0"/>
                <w:numId w:val="9"/>
              </w:numPr>
              <w:autoSpaceDE w:val="0"/>
              <w:autoSpaceDN w:val="0"/>
              <w:adjustRightInd w:val="0"/>
              <w:rPr>
                <w:rFonts w:ascii="Arial" w:eastAsia="Times New Roman" w:hAnsi="Arial" w:cs="Arial"/>
                <w:sz w:val="20"/>
                <w:szCs w:val="20"/>
              </w:rPr>
            </w:pPr>
            <w:r w:rsidRPr="0052167D">
              <w:rPr>
                <w:rFonts w:ascii="Arial" w:eastAsia="Calibri" w:hAnsi="Arial" w:cs="Arial"/>
                <w:sz w:val="20"/>
                <w:szCs w:val="20"/>
              </w:rPr>
              <w:t>Good Practic</w:t>
            </w:r>
            <w:r w:rsidR="0052167D">
              <w:rPr>
                <w:rFonts w:ascii="Arial" w:eastAsia="Calibri" w:hAnsi="Arial" w:cs="Arial"/>
                <w:sz w:val="20"/>
                <w:szCs w:val="20"/>
              </w:rPr>
              <w:t>e Visit to other establishments</w:t>
            </w:r>
          </w:p>
          <w:p w:rsidR="0052167D" w:rsidRPr="0052167D" w:rsidRDefault="0017051D" w:rsidP="0052167D">
            <w:pPr>
              <w:pStyle w:val="ListParagraph"/>
              <w:numPr>
                <w:ilvl w:val="0"/>
                <w:numId w:val="9"/>
              </w:numPr>
              <w:autoSpaceDE w:val="0"/>
              <w:autoSpaceDN w:val="0"/>
              <w:adjustRightInd w:val="0"/>
              <w:rPr>
                <w:rFonts w:ascii="Arial" w:eastAsia="Times New Roman" w:hAnsi="Arial" w:cs="Arial"/>
                <w:sz w:val="20"/>
                <w:szCs w:val="20"/>
              </w:rPr>
            </w:pPr>
            <w:r w:rsidRPr="0052167D">
              <w:rPr>
                <w:rFonts w:ascii="Arial" w:eastAsia="Calibri" w:hAnsi="Arial" w:cs="Arial"/>
                <w:sz w:val="20"/>
                <w:szCs w:val="20"/>
              </w:rPr>
              <w:t>Jointly pla</w:t>
            </w:r>
            <w:r w:rsidR="0052167D">
              <w:rPr>
                <w:rFonts w:ascii="Arial" w:eastAsia="Calibri" w:hAnsi="Arial" w:cs="Arial"/>
                <w:sz w:val="20"/>
                <w:szCs w:val="20"/>
              </w:rPr>
              <w:t>n range of learning experiences</w:t>
            </w:r>
          </w:p>
          <w:p w:rsidR="0052167D" w:rsidRPr="0052167D" w:rsidRDefault="0017051D" w:rsidP="0052167D">
            <w:pPr>
              <w:pStyle w:val="ListParagraph"/>
              <w:numPr>
                <w:ilvl w:val="0"/>
                <w:numId w:val="9"/>
              </w:numPr>
              <w:autoSpaceDE w:val="0"/>
              <w:autoSpaceDN w:val="0"/>
              <w:adjustRightInd w:val="0"/>
              <w:rPr>
                <w:rFonts w:ascii="Arial" w:eastAsia="Times New Roman" w:hAnsi="Arial" w:cs="Arial"/>
                <w:sz w:val="20"/>
                <w:szCs w:val="20"/>
              </w:rPr>
            </w:pPr>
            <w:r w:rsidRPr="0052167D">
              <w:rPr>
                <w:rFonts w:ascii="Arial" w:eastAsia="Calibri" w:hAnsi="Arial" w:cs="Arial"/>
                <w:sz w:val="20"/>
                <w:szCs w:val="20"/>
              </w:rPr>
              <w:t>Lesson Study Mode</w:t>
            </w:r>
            <w:r w:rsidR="0052167D">
              <w:rPr>
                <w:rFonts w:ascii="Arial" w:eastAsia="Calibri" w:hAnsi="Arial" w:cs="Arial"/>
                <w:sz w:val="20"/>
                <w:szCs w:val="20"/>
              </w:rPr>
              <w:t xml:space="preserve">l adopted to explore children’s </w:t>
            </w:r>
            <w:r w:rsidRPr="0052167D">
              <w:rPr>
                <w:rFonts w:ascii="Arial" w:eastAsia="Calibri" w:hAnsi="Arial" w:cs="Arial"/>
                <w:sz w:val="20"/>
                <w:szCs w:val="20"/>
              </w:rPr>
              <w:t>learning/</w:t>
            </w:r>
            <w:r w:rsidR="0052167D">
              <w:rPr>
                <w:rFonts w:ascii="Arial" w:eastAsia="Calibri" w:hAnsi="Arial" w:cs="Arial"/>
                <w:sz w:val="20"/>
                <w:szCs w:val="20"/>
              </w:rPr>
              <w:t xml:space="preserve"> </w:t>
            </w:r>
            <w:r w:rsidRPr="0052167D">
              <w:rPr>
                <w:rFonts w:ascii="Arial" w:eastAsia="Calibri" w:hAnsi="Arial" w:cs="Arial"/>
                <w:sz w:val="20"/>
                <w:szCs w:val="20"/>
              </w:rPr>
              <w:t>misconceptions</w:t>
            </w:r>
            <w:r w:rsidR="0052167D">
              <w:rPr>
                <w:rFonts w:ascii="Arial" w:eastAsia="Calibri" w:hAnsi="Arial" w:cs="Arial"/>
                <w:sz w:val="20"/>
                <w:szCs w:val="20"/>
              </w:rPr>
              <w:t xml:space="preserve"> to support developments</w:t>
            </w:r>
          </w:p>
          <w:p w:rsidR="0017051D" w:rsidRPr="0052167D" w:rsidRDefault="0052167D" w:rsidP="00A04EE1">
            <w:pPr>
              <w:pStyle w:val="ListParagraph"/>
              <w:numPr>
                <w:ilvl w:val="0"/>
                <w:numId w:val="9"/>
              </w:numPr>
              <w:autoSpaceDE w:val="0"/>
              <w:autoSpaceDN w:val="0"/>
              <w:adjustRightInd w:val="0"/>
              <w:rPr>
                <w:rFonts w:ascii="Arial" w:eastAsia="Times New Roman" w:hAnsi="Arial" w:cs="Arial"/>
                <w:sz w:val="20"/>
                <w:szCs w:val="20"/>
              </w:rPr>
            </w:pPr>
            <w:r>
              <w:rPr>
                <w:rFonts w:ascii="Arial" w:eastAsia="Calibri" w:hAnsi="Arial" w:cs="Arial"/>
                <w:sz w:val="20"/>
                <w:szCs w:val="20"/>
              </w:rPr>
              <w:t>Review impact at end of session</w:t>
            </w:r>
          </w:p>
        </w:tc>
        <w:tc>
          <w:tcPr>
            <w:tcW w:w="507" w:type="pct"/>
            <w:shd w:val="clear" w:color="auto" w:fill="auto"/>
          </w:tcPr>
          <w:p w:rsidR="0017051D" w:rsidRDefault="0017051D" w:rsidP="00A04EE1">
            <w:pPr>
              <w:rPr>
                <w:rFonts w:ascii="Arial" w:hAnsi="Arial" w:cs="Arial"/>
                <w:sz w:val="20"/>
                <w:szCs w:val="20"/>
              </w:rPr>
            </w:pPr>
            <w:r>
              <w:rPr>
                <w:rFonts w:ascii="Arial" w:hAnsi="Arial" w:cs="Arial"/>
                <w:sz w:val="20"/>
                <w:szCs w:val="20"/>
              </w:rPr>
              <w:t>P2 Class Teachers/ Ed Psych</w:t>
            </w:r>
          </w:p>
        </w:tc>
        <w:tc>
          <w:tcPr>
            <w:tcW w:w="395" w:type="pct"/>
            <w:shd w:val="clear" w:color="auto" w:fill="auto"/>
          </w:tcPr>
          <w:p w:rsidR="0017051D" w:rsidRDefault="0017051D" w:rsidP="00261AC1">
            <w:pPr>
              <w:rPr>
                <w:rFonts w:ascii="Arial" w:hAnsi="Arial" w:cs="Arial"/>
                <w:sz w:val="20"/>
                <w:szCs w:val="20"/>
              </w:rPr>
            </w:pPr>
            <w:r>
              <w:rPr>
                <w:rFonts w:ascii="Arial" w:hAnsi="Arial" w:cs="Arial"/>
                <w:sz w:val="20"/>
                <w:szCs w:val="20"/>
              </w:rPr>
              <w:t>By end of August ‘17</w:t>
            </w: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Default="0017051D" w:rsidP="00A04EE1">
            <w:pPr>
              <w:rPr>
                <w:rFonts w:ascii="Arial" w:hAnsi="Arial" w:cs="Arial"/>
                <w:sz w:val="20"/>
                <w:szCs w:val="20"/>
              </w:rPr>
            </w:pPr>
          </w:p>
          <w:p w:rsidR="0017051D" w:rsidRPr="00261AC1" w:rsidRDefault="0017051D" w:rsidP="00261AC1">
            <w:pPr>
              <w:rPr>
                <w:rFonts w:ascii="Arial" w:hAnsi="Arial" w:cs="Arial"/>
                <w:sz w:val="20"/>
                <w:szCs w:val="20"/>
              </w:rPr>
            </w:pPr>
            <w:r w:rsidRPr="00261AC1">
              <w:rPr>
                <w:rFonts w:ascii="Arial" w:hAnsi="Arial" w:cs="Arial"/>
                <w:sz w:val="20"/>
                <w:szCs w:val="20"/>
              </w:rPr>
              <w:t>Term 1 2017/18</w:t>
            </w:r>
          </w:p>
          <w:p w:rsidR="0017051D" w:rsidRPr="00261AC1" w:rsidRDefault="0017051D" w:rsidP="00261AC1">
            <w:pPr>
              <w:rPr>
                <w:rFonts w:ascii="Arial" w:hAnsi="Arial" w:cs="Arial"/>
                <w:sz w:val="20"/>
                <w:szCs w:val="20"/>
              </w:rPr>
            </w:pPr>
            <w:r w:rsidRPr="00261AC1">
              <w:rPr>
                <w:rFonts w:ascii="Arial" w:hAnsi="Arial" w:cs="Arial"/>
                <w:sz w:val="20"/>
                <w:szCs w:val="20"/>
              </w:rPr>
              <w:t>Term 1 2017/18</w:t>
            </w:r>
          </w:p>
          <w:p w:rsidR="0017051D" w:rsidRPr="00261AC1" w:rsidRDefault="0017051D" w:rsidP="00261AC1">
            <w:pPr>
              <w:rPr>
                <w:rFonts w:ascii="Arial" w:hAnsi="Arial" w:cs="Arial"/>
                <w:sz w:val="20"/>
                <w:szCs w:val="20"/>
              </w:rPr>
            </w:pPr>
          </w:p>
          <w:p w:rsidR="0017051D" w:rsidRPr="00261AC1" w:rsidRDefault="0017051D" w:rsidP="00261AC1">
            <w:pPr>
              <w:rPr>
                <w:rFonts w:ascii="Arial" w:hAnsi="Arial" w:cs="Arial"/>
                <w:sz w:val="20"/>
                <w:szCs w:val="20"/>
              </w:rPr>
            </w:pPr>
            <w:r w:rsidRPr="00261AC1">
              <w:rPr>
                <w:rFonts w:ascii="Arial" w:hAnsi="Arial" w:cs="Arial"/>
                <w:sz w:val="20"/>
                <w:szCs w:val="20"/>
              </w:rPr>
              <w:t>Term 1 2017/18</w:t>
            </w:r>
          </w:p>
          <w:p w:rsidR="0017051D" w:rsidRPr="00261AC1" w:rsidRDefault="0017051D" w:rsidP="00261AC1">
            <w:pPr>
              <w:rPr>
                <w:rFonts w:ascii="Arial" w:hAnsi="Arial" w:cs="Arial"/>
                <w:sz w:val="20"/>
                <w:szCs w:val="20"/>
              </w:rPr>
            </w:pPr>
          </w:p>
          <w:p w:rsidR="0017051D" w:rsidRDefault="0017051D" w:rsidP="00261AC1">
            <w:pPr>
              <w:rPr>
                <w:rFonts w:ascii="Arial" w:hAnsi="Arial" w:cs="Arial"/>
                <w:sz w:val="20"/>
                <w:szCs w:val="20"/>
              </w:rPr>
            </w:pPr>
          </w:p>
          <w:p w:rsidR="0017051D" w:rsidRPr="00261AC1" w:rsidRDefault="0017051D" w:rsidP="00261AC1">
            <w:pPr>
              <w:rPr>
                <w:rFonts w:ascii="Arial" w:hAnsi="Arial" w:cs="Arial"/>
                <w:sz w:val="20"/>
                <w:szCs w:val="20"/>
              </w:rPr>
            </w:pPr>
            <w:r w:rsidRPr="00261AC1">
              <w:rPr>
                <w:rFonts w:ascii="Arial" w:hAnsi="Arial" w:cs="Arial"/>
                <w:sz w:val="20"/>
                <w:szCs w:val="20"/>
              </w:rPr>
              <w:t>Term 2 2017/18</w:t>
            </w:r>
          </w:p>
          <w:p w:rsidR="0017051D" w:rsidRDefault="0017051D" w:rsidP="00A04EE1">
            <w:pPr>
              <w:rPr>
                <w:rFonts w:ascii="Arial" w:hAnsi="Arial" w:cs="Arial"/>
                <w:sz w:val="20"/>
                <w:szCs w:val="20"/>
              </w:rPr>
            </w:pPr>
          </w:p>
        </w:tc>
        <w:tc>
          <w:tcPr>
            <w:tcW w:w="749" w:type="pct"/>
            <w:shd w:val="clear" w:color="auto" w:fill="auto"/>
          </w:tcPr>
          <w:p w:rsidR="0017051D" w:rsidRDefault="0017051D" w:rsidP="00A04EE1">
            <w:pPr>
              <w:rPr>
                <w:rFonts w:ascii="Arial" w:hAnsi="Arial" w:cs="Arial"/>
                <w:sz w:val="20"/>
                <w:szCs w:val="20"/>
              </w:rPr>
            </w:pPr>
            <w:r>
              <w:rPr>
                <w:rFonts w:ascii="Arial" w:hAnsi="Arial" w:cs="Arial"/>
                <w:sz w:val="20"/>
                <w:szCs w:val="20"/>
              </w:rPr>
              <w:t>SIPP meetings – time and cover for staff</w:t>
            </w:r>
          </w:p>
        </w:tc>
        <w:tc>
          <w:tcPr>
            <w:tcW w:w="748" w:type="pct"/>
            <w:shd w:val="clear" w:color="auto" w:fill="auto"/>
          </w:tcPr>
          <w:p w:rsidR="0017051D" w:rsidRDefault="0017051D" w:rsidP="00261AC1">
            <w:pPr>
              <w:rPr>
                <w:rFonts w:ascii="Arial" w:hAnsi="Arial" w:cs="Arial"/>
                <w:sz w:val="20"/>
                <w:szCs w:val="20"/>
              </w:rPr>
            </w:pPr>
            <w:r>
              <w:rPr>
                <w:rFonts w:ascii="Arial" w:hAnsi="Arial" w:cs="Arial"/>
                <w:sz w:val="20"/>
                <w:szCs w:val="20"/>
              </w:rPr>
              <w:t>Minutes of meetings</w:t>
            </w:r>
          </w:p>
          <w:p w:rsidR="0017051D" w:rsidRDefault="0017051D" w:rsidP="00261AC1">
            <w:pPr>
              <w:rPr>
                <w:rFonts w:ascii="Arial" w:hAnsi="Arial" w:cs="Arial"/>
                <w:sz w:val="20"/>
                <w:szCs w:val="20"/>
              </w:rPr>
            </w:pPr>
            <w:r>
              <w:rPr>
                <w:rFonts w:ascii="Arial" w:hAnsi="Arial" w:cs="Arial"/>
                <w:sz w:val="20"/>
                <w:szCs w:val="20"/>
              </w:rPr>
              <w:t>Lesson Study</w:t>
            </w:r>
          </w:p>
          <w:p w:rsidR="0017051D" w:rsidRDefault="0017051D" w:rsidP="00261AC1">
            <w:pPr>
              <w:rPr>
                <w:rFonts w:ascii="Arial" w:hAnsi="Arial" w:cs="Arial"/>
                <w:sz w:val="20"/>
                <w:szCs w:val="20"/>
              </w:rPr>
            </w:pPr>
            <w:r>
              <w:rPr>
                <w:rFonts w:ascii="Arial" w:hAnsi="Arial" w:cs="Arial"/>
                <w:sz w:val="20"/>
                <w:szCs w:val="20"/>
              </w:rPr>
              <w:t>SIPP Plan/evaluations</w:t>
            </w:r>
          </w:p>
        </w:tc>
      </w:tr>
      <w:tr w:rsidR="00254C2B" w:rsidRPr="0039480F" w:rsidTr="00254C2B">
        <w:trPr>
          <w:cantSplit/>
          <w:trHeight w:val="20"/>
        </w:trPr>
        <w:tc>
          <w:tcPr>
            <w:tcW w:w="258" w:type="pct"/>
            <w:vMerge w:val="restart"/>
            <w:tcBorders>
              <w:right w:val="single" w:sz="4" w:space="0" w:color="auto"/>
            </w:tcBorders>
            <w:shd w:val="clear" w:color="auto" w:fill="00B050"/>
            <w:textDirection w:val="btLr"/>
          </w:tcPr>
          <w:p w:rsidR="00254C2B" w:rsidRPr="0039480F" w:rsidRDefault="00254C2B" w:rsidP="00A04EE1">
            <w:pPr>
              <w:ind w:left="113" w:right="113"/>
              <w:jc w:val="center"/>
              <w:rPr>
                <w:rFonts w:ascii="Arial" w:hAnsi="Arial" w:cs="Arial"/>
                <w:b/>
                <w:color w:val="FFFFFF" w:themeColor="background1"/>
                <w:sz w:val="20"/>
                <w:szCs w:val="20"/>
              </w:rPr>
            </w:pPr>
          </w:p>
        </w:tc>
        <w:tc>
          <w:tcPr>
            <w:tcW w:w="930" w:type="pct"/>
            <w:tcBorders>
              <w:left w:val="single" w:sz="4" w:space="0" w:color="auto"/>
            </w:tcBorders>
            <w:shd w:val="clear" w:color="auto" w:fill="auto"/>
          </w:tcPr>
          <w:p w:rsidR="00254C2B" w:rsidRPr="001E0508" w:rsidRDefault="004C5DEB" w:rsidP="001E0508">
            <w:pPr>
              <w:rPr>
                <w:rFonts w:ascii="Arial" w:eastAsiaTheme="minorHAnsi" w:hAnsi="Arial" w:cs="Arial"/>
                <w:sz w:val="20"/>
                <w:szCs w:val="20"/>
              </w:rPr>
            </w:pPr>
            <w:r>
              <w:rPr>
                <w:rFonts w:ascii="Arial" w:eastAsiaTheme="minorHAnsi" w:hAnsi="Arial" w:cs="Arial"/>
                <w:sz w:val="20"/>
                <w:szCs w:val="20"/>
              </w:rPr>
              <w:t xml:space="preserve">The emotional wellbeing of a </w:t>
            </w:r>
            <w:r w:rsidR="005C4ED5">
              <w:rPr>
                <w:rFonts w:ascii="Arial" w:eastAsiaTheme="minorHAnsi" w:hAnsi="Arial" w:cs="Arial"/>
                <w:sz w:val="20"/>
                <w:szCs w:val="20"/>
              </w:rPr>
              <w:t xml:space="preserve">targeted </w:t>
            </w:r>
            <w:r>
              <w:rPr>
                <w:rFonts w:ascii="Arial" w:eastAsiaTheme="minorHAnsi" w:hAnsi="Arial" w:cs="Arial"/>
                <w:sz w:val="20"/>
                <w:szCs w:val="20"/>
              </w:rPr>
              <w:t>group of pupils in Primary 3 is improved</w:t>
            </w:r>
            <w:r w:rsidR="00222FBE">
              <w:rPr>
                <w:rFonts w:ascii="Arial" w:eastAsiaTheme="minorHAnsi" w:hAnsi="Arial" w:cs="Arial"/>
                <w:sz w:val="20"/>
                <w:szCs w:val="20"/>
              </w:rPr>
              <w:t>.</w:t>
            </w:r>
          </w:p>
        </w:tc>
        <w:tc>
          <w:tcPr>
            <w:tcW w:w="1413" w:type="pct"/>
            <w:shd w:val="clear" w:color="auto" w:fill="auto"/>
          </w:tcPr>
          <w:p w:rsidR="00254C2B" w:rsidRDefault="005C4ED5" w:rsidP="001E0508">
            <w:pPr>
              <w:rPr>
                <w:rFonts w:ascii="Arial" w:hAnsi="Arial" w:cs="Arial"/>
                <w:sz w:val="20"/>
                <w:szCs w:val="20"/>
              </w:rPr>
            </w:pPr>
            <w:r>
              <w:rPr>
                <w:rFonts w:ascii="Arial" w:hAnsi="Arial" w:cs="Arial"/>
                <w:sz w:val="20"/>
                <w:szCs w:val="20"/>
              </w:rPr>
              <w:t xml:space="preserve">Create a </w:t>
            </w:r>
            <w:proofErr w:type="spellStart"/>
            <w:r w:rsidR="00254C2B" w:rsidRPr="002F36A7">
              <w:rPr>
                <w:rFonts w:ascii="Arial" w:hAnsi="Arial" w:cs="Arial"/>
                <w:sz w:val="20"/>
                <w:szCs w:val="20"/>
              </w:rPr>
              <w:t>SchooI</w:t>
            </w:r>
            <w:proofErr w:type="spellEnd"/>
            <w:r w:rsidR="00254C2B" w:rsidRPr="002F36A7">
              <w:rPr>
                <w:rFonts w:ascii="Arial" w:hAnsi="Arial" w:cs="Arial"/>
                <w:sz w:val="20"/>
                <w:szCs w:val="20"/>
              </w:rPr>
              <w:t xml:space="preserve"> Improvement Partnership Group</w:t>
            </w:r>
            <w:r w:rsidR="00254C2B">
              <w:rPr>
                <w:rFonts w:ascii="Arial" w:hAnsi="Arial" w:cs="Arial"/>
                <w:sz w:val="20"/>
                <w:szCs w:val="20"/>
              </w:rPr>
              <w:t xml:space="preserve"> with </w:t>
            </w:r>
            <w:proofErr w:type="spellStart"/>
            <w:r w:rsidR="00254C2B">
              <w:rPr>
                <w:rFonts w:ascii="Arial" w:hAnsi="Arial" w:cs="Arial"/>
                <w:sz w:val="20"/>
                <w:szCs w:val="20"/>
              </w:rPr>
              <w:t>Carlibar</w:t>
            </w:r>
            <w:proofErr w:type="spellEnd"/>
            <w:r w:rsidR="00254C2B">
              <w:rPr>
                <w:rFonts w:ascii="Arial" w:hAnsi="Arial" w:cs="Arial"/>
                <w:sz w:val="20"/>
                <w:szCs w:val="20"/>
              </w:rPr>
              <w:t xml:space="preserve"> Primary</w:t>
            </w:r>
            <w:r w:rsidR="00254C2B" w:rsidRPr="002F36A7">
              <w:rPr>
                <w:rFonts w:ascii="Arial" w:hAnsi="Arial" w:cs="Arial"/>
                <w:sz w:val="20"/>
                <w:szCs w:val="20"/>
              </w:rPr>
              <w:t xml:space="preserve"> on </w:t>
            </w:r>
            <w:r w:rsidR="00254C2B">
              <w:rPr>
                <w:rFonts w:ascii="Arial" w:hAnsi="Arial" w:cs="Arial"/>
                <w:sz w:val="20"/>
                <w:szCs w:val="20"/>
              </w:rPr>
              <w:t>Improving</w:t>
            </w:r>
            <w:r w:rsidR="00254C2B" w:rsidRPr="001E0508">
              <w:rPr>
                <w:rFonts w:ascii="Arial" w:hAnsi="Arial" w:cs="Arial"/>
                <w:sz w:val="20"/>
                <w:szCs w:val="20"/>
              </w:rPr>
              <w:t xml:space="preserve"> the emotional wellbeing of a targeted group of </w:t>
            </w:r>
            <w:r w:rsidR="00254C2B">
              <w:rPr>
                <w:rFonts w:ascii="Arial" w:hAnsi="Arial" w:cs="Arial"/>
                <w:sz w:val="20"/>
                <w:szCs w:val="20"/>
              </w:rPr>
              <w:t xml:space="preserve">P3 </w:t>
            </w:r>
            <w:r w:rsidR="00254C2B" w:rsidRPr="001E0508">
              <w:rPr>
                <w:rFonts w:ascii="Arial" w:hAnsi="Arial" w:cs="Arial"/>
                <w:sz w:val="20"/>
                <w:szCs w:val="20"/>
              </w:rPr>
              <w:t>pupils throug</w:t>
            </w:r>
            <w:r w:rsidR="00254C2B">
              <w:rPr>
                <w:rFonts w:ascii="Arial" w:hAnsi="Arial" w:cs="Arial"/>
                <w:sz w:val="20"/>
                <w:szCs w:val="20"/>
              </w:rPr>
              <w:t>h professional enquiry approach:</w:t>
            </w:r>
          </w:p>
          <w:p w:rsidR="00254C2B" w:rsidRPr="001E0508" w:rsidRDefault="00254C2B" w:rsidP="001E0508">
            <w:pPr>
              <w:rPr>
                <w:rFonts w:ascii="Arial" w:hAnsi="Arial" w:cs="Arial"/>
                <w:sz w:val="20"/>
                <w:szCs w:val="20"/>
              </w:rPr>
            </w:pPr>
          </w:p>
          <w:p w:rsidR="00254C2B" w:rsidRPr="001E0508" w:rsidRDefault="00254C2B" w:rsidP="001E0508">
            <w:pPr>
              <w:pStyle w:val="ListParagraph"/>
              <w:numPr>
                <w:ilvl w:val="0"/>
                <w:numId w:val="17"/>
              </w:numPr>
              <w:spacing w:after="0" w:line="240" w:lineRule="auto"/>
              <w:rPr>
                <w:rFonts w:ascii="Arial" w:hAnsi="Arial" w:cs="Arial"/>
                <w:sz w:val="20"/>
                <w:szCs w:val="20"/>
              </w:rPr>
            </w:pPr>
            <w:r w:rsidRPr="001E0508">
              <w:rPr>
                <w:rFonts w:ascii="Arial" w:hAnsi="Arial" w:cs="Arial"/>
                <w:sz w:val="20"/>
                <w:szCs w:val="20"/>
              </w:rPr>
              <w:t xml:space="preserve">Implement the Spence Anxiety Scale </w:t>
            </w:r>
            <w:r w:rsidR="005C4ED5">
              <w:rPr>
                <w:rFonts w:ascii="Arial" w:hAnsi="Arial" w:cs="Arial"/>
                <w:sz w:val="20"/>
                <w:szCs w:val="20"/>
              </w:rPr>
              <w:t xml:space="preserve">(SAS) </w:t>
            </w:r>
            <w:r w:rsidRPr="001E0508">
              <w:rPr>
                <w:rFonts w:ascii="Arial" w:hAnsi="Arial" w:cs="Arial"/>
                <w:sz w:val="20"/>
                <w:szCs w:val="20"/>
              </w:rPr>
              <w:t xml:space="preserve">assessment to children. </w:t>
            </w:r>
          </w:p>
          <w:p w:rsidR="00254C2B" w:rsidRPr="001E0508" w:rsidRDefault="00254C2B" w:rsidP="001E0508">
            <w:pPr>
              <w:pStyle w:val="ListParagraph"/>
              <w:numPr>
                <w:ilvl w:val="0"/>
                <w:numId w:val="17"/>
              </w:numPr>
              <w:spacing w:after="0" w:line="240" w:lineRule="auto"/>
              <w:rPr>
                <w:rFonts w:ascii="Arial" w:hAnsi="Arial" w:cs="Arial"/>
                <w:sz w:val="20"/>
                <w:szCs w:val="20"/>
              </w:rPr>
            </w:pPr>
            <w:r w:rsidRPr="001E0508">
              <w:rPr>
                <w:rFonts w:ascii="Arial" w:hAnsi="Arial" w:cs="Arial"/>
                <w:sz w:val="20"/>
                <w:szCs w:val="20"/>
              </w:rPr>
              <w:t>Through analysis of data including SAS results, professional dialogue minutes, wellbeing plans and SIMD/Free Meal Allocation information identify specific children to target.</w:t>
            </w:r>
          </w:p>
          <w:p w:rsidR="00254C2B" w:rsidRPr="001E0508" w:rsidRDefault="00254C2B" w:rsidP="001E0508">
            <w:pPr>
              <w:pStyle w:val="ListParagraph"/>
              <w:numPr>
                <w:ilvl w:val="0"/>
                <w:numId w:val="17"/>
              </w:numPr>
              <w:spacing w:after="0" w:line="240" w:lineRule="auto"/>
              <w:rPr>
                <w:rFonts w:ascii="Arial" w:hAnsi="Arial" w:cs="Arial"/>
                <w:sz w:val="20"/>
                <w:szCs w:val="20"/>
              </w:rPr>
            </w:pPr>
            <w:r w:rsidRPr="001E0508">
              <w:rPr>
                <w:rFonts w:ascii="Arial" w:hAnsi="Arial" w:cs="Arial"/>
                <w:sz w:val="20"/>
                <w:szCs w:val="20"/>
              </w:rPr>
              <w:t xml:space="preserve">Ed </w:t>
            </w:r>
            <w:proofErr w:type="spellStart"/>
            <w:r w:rsidRPr="001E0508">
              <w:rPr>
                <w:rFonts w:ascii="Arial" w:hAnsi="Arial" w:cs="Arial"/>
                <w:sz w:val="20"/>
                <w:szCs w:val="20"/>
              </w:rPr>
              <w:t>Psyc</w:t>
            </w:r>
            <w:proofErr w:type="spellEnd"/>
            <w:r w:rsidRPr="001E0508">
              <w:rPr>
                <w:rFonts w:ascii="Arial" w:hAnsi="Arial" w:cs="Arial"/>
                <w:sz w:val="20"/>
                <w:szCs w:val="20"/>
              </w:rPr>
              <w:t xml:space="preserve"> to deliver CLPL to identified staff on ‘Living Life to the Full’.</w:t>
            </w:r>
          </w:p>
          <w:p w:rsidR="00254C2B" w:rsidRPr="001E0508" w:rsidRDefault="00254C2B" w:rsidP="001E0508">
            <w:pPr>
              <w:pStyle w:val="ListParagraph"/>
              <w:numPr>
                <w:ilvl w:val="0"/>
                <w:numId w:val="17"/>
              </w:numPr>
              <w:spacing w:after="0" w:line="240" w:lineRule="auto"/>
              <w:rPr>
                <w:rFonts w:ascii="Arial" w:hAnsi="Arial" w:cs="Arial"/>
                <w:sz w:val="20"/>
                <w:szCs w:val="20"/>
              </w:rPr>
            </w:pPr>
            <w:proofErr w:type="gramStart"/>
            <w:r w:rsidRPr="001E0508">
              <w:rPr>
                <w:rFonts w:ascii="Arial" w:hAnsi="Arial" w:cs="Arial"/>
                <w:sz w:val="20"/>
                <w:szCs w:val="20"/>
              </w:rPr>
              <w:t>Staff implement</w:t>
            </w:r>
            <w:proofErr w:type="gramEnd"/>
            <w:r w:rsidRPr="001E0508">
              <w:rPr>
                <w:rFonts w:ascii="Arial" w:hAnsi="Arial" w:cs="Arial"/>
                <w:sz w:val="20"/>
                <w:szCs w:val="20"/>
              </w:rPr>
              <w:t xml:space="preserve"> 8-10 week intervention.</w:t>
            </w:r>
          </w:p>
          <w:p w:rsidR="00254C2B" w:rsidRPr="001E0508" w:rsidRDefault="005C4ED5" w:rsidP="001E0508">
            <w:pPr>
              <w:pStyle w:val="ListParagraph"/>
              <w:numPr>
                <w:ilvl w:val="0"/>
                <w:numId w:val="17"/>
              </w:numPr>
              <w:spacing w:after="0" w:line="240" w:lineRule="auto"/>
              <w:rPr>
                <w:rFonts w:ascii="Arial" w:hAnsi="Arial" w:cs="Arial"/>
                <w:sz w:val="20"/>
                <w:szCs w:val="20"/>
              </w:rPr>
            </w:pPr>
            <w:r>
              <w:rPr>
                <w:rFonts w:ascii="Arial" w:hAnsi="Arial" w:cs="Arial"/>
                <w:sz w:val="20"/>
                <w:szCs w:val="20"/>
              </w:rPr>
              <w:t>Re-</w:t>
            </w:r>
            <w:r w:rsidR="00254C2B" w:rsidRPr="001E0508">
              <w:rPr>
                <w:rFonts w:ascii="Arial" w:hAnsi="Arial" w:cs="Arial"/>
                <w:sz w:val="20"/>
                <w:szCs w:val="20"/>
              </w:rPr>
              <w:t>administer and analyse SAS to measure impact of intervention.</w:t>
            </w:r>
          </w:p>
          <w:p w:rsidR="00254C2B" w:rsidRPr="001E0508" w:rsidRDefault="00254C2B" w:rsidP="001E0508">
            <w:pPr>
              <w:pStyle w:val="ListParagraph"/>
              <w:numPr>
                <w:ilvl w:val="0"/>
                <w:numId w:val="17"/>
              </w:numPr>
              <w:spacing w:after="0" w:line="240" w:lineRule="auto"/>
              <w:rPr>
                <w:rFonts w:ascii="Arial" w:hAnsi="Arial" w:cs="Arial"/>
                <w:sz w:val="20"/>
                <w:szCs w:val="20"/>
              </w:rPr>
            </w:pPr>
            <w:r w:rsidRPr="001E0508">
              <w:rPr>
                <w:rFonts w:ascii="Arial" w:hAnsi="Arial" w:cs="Arial"/>
                <w:sz w:val="20"/>
                <w:szCs w:val="20"/>
              </w:rPr>
              <w:t>Implement with another cohort of children if evaluated to be successful.</w:t>
            </w:r>
          </w:p>
          <w:p w:rsidR="00254C2B" w:rsidRPr="001E0508" w:rsidRDefault="00254C2B" w:rsidP="00261AC1">
            <w:pPr>
              <w:autoSpaceDE w:val="0"/>
              <w:autoSpaceDN w:val="0"/>
              <w:adjustRightInd w:val="0"/>
              <w:rPr>
                <w:rFonts w:ascii="Arial" w:hAnsi="Arial" w:cs="Arial"/>
                <w:sz w:val="20"/>
                <w:szCs w:val="20"/>
              </w:rPr>
            </w:pPr>
          </w:p>
        </w:tc>
        <w:tc>
          <w:tcPr>
            <w:tcW w:w="507" w:type="pct"/>
            <w:shd w:val="clear" w:color="auto" w:fill="auto"/>
          </w:tcPr>
          <w:p w:rsidR="00254C2B" w:rsidRPr="001E0508" w:rsidRDefault="00254C2B" w:rsidP="001E0508">
            <w:pPr>
              <w:rPr>
                <w:rFonts w:ascii="Arial" w:hAnsi="Arial" w:cs="Arial"/>
                <w:sz w:val="20"/>
                <w:szCs w:val="20"/>
              </w:rPr>
            </w:pPr>
            <w:r w:rsidRPr="001E0508">
              <w:rPr>
                <w:rFonts w:ascii="Arial" w:hAnsi="Arial" w:cs="Arial"/>
                <w:sz w:val="20"/>
                <w:szCs w:val="20"/>
              </w:rPr>
              <w:t xml:space="preserve">SIP Group </w:t>
            </w:r>
            <w:r>
              <w:rPr>
                <w:rFonts w:ascii="Arial" w:hAnsi="Arial" w:cs="Arial"/>
                <w:sz w:val="20"/>
                <w:szCs w:val="20"/>
              </w:rPr>
              <w:t>Ed Psych (GS)</w:t>
            </w:r>
            <w:r w:rsidRPr="001E0508">
              <w:rPr>
                <w:rFonts w:ascii="Arial" w:hAnsi="Arial" w:cs="Arial"/>
                <w:sz w:val="20"/>
                <w:szCs w:val="20"/>
              </w:rPr>
              <w:t xml:space="preserve"> and </w:t>
            </w:r>
            <w:r>
              <w:rPr>
                <w:rFonts w:ascii="Arial" w:hAnsi="Arial" w:cs="Arial"/>
                <w:sz w:val="20"/>
                <w:szCs w:val="20"/>
              </w:rPr>
              <w:t>P3</w:t>
            </w:r>
            <w:r w:rsidRPr="001E0508">
              <w:rPr>
                <w:rFonts w:ascii="Arial" w:hAnsi="Arial" w:cs="Arial"/>
                <w:sz w:val="20"/>
                <w:szCs w:val="20"/>
              </w:rPr>
              <w:t xml:space="preserve"> staff for training</w:t>
            </w: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p>
          <w:p w:rsidR="00254C2B" w:rsidRPr="001E0508" w:rsidRDefault="00254C2B" w:rsidP="00A04EE1">
            <w:pPr>
              <w:rPr>
                <w:rFonts w:ascii="Arial" w:hAnsi="Arial" w:cs="Arial"/>
                <w:sz w:val="20"/>
                <w:szCs w:val="20"/>
              </w:rPr>
            </w:pPr>
          </w:p>
        </w:tc>
        <w:tc>
          <w:tcPr>
            <w:tcW w:w="395" w:type="pct"/>
            <w:shd w:val="clear" w:color="auto" w:fill="auto"/>
          </w:tcPr>
          <w:p w:rsidR="00254C2B" w:rsidRPr="001E0508" w:rsidRDefault="00254C2B" w:rsidP="001E0508">
            <w:pPr>
              <w:rPr>
                <w:rFonts w:ascii="Arial" w:hAnsi="Arial" w:cs="Arial"/>
                <w:sz w:val="20"/>
                <w:szCs w:val="20"/>
              </w:rPr>
            </w:pPr>
            <w:r w:rsidRPr="001E0508">
              <w:rPr>
                <w:rFonts w:ascii="Arial" w:hAnsi="Arial" w:cs="Arial"/>
                <w:sz w:val="20"/>
                <w:szCs w:val="20"/>
              </w:rPr>
              <w:t>Term 1 17/18</w:t>
            </w: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r w:rsidRPr="001E0508">
              <w:rPr>
                <w:rFonts w:ascii="Arial" w:hAnsi="Arial" w:cs="Arial"/>
                <w:sz w:val="20"/>
                <w:szCs w:val="20"/>
              </w:rPr>
              <w:t>Term 1 17/18</w:t>
            </w: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r w:rsidRPr="001E0508">
              <w:rPr>
                <w:rFonts w:ascii="Arial" w:hAnsi="Arial" w:cs="Arial"/>
                <w:sz w:val="20"/>
                <w:szCs w:val="20"/>
              </w:rPr>
              <w:t>Term 1 17/18</w:t>
            </w: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r w:rsidRPr="001E0508">
              <w:rPr>
                <w:rFonts w:ascii="Arial" w:hAnsi="Arial" w:cs="Arial"/>
                <w:sz w:val="20"/>
                <w:szCs w:val="20"/>
              </w:rPr>
              <w:t>Term 2/3 17/18</w:t>
            </w: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r w:rsidRPr="001E0508">
              <w:rPr>
                <w:rFonts w:ascii="Arial" w:hAnsi="Arial" w:cs="Arial"/>
                <w:sz w:val="20"/>
                <w:szCs w:val="20"/>
              </w:rPr>
              <w:t>Term 3 17/18</w:t>
            </w: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r w:rsidRPr="001E0508">
              <w:rPr>
                <w:rFonts w:ascii="Arial" w:hAnsi="Arial" w:cs="Arial"/>
                <w:sz w:val="20"/>
                <w:szCs w:val="20"/>
              </w:rPr>
              <w:t>Term 4 17/18</w:t>
            </w:r>
          </w:p>
          <w:p w:rsidR="00254C2B" w:rsidRPr="001E0508" w:rsidRDefault="00254C2B" w:rsidP="00261AC1">
            <w:pPr>
              <w:rPr>
                <w:rFonts w:ascii="Arial" w:hAnsi="Arial" w:cs="Arial"/>
                <w:sz w:val="20"/>
                <w:szCs w:val="20"/>
              </w:rPr>
            </w:pPr>
          </w:p>
        </w:tc>
        <w:tc>
          <w:tcPr>
            <w:tcW w:w="749" w:type="pct"/>
            <w:shd w:val="clear" w:color="auto" w:fill="auto"/>
          </w:tcPr>
          <w:p w:rsidR="00254C2B" w:rsidRPr="001E0508" w:rsidRDefault="00254C2B" w:rsidP="001E0508">
            <w:pPr>
              <w:rPr>
                <w:rFonts w:ascii="Arial" w:hAnsi="Arial" w:cs="Arial"/>
                <w:sz w:val="20"/>
                <w:szCs w:val="20"/>
              </w:rPr>
            </w:pPr>
            <w:r w:rsidRPr="001E0508">
              <w:rPr>
                <w:rFonts w:ascii="Arial" w:hAnsi="Arial" w:cs="Arial"/>
                <w:sz w:val="20"/>
                <w:szCs w:val="20"/>
              </w:rPr>
              <w:t>Spence Anxiety Scale</w:t>
            </w: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r w:rsidRPr="001E0508">
              <w:rPr>
                <w:rFonts w:ascii="Arial" w:hAnsi="Arial" w:cs="Arial"/>
                <w:sz w:val="20"/>
                <w:szCs w:val="20"/>
              </w:rPr>
              <w:t>Training led by G Stalker</w:t>
            </w: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r w:rsidRPr="001E0508">
              <w:rPr>
                <w:rFonts w:ascii="Arial" w:hAnsi="Arial" w:cs="Arial"/>
                <w:sz w:val="20"/>
                <w:szCs w:val="20"/>
              </w:rPr>
              <w:t xml:space="preserve">Time to deliver programme – covered internally </w:t>
            </w:r>
          </w:p>
          <w:p w:rsidR="00254C2B" w:rsidRPr="001E0508" w:rsidRDefault="00254C2B" w:rsidP="001E0508">
            <w:pPr>
              <w:rPr>
                <w:rFonts w:ascii="Arial" w:hAnsi="Arial" w:cs="Arial"/>
                <w:sz w:val="20"/>
                <w:szCs w:val="20"/>
              </w:rPr>
            </w:pPr>
          </w:p>
          <w:p w:rsidR="00254C2B" w:rsidRPr="001E0508" w:rsidRDefault="00254C2B" w:rsidP="00A04EE1">
            <w:pPr>
              <w:rPr>
                <w:rFonts w:ascii="Arial" w:hAnsi="Arial" w:cs="Arial"/>
                <w:sz w:val="20"/>
                <w:szCs w:val="20"/>
              </w:rPr>
            </w:pPr>
          </w:p>
        </w:tc>
        <w:tc>
          <w:tcPr>
            <w:tcW w:w="748" w:type="pct"/>
            <w:shd w:val="clear" w:color="auto" w:fill="auto"/>
          </w:tcPr>
          <w:p w:rsidR="00254C2B" w:rsidRPr="001E0508" w:rsidRDefault="00254C2B" w:rsidP="001E0508">
            <w:pPr>
              <w:rPr>
                <w:rFonts w:ascii="Arial" w:hAnsi="Arial" w:cs="Arial"/>
                <w:sz w:val="20"/>
                <w:szCs w:val="20"/>
              </w:rPr>
            </w:pPr>
            <w:r w:rsidRPr="001E0508">
              <w:rPr>
                <w:rFonts w:ascii="Arial" w:hAnsi="Arial" w:cs="Arial"/>
                <w:sz w:val="20"/>
                <w:szCs w:val="20"/>
              </w:rPr>
              <w:t>Pre/post assessment results</w:t>
            </w:r>
          </w:p>
          <w:p w:rsidR="00254C2B" w:rsidRPr="001E0508" w:rsidRDefault="00254C2B" w:rsidP="001E0508">
            <w:pPr>
              <w:rPr>
                <w:rFonts w:ascii="Arial" w:hAnsi="Arial" w:cs="Arial"/>
                <w:sz w:val="20"/>
                <w:szCs w:val="20"/>
              </w:rPr>
            </w:pPr>
            <w:r w:rsidRPr="001E0508">
              <w:rPr>
                <w:rFonts w:ascii="Arial" w:hAnsi="Arial" w:cs="Arial"/>
                <w:sz w:val="20"/>
                <w:szCs w:val="20"/>
              </w:rPr>
              <w:t>Minutes of meetings</w:t>
            </w:r>
          </w:p>
          <w:p w:rsidR="00254C2B" w:rsidRPr="001E0508" w:rsidRDefault="00254C2B" w:rsidP="001E0508">
            <w:pPr>
              <w:rPr>
                <w:rFonts w:ascii="Arial" w:hAnsi="Arial" w:cs="Arial"/>
                <w:sz w:val="20"/>
                <w:szCs w:val="20"/>
              </w:rPr>
            </w:pPr>
            <w:r w:rsidRPr="001E0508">
              <w:rPr>
                <w:rFonts w:ascii="Arial" w:hAnsi="Arial" w:cs="Arial"/>
                <w:sz w:val="20"/>
                <w:szCs w:val="20"/>
              </w:rPr>
              <w:t xml:space="preserve">Completed SIPP paperwork </w:t>
            </w:r>
          </w:p>
          <w:p w:rsidR="00254C2B" w:rsidRPr="001E0508" w:rsidRDefault="00254C2B" w:rsidP="001E0508">
            <w:pPr>
              <w:rPr>
                <w:rFonts w:ascii="Arial" w:hAnsi="Arial" w:cs="Arial"/>
                <w:sz w:val="20"/>
                <w:szCs w:val="20"/>
              </w:rPr>
            </w:pPr>
          </w:p>
          <w:p w:rsidR="00254C2B" w:rsidRPr="001E0508" w:rsidRDefault="00254C2B" w:rsidP="00261AC1">
            <w:pPr>
              <w:rPr>
                <w:rFonts w:ascii="Arial" w:hAnsi="Arial" w:cs="Arial"/>
                <w:sz w:val="20"/>
                <w:szCs w:val="20"/>
              </w:rPr>
            </w:pPr>
          </w:p>
        </w:tc>
      </w:tr>
      <w:tr w:rsidR="00254C2B" w:rsidRPr="0039480F" w:rsidTr="00254C2B">
        <w:trPr>
          <w:cantSplit/>
          <w:trHeight w:val="20"/>
        </w:trPr>
        <w:tc>
          <w:tcPr>
            <w:tcW w:w="258" w:type="pct"/>
            <w:vMerge/>
            <w:tcBorders>
              <w:right w:val="single" w:sz="4" w:space="0" w:color="auto"/>
            </w:tcBorders>
            <w:shd w:val="clear" w:color="auto" w:fill="00B050"/>
            <w:textDirection w:val="btLr"/>
          </w:tcPr>
          <w:p w:rsidR="00254C2B" w:rsidRPr="0039480F" w:rsidRDefault="00254C2B" w:rsidP="00A04EE1">
            <w:pPr>
              <w:ind w:left="113" w:right="113"/>
              <w:jc w:val="center"/>
              <w:rPr>
                <w:rFonts w:ascii="Arial" w:hAnsi="Arial" w:cs="Arial"/>
                <w:b/>
                <w:color w:val="FFFFFF" w:themeColor="background1"/>
                <w:sz w:val="20"/>
                <w:szCs w:val="20"/>
              </w:rPr>
            </w:pPr>
          </w:p>
        </w:tc>
        <w:tc>
          <w:tcPr>
            <w:tcW w:w="930" w:type="pct"/>
            <w:tcBorders>
              <w:left w:val="single" w:sz="4" w:space="0" w:color="auto"/>
            </w:tcBorders>
            <w:shd w:val="clear" w:color="auto" w:fill="auto"/>
          </w:tcPr>
          <w:p w:rsidR="004D2472" w:rsidRPr="001E0508" w:rsidRDefault="004D2472" w:rsidP="003F5215">
            <w:pPr>
              <w:rPr>
                <w:rFonts w:ascii="Arial" w:eastAsiaTheme="minorHAnsi" w:hAnsi="Arial" w:cs="Arial"/>
                <w:sz w:val="20"/>
                <w:szCs w:val="20"/>
              </w:rPr>
            </w:pPr>
            <w:r>
              <w:rPr>
                <w:rFonts w:ascii="Arial" w:hAnsi="Arial" w:cs="Arial"/>
                <w:sz w:val="20"/>
                <w:szCs w:val="20"/>
              </w:rPr>
              <w:t xml:space="preserve">An increase in the percentage of </w:t>
            </w:r>
            <w:r w:rsidR="003F5215">
              <w:rPr>
                <w:rFonts w:ascii="Arial" w:hAnsi="Arial" w:cs="Arial"/>
                <w:sz w:val="20"/>
                <w:szCs w:val="20"/>
              </w:rPr>
              <w:t>EAL learners a</w:t>
            </w:r>
            <w:r>
              <w:rPr>
                <w:rFonts w:ascii="Arial" w:hAnsi="Arial" w:cs="Arial"/>
                <w:sz w:val="20"/>
                <w:szCs w:val="20"/>
              </w:rPr>
              <w:t>ttaining the expected levels in literacy and numeracy.</w:t>
            </w:r>
          </w:p>
        </w:tc>
        <w:tc>
          <w:tcPr>
            <w:tcW w:w="1413" w:type="pct"/>
            <w:shd w:val="clear" w:color="auto" w:fill="auto"/>
          </w:tcPr>
          <w:p w:rsidR="00254C2B" w:rsidRDefault="00254C2B" w:rsidP="001E0508">
            <w:pPr>
              <w:rPr>
                <w:rFonts w:ascii="Arial" w:hAnsi="Arial" w:cs="Arial"/>
                <w:sz w:val="20"/>
                <w:szCs w:val="20"/>
              </w:rPr>
            </w:pPr>
            <w:r>
              <w:rPr>
                <w:rFonts w:ascii="Arial" w:hAnsi="Arial" w:cs="Arial"/>
                <w:sz w:val="20"/>
                <w:szCs w:val="20"/>
              </w:rPr>
              <w:t>Increase percentage of EAL children achieving expected level</w:t>
            </w:r>
            <w:r w:rsidR="005C4ED5">
              <w:rPr>
                <w:rFonts w:ascii="Arial" w:hAnsi="Arial" w:cs="Arial"/>
                <w:sz w:val="20"/>
                <w:szCs w:val="20"/>
              </w:rPr>
              <w:t>s or better across all stages through</w:t>
            </w:r>
            <w:r>
              <w:rPr>
                <w:rFonts w:ascii="Arial" w:hAnsi="Arial" w:cs="Arial"/>
                <w:sz w:val="20"/>
                <w:szCs w:val="20"/>
              </w:rPr>
              <w:t>:</w:t>
            </w:r>
          </w:p>
          <w:p w:rsidR="00254C2B" w:rsidRDefault="00254C2B" w:rsidP="001E0508">
            <w:pPr>
              <w:rPr>
                <w:rFonts w:ascii="Arial" w:hAnsi="Arial" w:cs="Arial"/>
                <w:sz w:val="20"/>
                <w:szCs w:val="20"/>
              </w:rPr>
            </w:pPr>
          </w:p>
          <w:p w:rsidR="00254C2B" w:rsidRPr="0052167D" w:rsidRDefault="005C4ED5" w:rsidP="0052167D">
            <w:pPr>
              <w:pStyle w:val="ListParagraph"/>
              <w:numPr>
                <w:ilvl w:val="0"/>
                <w:numId w:val="19"/>
              </w:numPr>
              <w:rPr>
                <w:rFonts w:ascii="Arial" w:hAnsi="Arial" w:cs="Arial"/>
                <w:sz w:val="20"/>
                <w:szCs w:val="20"/>
              </w:rPr>
            </w:pPr>
            <w:r>
              <w:rPr>
                <w:rFonts w:ascii="Arial" w:hAnsi="Arial" w:cs="Arial"/>
                <w:sz w:val="20"/>
                <w:szCs w:val="20"/>
              </w:rPr>
              <w:t xml:space="preserve">the </w:t>
            </w:r>
            <w:r w:rsidR="00254C2B" w:rsidRPr="0052167D">
              <w:rPr>
                <w:rFonts w:ascii="Arial" w:hAnsi="Arial" w:cs="Arial"/>
                <w:sz w:val="20"/>
                <w:szCs w:val="20"/>
              </w:rPr>
              <w:t>analysis of assessment data, select children to receive EAL support</w:t>
            </w:r>
          </w:p>
          <w:p w:rsidR="00254C2B" w:rsidRPr="0052167D" w:rsidRDefault="005C4ED5" w:rsidP="0052167D">
            <w:pPr>
              <w:pStyle w:val="ListParagraph"/>
              <w:numPr>
                <w:ilvl w:val="0"/>
                <w:numId w:val="19"/>
              </w:numPr>
              <w:rPr>
                <w:rFonts w:ascii="Arial" w:hAnsi="Arial" w:cs="Arial"/>
                <w:sz w:val="20"/>
                <w:szCs w:val="20"/>
              </w:rPr>
            </w:pPr>
            <w:r>
              <w:rPr>
                <w:rFonts w:ascii="Arial" w:hAnsi="Arial" w:cs="Arial"/>
                <w:sz w:val="20"/>
                <w:szCs w:val="20"/>
              </w:rPr>
              <w:t xml:space="preserve">the employment of an </w:t>
            </w:r>
            <w:r w:rsidR="00254C2B" w:rsidRPr="0052167D">
              <w:rPr>
                <w:rFonts w:ascii="Arial" w:hAnsi="Arial" w:cs="Arial"/>
                <w:sz w:val="20"/>
                <w:szCs w:val="20"/>
              </w:rPr>
              <w:t xml:space="preserve">EAL worker to give daily support </w:t>
            </w:r>
          </w:p>
          <w:p w:rsidR="00254C2B" w:rsidRPr="0052167D" w:rsidRDefault="005C4ED5" w:rsidP="0052167D">
            <w:pPr>
              <w:pStyle w:val="ListParagraph"/>
              <w:numPr>
                <w:ilvl w:val="0"/>
                <w:numId w:val="19"/>
              </w:numPr>
              <w:rPr>
                <w:rFonts w:ascii="Arial" w:hAnsi="Arial" w:cs="Arial"/>
                <w:sz w:val="20"/>
                <w:szCs w:val="20"/>
              </w:rPr>
            </w:pPr>
            <w:r>
              <w:rPr>
                <w:rFonts w:ascii="Arial" w:hAnsi="Arial" w:cs="Arial"/>
                <w:sz w:val="20"/>
                <w:szCs w:val="20"/>
              </w:rPr>
              <w:t>q</w:t>
            </w:r>
            <w:r w:rsidR="00254C2B" w:rsidRPr="0052167D">
              <w:rPr>
                <w:rFonts w:ascii="Arial" w:hAnsi="Arial" w:cs="Arial"/>
                <w:sz w:val="20"/>
                <w:szCs w:val="20"/>
              </w:rPr>
              <w:t xml:space="preserve">uality targeted support given to all </w:t>
            </w:r>
            <w:r>
              <w:rPr>
                <w:rFonts w:ascii="Arial" w:hAnsi="Arial" w:cs="Arial"/>
                <w:sz w:val="20"/>
                <w:szCs w:val="20"/>
              </w:rPr>
              <w:t>identified pupils</w:t>
            </w:r>
          </w:p>
          <w:p w:rsidR="00254C2B" w:rsidRPr="0052167D" w:rsidRDefault="005C4ED5" w:rsidP="0052167D">
            <w:pPr>
              <w:pStyle w:val="ListParagraph"/>
              <w:numPr>
                <w:ilvl w:val="0"/>
                <w:numId w:val="19"/>
              </w:numPr>
              <w:rPr>
                <w:rFonts w:ascii="Arial" w:hAnsi="Arial" w:cs="Arial"/>
                <w:sz w:val="20"/>
                <w:szCs w:val="20"/>
              </w:rPr>
            </w:pPr>
            <w:r>
              <w:rPr>
                <w:rFonts w:ascii="Arial" w:hAnsi="Arial" w:cs="Arial"/>
                <w:sz w:val="20"/>
                <w:szCs w:val="20"/>
              </w:rPr>
              <w:t xml:space="preserve">meetings between </w:t>
            </w:r>
            <w:r w:rsidR="00254C2B" w:rsidRPr="0052167D">
              <w:rPr>
                <w:rFonts w:ascii="Arial" w:hAnsi="Arial" w:cs="Arial"/>
                <w:sz w:val="20"/>
                <w:szCs w:val="20"/>
              </w:rPr>
              <w:t xml:space="preserve">EAL worker </w:t>
            </w:r>
            <w:r>
              <w:rPr>
                <w:rFonts w:ascii="Arial" w:hAnsi="Arial" w:cs="Arial"/>
                <w:sz w:val="20"/>
                <w:szCs w:val="20"/>
              </w:rPr>
              <w:t>and</w:t>
            </w:r>
            <w:r w:rsidR="00254C2B" w:rsidRPr="0052167D">
              <w:rPr>
                <w:rFonts w:ascii="Arial" w:hAnsi="Arial" w:cs="Arial"/>
                <w:sz w:val="20"/>
                <w:szCs w:val="20"/>
              </w:rPr>
              <w:t xml:space="preserve"> parents from identified group and support sessions for </w:t>
            </w:r>
            <w:r>
              <w:rPr>
                <w:rFonts w:ascii="Arial" w:hAnsi="Arial" w:cs="Arial"/>
                <w:sz w:val="20"/>
                <w:szCs w:val="20"/>
              </w:rPr>
              <w:t>targeted families</w:t>
            </w:r>
          </w:p>
          <w:p w:rsidR="00254C2B" w:rsidRPr="0052167D" w:rsidRDefault="005C4ED5" w:rsidP="0052167D">
            <w:pPr>
              <w:pStyle w:val="ListParagraph"/>
              <w:numPr>
                <w:ilvl w:val="0"/>
                <w:numId w:val="19"/>
              </w:numPr>
              <w:rPr>
                <w:rFonts w:ascii="Arial" w:hAnsi="Arial" w:cs="Arial"/>
                <w:sz w:val="20"/>
                <w:szCs w:val="20"/>
              </w:rPr>
            </w:pPr>
            <w:r>
              <w:rPr>
                <w:rFonts w:ascii="Arial" w:hAnsi="Arial" w:cs="Arial"/>
                <w:sz w:val="20"/>
                <w:szCs w:val="20"/>
              </w:rPr>
              <w:t>pre and p</w:t>
            </w:r>
            <w:r w:rsidR="00254C2B" w:rsidRPr="0052167D">
              <w:rPr>
                <w:rFonts w:ascii="Arial" w:hAnsi="Arial" w:cs="Arial"/>
                <w:sz w:val="20"/>
                <w:szCs w:val="20"/>
              </w:rPr>
              <w:t xml:space="preserve">ost intervention assessment </w:t>
            </w:r>
          </w:p>
          <w:p w:rsidR="00254C2B" w:rsidRPr="0052167D" w:rsidRDefault="005C4ED5" w:rsidP="005C4ED5">
            <w:pPr>
              <w:pStyle w:val="ListParagraph"/>
              <w:numPr>
                <w:ilvl w:val="0"/>
                <w:numId w:val="19"/>
              </w:numPr>
              <w:rPr>
                <w:rFonts w:ascii="Arial" w:hAnsi="Arial" w:cs="Arial"/>
                <w:sz w:val="20"/>
                <w:szCs w:val="20"/>
              </w:rPr>
            </w:pPr>
            <w:r>
              <w:rPr>
                <w:rFonts w:ascii="Arial" w:hAnsi="Arial" w:cs="Arial"/>
                <w:sz w:val="20"/>
                <w:szCs w:val="20"/>
              </w:rPr>
              <w:t>implementation and monitoring of programme</w:t>
            </w:r>
          </w:p>
        </w:tc>
        <w:tc>
          <w:tcPr>
            <w:tcW w:w="507" w:type="pct"/>
            <w:shd w:val="clear" w:color="auto" w:fill="auto"/>
          </w:tcPr>
          <w:p w:rsidR="00254C2B" w:rsidRDefault="00254C2B" w:rsidP="001E0508">
            <w:pPr>
              <w:rPr>
                <w:rFonts w:ascii="Arial" w:hAnsi="Arial" w:cs="Arial"/>
                <w:sz w:val="20"/>
                <w:szCs w:val="20"/>
              </w:rPr>
            </w:pPr>
            <w:r>
              <w:rPr>
                <w:rFonts w:ascii="Arial" w:hAnsi="Arial" w:cs="Arial"/>
                <w:sz w:val="20"/>
                <w:szCs w:val="20"/>
              </w:rPr>
              <w:t>Acting Principal Teacher</w:t>
            </w:r>
          </w:p>
          <w:p w:rsidR="00254C2B" w:rsidRDefault="00254C2B" w:rsidP="001E0508">
            <w:pPr>
              <w:rPr>
                <w:rFonts w:ascii="Arial" w:hAnsi="Arial" w:cs="Arial"/>
                <w:sz w:val="20"/>
                <w:szCs w:val="20"/>
              </w:rPr>
            </w:pPr>
          </w:p>
          <w:p w:rsidR="00254C2B" w:rsidRPr="001E0508" w:rsidRDefault="00254C2B" w:rsidP="001E0508">
            <w:pPr>
              <w:rPr>
                <w:rFonts w:ascii="Arial" w:hAnsi="Arial" w:cs="Arial"/>
                <w:sz w:val="20"/>
                <w:szCs w:val="20"/>
              </w:rPr>
            </w:pPr>
            <w:r>
              <w:rPr>
                <w:rFonts w:ascii="Arial" w:hAnsi="Arial" w:cs="Arial"/>
                <w:sz w:val="20"/>
                <w:szCs w:val="20"/>
              </w:rPr>
              <w:t>EAL support worker</w:t>
            </w:r>
          </w:p>
        </w:tc>
        <w:tc>
          <w:tcPr>
            <w:tcW w:w="395" w:type="pct"/>
            <w:shd w:val="clear" w:color="auto" w:fill="auto"/>
          </w:tcPr>
          <w:p w:rsidR="003F5215" w:rsidRDefault="003F5215" w:rsidP="001E0508">
            <w:pPr>
              <w:rPr>
                <w:rFonts w:ascii="Arial" w:hAnsi="Arial" w:cs="Arial"/>
                <w:sz w:val="20"/>
                <w:szCs w:val="20"/>
              </w:rPr>
            </w:pPr>
          </w:p>
          <w:p w:rsidR="003F5215" w:rsidRDefault="003F5215" w:rsidP="001E0508">
            <w:pPr>
              <w:rPr>
                <w:rFonts w:ascii="Arial" w:hAnsi="Arial" w:cs="Arial"/>
                <w:sz w:val="20"/>
                <w:szCs w:val="20"/>
              </w:rPr>
            </w:pPr>
          </w:p>
          <w:p w:rsidR="003F5215" w:rsidRDefault="003F5215" w:rsidP="001E0508">
            <w:pPr>
              <w:rPr>
                <w:rFonts w:ascii="Arial" w:hAnsi="Arial" w:cs="Arial"/>
                <w:sz w:val="20"/>
                <w:szCs w:val="20"/>
              </w:rPr>
            </w:pPr>
          </w:p>
          <w:p w:rsidR="003F5215" w:rsidRDefault="003F5215" w:rsidP="001E0508">
            <w:pPr>
              <w:rPr>
                <w:rFonts w:ascii="Arial" w:hAnsi="Arial" w:cs="Arial"/>
                <w:sz w:val="20"/>
                <w:szCs w:val="20"/>
              </w:rPr>
            </w:pPr>
          </w:p>
          <w:p w:rsidR="00254C2B" w:rsidRDefault="00254C2B" w:rsidP="001E0508">
            <w:pPr>
              <w:rPr>
                <w:rFonts w:ascii="Arial" w:hAnsi="Arial" w:cs="Arial"/>
                <w:sz w:val="20"/>
                <w:szCs w:val="20"/>
              </w:rPr>
            </w:pPr>
            <w:r>
              <w:rPr>
                <w:rFonts w:ascii="Arial" w:hAnsi="Arial" w:cs="Arial"/>
                <w:sz w:val="20"/>
                <w:szCs w:val="20"/>
              </w:rPr>
              <w:t>August ‘17</w:t>
            </w:r>
          </w:p>
          <w:p w:rsidR="00254C2B" w:rsidRDefault="00254C2B" w:rsidP="001E0508">
            <w:pPr>
              <w:rPr>
                <w:rFonts w:ascii="Arial" w:hAnsi="Arial" w:cs="Arial"/>
                <w:sz w:val="20"/>
                <w:szCs w:val="20"/>
              </w:rPr>
            </w:pPr>
          </w:p>
          <w:p w:rsidR="00254C2B" w:rsidRDefault="00254C2B" w:rsidP="001E0508">
            <w:pPr>
              <w:rPr>
                <w:rFonts w:ascii="Arial" w:hAnsi="Arial" w:cs="Arial"/>
                <w:sz w:val="20"/>
                <w:szCs w:val="20"/>
              </w:rPr>
            </w:pPr>
          </w:p>
          <w:p w:rsidR="00254C2B" w:rsidRDefault="00254C2B" w:rsidP="001E0508">
            <w:pPr>
              <w:rPr>
                <w:rFonts w:ascii="Arial" w:hAnsi="Arial" w:cs="Arial"/>
                <w:sz w:val="20"/>
                <w:szCs w:val="20"/>
              </w:rPr>
            </w:pPr>
          </w:p>
          <w:p w:rsidR="00254C2B" w:rsidRDefault="00254C2B" w:rsidP="001E0508">
            <w:pPr>
              <w:rPr>
                <w:rFonts w:ascii="Arial" w:hAnsi="Arial" w:cs="Arial"/>
                <w:sz w:val="20"/>
                <w:szCs w:val="20"/>
              </w:rPr>
            </w:pPr>
          </w:p>
          <w:p w:rsidR="00254C2B" w:rsidRDefault="00254C2B" w:rsidP="001E0508">
            <w:pPr>
              <w:rPr>
                <w:rFonts w:ascii="Arial" w:hAnsi="Arial" w:cs="Arial"/>
                <w:sz w:val="20"/>
                <w:szCs w:val="20"/>
              </w:rPr>
            </w:pPr>
          </w:p>
          <w:p w:rsidR="00254C2B" w:rsidRDefault="00254C2B" w:rsidP="001E0508">
            <w:pPr>
              <w:rPr>
                <w:rFonts w:ascii="Arial" w:hAnsi="Arial" w:cs="Arial"/>
                <w:sz w:val="20"/>
                <w:szCs w:val="20"/>
              </w:rPr>
            </w:pPr>
          </w:p>
          <w:p w:rsidR="00254C2B" w:rsidRDefault="00254C2B" w:rsidP="001E0508">
            <w:pPr>
              <w:rPr>
                <w:rFonts w:ascii="Arial" w:hAnsi="Arial" w:cs="Arial"/>
                <w:sz w:val="20"/>
                <w:szCs w:val="20"/>
              </w:rPr>
            </w:pPr>
            <w:r>
              <w:rPr>
                <w:rFonts w:ascii="Arial" w:hAnsi="Arial" w:cs="Arial"/>
                <w:sz w:val="20"/>
                <w:szCs w:val="20"/>
              </w:rPr>
              <w:t>October ‘17</w:t>
            </w:r>
          </w:p>
          <w:p w:rsidR="003F5215" w:rsidRDefault="003F5215" w:rsidP="001E0508">
            <w:pPr>
              <w:rPr>
                <w:rFonts w:ascii="Arial" w:hAnsi="Arial" w:cs="Arial"/>
                <w:sz w:val="20"/>
                <w:szCs w:val="20"/>
              </w:rPr>
            </w:pPr>
          </w:p>
          <w:p w:rsidR="003F5215" w:rsidRDefault="003F5215" w:rsidP="001E0508">
            <w:pPr>
              <w:rPr>
                <w:rFonts w:ascii="Arial" w:hAnsi="Arial" w:cs="Arial"/>
                <w:sz w:val="20"/>
                <w:szCs w:val="20"/>
              </w:rPr>
            </w:pPr>
          </w:p>
          <w:p w:rsidR="003F5215" w:rsidRDefault="003F5215" w:rsidP="001E0508">
            <w:pPr>
              <w:rPr>
                <w:rFonts w:ascii="Arial" w:hAnsi="Arial" w:cs="Arial"/>
                <w:sz w:val="20"/>
                <w:szCs w:val="20"/>
              </w:rPr>
            </w:pPr>
            <w:r>
              <w:rPr>
                <w:rFonts w:ascii="Arial" w:hAnsi="Arial" w:cs="Arial"/>
                <w:sz w:val="20"/>
                <w:szCs w:val="20"/>
              </w:rPr>
              <w:t>August ’17 &amp; May ‘18</w:t>
            </w:r>
          </w:p>
          <w:p w:rsidR="003F5215" w:rsidRPr="001E0508" w:rsidRDefault="003F5215" w:rsidP="001E0508">
            <w:pPr>
              <w:rPr>
                <w:rFonts w:ascii="Arial" w:hAnsi="Arial" w:cs="Arial"/>
                <w:sz w:val="20"/>
                <w:szCs w:val="20"/>
              </w:rPr>
            </w:pPr>
            <w:r>
              <w:rPr>
                <w:rFonts w:ascii="Arial" w:hAnsi="Arial" w:cs="Arial"/>
                <w:sz w:val="20"/>
                <w:szCs w:val="20"/>
              </w:rPr>
              <w:t>Ongoing</w:t>
            </w:r>
          </w:p>
        </w:tc>
        <w:tc>
          <w:tcPr>
            <w:tcW w:w="749" w:type="pct"/>
            <w:shd w:val="clear" w:color="auto" w:fill="auto"/>
          </w:tcPr>
          <w:p w:rsidR="00254C2B" w:rsidRPr="001E0508" w:rsidRDefault="00254C2B" w:rsidP="001E0508">
            <w:pPr>
              <w:rPr>
                <w:rFonts w:ascii="Arial" w:hAnsi="Arial" w:cs="Arial"/>
                <w:sz w:val="20"/>
                <w:szCs w:val="20"/>
              </w:rPr>
            </w:pPr>
            <w:r>
              <w:rPr>
                <w:rFonts w:ascii="Arial" w:hAnsi="Arial" w:cs="Arial"/>
                <w:sz w:val="20"/>
                <w:szCs w:val="20"/>
              </w:rPr>
              <w:t>EAL support Worker Salary (PEF Budget)</w:t>
            </w:r>
          </w:p>
        </w:tc>
        <w:tc>
          <w:tcPr>
            <w:tcW w:w="748" w:type="pct"/>
            <w:shd w:val="clear" w:color="auto" w:fill="auto"/>
          </w:tcPr>
          <w:p w:rsidR="00254C2B" w:rsidRDefault="00254C2B" w:rsidP="0052167D">
            <w:pPr>
              <w:rPr>
                <w:rFonts w:ascii="Arial" w:hAnsi="Arial" w:cs="Arial"/>
                <w:sz w:val="20"/>
                <w:szCs w:val="20"/>
              </w:rPr>
            </w:pPr>
            <w:r>
              <w:rPr>
                <w:rFonts w:ascii="Arial" w:hAnsi="Arial" w:cs="Arial"/>
                <w:sz w:val="20"/>
                <w:szCs w:val="20"/>
              </w:rPr>
              <w:t>Assessment Data</w:t>
            </w:r>
          </w:p>
          <w:p w:rsidR="00254C2B" w:rsidRDefault="00254C2B" w:rsidP="0052167D">
            <w:pPr>
              <w:rPr>
                <w:rFonts w:ascii="Arial" w:hAnsi="Arial" w:cs="Arial"/>
                <w:sz w:val="20"/>
                <w:szCs w:val="20"/>
              </w:rPr>
            </w:pPr>
            <w:r>
              <w:rPr>
                <w:rFonts w:ascii="Arial" w:hAnsi="Arial" w:cs="Arial"/>
                <w:sz w:val="20"/>
                <w:szCs w:val="20"/>
              </w:rPr>
              <w:t>Professional Dialogue</w:t>
            </w:r>
          </w:p>
          <w:p w:rsidR="00254C2B" w:rsidRDefault="00254C2B" w:rsidP="0052167D">
            <w:pPr>
              <w:rPr>
                <w:rFonts w:ascii="Arial" w:hAnsi="Arial" w:cs="Arial"/>
                <w:sz w:val="20"/>
                <w:szCs w:val="20"/>
              </w:rPr>
            </w:pPr>
            <w:r>
              <w:rPr>
                <w:rFonts w:ascii="Arial" w:hAnsi="Arial" w:cs="Arial"/>
                <w:sz w:val="20"/>
                <w:szCs w:val="20"/>
              </w:rPr>
              <w:t>Pupil Dialogue</w:t>
            </w:r>
          </w:p>
          <w:p w:rsidR="00254C2B" w:rsidRPr="001E0508" w:rsidRDefault="00254C2B" w:rsidP="0052167D">
            <w:pPr>
              <w:rPr>
                <w:rFonts w:ascii="Arial" w:hAnsi="Arial" w:cs="Arial"/>
                <w:sz w:val="20"/>
                <w:szCs w:val="20"/>
              </w:rPr>
            </w:pPr>
            <w:r>
              <w:rPr>
                <w:rFonts w:ascii="Arial" w:hAnsi="Arial" w:cs="Arial"/>
                <w:sz w:val="20"/>
                <w:szCs w:val="20"/>
              </w:rPr>
              <w:t>Parent Feedback</w:t>
            </w:r>
          </w:p>
        </w:tc>
      </w:tr>
      <w:tr w:rsidR="0073232E" w:rsidRPr="0039480F" w:rsidTr="0017051D">
        <w:trPr>
          <w:cantSplit/>
          <w:trHeight w:val="20"/>
        </w:trPr>
        <w:tc>
          <w:tcPr>
            <w:tcW w:w="258" w:type="pct"/>
            <w:vMerge w:val="restart"/>
            <w:tcBorders>
              <w:right w:val="single" w:sz="4" w:space="0" w:color="auto"/>
            </w:tcBorders>
            <w:shd w:val="clear" w:color="auto" w:fill="00B050"/>
            <w:textDirection w:val="btLr"/>
          </w:tcPr>
          <w:p w:rsidR="0073232E" w:rsidRPr="0039480F" w:rsidRDefault="0073232E" w:rsidP="00A04EE1">
            <w:pPr>
              <w:ind w:left="113" w:right="113"/>
              <w:jc w:val="center"/>
              <w:rPr>
                <w:rFonts w:ascii="Arial" w:hAnsi="Arial" w:cs="Arial"/>
                <w:b/>
                <w:color w:val="FFFFFF" w:themeColor="background1"/>
                <w:sz w:val="20"/>
                <w:szCs w:val="20"/>
              </w:rPr>
            </w:pPr>
            <w:r w:rsidRPr="0039480F">
              <w:rPr>
                <w:rFonts w:ascii="Arial" w:hAnsi="Arial" w:cs="Arial"/>
                <w:b/>
                <w:color w:val="FFFFFF" w:themeColor="background1"/>
                <w:sz w:val="20"/>
                <w:szCs w:val="20"/>
              </w:rPr>
              <w:lastRenderedPageBreak/>
              <w:t>Creativity and employability</w:t>
            </w:r>
          </w:p>
        </w:tc>
        <w:tc>
          <w:tcPr>
            <w:tcW w:w="930" w:type="pct"/>
            <w:tcBorders>
              <w:left w:val="single" w:sz="4" w:space="0" w:color="auto"/>
            </w:tcBorders>
            <w:shd w:val="clear" w:color="auto" w:fill="auto"/>
          </w:tcPr>
          <w:p w:rsidR="0073232E" w:rsidRPr="0039480F" w:rsidRDefault="0073232E" w:rsidP="00CD125A">
            <w:pPr>
              <w:rPr>
                <w:rFonts w:ascii="Arial" w:hAnsi="Arial" w:cs="Arial"/>
                <w:sz w:val="20"/>
                <w:szCs w:val="20"/>
              </w:rPr>
            </w:pPr>
            <w:r>
              <w:rPr>
                <w:rFonts w:ascii="Arial" w:hAnsi="Arial" w:cs="Arial"/>
                <w:sz w:val="20"/>
                <w:szCs w:val="20"/>
              </w:rPr>
              <w:t xml:space="preserve">Bring Your Own Device (BYOD) implemented in the upper </w:t>
            </w:r>
            <w:r w:rsidR="00CD125A">
              <w:rPr>
                <w:rFonts w:ascii="Arial" w:hAnsi="Arial" w:cs="Arial"/>
                <w:sz w:val="20"/>
                <w:szCs w:val="20"/>
              </w:rPr>
              <w:t>stages</w:t>
            </w:r>
            <w:r>
              <w:rPr>
                <w:rFonts w:ascii="Arial" w:hAnsi="Arial" w:cs="Arial"/>
                <w:sz w:val="20"/>
                <w:szCs w:val="20"/>
              </w:rPr>
              <w:t xml:space="preserve"> with digital technology used to enhance and extend learning experiences, fostering independent learning within and beyond the school.</w:t>
            </w:r>
          </w:p>
        </w:tc>
        <w:tc>
          <w:tcPr>
            <w:tcW w:w="1413" w:type="pct"/>
            <w:shd w:val="clear" w:color="auto" w:fill="auto"/>
          </w:tcPr>
          <w:p w:rsidR="0073232E" w:rsidRDefault="0073232E" w:rsidP="00A04EE1">
            <w:pPr>
              <w:autoSpaceDE w:val="0"/>
              <w:autoSpaceDN w:val="0"/>
              <w:adjustRightInd w:val="0"/>
              <w:rPr>
                <w:rFonts w:ascii="Arial" w:hAnsi="Arial" w:cs="Arial"/>
                <w:sz w:val="20"/>
                <w:szCs w:val="20"/>
              </w:rPr>
            </w:pPr>
            <w:r w:rsidRPr="0039480F">
              <w:rPr>
                <w:rFonts w:ascii="Arial" w:hAnsi="Arial" w:cs="Arial"/>
                <w:sz w:val="20"/>
                <w:szCs w:val="20"/>
              </w:rPr>
              <w:t>Develop learners</w:t>
            </w:r>
            <w:r>
              <w:rPr>
                <w:rFonts w:ascii="Arial" w:hAnsi="Arial" w:cs="Arial"/>
                <w:sz w:val="20"/>
                <w:szCs w:val="20"/>
              </w:rPr>
              <w:t>’</w:t>
            </w:r>
            <w:r w:rsidRPr="0039480F">
              <w:rPr>
                <w:rFonts w:ascii="Arial" w:hAnsi="Arial" w:cs="Arial"/>
                <w:sz w:val="20"/>
                <w:szCs w:val="20"/>
              </w:rPr>
              <w:t xml:space="preserve"> own digital skills for learning, life and work</w:t>
            </w:r>
            <w:r>
              <w:rPr>
                <w:rFonts w:ascii="Arial" w:hAnsi="Arial" w:cs="Arial"/>
                <w:sz w:val="20"/>
                <w:szCs w:val="20"/>
              </w:rPr>
              <w:t xml:space="preserve"> by encouraging pupils in the upper </w:t>
            </w:r>
            <w:r w:rsidR="00CD125A">
              <w:rPr>
                <w:rFonts w:ascii="Arial" w:hAnsi="Arial" w:cs="Arial"/>
                <w:sz w:val="20"/>
                <w:szCs w:val="20"/>
              </w:rPr>
              <w:t>stages</w:t>
            </w:r>
            <w:r>
              <w:rPr>
                <w:rFonts w:ascii="Arial" w:hAnsi="Arial" w:cs="Arial"/>
                <w:sz w:val="20"/>
                <w:szCs w:val="20"/>
              </w:rPr>
              <w:t xml:space="preserve"> to bring their own device to school (or provide learners with a school device for use)</w:t>
            </w:r>
            <w:r w:rsidR="00222FBE">
              <w:rPr>
                <w:rFonts w:ascii="Arial" w:hAnsi="Arial" w:cs="Arial"/>
                <w:sz w:val="20"/>
                <w:szCs w:val="20"/>
              </w:rPr>
              <w:t>.</w:t>
            </w:r>
          </w:p>
          <w:p w:rsidR="0073232E" w:rsidRDefault="0073232E" w:rsidP="00A04EE1">
            <w:pPr>
              <w:autoSpaceDE w:val="0"/>
              <w:autoSpaceDN w:val="0"/>
              <w:adjustRightInd w:val="0"/>
              <w:rPr>
                <w:rFonts w:ascii="Arial" w:hAnsi="Arial" w:cs="Arial"/>
                <w:sz w:val="20"/>
                <w:szCs w:val="20"/>
              </w:rPr>
            </w:pPr>
          </w:p>
          <w:p w:rsidR="0073232E" w:rsidRPr="0039480F" w:rsidRDefault="0073232E" w:rsidP="00951998">
            <w:pPr>
              <w:autoSpaceDE w:val="0"/>
              <w:autoSpaceDN w:val="0"/>
              <w:adjustRightInd w:val="0"/>
              <w:rPr>
                <w:rFonts w:ascii="Arial" w:hAnsi="Arial" w:cs="Arial"/>
                <w:sz w:val="20"/>
                <w:szCs w:val="20"/>
              </w:rPr>
            </w:pPr>
            <w:r>
              <w:rPr>
                <w:rFonts w:ascii="Arial" w:hAnsi="Arial" w:cs="Arial"/>
                <w:sz w:val="20"/>
                <w:szCs w:val="20"/>
              </w:rPr>
              <w:t>Class teachers integrate digital technology into their daily learning and teaching and provide opportunities for learners to develop their digital skills.</w:t>
            </w:r>
          </w:p>
        </w:tc>
        <w:tc>
          <w:tcPr>
            <w:tcW w:w="507" w:type="pct"/>
            <w:shd w:val="clear" w:color="auto" w:fill="auto"/>
          </w:tcPr>
          <w:p w:rsidR="0073232E" w:rsidRPr="0039480F" w:rsidRDefault="0073232E" w:rsidP="00A04EE1">
            <w:pPr>
              <w:rPr>
                <w:rFonts w:ascii="Arial" w:hAnsi="Arial" w:cs="Arial"/>
                <w:sz w:val="20"/>
                <w:szCs w:val="20"/>
              </w:rPr>
            </w:pPr>
            <w:r>
              <w:rPr>
                <w:rFonts w:ascii="Arial" w:hAnsi="Arial" w:cs="Arial"/>
                <w:sz w:val="20"/>
                <w:szCs w:val="20"/>
              </w:rPr>
              <w:t>Class Teachers/ Digital Leader/ Parents/ Carers</w:t>
            </w:r>
          </w:p>
        </w:tc>
        <w:tc>
          <w:tcPr>
            <w:tcW w:w="395" w:type="pct"/>
            <w:shd w:val="clear" w:color="auto" w:fill="auto"/>
          </w:tcPr>
          <w:p w:rsidR="0073232E" w:rsidRPr="0039480F" w:rsidRDefault="0073232E" w:rsidP="00A04EE1">
            <w:pPr>
              <w:rPr>
                <w:rFonts w:ascii="Arial" w:hAnsi="Arial" w:cs="Arial"/>
                <w:sz w:val="20"/>
                <w:szCs w:val="20"/>
              </w:rPr>
            </w:pPr>
            <w:r>
              <w:rPr>
                <w:rFonts w:ascii="Arial" w:hAnsi="Arial" w:cs="Arial"/>
                <w:sz w:val="20"/>
                <w:szCs w:val="20"/>
              </w:rPr>
              <w:t>Daily</w:t>
            </w:r>
          </w:p>
        </w:tc>
        <w:tc>
          <w:tcPr>
            <w:tcW w:w="749" w:type="pct"/>
            <w:shd w:val="clear" w:color="auto" w:fill="auto"/>
          </w:tcPr>
          <w:p w:rsidR="0073232E" w:rsidRPr="0039480F" w:rsidRDefault="0073232E" w:rsidP="00951998">
            <w:pPr>
              <w:rPr>
                <w:rFonts w:ascii="Arial" w:hAnsi="Arial" w:cs="Arial"/>
                <w:sz w:val="20"/>
                <w:szCs w:val="20"/>
              </w:rPr>
            </w:pPr>
            <w:r>
              <w:rPr>
                <w:rFonts w:ascii="Arial" w:hAnsi="Arial" w:cs="Arial"/>
                <w:sz w:val="20"/>
                <w:szCs w:val="20"/>
              </w:rPr>
              <w:t>Digital Devices for all upper school learners</w:t>
            </w:r>
          </w:p>
        </w:tc>
        <w:tc>
          <w:tcPr>
            <w:tcW w:w="748" w:type="pct"/>
            <w:shd w:val="clear" w:color="auto" w:fill="auto"/>
          </w:tcPr>
          <w:p w:rsidR="0073232E" w:rsidRDefault="0073232E" w:rsidP="00A04EE1">
            <w:pPr>
              <w:rPr>
                <w:rFonts w:ascii="Arial" w:hAnsi="Arial" w:cs="Arial"/>
                <w:sz w:val="20"/>
                <w:szCs w:val="20"/>
              </w:rPr>
            </w:pPr>
            <w:r>
              <w:rPr>
                <w:rFonts w:ascii="Arial" w:hAnsi="Arial" w:cs="Arial"/>
                <w:sz w:val="20"/>
                <w:szCs w:val="20"/>
              </w:rPr>
              <w:t>Professional Dialogue</w:t>
            </w:r>
          </w:p>
          <w:p w:rsidR="0073232E" w:rsidRDefault="0073232E" w:rsidP="00A04EE1">
            <w:pPr>
              <w:rPr>
                <w:rFonts w:ascii="Arial" w:hAnsi="Arial" w:cs="Arial"/>
                <w:sz w:val="20"/>
                <w:szCs w:val="20"/>
              </w:rPr>
            </w:pPr>
            <w:r>
              <w:rPr>
                <w:rFonts w:ascii="Arial" w:hAnsi="Arial" w:cs="Arial"/>
                <w:sz w:val="20"/>
                <w:szCs w:val="20"/>
              </w:rPr>
              <w:t>Pupil Dialogue</w:t>
            </w:r>
          </w:p>
          <w:p w:rsidR="0073232E" w:rsidRDefault="0073232E" w:rsidP="00A04EE1">
            <w:pPr>
              <w:rPr>
                <w:rFonts w:ascii="Arial" w:hAnsi="Arial" w:cs="Arial"/>
                <w:sz w:val="20"/>
                <w:szCs w:val="20"/>
              </w:rPr>
            </w:pPr>
            <w:r>
              <w:rPr>
                <w:rFonts w:ascii="Arial" w:hAnsi="Arial" w:cs="Arial"/>
                <w:sz w:val="20"/>
                <w:szCs w:val="20"/>
              </w:rPr>
              <w:t>Class Blogs</w:t>
            </w:r>
          </w:p>
          <w:p w:rsidR="0073232E" w:rsidRPr="0039480F" w:rsidRDefault="0073232E" w:rsidP="00A04EE1">
            <w:pPr>
              <w:rPr>
                <w:rFonts w:ascii="Arial" w:hAnsi="Arial" w:cs="Arial"/>
                <w:sz w:val="20"/>
                <w:szCs w:val="20"/>
              </w:rPr>
            </w:pPr>
            <w:r>
              <w:rPr>
                <w:rFonts w:ascii="Arial" w:hAnsi="Arial" w:cs="Arial"/>
                <w:sz w:val="20"/>
                <w:szCs w:val="20"/>
              </w:rPr>
              <w:t>Parent/Carer Feedback</w:t>
            </w:r>
          </w:p>
        </w:tc>
      </w:tr>
      <w:tr w:rsidR="0073232E" w:rsidRPr="0039480F" w:rsidTr="0017051D">
        <w:trPr>
          <w:cantSplit/>
          <w:trHeight w:val="20"/>
        </w:trPr>
        <w:tc>
          <w:tcPr>
            <w:tcW w:w="258" w:type="pct"/>
            <w:vMerge/>
            <w:tcBorders>
              <w:right w:val="single" w:sz="4" w:space="0" w:color="auto"/>
            </w:tcBorders>
            <w:shd w:val="clear" w:color="auto" w:fill="00B050"/>
            <w:textDirection w:val="btLr"/>
          </w:tcPr>
          <w:p w:rsidR="0073232E" w:rsidRPr="0039480F" w:rsidRDefault="0073232E" w:rsidP="00A04EE1">
            <w:pPr>
              <w:ind w:left="113" w:right="113"/>
              <w:jc w:val="center"/>
              <w:rPr>
                <w:rFonts w:ascii="Arial" w:hAnsi="Arial" w:cs="Arial"/>
                <w:b/>
                <w:color w:val="FFFFFF" w:themeColor="background1"/>
                <w:sz w:val="20"/>
                <w:szCs w:val="20"/>
              </w:rPr>
            </w:pPr>
          </w:p>
        </w:tc>
        <w:tc>
          <w:tcPr>
            <w:tcW w:w="930" w:type="pct"/>
            <w:tcBorders>
              <w:left w:val="single" w:sz="4" w:space="0" w:color="auto"/>
            </w:tcBorders>
            <w:shd w:val="clear" w:color="auto" w:fill="auto"/>
          </w:tcPr>
          <w:p w:rsidR="0073232E" w:rsidRDefault="0073232E" w:rsidP="009E7B2B">
            <w:pPr>
              <w:rPr>
                <w:rFonts w:ascii="Arial" w:hAnsi="Arial" w:cs="Arial"/>
                <w:sz w:val="20"/>
                <w:szCs w:val="20"/>
              </w:rPr>
            </w:pPr>
            <w:r>
              <w:rPr>
                <w:rFonts w:ascii="Arial" w:hAnsi="Arial" w:cs="Arial"/>
                <w:sz w:val="20"/>
                <w:szCs w:val="20"/>
              </w:rPr>
              <w:t>Improved staff skills and confidence in the appropriate and effective use of digital technology to support learning and teaching.</w:t>
            </w:r>
          </w:p>
        </w:tc>
        <w:tc>
          <w:tcPr>
            <w:tcW w:w="1413" w:type="pct"/>
            <w:shd w:val="clear" w:color="auto" w:fill="auto"/>
          </w:tcPr>
          <w:p w:rsidR="0073232E" w:rsidRPr="0039480F" w:rsidRDefault="0073232E" w:rsidP="00A04EE1">
            <w:pPr>
              <w:autoSpaceDE w:val="0"/>
              <w:autoSpaceDN w:val="0"/>
              <w:adjustRightInd w:val="0"/>
              <w:rPr>
                <w:rFonts w:ascii="Arial" w:hAnsi="Arial" w:cs="Arial"/>
                <w:sz w:val="20"/>
                <w:szCs w:val="20"/>
              </w:rPr>
            </w:pPr>
            <w:r>
              <w:rPr>
                <w:rFonts w:ascii="Arial" w:hAnsi="Arial" w:cs="Arial"/>
                <w:sz w:val="20"/>
                <w:szCs w:val="20"/>
              </w:rPr>
              <w:t>Digital Leader provides a programme of CLPL to support the appropriate and effective use of digital technology</w:t>
            </w:r>
            <w:r w:rsidR="00222FBE">
              <w:rPr>
                <w:rFonts w:ascii="Arial" w:hAnsi="Arial" w:cs="Arial"/>
                <w:sz w:val="20"/>
                <w:szCs w:val="20"/>
              </w:rPr>
              <w:t>.</w:t>
            </w:r>
          </w:p>
        </w:tc>
        <w:tc>
          <w:tcPr>
            <w:tcW w:w="507" w:type="pct"/>
            <w:shd w:val="clear" w:color="auto" w:fill="auto"/>
          </w:tcPr>
          <w:p w:rsidR="0073232E" w:rsidRDefault="0073232E" w:rsidP="00A04EE1">
            <w:pPr>
              <w:rPr>
                <w:rFonts w:ascii="Arial" w:hAnsi="Arial" w:cs="Arial"/>
                <w:sz w:val="20"/>
                <w:szCs w:val="20"/>
              </w:rPr>
            </w:pPr>
            <w:r>
              <w:rPr>
                <w:rFonts w:ascii="Arial" w:hAnsi="Arial" w:cs="Arial"/>
                <w:sz w:val="20"/>
                <w:szCs w:val="20"/>
              </w:rPr>
              <w:t>Digital Leader</w:t>
            </w:r>
          </w:p>
        </w:tc>
        <w:tc>
          <w:tcPr>
            <w:tcW w:w="395" w:type="pct"/>
            <w:shd w:val="clear" w:color="auto" w:fill="auto"/>
          </w:tcPr>
          <w:p w:rsidR="0073232E" w:rsidRDefault="0073232E" w:rsidP="00A04EE1">
            <w:pPr>
              <w:rPr>
                <w:rFonts w:ascii="Arial" w:hAnsi="Arial" w:cs="Arial"/>
                <w:sz w:val="20"/>
                <w:szCs w:val="20"/>
              </w:rPr>
            </w:pPr>
          </w:p>
        </w:tc>
        <w:tc>
          <w:tcPr>
            <w:tcW w:w="749" w:type="pct"/>
            <w:shd w:val="clear" w:color="auto" w:fill="auto"/>
          </w:tcPr>
          <w:p w:rsidR="0073232E" w:rsidRDefault="0073232E" w:rsidP="00951998">
            <w:pPr>
              <w:rPr>
                <w:rFonts w:ascii="Arial" w:hAnsi="Arial" w:cs="Arial"/>
                <w:sz w:val="20"/>
                <w:szCs w:val="20"/>
              </w:rPr>
            </w:pPr>
            <w:r>
              <w:rPr>
                <w:rFonts w:ascii="Arial" w:hAnsi="Arial" w:cs="Arial"/>
                <w:sz w:val="20"/>
                <w:szCs w:val="20"/>
              </w:rPr>
              <w:t>Cover to release Digital Leader 1 period per week</w:t>
            </w:r>
          </w:p>
        </w:tc>
        <w:tc>
          <w:tcPr>
            <w:tcW w:w="748" w:type="pct"/>
            <w:shd w:val="clear" w:color="auto" w:fill="auto"/>
          </w:tcPr>
          <w:p w:rsidR="0073232E" w:rsidRDefault="0073232E" w:rsidP="00A04EE1">
            <w:pPr>
              <w:rPr>
                <w:rFonts w:ascii="Arial" w:hAnsi="Arial" w:cs="Arial"/>
                <w:sz w:val="20"/>
                <w:szCs w:val="20"/>
              </w:rPr>
            </w:pPr>
            <w:r>
              <w:rPr>
                <w:rFonts w:ascii="Arial" w:hAnsi="Arial" w:cs="Arial"/>
                <w:sz w:val="20"/>
                <w:szCs w:val="20"/>
              </w:rPr>
              <w:t>Staff evaluations from CLPL</w:t>
            </w:r>
          </w:p>
        </w:tc>
      </w:tr>
    </w:tbl>
    <w:p w:rsidR="00E733F9" w:rsidRPr="0039480F" w:rsidRDefault="00E733F9" w:rsidP="006C28A5">
      <w:pPr>
        <w:jc w:val="center"/>
        <w:rPr>
          <w:rFonts w:ascii="Arial" w:hAnsi="Arial" w:cs="Arial"/>
          <w:sz w:val="20"/>
          <w:szCs w:val="20"/>
        </w:rPr>
      </w:pPr>
    </w:p>
    <w:sectPr w:rsidR="00E733F9" w:rsidRPr="0039480F" w:rsidSect="00E70E27">
      <w:footerReference w:type="default" r:id="rId16"/>
      <w:pgSz w:w="16838" w:h="11906" w:orient="landscape"/>
      <w:pgMar w:top="720" w:right="720" w:bottom="720" w:left="72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EE" w:rsidRDefault="009439EE" w:rsidP="009357E5">
      <w:r>
        <w:separator/>
      </w:r>
    </w:p>
  </w:endnote>
  <w:endnote w:type="continuationSeparator" w:id="0">
    <w:p w:rsidR="009439EE" w:rsidRDefault="009439EE" w:rsidP="009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94" w:rsidRPr="00E733F9" w:rsidRDefault="00C71294">
    <w:pPr>
      <w:pStyle w:val="Footer"/>
      <w:pBdr>
        <w:top w:val="thinThickSmallGap" w:sz="24" w:space="1" w:color="622423" w:themeColor="accent2" w:themeShade="7F"/>
      </w:pBdr>
      <w:rPr>
        <w:rFonts w:ascii="Arial" w:eastAsiaTheme="majorEastAsia" w:hAnsi="Arial" w:cs="Arial"/>
        <w:sz w:val="20"/>
        <w:szCs w:val="20"/>
      </w:rPr>
    </w:pPr>
    <w:r w:rsidRPr="00E733F9">
      <w:rPr>
        <w:rFonts w:ascii="Arial" w:eastAsiaTheme="majorEastAsia" w:hAnsi="Arial" w:cs="Arial"/>
        <w:sz w:val="20"/>
        <w:szCs w:val="20"/>
      </w:rPr>
      <w:t>St Mark’s Primary School 2017-18</w:t>
    </w:r>
    <w:r w:rsidRPr="00E733F9">
      <w:rPr>
        <w:rFonts w:ascii="Arial" w:eastAsiaTheme="majorEastAsia" w:hAnsi="Arial" w:cs="Arial"/>
        <w:sz w:val="20"/>
        <w:szCs w:val="20"/>
      </w:rPr>
      <w:ptab w:relativeTo="margin" w:alignment="right" w:leader="none"/>
    </w:r>
    <w:r w:rsidRPr="00E733F9">
      <w:rPr>
        <w:rFonts w:ascii="Arial" w:eastAsiaTheme="majorEastAsia" w:hAnsi="Arial" w:cs="Arial"/>
        <w:sz w:val="20"/>
        <w:szCs w:val="20"/>
      </w:rPr>
      <w:t xml:space="preserve">Page </w:t>
    </w:r>
    <w:r w:rsidRPr="00E733F9">
      <w:rPr>
        <w:rFonts w:ascii="Arial" w:eastAsiaTheme="minorEastAsia" w:hAnsi="Arial" w:cs="Arial"/>
        <w:sz w:val="20"/>
        <w:szCs w:val="20"/>
      </w:rPr>
      <w:fldChar w:fldCharType="begin"/>
    </w:r>
    <w:r w:rsidRPr="00E733F9">
      <w:rPr>
        <w:rFonts w:ascii="Arial" w:hAnsi="Arial" w:cs="Arial"/>
        <w:sz w:val="20"/>
        <w:szCs w:val="20"/>
      </w:rPr>
      <w:instrText xml:space="preserve"> PAGE   \* MERGEFORMAT </w:instrText>
    </w:r>
    <w:r w:rsidRPr="00E733F9">
      <w:rPr>
        <w:rFonts w:ascii="Arial" w:eastAsiaTheme="minorEastAsia" w:hAnsi="Arial" w:cs="Arial"/>
        <w:sz w:val="20"/>
        <w:szCs w:val="20"/>
      </w:rPr>
      <w:fldChar w:fldCharType="separate"/>
    </w:r>
    <w:r w:rsidR="0026089F" w:rsidRPr="0026089F">
      <w:rPr>
        <w:rFonts w:ascii="Arial" w:eastAsiaTheme="majorEastAsia" w:hAnsi="Arial" w:cs="Arial"/>
        <w:noProof/>
        <w:sz w:val="20"/>
        <w:szCs w:val="20"/>
      </w:rPr>
      <w:t>16</w:t>
    </w:r>
    <w:r w:rsidRPr="00E733F9">
      <w:rPr>
        <w:rFonts w:ascii="Arial" w:eastAsiaTheme="majorEastAsia" w:hAnsi="Arial" w:cs="Arial"/>
        <w:noProof/>
        <w:sz w:val="20"/>
        <w:szCs w:val="20"/>
      </w:rPr>
      <w:fldChar w:fldCharType="end"/>
    </w:r>
  </w:p>
  <w:p w:rsidR="00C71294" w:rsidRPr="00E733F9" w:rsidRDefault="00C71294">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EE" w:rsidRDefault="009439EE" w:rsidP="009357E5">
      <w:r>
        <w:separator/>
      </w:r>
    </w:p>
  </w:footnote>
  <w:footnote w:type="continuationSeparator" w:id="0">
    <w:p w:rsidR="009439EE" w:rsidRDefault="009439EE" w:rsidP="0093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E1A"/>
    <w:multiLevelType w:val="hybridMultilevel"/>
    <w:tmpl w:val="C4F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10F56"/>
    <w:multiLevelType w:val="hybridMultilevel"/>
    <w:tmpl w:val="267E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5474D"/>
    <w:multiLevelType w:val="hybridMultilevel"/>
    <w:tmpl w:val="4AFAEA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C6657D1"/>
    <w:multiLevelType w:val="hybridMultilevel"/>
    <w:tmpl w:val="65D0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471EF"/>
    <w:multiLevelType w:val="hybridMultilevel"/>
    <w:tmpl w:val="18CA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885666"/>
    <w:multiLevelType w:val="hybridMultilevel"/>
    <w:tmpl w:val="895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517FE"/>
    <w:multiLevelType w:val="multilevel"/>
    <w:tmpl w:val="97A8ABB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2CC67677"/>
    <w:multiLevelType w:val="hybridMultilevel"/>
    <w:tmpl w:val="FEA6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36C7E"/>
    <w:multiLevelType w:val="hybridMultilevel"/>
    <w:tmpl w:val="EB04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45D4F"/>
    <w:multiLevelType w:val="hybridMultilevel"/>
    <w:tmpl w:val="E996B92C"/>
    <w:lvl w:ilvl="0" w:tplc="90720B8A">
      <w:start w:val="3"/>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nsid w:val="3D3C7387"/>
    <w:multiLevelType w:val="hybridMultilevel"/>
    <w:tmpl w:val="C04E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D65B5C"/>
    <w:multiLevelType w:val="hybridMultilevel"/>
    <w:tmpl w:val="37AA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9272AD"/>
    <w:multiLevelType w:val="hybridMultilevel"/>
    <w:tmpl w:val="70E8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64401"/>
    <w:multiLevelType w:val="hybridMultilevel"/>
    <w:tmpl w:val="2B1E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47038"/>
    <w:multiLevelType w:val="hybridMultilevel"/>
    <w:tmpl w:val="5E766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761EAA"/>
    <w:multiLevelType w:val="hybridMultilevel"/>
    <w:tmpl w:val="08282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41106"/>
    <w:multiLevelType w:val="multilevel"/>
    <w:tmpl w:val="E042E6E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6C760B"/>
    <w:multiLevelType w:val="multilevel"/>
    <w:tmpl w:val="C48E1730"/>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8">
    <w:nsid w:val="6ACB2A82"/>
    <w:multiLevelType w:val="hybridMultilevel"/>
    <w:tmpl w:val="A260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540DAB"/>
    <w:multiLevelType w:val="hybridMultilevel"/>
    <w:tmpl w:val="F0C0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BD6063"/>
    <w:multiLevelType w:val="hybridMultilevel"/>
    <w:tmpl w:val="21D2F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8556C8"/>
    <w:multiLevelType w:val="hybridMultilevel"/>
    <w:tmpl w:val="F3D4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9"/>
  </w:num>
  <w:num w:numId="5">
    <w:abstractNumId w:val="14"/>
  </w:num>
  <w:num w:numId="6">
    <w:abstractNumId w:val="20"/>
  </w:num>
  <w:num w:numId="7">
    <w:abstractNumId w:val="1"/>
  </w:num>
  <w:num w:numId="8">
    <w:abstractNumId w:val="21"/>
  </w:num>
  <w:num w:numId="9">
    <w:abstractNumId w:val="18"/>
  </w:num>
  <w:num w:numId="10">
    <w:abstractNumId w:val="15"/>
  </w:num>
  <w:num w:numId="11">
    <w:abstractNumId w:val="7"/>
  </w:num>
  <w:num w:numId="12">
    <w:abstractNumId w:val="17"/>
  </w:num>
  <w:num w:numId="13">
    <w:abstractNumId w:val="6"/>
  </w:num>
  <w:num w:numId="14">
    <w:abstractNumId w:val="5"/>
  </w:num>
  <w:num w:numId="15">
    <w:abstractNumId w:val="2"/>
  </w:num>
  <w:num w:numId="16">
    <w:abstractNumId w:val="8"/>
  </w:num>
  <w:num w:numId="17">
    <w:abstractNumId w:val="0"/>
  </w:num>
  <w:num w:numId="18">
    <w:abstractNumId w:val="9"/>
  </w:num>
  <w:num w:numId="19">
    <w:abstractNumId w:val="3"/>
  </w:num>
  <w:num w:numId="20">
    <w:abstractNumId w:val="13"/>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E5"/>
    <w:rsid w:val="0002534A"/>
    <w:rsid w:val="00032051"/>
    <w:rsid w:val="00066B2B"/>
    <w:rsid w:val="000C09FC"/>
    <w:rsid w:val="000C1541"/>
    <w:rsid w:val="000D657E"/>
    <w:rsid w:val="001219D6"/>
    <w:rsid w:val="00142C57"/>
    <w:rsid w:val="0017051D"/>
    <w:rsid w:val="00176741"/>
    <w:rsid w:val="001D565A"/>
    <w:rsid w:val="001E0508"/>
    <w:rsid w:val="00222FBE"/>
    <w:rsid w:val="00226037"/>
    <w:rsid w:val="002262AB"/>
    <w:rsid w:val="0025019B"/>
    <w:rsid w:val="00254C2B"/>
    <w:rsid w:val="00255434"/>
    <w:rsid w:val="0026089F"/>
    <w:rsid w:val="00261AC1"/>
    <w:rsid w:val="00263A7F"/>
    <w:rsid w:val="002C65E6"/>
    <w:rsid w:val="002D3F42"/>
    <w:rsid w:val="002D790E"/>
    <w:rsid w:val="002F36A7"/>
    <w:rsid w:val="00306BA8"/>
    <w:rsid w:val="00331909"/>
    <w:rsid w:val="003707C9"/>
    <w:rsid w:val="0039480F"/>
    <w:rsid w:val="003A2DA3"/>
    <w:rsid w:val="003A7433"/>
    <w:rsid w:val="003E604A"/>
    <w:rsid w:val="003F5215"/>
    <w:rsid w:val="00413A41"/>
    <w:rsid w:val="004425FE"/>
    <w:rsid w:val="004439A1"/>
    <w:rsid w:val="00445750"/>
    <w:rsid w:val="004553EF"/>
    <w:rsid w:val="00463AAD"/>
    <w:rsid w:val="00470DBD"/>
    <w:rsid w:val="00496AAB"/>
    <w:rsid w:val="004B18E8"/>
    <w:rsid w:val="004C5DEB"/>
    <w:rsid w:val="004D2472"/>
    <w:rsid w:val="004E0FA6"/>
    <w:rsid w:val="004F4E79"/>
    <w:rsid w:val="0051033A"/>
    <w:rsid w:val="00510D61"/>
    <w:rsid w:val="0052167D"/>
    <w:rsid w:val="00532D8C"/>
    <w:rsid w:val="0054523B"/>
    <w:rsid w:val="00562624"/>
    <w:rsid w:val="00573A53"/>
    <w:rsid w:val="00593982"/>
    <w:rsid w:val="005A6507"/>
    <w:rsid w:val="005A7FA1"/>
    <w:rsid w:val="005C4ED5"/>
    <w:rsid w:val="005D2B15"/>
    <w:rsid w:val="005D34C2"/>
    <w:rsid w:val="00602918"/>
    <w:rsid w:val="00620BD3"/>
    <w:rsid w:val="00622172"/>
    <w:rsid w:val="00632F81"/>
    <w:rsid w:val="00640034"/>
    <w:rsid w:val="006830A1"/>
    <w:rsid w:val="006A4CDE"/>
    <w:rsid w:val="006A6DB2"/>
    <w:rsid w:val="006C28A5"/>
    <w:rsid w:val="00701CF1"/>
    <w:rsid w:val="0073232E"/>
    <w:rsid w:val="00750328"/>
    <w:rsid w:val="00756DD7"/>
    <w:rsid w:val="007A4163"/>
    <w:rsid w:val="007B08E8"/>
    <w:rsid w:val="007C2BDE"/>
    <w:rsid w:val="00810FC2"/>
    <w:rsid w:val="00827BBA"/>
    <w:rsid w:val="00844107"/>
    <w:rsid w:val="008465AD"/>
    <w:rsid w:val="00863EC3"/>
    <w:rsid w:val="00871CB9"/>
    <w:rsid w:val="008E11AE"/>
    <w:rsid w:val="009072D4"/>
    <w:rsid w:val="0091165E"/>
    <w:rsid w:val="009357E5"/>
    <w:rsid w:val="009439EE"/>
    <w:rsid w:val="00951998"/>
    <w:rsid w:val="009D77F9"/>
    <w:rsid w:val="009E7B2B"/>
    <w:rsid w:val="009F04E5"/>
    <w:rsid w:val="00A04EE1"/>
    <w:rsid w:val="00A378B1"/>
    <w:rsid w:val="00A633F1"/>
    <w:rsid w:val="00A80FBE"/>
    <w:rsid w:val="00AB0F49"/>
    <w:rsid w:val="00AB3E6F"/>
    <w:rsid w:val="00AE4133"/>
    <w:rsid w:val="00B01B1F"/>
    <w:rsid w:val="00B040F3"/>
    <w:rsid w:val="00B146A0"/>
    <w:rsid w:val="00B4565D"/>
    <w:rsid w:val="00B4587B"/>
    <w:rsid w:val="00B8505E"/>
    <w:rsid w:val="00BA00A6"/>
    <w:rsid w:val="00BB2C7E"/>
    <w:rsid w:val="00BC5859"/>
    <w:rsid w:val="00C0274E"/>
    <w:rsid w:val="00C04130"/>
    <w:rsid w:val="00C11805"/>
    <w:rsid w:val="00C34F7B"/>
    <w:rsid w:val="00C440FF"/>
    <w:rsid w:val="00C53D41"/>
    <w:rsid w:val="00C64E98"/>
    <w:rsid w:val="00C66AC8"/>
    <w:rsid w:val="00C71294"/>
    <w:rsid w:val="00C71C82"/>
    <w:rsid w:val="00C725C3"/>
    <w:rsid w:val="00C7755C"/>
    <w:rsid w:val="00CC479D"/>
    <w:rsid w:val="00CD125A"/>
    <w:rsid w:val="00CE7FD5"/>
    <w:rsid w:val="00CF2856"/>
    <w:rsid w:val="00D012F8"/>
    <w:rsid w:val="00D23DB4"/>
    <w:rsid w:val="00D32489"/>
    <w:rsid w:val="00D40B8E"/>
    <w:rsid w:val="00D4472A"/>
    <w:rsid w:val="00D4539A"/>
    <w:rsid w:val="00D55395"/>
    <w:rsid w:val="00D82046"/>
    <w:rsid w:val="00D93577"/>
    <w:rsid w:val="00D9489D"/>
    <w:rsid w:val="00DA113B"/>
    <w:rsid w:val="00DA3D2B"/>
    <w:rsid w:val="00DB50FB"/>
    <w:rsid w:val="00DE60B5"/>
    <w:rsid w:val="00E70E27"/>
    <w:rsid w:val="00E733F9"/>
    <w:rsid w:val="00E7369F"/>
    <w:rsid w:val="00E87E85"/>
    <w:rsid w:val="00EC1D66"/>
    <w:rsid w:val="00EC21CD"/>
    <w:rsid w:val="00EC7D7A"/>
    <w:rsid w:val="00F01797"/>
    <w:rsid w:val="00F1561C"/>
    <w:rsid w:val="00F3114B"/>
    <w:rsid w:val="00F406C8"/>
    <w:rsid w:val="00F512DD"/>
    <w:rsid w:val="00F564F3"/>
    <w:rsid w:val="00F65DE3"/>
    <w:rsid w:val="00F928ED"/>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7E5"/>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9357E5"/>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9357E5"/>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11"/>
    <w:rsid w:val="009357E5"/>
    <w:rPr>
      <w:rFonts w:ascii="Cambria" w:eastAsia="MS Gothic"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9357E5"/>
    <w:rPr>
      <w:rFonts w:ascii="Tahoma" w:hAnsi="Tahoma" w:cs="Tahoma"/>
      <w:sz w:val="16"/>
      <w:szCs w:val="16"/>
    </w:rPr>
  </w:style>
  <w:style w:type="character" w:customStyle="1" w:styleId="BalloonTextChar">
    <w:name w:val="Balloon Text Char"/>
    <w:basedOn w:val="DefaultParagraphFont"/>
    <w:link w:val="BalloonText"/>
    <w:uiPriority w:val="99"/>
    <w:semiHidden/>
    <w:rsid w:val="009357E5"/>
    <w:rPr>
      <w:rFonts w:ascii="Tahoma" w:eastAsia="Times New Roman" w:hAnsi="Tahoma" w:cs="Tahoma"/>
      <w:sz w:val="16"/>
      <w:szCs w:val="16"/>
    </w:rPr>
  </w:style>
  <w:style w:type="paragraph" w:styleId="Header">
    <w:name w:val="header"/>
    <w:basedOn w:val="Normal"/>
    <w:link w:val="HeaderChar"/>
    <w:uiPriority w:val="99"/>
    <w:unhideWhenUsed/>
    <w:rsid w:val="009357E5"/>
    <w:pPr>
      <w:tabs>
        <w:tab w:val="center" w:pos="4513"/>
        <w:tab w:val="right" w:pos="9026"/>
      </w:tabs>
    </w:pPr>
  </w:style>
  <w:style w:type="character" w:customStyle="1" w:styleId="HeaderChar">
    <w:name w:val="Header Char"/>
    <w:basedOn w:val="DefaultParagraphFont"/>
    <w:link w:val="Header"/>
    <w:uiPriority w:val="99"/>
    <w:rsid w:val="009357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7E5"/>
    <w:pPr>
      <w:tabs>
        <w:tab w:val="center" w:pos="4513"/>
        <w:tab w:val="right" w:pos="9026"/>
      </w:tabs>
    </w:pPr>
  </w:style>
  <w:style w:type="character" w:customStyle="1" w:styleId="FooterChar">
    <w:name w:val="Footer Char"/>
    <w:basedOn w:val="DefaultParagraphFont"/>
    <w:link w:val="Footer"/>
    <w:uiPriority w:val="99"/>
    <w:rsid w:val="009357E5"/>
    <w:rPr>
      <w:rFonts w:ascii="Times New Roman" w:eastAsia="Times New Roman" w:hAnsi="Times New Roman" w:cs="Times New Roman"/>
      <w:sz w:val="24"/>
      <w:szCs w:val="24"/>
    </w:rPr>
  </w:style>
  <w:style w:type="paragraph" w:styleId="ListParagraph">
    <w:name w:val="List Paragraph"/>
    <w:basedOn w:val="Normal"/>
    <w:uiPriority w:val="34"/>
    <w:qFormat/>
    <w:rsid w:val="006C28A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A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cx31349707">
    <w:name w:val="paragraph scx31349707"/>
    <w:basedOn w:val="Normal"/>
    <w:rsid w:val="00E733F9"/>
    <w:rPr>
      <w:lang w:eastAsia="en-GB"/>
    </w:rPr>
  </w:style>
  <w:style w:type="character" w:customStyle="1" w:styleId="normaltextrunscx198768243">
    <w:name w:val="normaltextrun scx198768243"/>
    <w:basedOn w:val="DefaultParagraphFont"/>
    <w:rsid w:val="00E733F9"/>
  </w:style>
  <w:style w:type="character" w:customStyle="1" w:styleId="normaltextrunscx81721225">
    <w:name w:val="normaltextrun scx81721225"/>
    <w:basedOn w:val="DefaultParagraphFont"/>
    <w:rsid w:val="00E733F9"/>
  </w:style>
  <w:style w:type="character" w:customStyle="1" w:styleId="normaltextrunscx31349707">
    <w:name w:val="normaltextrun scx31349707"/>
    <w:basedOn w:val="DefaultParagraphFont"/>
    <w:rsid w:val="00E733F9"/>
  </w:style>
  <w:style w:type="table" w:styleId="LightList-Accent2">
    <w:name w:val="Light List Accent 2"/>
    <w:basedOn w:val="TableNormal"/>
    <w:uiPriority w:val="61"/>
    <w:rsid w:val="00D553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ragraphscx81721225">
    <w:name w:val="paragraph scx81721225"/>
    <w:basedOn w:val="Normal"/>
    <w:rsid w:val="00602918"/>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7E5"/>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9357E5"/>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9357E5"/>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11"/>
    <w:rsid w:val="009357E5"/>
    <w:rPr>
      <w:rFonts w:ascii="Cambria" w:eastAsia="MS Gothic"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9357E5"/>
    <w:rPr>
      <w:rFonts w:ascii="Tahoma" w:hAnsi="Tahoma" w:cs="Tahoma"/>
      <w:sz w:val="16"/>
      <w:szCs w:val="16"/>
    </w:rPr>
  </w:style>
  <w:style w:type="character" w:customStyle="1" w:styleId="BalloonTextChar">
    <w:name w:val="Balloon Text Char"/>
    <w:basedOn w:val="DefaultParagraphFont"/>
    <w:link w:val="BalloonText"/>
    <w:uiPriority w:val="99"/>
    <w:semiHidden/>
    <w:rsid w:val="009357E5"/>
    <w:rPr>
      <w:rFonts w:ascii="Tahoma" w:eastAsia="Times New Roman" w:hAnsi="Tahoma" w:cs="Tahoma"/>
      <w:sz w:val="16"/>
      <w:szCs w:val="16"/>
    </w:rPr>
  </w:style>
  <w:style w:type="paragraph" w:styleId="Header">
    <w:name w:val="header"/>
    <w:basedOn w:val="Normal"/>
    <w:link w:val="HeaderChar"/>
    <w:uiPriority w:val="99"/>
    <w:unhideWhenUsed/>
    <w:rsid w:val="009357E5"/>
    <w:pPr>
      <w:tabs>
        <w:tab w:val="center" w:pos="4513"/>
        <w:tab w:val="right" w:pos="9026"/>
      </w:tabs>
    </w:pPr>
  </w:style>
  <w:style w:type="character" w:customStyle="1" w:styleId="HeaderChar">
    <w:name w:val="Header Char"/>
    <w:basedOn w:val="DefaultParagraphFont"/>
    <w:link w:val="Header"/>
    <w:uiPriority w:val="99"/>
    <w:rsid w:val="009357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7E5"/>
    <w:pPr>
      <w:tabs>
        <w:tab w:val="center" w:pos="4513"/>
        <w:tab w:val="right" w:pos="9026"/>
      </w:tabs>
    </w:pPr>
  </w:style>
  <w:style w:type="character" w:customStyle="1" w:styleId="FooterChar">
    <w:name w:val="Footer Char"/>
    <w:basedOn w:val="DefaultParagraphFont"/>
    <w:link w:val="Footer"/>
    <w:uiPriority w:val="99"/>
    <w:rsid w:val="009357E5"/>
    <w:rPr>
      <w:rFonts w:ascii="Times New Roman" w:eastAsia="Times New Roman" w:hAnsi="Times New Roman" w:cs="Times New Roman"/>
      <w:sz w:val="24"/>
      <w:szCs w:val="24"/>
    </w:rPr>
  </w:style>
  <w:style w:type="paragraph" w:styleId="ListParagraph">
    <w:name w:val="List Paragraph"/>
    <w:basedOn w:val="Normal"/>
    <w:uiPriority w:val="34"/>
    <w:qFormat/>
    <w:rsid w:val="006C28A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A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cx31349707">
    <w:name w:val="paragraph scx31349707"/>
    <w:basedOn w:val="Normal"/>
    <w:rsid w:val="00E733F9"/>
    <w:rPr>
      <w:lang w:eastAsia="en-GB"/>
    </w:rPr>
  </w:style>
  <w:style w:type="character" w:customStyle="1" w:styleId="normaltextrunscx198768243">
    <w:name w:val="normaltextrun scx198768243"/>
    <w:basedOn w:val="DefaultParagraphFont"/>
    <w:rsid w:val="00E733F9"/>
  </w:style>
  <w:style w:type="character" w:customStyle="1" w:styleId="normaltextrunscx81721225">
    <w:name w:val="normaltextrun scx81721225"/>
    <w:basedOn w:val="DefaultParagraphFont"/>
    <w:rsid w:val="00E733F9"/>
  </w:style>
  <w:style w:type="character" w:customStyle="1" w:styleId="normaltextrunscx31349707">
    <w:name w:val="normaltextrun scx31349707"/>
    <w:basedOn w:val="DefaultParagraphFont"/>
    <w:rsid w:val="00E733F9"/>
  </w:style>
  <w:style w:type="table" w:styleId="LightList-Accent2">
    <w:name w:val="Light List Accent 2"/>
    <w:basedOn w:val="TableNormal"/>
    <w:uiPriority w:val="61"/>
    <w:rsid w:val="00D553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ragraphscx81721225">
    <w:name w:val="paragraph scx81721225"/>
    <w:basedOn w:val="Normal"/>
    <w:rsid w:val="00602918"/>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3BFEF591F9A42BF21EB7ADB349A5D" ma:contentTypeVersion="4" ma:contentTypeDescription="Create a new document." ma:contentTypeScope="" ma:versionID="3b047f390eed67df189b19bdcbba8c07">
  <xsd:schema xmlns:xsd="http://www.w3.org/2001/XMLSchema" xmlns:xs="http://www.w3.org/2001/XMLSchema" xmlns:p="http://schemas.microsoft.com/office/2006/metadata/properties" xmlns:ns2="ce83ecf3-34aa-4c0e-b594-7d41f473f5cc" xmlns:ns3="0fc368df-1870-42ff-a8d5-9a06a6edb4c1" targetNamespace="http://schemas.microsoft.com/office/2006/metadata/properties" ma:root="true" ma:fieldsID="2d24a59b79183fc045a42f56ec71afc8" ns2:_="" ns3:_="">
    <xsd:import namespace="ce83ecf3-34aa-4c0e-b594-7d41f473f5cc"/>
    <xsd:import namespace="0fc368df-1870-42ff-a8d5-9a06a6edb4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3ecf3-34aa-4c0e-b594-7d41f473f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368df-1870-42ff-a8d5-9a06a6edb4c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6E71-EEF9-40F7-9453-982F84FD2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3ecf3-34aa-4c0e-b594-7d41f473f5cc"/>
    <ds:schemaRef ds:uri="0fc368df-1870-42ff-a8d5-9a06a6edb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D6356-D326-4139-B135-B5A7E4E54AAC}">
  <ds:schemaRefs>
    <ds:schemaRef ds:uri="http://schemas.microsoft.com/sharepoint/v3/contenttype/forms"/>
  </ds:schemaRefs>
</ds:datastoreItem>
</file>

<file path=customXml/itemProps3.xml><?xml version="1.0" encoding="utf-8"?>
<ds:datastoreItem xmlns:ds="http://schemas.openxmlformats.org/officeDocument/2006/customXml" ds:itemID="{53B284CB-91CC-4470-A438-FFD4AD25D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A9F1B-6986-48BB-9F5F-C7FFA84A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Fitzsimmons</dc:creator>
  <cp:lastModifiedBy>Gillian Hamilton</cp:lastModifiedBy>
  <cp:revision>2</cp:revision>
  <cp:lastPrinted>2017-08-02T09:51:00Z</cp:lastPrinted>
  <dcterms:created xsi:type="dcterms:W3CDTF">2017-08-21T10:26:00Z</dcterms:created>
  <dcterms:modified xsi:type="dcterms:W3CDTF">2017-08-21T10:26:00Z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0x010100D513BFEF591F9A42BF21EB7ADB349A5D</vt:lpwstr>
  </property>
</Properties>
</file>