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4700E8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25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0E666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October 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F57DD6"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3E0EE5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  <w:hyperlink r:id="rId7" w:history="1">
        <w:r w:rsidR="003E0EE5" w:rsidRPr="003E0EE5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Pupil Voice Team 2021</w:t>
        </w:r>
      </w:hyperlink>
      <w:r w:rsidR="003E0EE5" w:rsidRPr="003E0EE5"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  <w:t xml:space="preserve"> – Please cover with all classes</w:t>
      </w:r>
    </w:p>
    <w:p w:rsidR="005216AD" w:rsidRDefault="005216A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</w:p>
    <w:p w:rsidR="005216AD" w:rsidRPr="00AE4D47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8" w:history="1">
        <w:r w:rsidR="00AE4D47" w:rsidRPr="00AE4D47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Black History Month</w:t>
        </w:r>
      </w:hyperlink>
      <w:r w:rsidR="00AE4D47" w:rsidRPr="00AE4D47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Part 2</w:t>
      </w:r>
    </w:p>
    <w:p w:rsidR="00AE4D47" w:rsidRPr="003E0EE5" w:rsidRDefault="00AE4D4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251445</wp:posOffset>
            </wp:positionV>
            <wp:extent cx="6645349" cy="8271275"/>
            <wp:effectExtent l="0" t="0" r="3175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33" cy="82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BE02B8" w:rsidRDefault="00BE02B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8D3475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AE34F6" w:rsidRPr="008D3475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E4D47" w:rsidRPr="008D3475" w:rsidRDefault="004700E8" w:rsidP="00AE4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>Road Safety talks</w:t>
      </w:r>
      <w:r w:rsidR="00AE4D47"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- Please collect speakers from the school office at the start of the lesson. Slides for the lesson are saved here</w:t>
      </w:r>
    </w:p>
    <w:p w:rsidR="00AE4D47" w:rsidRPr="008D3475" w:rsidRDefault="004700E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:rsidR="005C7AFF" w:rsidRPr="008D3475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Wednesday - </w:t>
      </w:r>
      <w:r w:rsidR="004700E8"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1a7 &amp; 1a8 </w:t>
      </w:r>
    </w:p>
    <w:p w:rsidR="00AE4D47" w:rsidRPr="008D3475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>Friday – 1a1 &amp; 1a2</w:t>
      </w:r>
    </w:p>
    <w:p w:rsidR="00AE4D47" w:rsidRPr="008D3475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C7AFF" w:rsidRPr="008D3475" w:rsidRDefault="003016EE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0" w:history="1">
        <w:r w:rsidR="005C7AFF" w:rsidRPr="008D347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 and Wellbeing IDL Log</w:t>
        </w:r>
      </w:hyperlink>
      <w:r w:rsidR="005C7AFF" w:rsidRPr="008D347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Please spend 10 minutes at the start of the lesson filling out Log. Class packs to be collected from the Pastoral Base.</w:t>
      </w:r>
    </w:p>
    <w:p w:rsidR="004700E8" w:rsidRPr="008D3475" w:rsidRDefault="004700E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700E8" w:rsidRPr="008D3475" w:rsidRDefault="003016EE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1" w:history="1">
        <w:r w:rsidR="004700E8" w:rsidRPr="008D347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Firework Safety</w:t>
        </w:r>
      </w:hyperlink>
    </w:p>
    <w:p w:rsidR="007C4D72" w:rsidRPr="008D3475" w:rsidRDefault="007C4D7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C4D72" w:rsidRPr="008D3475" w:rsidRDefault="003016EE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2" w:history="1">
        <w:r w:rsidR="007C4D72" w:rsidRPr="008D347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Positive Mental Health</w:t>
        </w:r>
      </w:hyperlink>
    </w:p>
    <w:p w:rsidR="000E666F" w:rsidRPr="008D3475" w:rsidRDefault="000E666F" w:rsidP="00590F4B">
      <w:pPr>
        <w:autoSpaceDE w:val="0"/>
        <w:autoSpaceDN w:val="0"/>
        <w:adjustRightInd w:val="0"/>
        <w:rPr>
          <w:color w:val="FF0000"/>
        </w:rPr>
      </w:pPr>
    </w:p>
    <w:p w:rsidR="007A4AFC" w:rsidRPr="008D3475" w:rsidRDefault="003016EE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3" w:history="1">
        <w:r w:rsidR="007A4AFC" w:rsidRPr="008D347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Physical Activity</w:t>
        </w:r>
      </w:hyperlink>
    </w:p>
    <w:p w:rsidR="00686E7D" w:rsidRPr="008D3475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8D3475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8D3475" w:rsidRDefault="001A508E" w:rsidP="001A508E">
      <w:pPr>
        <w:tabs>
          <w:tab w:val="left" w:pos="720"/>
        </w:tabs>
        <w:rPr>
          <w:color w:val="FF0000"/>
        </w:rPr>
      </w:pPr>
    </w:p>
    <w:p w:rsidR="006A707A" w:rsidRPr="008D3475" w:rsidRDefault="006A707A" w:rsidP="008A5850">
      <w:pPr>
        <w:tabs>
          <w:tab w:val="left" w:pos="720"/>
        </w:tabs>
        <w:rPr>
          <w:color w:val="FF0000"/>
        </w:rPr>
      </w:pPr>
    </w:p>
    <w:p w:rsidR="00FF125D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FF125D" w:rsidRPr="008D3475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8D347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AE34F6" w:rsidRPr="008D3475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C4D72" w:rsidRPr="008D3475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4700E8" w:rsidRPr="008D347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Firework Safety</w:t>
        </w:r>
      </w:hyperlink>
    </w:p>
    <w:p w:rsidR="004700E8" w:rsidRPr="008D3475" w:rsidRDefault="004700E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C4D72" w:rsidRPr="008D3475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5" w:history="1">
        <w:r w:rsidR="007C4D72" w:rsidRPr="008D347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Positive Me</w:t>
        </w:r>
        <w:r w:rsidR="008D3475" w:rsidRPr="008D347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n</w:t>
        </w:r>
        <w:r w:rsidR="007C4D72" w:rsidRPr="008D347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tal Health</w:t>
        </w:r>
      </w:hyperlink>
    </w:p>
    <w:p w:rsidR="002F255F" w:rsidRPr="008D3475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8D3475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6" w:history="1">
        <w:r w:rsidR="002F255F" w:rsidRPr="008D347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Physical Activity</w:t>
        </w:r>
      </w:hyperlink>
    </w:p>
    <w:p w:rsidR="002F255F" w:rsidRDefault="002F255F" w:rsidP="008A5850">
      <w:pPr>
        <w:autoSpaceDE w:val="0"/>
        <w:autoSpaceDN w:val="0"/>
        <w:adjustRightInd w:val="0"/>
        <w:rPr>
          <w:color w:val="00B0F0"/>
        </w:rPr>
      </w:pPr>
    </w:p>
    <w:p w:rsidR="00BA47B8" w:rsidRDefault="00BA47B8" w:rsidP="008A5850">
      <w:pPr>
        <w:autoSpaceDE w:val="0"/>
        <w:autoSpaceDN w:val="0"/>
        <w:adjustRightInd w:val="0"/>
        <w:rPr>
          <w:color w:val="00B0F0"/>
        </w:rPr>
      </w:pPr>
    </w:p>
    <w:p w:rsidR="00BA47B8" w:rsidRDefault="00BA47B8" w:rsidP="008A5850">
      <w:pPr>
        <w:autoSpaceDE w:val="0"/>
        <w:autoSpaceDN w:val="0"/>
        <w:adjustRightInd w:val="0"/>
        <w:rPr>
          <w:color w:val="00B0F0"/>
        </w:rPr>
      </w:pPr>
    </w:p>
    <w:p w:rsidR="00BA47B8" w:rsidRPr="008D3475" w:rsidRDefault="00BA47B8" w:rsidP="008A5850">
      <w:pPr>
        <w:autoSpaceDE w:val="0"/>
        <w:autoSpaceDN w:val="0"/>
        <w:adjustRightInd w:val="0"/>
        <w:rPr>
          <w:color w:val="00B0F0"/>
        </w:rPr>
      </w:pPr>
    </w:p>
    <w:p w:rsidR="001A508E" w:rsidRPr="00C67A12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686E7D" w:rsidRPr="00BA47B8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BA47B8">
        <w:rPr>
          <w:rFonts w:asciiTheme="minorHAnsi" w:hAnsiTheme="minorHAnsi" w:cstheme="minorHAnsi"/>
          <w:b/>
          <w:bCs/>
          <w:color w:val="00B050"/>
          <w:sz w:val="32"/>
          <w:szCs w:val="32"/>
        </w:rPr>
        <w:lastRenderedPageBreak/>
        <w:t>S3</w:t>
      </w:r>
    </w:p>
    <w:p w:rsidR="007C4D72" w:rsidRPr="00BA47B8" w:rsidRDefault="007C4D72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</w:p>
    <w:p w:rsidR="004700E8" w:rsidRPr="00BA47B8" w:rsidRDefault="008D3475" w:rsidP="00FF4AFD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BA47B8">
        <w:rPr>
          <w:rFonts w:asciiTheme="minorHAnsi" w:hAnsiTheme="minorHAnsi" w:cstheme="minorHAnsi"/>
          <w:b/>
          <w:bCs/>
          <w:color w:val="00B050"/>
          <w:sz w:val="32"/>
          <w:szCs w:val="32"/>
        </w:rPr>
        <w:fldChar w:fldCharType="begin"/>
      </w:r>
      <w:r w:rsidRPr="00BA47B8">
        <w:rPr>
          <w:rFonts w:asciiTheme="minorHAnsi" w:hAnsiTheme="minorHAnsi" w:cstheme="minorHAnsi"/>
          <w:b/>
          <w:bCs/>
          <w:color w:val="00B050"/>
          <w:sz w:val="32"/>
          <w:szCs w:val="32"/>
        </w:rPr>
        <w:instrText xml:space="preserve"> HYPERLINK "\\\\snhm02\\Staff$\\All Staff\\Pastoral Support ALL STAFF\\PSHE Newsletter content 2018 2019\\S1\\fireworks safety MMCK.ppt" </w:instrText>
      </w:r>
      <w:r w:rsidRPr="00BA47B8">
        <w:rPr>
          <w:rFonts w:asciiTheme="minorHAnsi" w:hAnsiTheme="minorHAnsi" w:cstheme="minorHAnsi"/>
          <w:b/>
          <w:bCs/>
          <w:color w:val="00B050"/>
          <w:sz w:val="32"/>
          <w:szCs w:val="32"/>
        </w:rPr>
        <w:fldChar w:fldCharType="separate"/>
      </w:r>
      <w:r w:rsidR="004700E8" w:rsidRPr="00BA47B8"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  <w:t>Firework Safety</w:t>
      </w:r>
    </w:p>
    <w:p w:rsidR="004700E8" w:rsidRPr="00BA47B8" w:rsidRDefault="008D3475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BA47B8">
        <w:rPr>
          <w:rFonts w:asciiTheme="minorHAnsi" w:hAnsiTheme="minorHAnsi" w:cstheme="minorHAnsi"/>
          <w:b/>
          <w:bCs/>
          <w:color w:val="00B050"/>
          <w:sz w:val="32"/>
          <w:szCs w:val="32"/>
        </w:rPr>
        <w:fldChar w:fldCharType="end"/>
      </w:r>
    </w:p>
    <w:p w:rsidR="00407622" w:rsidRPr="00BA47B8" w:rsidRDefault="003016EE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  <w:u w:val="none"/>
        </w:rPr>
      </w:pPr>
      <w:hyperlink r:id="rId17" w:history="1">
        <w:r w:rsidR="007C4D72" w:rsidRPr="00BA47B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Skills</w:t>
        </w:r>
      </w:hyperlink>
    </w:p>
    <w:p w:rsidR="0074286F" w:rsidRPr="00BA47B8" w:rsidRDefault="0074286F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4286F" w:rsidRPr="00BA47B8" w:rsidRDefault="003016EE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74286F" w:rsidRPr="00BA47B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Mental Health – Eating Disorders</w:t>
        </w:r>
      </w:hyperlink>
    </w:p>
    <w:p w:rsidR="007A4AFC" w:rsidRPr="00BA47B8" w:rsidRDefault="007A4AF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A4AFC" w:rsidRPr="00BA47B8" w:rsidRDefault="003016EE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9" w:history="1">
        <w:r w:rsidR="007A4AFC" w:rsidRPr="00BA47B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Physical Activity</w:t>
        </w:r>
      </w:hyperlink>
    </w:p>
    <w:p w:rsidR="00686E7D" w:rsidRPr="0074286F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DE0E15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590F4B" w:rsidRPr="00DE0E1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A5850" w:rsidRPr="004700E8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966D20" w:rsidRPr="004700E8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966D20" w:rsidRPr="004700E8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4a10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Mr Mc</w:t>
      </w: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Kean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’s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 </w:t>
      </w:r>
      <w:r w:rsidR="00EB227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 take bags with you</w:t>
      </w:r>
    </w:p>
    <w:p w:rsidR="007C4D72" w:rsidRPr="004700E8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700E8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Mental Health and Wellbeing Award – Influences on Mental Health 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(Unit 2)</w:t>
      </w:r>
    </w:p>
    <w:p w:rsidR="004700E8" w:rsidRPr="004700E8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700E8" w:rsidRPr="004700E8" w:rsidRDefault="004700E8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begin"/>
      </w: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separate"/>
      </w:r>
      <w:r w:rsidRPr="004700E8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Marking Scheme </w:t>
      </w:r>
    </w:p>
    <w:p w:rsidR="004700E8" w:rsidRPr="004700E8" w:rsidRDefault="004700E8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end"/>
      </w:r>
      <w:hyperlink r:id="rId20" w:history="1">
        <w:r w:rsidRPr="004700E8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Slides to be covered for Unit 2</w:t>
        </w:r>
      </w:hyperlink>
      <w:r w:rsidRPr="004700E8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Outcome 1</w:t>
      </w:r>
    </w:p>
    <w:p w:rsidR="007E53B6" w:rsidRPr="004700E8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Pr="004700E8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8D347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33CC"/>
          <w:sz w:val="32"/>
          <w:szCs w:val="32"/>
        </w:rPr>
        <w:t>S5</w:t>
      </w:r>
    </w:p>
    <w:p w:rsidR="00AE34F6" w:rsidRPr="008D3475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4700E8" w:rsidRPr="008D3475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8D3475">
        <w:rPr>
          <w:rFonts w:asciiTheme="minorHAnsi" w:hAnsiTheme="minorHAnsi" w:cstheme="minorHAnsi"/>
          <w:b/>
          <w:bCs/>
          <w:color w:val="FF33CC"/>
          <w:sz w:val="32"/>
          <w:szCs w:val="32"/>
        </w:rPr>
        <w:t>Mental Health and Wellbeing Award – Influences on Mental Health (Unit 3)</w:t>
      </w:r>
    </w:p>
    <w:p w:rsidR="004700E8" w:rsidRPr="008D3475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4700E8" w:rsidRPr="008D3475" w:rsidRDefault="003016EE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1" w:history="1">
        <w:r w:rsidR="004700E8" w:rsidRPr="008D3475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Marking Scheme</w:t>
        </w:r>
      </w:hyperlink>
      <w:r w:rsidR="004700E8" w:rsidRPr="008D3475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 </w:t>
      </w:r>
    </w:p>
    <w:p w:rsidR="004700E8" w:rsidRPr="008D3475" w:rsidRDefault="003016EE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  <w:u w:val="none"/>
        </w:rPr>
      </w:pPr>
      <w:hyperlink r:id="rId22" w:history="1">
        <w:r w:rsidR="004700E8" w:rsidRPr="008D3475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Slides to be covered for Unit 3 Outcome 1</w:t>
        </w:r>
      </w:hyperlink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A47B8" w:rsidRDefault="00BA47B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>S6</w:t>
      </w:r>
    </w:p>
    <w:p w:rsidR="00FF125D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F125D" w:rsidRPr="00AE34F6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All pupils should be working on their personal statement this period. Pupils who were fast track should ensure diploma is complete.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0B38F2" w:rsidRPr="0074286F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bookmarkStart w:id="0" w:name="_GoBack"/>
      <w:bookmarkEnd w:id="0"/>
    </w:p>
    <w:p w:rsidR="004B4F57" w:rsidRPr="0074286F" w:rsidRDefault="003016E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3" w:history="1">
        <w:r w:rsidR="007E53B6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Careers</w:t>
        </w:r>
      </w:hyperlink>
    </w:p>
    <w:p w:rsidR="007E53B6" w:rsidRPr="0074286F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Default="003016EE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color w:val="7030A0"/>
          <w:sz w:val="32"/>
          <w:szCs w:val="32"/>
        </w:rPr>
      </w:pPr>
      <w:hyperlink r:id="rId24" w:history="1">
        <w:r w:rsidR="00F852AE" w:rsidRPr="0074286F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F125D" w:rsidRDefault="00FF125D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color w:val="7030A0"/>
          <w:sz w:val="32"/>
          <w:szCs w:val="32"/>
        </w:rPr>
      </w:pPr>
    </w:p>
    <w:p w:rsidR="00FF125D" w:rsidRPr="0074286F" w:rsidRDefault="003016EE" w:rsidP="00FF12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5" w:history="1">
        <w:r w:rsidR="00FF125D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Mental Health – Eating Disorders</w:t>
        </w:r>
      </w:hyperlink>
    </w:p>
    <w:p w:rsidR="00FF125D" w:rsidRPr="0074286F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3759"/>
    <w:rsid w:val="000D5890"/>
    <w:rsid w:val="000E666F"/>
    <w:rsid w:val="00123B80"/>
    <w:rsid w:val="00146ADB"/>
    <w:rsid w:val="00156F14"/>
    <w:rsid w:val="001811EB"/>
    <w:rsid w:val="001A3FC0"/>
    <w:rsid w:val="001A508E"/>
    <w:rsid w:val="00256792"/>
    <w:rsid w:val="00257AE2"/>
    <w:rsid w:val="0026779E"/>
    <w:rsid w:val="0028610D"/>
    <w:rsid w:val="002A37E4"/>
    <w:rsid w:val="002E70E6"/>
    <w:rsid w:val="002F255F"/>
    <w:rsid w:val="003016EE"/>
    <w:rsid w:val="00310B6F"/>
    <w:rsid w:val="00335786"/>
    <w:rsid w:val="00361606"/>
    <w:rsid w:val="003E0EE5"/>
    <w:rsid w:val="003E48B4"/>
    <w:rsid w:val="00407622"/>
    <w:rsid w:val="0042276C"/>
    <w:rsid w:val="004700E8"/>
    <w:rsid w:val="004B4F57"/>
    <w:rsid w:val="004D4962"/>
    <w:rsid w:val="005216AD"/>
    <w:rsid w:val="00562155"/>
    <w:rsid w:val="00590F4B"/>
    <w:rsid w:val="005C7AFF"/>
    <w:rsid w:val="005E2547"/>
    <w:rsid w:val="00651E00"/>
    <w:rsid w:val="00683FD2"/>
    <w:rsid w:val="00686E7D"/>
    <w:rsid w:val="00692DB3"/>
    <w:rsid w:val="006A707A"/>
    <w:rsid w:val="006F4DDB"/>
    <w:rsid w:val="0070067A"/>
    <w:rsid w:val="00716869"/>
    <w:rsid w:val="00736F92"/>
    <w:rsid w:val="0074286F"/>
    <w:rsid w:val="00755E5E"/>
    <w:rsid w:val="007A32A5"/>
    <w:rsid w:val="007A4AFC"/>
    <w:rsid w:val="007C4D72"/>
    <w:rsid w:val="007E4F2B"/>
    <w:rsid w:val="007E53B6"/>
    <w:rsid w:val="007F4FF4"/>
    <w:rsid w:val="00806EB5"/>
    <w:rsid w:val="00811BB7"/>
    <w:rsid w:val="00822552"/>
    <w:rsid w:val="00825011"/>
    <w:rsid w:val="008364F8"/>
    <w:rsid w:val="008A5850"/>
    <w:rsid w:val="008C3550"/>
    <w:rsid w:val="008D3475"/>
    <w:rsid w:val="009508FD"/>
    <w:rsid w:val="009649E4"/>
    <w:rsid w:val="00966D20"/>
    <w:rsid w:val="00993C78"/>
    <w:rsid w:val="009D0A98"/>
    <w:rsid w:val="009D0E2F"/>
    <w:rsid w:val="009D475D"/>
    <w:rsid w:val="009F11AD"/>
    <w:rsid w:val="009F301F"/>
    <w:rsid w:val="00A31BEE"/>
    <w:rsid w:val="00A33A62"/>
    <w:rsid w:val="00A415BE"/>
    <w:rsid w:val="00A4776A"/>
    <w:rsid w:val="00A63A80"/>
    <w:rsid w:val="00A6778F"/>
    <w:rsid w:val="00A87E59"/>
    <w:rsid w:val="00A97F88"/>
    <w:rsid w:val="00AA53E8"/>
    <w:rsid w:val="00AA72DA"/>
    <w:rsid w:val="00AE34F6"/>
    <w:rsid w:val="00AE4D47"/>
    <w:rsid w:val="00BA47B8"/>
    <w:rsid w:val="00BB171D"/>
    <w:rsid w:val="00BD1329"/>
    <w:rsid w:val="00BE02B8"/>
    <w:rsid w:val="00C13256"/>
    <w:rsid w:val="00C1728B"/>
    <w:rsid w:val="00C46890"/>
    <w:rsid w:val="00C67A12"/>
    <w:rsid w:val="00C86EA8"/>
    <w:rsid w:val="00CA41A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D68CA"/>
    <w:rsid w:val="00DE0E15"/>
    <w:rsid w:val="00E01A6E"/>
    <w:rsid w:val="00E0246C"/>
    <w:rsid w:val="00E060B0"/>
    <w:rsid w:val="00E23C6C"/>
    <w:rsid w:val="00E37A23"/>
    <w:rsid w:val="00E428E7"/>
    <w:rsid w:val="00E55E34"/>
    <w:rsid w:val="00E56662"/>
    <w:rsid w:val="00EA1DEC"/>
    <w:rsid w:val="00EB2270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87821"/>
    <w:rsid w:val="00F95F57"/>
    <w:rsid w:val="00F977BF"/>
    <w:rsid w:val="00FA2232"/>
    <w:rsid w:val="00FD5A30"/>
    <w:rsid w:val="00FF125D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4B09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ZPw-9sJtQ" TargetMode="External"/><Relationship Id="rId13" Type="http://schemas.openxmlformats.org/officeDocument/2006/relationships/hyperlink" Target="file:///\\snhm02\Staff$\All%20Staff\Pastoral%20Support%20ALL%20STAFF\PSHE%20Newsletter%20content%202018%202019\S1\S1%20Physical%20Activity.pptx" TargetMode="External"/><Relationship Id="rId18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../SCQF%20Awards%202018-onwards/Mental%20Health%20and%20Wellbeing%20Award/Coping%20Strategies/Coping%20Strategies%20Marking%20Scheme.docx" TargetMode="External"/><Relationship Id="rId7" Type="http://schemas.openxmlformats.org/officeDocument/2006/relationships/hyperlink" Target="file:///\\snhm02\Staff$\All%20Staff\Pastoral%20Support%20ALL%20STAFF\2021\Materials%20for%20Newsletter\Pupil%20Voice%20Team%202021.pptx" TargetMode="External"/><Relationship Id="rId12" Type="http://schemas.openxmlformats.org/officeDocument/2006/relationships/hyperlink" Target="../../PSHE%20Newsletter%20content%202018%202019/S1/What%20is%20good%20Mental%20Health.pptx" TargetMode="External"/><Relationship Id="rId17" Type="http://schemas.openxmlformats.org/officeDocument/2006/relationships/hyperlink" Target="../../PSHE%20Newsletter%20content%202018%202019/S3/S3%20Study%20Skills.ppt" TargetMode="External"/><Relationship Id="rId25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S2\Physical%20Activity%202021.pptx" TargetMode="External"/><Relationship Id="rId20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rayers%202020%202021\Monday%204%20October%202021.docx" TargetMode="External"/><Relationship Id="rId11" Type="http://schemas.openxmlformats.org/officeDocument/2006/relationships/hyperlink" Target="../../PSHE%20Newsletter%20content%202018%202019/S1/fireworks%20safety%20MMCK.ppt" TargetMode="External"/><Relationship Id="rId24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PSHE%20Newsletter%20content%202018%202019/S2/Mental%20Health.pptx" TargetMode="External"/><Relationship Id="rId23" Type="http://schemas.openxmlformats.org/officeDocument/2006/relationships/hyperlink" Target="file:///\\snhm02\Staff$\All%20Staff\Pastoral%20Support%20ALL%20STAFF\PSHE%20Newsletter%20content%202018%202019\S6\Careers%20research%202021.pptx" TargetMode="External"/><Relationship Id="rId10" Type="http://schemas.openxmlformats.org/officeDocument/2006/relationships/hyperlink" Target="file:///\\snhm02\Staff$\All%20Staff\Pastoral%20Support%20ALL%20STAFF\2021\Materials%20for%20Newsletter\Health%20and%20Wellbeing%20powerpoint.pptx" TargetMode="External"/><Relationship Id="rId19" Type="http://schemas.openxmlformats.org/officeDocument/2006/relationships/hyperlink" Target="file:///\\snhm02\Staff$\All%20Staff\Pastoral%20Support%20ALL%20STAFF\PSHE%20Newsletter%20content%202018%202019\S3\Exercise%20health%20and%20fitness%20updated%202021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\\snhm02\Staff$\All%20Staff\Pastoral%20Support%20ALL%20STAFF\PSHE%20Newsletter%20content%202018%202019\S1\fireworks%20safety%20MMCK.ppt" TargetMode="External"/><Relationship Id="rId22" Type="http://schemas.openxmlformats.org/officeDocument/2006/relationships/hyperlink" Target="../../../SCQF%20Awards%202018-onwards/Mental%20Health%20and%20Wellbeing%20Award/Coping%20Strategies/LESSONS%20FOR%20COPING%20STRATEGIES%20AND%20BUILDING%20RESILIENCE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9</cp:revision>
  <dcterms:created xsi:type="dcterms:W3CDTF">2021-10-06T18:01:00Z</dcterms:created>
  <dcterms:modified xsi:type="dcterms:W3CDTF">2021-10-19T13:37:00Z</dcterms:modified>
</cp:coreProperties>
</file>