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3A7D" w14:textId="5B9603C2" w:rsidR="004B2F76" w:rsidRDefault="00B67D8D" w:rsidP="001D0B09">
      <w:pPr>
        <w:pStyle w:val="NoSpacing"/>
        <w:rPr>
          <w:sz w:val="24"/>
          <w:szCs w:val="24"/>
        </w:rPr>
      </w:pPr>
      <w:r w:rsidRPr="001D0B09">
        <w:rPr>
          <w:sz w:val="24"/>
          <w:szCs w:val="24"/>
        </w:rPr>
        <w:t>By</w:t>
      </w:r>
      <w:r w:rsidR="00826AB5" w:rsidRPr="001D0B09">
        <w:rPr>
          <w:sz w:val="24"/>
          <w:szCs w:val="24"/>
        </w:rPr>
        <w:t xml:space="preserve"> the end of this unit you should be able to;</w:t>
      </w:r>
    </w:p>
    <w:p w14:paraId="34C6878E" w14:textId="77777777" w:rsidR="001D0B09" w:rsidRPr="001D0B09" w:rsidRDefault="001D0B09" w:rsidP="001D0B09">
      <w:pPr>
        <w:pStyle w:val="NoSpacing"/>
        <w:rPr>
          <w:sz w:val="24"/>
          <w:szCs w:val="24"/>
        </w:rPr>
      </w:pPr>
    </w:p>
    <w:p w14:paraId="30FB8F35" w14:textId="3DB1BB52" w:rsidR="008C6B6C" w:rsidRDefault="00100D38" w:rsidP="008C6B6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D0B09">
        <w:rPr>
          <w:sz w:val="24"/>
          <w:szCs w:val="24"/>
        </w:rPr>
        <w:t>Compare</w:t>
      </w:r>
      <w:r w:rsidR="008C6B6C">
        <w:rPr>
          <w:sz w:val="24"/>
          <w:szCs w:val="24"/>
        </w:rPr>
        <w:t xml:space="preserve"> </w:t>
      </w:r>
      <w:r w:rsidR="008C6B6C" w:rsidRPr="008C6B6C">
        <w:rPr>
          <w:sz w:val="24"/>
          <w:szCs w:val="24"/>
        </w:rPr>
        <w:t xml:space="preserve">sperm and egg production in relation to number and energy store </w:t>
      </w:r>
    </w:p>
    <w:p w14:paraId="666C152C" w14:textId="77777777" w:rsidR="008C6B6C" w:rsidRDefault="008C6B6C" w:rsidP="008C6B6C">
      <w:pPr>
        <w:pStyle w:val="NoSpacing"/>
        <w:ind w:left="1080"/>
        <w:rPr>
          <w:sz w:val="24"/>
          <w:szCs w:val="24"/>
        </w:rPr>
      </w:pPr>
    </w:p>
    <w:p w14:paraId="139057B1" w14:textId="63485DB4" w:rsidR="008C6B6C" w:rsidRDefault="008A16BB" w:rsidP="008C6B6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C6B6C">
        <w:rPr>
          <w:sz w:val="24"/>
          <w:szCs w:val="24"/>
        </w:rPr>
        <w:t>Name ways in which the female of a species may invest more in producing each offspring than the male</w:t>
      </w:r>
      <w:r w:rsidR="00055270" w:rsidRPr="008C6B6C">
        <w:rPr>
          <w:sz w:val="24"/>
          <w:szCs w:val="24"/>
        </w:rPr>
        <w:t>.</w:t>
      </w:r>
    </w:p>
    <w:p w14:paraId="6A3FBE18" w14:textId="77777777" w:rsidR="008C6B6C" w:rsidRPr="008C6B6C" w:rsidRDefault="008C6B6C" w:rsidP="008C6B6C">
      <w:pPr>
        <w:pStyle w:val="NoSpacing"/>
        <w:rPr>
          <w:sz w:val="24"/>
          <w:szCs w:val="24"/>
        </w:rPr>
      </w:pPr>
    </w:p>
    <w:p w14:paraId="4107B262" w14:textId="77777777" w:rsidR="00844530" w:rsidRDefault="008C6B6C" w:rsidP="0084453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C6B6C">
        <w:rPr>
          <w:sz w:val="24"/>
          <w:szCs w:val="24"/>
        </w:rPr>
        <w:t xml:space="preserve">Relate levels of parental investment to </w:t>
      </w:r>
      <w:r w:rsidR="00D62EC4" w:rsidRPr="008C6B6C">
        <w:rPr>
          <w:sz w:val="24"/>
          <w:szCs w:val="24"/>
        </w:rPr>
        <w:t>increased probability of production and survival of young</w:t>
      </w:r>
      <w:r w:rsidR="00055270" w:rsidRPr="008C6B6C">
        <w:rPr>
          <w:sz w:val="24"/>
          <w:szCs w:val="24"/>
        </w:rPr>
        <w:t>.</w:t>
      </w:r>
    </w:p>
    <w:p w14:paraId="5F532820" w14:textId="77777777" w:rsidR="00844530" w:rsidRDefault="00844530" w:rsidP="00844530">
      <w:pPr>
        <w:pStyle w:val="ListParagraph"/>
        <w:rPr>
          <w:sz w:val="24"/>
          <w:szCs w:val="24"/>
        </w:rPr>
      </w:pPr>
    </w:p>
    <w:p w14:paraId="05FD21D5" w14:textId="7EC3525B" w:rsidR="00826AB5" w:rsidRDefault="00844530" w:rsidP="0084453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Classify organisms as r-selected or k-selected based on level of parental investment and number of offspring produced</w:t>
      </w:r>
      <w:r w:rsidR="00055270" w:rsidRPr="00844530">
        <w:rPr>
          <w:sz w:val="24"/>
          <w:szCs w:val="24"/>
        </w:rPr>
        <w:t>.</w:t>
      </w:r>
    </w:p>
    <w:p w14:paraId="52A1A0A7" w14:textId="77777777" w:rsidR="001A4283" w:rsidRDefault="001A4283" w:rsidP="001A4283">
      <w:pPr>
        <w:pStyle w:val="ListParagraph"/>
        <w:rPr>
          <w:sz w:val="24"/>
          <w:szCs w:val="24"/>
        </w:rPr>
      </w:pPr>
    </w:p>
    <w:p w14:paraId="114D909C" w14:textId="77777777" w:rsidR="00CE40ED" w:rsidRDefault="001A4283" w:rsidP="00CE40E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A4283">
        <w:rPr>
          <w:sz w:val="24"/>
          <w:szCs w:val="24"/>
        </w:rPr>
        <w:t>Compar</w:t>
      </w:r>
      <w:r>
        <w:rPr>
          <w:sz w:val="24"/>
          <w:szCs w:val="24"/>
        </w:rPr>
        <w:t>e the</w:t>
      </w:r>
      <w:r w:rsidRPr="001A4283">
        <w:rPr>
          <w:sz w:val="24"/>
          <w:szCs w:val="24"/>
        </w:rPr>
        <w:t xml:space="preserve"> costs and benefits of external and internal fertilisation</w:t>
      </w:r>
    </w:p>
    <w:p w14:paraId="67B17A40" w14:textId="77777777" w:rsidR="00CE40ED" w:rsidRDefault="00CE40ED" w:rsidP="00CE40ED">
      <w:pPr>
        <w:pStyle w:val="ListParagraph"/>
        <w:rPr>
          <w:sz w:val="24"/>
          <w:szCs w:val="24"/>
        </w:rPr>
      </w:pPr>
    </w:p>
    <w:p w14:paraId="7050C513" w14:textId="77777777" w:rsidR="00B34522" w:rsidRDefault="00FA7A21" w:rsidP="00B3452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E40ED">
        <w:rPr>
          <w:sz w:val="24"/>
          <w:szCs w:val="24"/>
        </w:rPr>
        <w:t>Explain the</w:t>
      </w:r>
      <w:r w:rsidR="00486415" w:rsidRPr="00CE40ED">
        <w:rPr>
          <w:sz w:val="24"/>
          <w:szCs w:val="24"/>
        </w:rPr>
        <w:t xml:space="preserve"> different mating systems and be able to give named examples of polygamy and monogamy</w:t>
      </w:r>
      <w:r w:rsidR="00055270" w:rsidRPr="00CE40ED">
        <w:rPr>
          <w:sz w:val="24"/>
          <w:szCs w:val="24"/>
        </w:rPr>
        <w:t>.</w:t>
      </w:r>
    </w:p>
    <w:p w14:paraId="65A56289" w14:textId="77777777" w:rsidR="00B34522" w:rsidRDefault="00B34522" w:rsidP="00B34522">
      <w:pPr>
        <w:pStyle w:val="ListParagraph"/>
        <w:rPr>
          <w:sz w:val="24"/>
          <w:szCs w:val="24"/>
        </w:rPr>
      </w:pPr>
    </w:p>
    <w:p w14:paraId="4EFF902C" w14:textId="77777777" w:rsidR="00B34522" w:rsidRDefault="00FA7A21" w:rsidP="00B3452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4522">
        <w:rPr>
          <w:sz w:val="24"/>
          <w:szCs w:val="24"/>
        </w:rPr>
        <w:t>Ex</w:t>
      </w:r>
      <w:r w:rsidR="00055270" w:rsidRPr="00B34522">
        <w:rPr>
          <w:sz w:val="24"/>
          <w:szCs w:val="24"/>
        </w:rPr>
        <w:t>plain what courtship is, it</w:t>
      </w:r>
      <w:r w:rsidRPr="00B34522">
        <w:rPr>
          <w:sz w:val="24"/>
          <w:szCs w:val="24"/>
        </w:rPr>
        <w:t>s importance</w:t>
      </w:r>
      <w:r w:rsidR="00B34522">
        <w:rPr>
          <w:sz w:val="24"/>
          <w:szCs w:val="24"/>
        </w:rPr>
        <w:t xml:space="preserve"> and the role of sexual selection</w:t>
      </w:r>
      <w:r w:rsidR="00055270" w:rsidRPr="00B34522">
        <w:rPr>
          <w:sz w:val="24"/>
          <w:szCs w:val="24"/>
        </w:rPr>
        <w:t>.</w:t>
      </w:r>
    </w:p>
    <w:p w14:paraId="3D4AC87E" w14:textId="77777777" w:rsidR="00B34522" w:rsidRDefault="00B34522" w:rsidP="00B34522">
      <w:pPr>
        <w:pStyle w:val="ListParagraph"/>
        <w:rPr>
          <w:sz w:val="24"/>
          <w:szCs w:val="24"/>
        </w:rPr>
      </w:pPr>
    </w:p>
    <w:p w14:paraId="745285D5" w14:textId="77777777" w:rsidR="00B34522" w:rsidRDefault="00456EE9" w:rsidP="00B3452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4522">
        <w:rPr>
          <w:sz w:val="24"/>
          <w:szCs w:val="24"/>
        </w:rPr>
        <w:t>Define sexual dimorphism,</w:t>
      </w:r>
      <w:r w:rsidR="00182901" w:rsidRPr="00B34522">
        <w:rPr>
          <w:sz w:val="24"/>
          <w:szCs w:val="24"/>
        </w:rPr>
        <w:t xml:space="preserve"> </w:t>
      </w:r>
      <w:r w:rsidRPr="00B34522">
        <w:rPr>
          <w:sz w:val="24"/>
          <w:szCs w:val="24"/>
        </w:rPr>
        <w:t xml:space="preserve">be able to describe named examples and </w:t>
      </w:r>
      <w:r w:rsidR="00182901" w:rsidRPr="00B34522">
        <w:rPr>
          <w:sz w:val="24"/>
          <w:szCs w:val="24"/>
        </w:rPr>
        <w:t>explain that it is a product of sexual selection</w:t>
      </w:r>
      <w:r w:rsidR="00055270" w:rsidRPr="00B34522">
        <w:rPr>
          <w:sz w:val="24"/>
          <w:szCs w:val="24"/>
        </w:rPr>
        <w:t>.</w:t>
      </w:r>
      <w:r w:rsidR="00B34522" w:rsidRPr="00B34522">
        <w:rPr>
          <w:sz w:val="24"/>
          <w:szCs w:val="24"/>
        </w:rPr>
        <w:t xml:space="preserve"> </w:t>
      </w:r>
    </w:p>
    <w:p w14:paraId="1CE52787" w14:textId="77777777" w:rsidR="00B34522" w:rsidRDefault="00B34522" w:rsidP="00B34522">
      <w:pPr>
        <w:pStyle w:val="ListParagraph"/>
        <w:rPr>
          <w:sz w:val="24"/>
          <w:szCs w:val="24"/>
        </w:rPr>
      </w:pPr>
    </w:p>
    <w:p w14:paraId="0EB748CA" w14:textId="77777777" w:rsidR="00B34522" w:rsidRDefault="00B34522" w:rsidP="00B3452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4522">
        <w:rPr>
          <w:sz w:val="24"/>
          <w:szCs w:val="24"/>
        </w:rPr>
        <w:t>Give named examples of females being inconspicuous (as opposed to males generally being conspicuous), and examples of species where this is reversed.</w:t>
      </w:r>
    </w:p>
    <w:p w14:paraId="28701EB0" w14:textId="77777777" w:rsidR="00B34522" w:rsidRDefault="00B34522" w:rsidP="00B34522">
      <w:pPr>
        <w:pStyle w:val="ListParagraph"/>
        <w:rPr>
          <w:sz w:val="24"/>
          <w:szCs w:val="24"/>
        </w:rPr>
      </w:pPr>
    </w:p>
    <w:p w14:paraId="463F06A6" w14:textId="77777777" w:rsidR="00B34522" w:rsidRDefault="00F67261" w:rsidP="00B3452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4522">
        <w:rPr>
          <w:sz w:val="24"/>
          <w:szCs w:val="24"/>
        </w:rPr>
        <w:t>Describe the features of male-male rivalry</w:t>
      </w:r>
      <w:r w:rsidR="00E64079" w:rsidRPr="00B34522">
        <w:rPr>
          <w:sz w:val="24"/>
          <w:szCs w:val="24"/>
        </w:rPr>
        <w:t>, including some males acting as sneakers</w:t>
      </w:r>
      <w:r w:rsidR="00055270" w:rsidRPr="00B34522">
        <w:rPr>
          <w:sz w:val="24"/>
          <w:szCs w:val="24"/>
        </w:rPr>
        <w:t>.</w:t>
      </w:r>
    </w:p>
    <w:p w14:paraId="7AEED675" w14:textId="77777777" w:rsidR="00B34522" w:rsidRDefault="00B34522" w:rsidP="00B34522">
      <w:pPr>
        <w:pStyle w:val="ListParagraph"/>
        <w:rPr>
          <w:sz w:val="24"/>
          <w:szCs w:val="24"/>
        </w:rPr>
      </w:pPr>
    </w:p>
    <w:p w14:paraId="31191316" w14:textId="11F07B2A" w:rsidR="00B34522" w:rsidRDefault="00E64079" w:rsidP="00B3452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4522">
        <w:rPr>
          <w:sz w:val="24"/>
          <w:szCs w:val="24"/>
        </w:rPr>
        <w:t>Explain the ways in whi</w:t>
      </w:r>
      <w:r w:rsidR="00055270" w:rsidRPr="00B34522">
        <w:rPr>
          <w:sz w:val="24"/>
          <w:szCs w:val="24"/>
        </w:rPr>
        <w:t>ch females assess male fitness</w:t>
      </w:r>
      <w:r w:rsidR="00B34522">
        <w:rPr>
          <w:sz w:val="24"/>
          <w:szCs w:val="24"/>
        </w:rPr>
        <w:t>.</w:t>
      </w:r>
    </w:p>
    <w:p w14:paraId="29FDF634" w14:textId="77777777" w:rsidR="00B34522" w:rsidRDefault="00B34522" w:rsidP="00B34522">
      <w:pPr>
        <w:pStyle w:val="ListParagraph"/>
        <w:rPr>
          <w:sz w:val="24"/>
          <w:szCs w:val="24"/>
        </w:rPr>
      </w:pPr>
    </w:p>
    <w:p w14:paraId="307CC25E" w14:textId="77777777" w:rsidR="00B34522" w:rsidRDefault="00E64079" w:rsidP="00B3452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4522">
        <w:rPr>
          <w:sz w:val="24"/>
          <w:szCs w:val="24"/>
        </w:rPr>
        <w:t>Give a named example of Lekking species and be able to explain successful strategies of dominant and satellite males</w:t>
      </w:r>
      <w:r w:rsidR="00055270" w:rsidRPr="00B34522">
        <w:rPr>
          <w:sz w:val="24"/>
          <w:szCs w:val="24"/>
        </w:rPr>
        <w:t>.</w:t>
      </w:r>
    </w:p>
    <w:p w14:paraId="3D39559C" w14:textId="77777777" w:rsidR="00B34522" w:rsidRDefault="00B34522" w:rsidP="00B34522">
      <w:pPr>
        <w:pStyle w:val="ListParagraph"/>
        <w:rPr>
          <w:sz w:val="24"/>
          <w:szCs w:val="24"/>
        </w:rPr>
      </w:pPr>
    </w:p>
    <w:p w14:paraId="737CE7E6" w14:textId="29C746EF" w:rsidR="00826AB5" w:rsidRPr="00B34522" w:rsidRDefault="00D443EF" w:rsidP="00B3452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4522">
        <w:rPr>
          <w:sz w:val="24"/>
          <w:szCs w:val="24"/>
        </w:rPr>
        <w:t>Give examples of species</w:t>
      </w:r>
      <w:r w:rsidR="00B34522">
        <w:rPr>
          <w:sz w:val="24"/>
          <w:szCs w:val="24"/>
        </w:rPr>
        <w:t>-</w:t>
      </w:r>
      <w:bookmarkStart w:id="0" w:name="_GoBack"/>
      <w:bookmarkEnd w:id="0"/>
      <w:r w:rsidRPr="00B34522">
        <w:rPr>
          <w:sz w:val="24"/>
          <w:szCs w:val="24"/>
        </w:rPr>
        <w:t>specific sign stimuli and fixed action pattern responses</w:t>
      </w:r>
      <w:r w:rsidR="00B34522" w:rsidRPr="00B34522">
        <w:rPr>
          <w:sz w:val="24"/>
          <w:szCs w:val="24"/>
        </w:rPr>
        <w:t xml:space="preserve"> as successful courtship behaviour</w:t>
      </w:r>
      <w:r w:rsidR="00055270" w:rsidRPr="00B34522">
        <w:rPr>
          <w:sz w:val="24"/>
          <w:szCs w:val="24"/>
        </w:rPr>
        <w:t>.</w:t>
      </w:r>
    </w:p>
    <w:sectPr w:rsidR="00826AB5" w:rsidRPr="00B3452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710C9" w14:textId="77777777" w:rsidR="00EA0F45" w:rsidRDefault="00EA0F45" w:rsidP="00D93936">
      <w:pPr>
        <w:spacing w:after="0" w:line="240" w:lineRule="auto"/>
      </w:pPr>
      <w:r>
        <w:separator/>
      </w:r>
    </w:p>
  </w:endnote>
  <w:endnote w:type="continuationSeparator" w:id="0">
    <w:p w14:paraId="178A08D2" w14:textId="77777777" w:rsidR="00EA0F45" w:rsidRDefault="00EA0F45" w:rsidP="00D9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DBFE" w14:textId="77777777" w:rsidR="00D93936" w:rsidRPr="00FD3F85" w:rsidRDefault="00D93936">
    <w:pPr>
      <w:pStyle w:val="Footer"/>
      <w:rPr>
        <w:sz w:val="20"/>
        <w:szCs w:val="20"/>
      </w:rPr>
    </w:pPr>
    <w:r w:rsidRPr="00FD3F85">
      <w:rPr>
        <w:sz w:val="20"/>
        <w:szCs w:val="20"/>
      </w:rPr>
      <w:t xml:space="preserve">AH Biology: </w:t>
    </w:r>
    <w:r w:rsidR="001D0B09">
      <w:rPr>
        <w:sz w:val="20"/>
        <w:szCs w:val="20"/>
      </w:rPr>
      <w:t>Organisms and Evolution</w:t>
    </w:r>
    <w:r w:rsidR="001D0B09">
      <w:rPr>
        <w:sz w:val="20"/>
        <w:szCs w:val="20"/>
      </w:rPr>
      <w:tab/>
    </w:r>
    <w:r w:rsidR="001D0B09">
      <w:rPr>
        <w:sz w:val="20"/>
        <w:szCs w:val="20"/>
      </w:rPr>
      <w:tab/>
      <w:t>Objectives  4 of 5</w:t>
    </w:r>
  </w:p>
  <w:p w14:paraId="75296301" w14:textId="77777777" w:rsidR="00D93936" w:rsidRDefault="00D93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969F4" w14:textId="77777777" w:rsidR="00EA0F45" w:rsidRDefault="00EA0F45" w:rsidP="00D93936">
      <w:pPr>
        <w:spacing w:after="0" w:line="240" w:lineRule="auto"/>
      </w:pPr>
      <w:r>
        <w:separator/>
      </w:r>
    </w:p>
  </w:footnote>
  <w:footnote w:type="continuationSeparator" w:id="0">
    <w:p w14:paraId="7294E691" w14:textId="77777777" w:rsidR="00EA0F45" w:rsidRDefault="00EA0F45" w:rsidP="00D9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2FD3" w14:textId="77777777" w:rsidR="00192DF1" w:rsidRPr="00192DF1" w:rsidRDefault="00725784" w:rsidP="00192D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F8D0E60" wp14:editId="216D5976">
          <wp:simplePos x="0" y="0"/>
          <wp:positionH relativeFrom="column">
            <wp:posOffset>-589915</wp:posOffset>
          </wp:positionH>
          <wp:positionV relativeFrom="paragraph">
            <wp:posOffset>134620</wp:posOffset>
          </wp:positionV>
          <wp:extent cx="581660" cy="767715"/>
          <wp:effectExtent l="0" t="0" r="8890" b="0"/>
          <wp:wrapNone/>
          <wp:docPr id="3" name="Picture 4" descr="DSCF0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SCF01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7692" r="5612" b="4890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F5E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DBC82" wp14:editId="5905D3B7">
              <wp:simplePos x="0" y="0"/>
              <wp:positionH relativeFrom="column">
                <wp:posOffset>1638935</wp:posOffset>
              </wp:positionH>
              <wp:positionV relativeFrom="paragraph">
                <wp:posOffset>-26466</wp:posOffset>
              </wp:positionV>
              <wp:extent cx="2484120" cy="353683"/>
              <wp:effectExtent l="0" t="0" r="0" b="889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353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211DD" w14:textId="77777777" w:rsidR="00192DF1" w:rsidRPr="00697834" w:rsidRDefault="00192DF1" w:rsidP="00192DF1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Advanced </w:t>
                          </w:r>
                          <w:r w:rsidRPr="00697834">
                            <w:rPr>
                              <w:b/>
                              <w:sz w:val="32"/>
                            </w:rPr>
                            <w:t>Higher Biology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DBC82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29.05pt;margin-top:-2.1pt;width:195.6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" stroked="f">
              <v:textbox>
                <w:txbxContent>
                  <w:p w14:paraId="691211DD" w14:textId="77777777" w:rsidR="00192DF1" w:rsidRPr="00697834" w:rsidRDefault="00192DF1" w:rsidP="00192DF1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Advanced </w:t>
                    </w:r>
                    <w:r w:rsidRPr="00697834">
                      <w:rPr>
                        <w:b/>
                        <w:sz w:val="32"/>
                      </w:rPr>
                      <w:t>Higher Biology</w:t>
                    </w:r>
                  </w:p>
                </w:txbxContent>
              </v:textbox>
            </v:shape>
          </w:pict>
        </mc:Fallback>
      </mc:AlternateContent>
    </w:r>
  </w:p>
  <w:p w14:paraId="0AECBB26" w14:textId="77777777" w:rsidR="00192DF1" w:rsidRPr="00192DF1" w:rsidRDefault="00192DF1" w:rsidP="00192D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14:paraId="36D46045" w14:textId="77777777" w:rsidR="00192DF1" w:rsidRPr="00192DF1" w:rsidRDefault="00192DF1" w:rsidP="00192D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98037F" wp14:editId="15CB0E2F">
              <wp:simplePos x="0" y="0"/>
              <wp:positionH relativeFrom="column">
                <wp:posOffset>284672</wp:posOffset>
              </wp:positionH>
              <wp:positionV relativeFrom="paragraph">
                <wp:posOffset>65717</wp:posOffset>
              </wp:positionV>
              <wp:extent cx="5727340" cy="311"/>
              <wp:effectExtent l="0" t="0" r="2603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7340" cy="31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C7F44" id="Straight Connector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pt,5.15pt" to="47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" strokecolor="#4a7ebb">
              <o:lock v:ext="edit" shapetype="f"/>
            </v:line>
          </w:pict>
        </mc:Fallback>
      </mc:AlternateContent>
    </w:r>
  </w:p>
  <w:p w14:paraId="0C7E0B24" w14:textId="2A5B76FC" w:rsidR="00192DF1" w:rsidRPr="00192DF1" w:rsidRDefault="008B77E1" w:rsidP="00B3452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b/>
        <w:sz w:val="28"/>
        <w:szCs w:val="24"/>
        <w:lang w:eastAsia="en-GB"/>
      </w:rPr>
      <w:t>Unit title: Key Area</w:t>
    </w:r>
    <w:r w:rsidR="00B34522">
      <w:rPr>
        <w:rFonts w:ascii="Times New Roman" w:eastAsia="Times New Roman" w:hAnsi="Times New Roman" w:cs="Times New Roman"/>
        <w:b/>
        <w:sz w:val="28"/>
        <w:szCs w:val="24"/>
        <w:lang w:eastAsia="en-GB"/>
      </w:rPr>
      <w:t xml:space="preserve"> 2.4</w:t>
    </w:r>
    <w:r w:rsidR="001D0B09">
      <w:rPr>
        <w:rFonts w:ascii="Times New Roman" w:eastAsia="Times New Roman" w:hAnsi="Times New Roman" w:cs="Times New Roman"/>
        <w:b/>
        <w:sz w:val="28"/>
        <w:szCs w:val="24"/>
        <w:lang w:eastAsia="en-GB"/>
      </w:rPr>
      <w:t xml:space="preserve"> – Organisms: Sex and Behaviour</w:t>
    </w:r>
  </w:p>
  <w:p w14:paraId="5A7E0FE9" w14:textId="77777777" w:rsidR="00192DF1" w:rsidRDefault="00192DF1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9EBDBE5" wp14:editId="585FAA38">
              <wp:simplePos x="0" y="0"/>
              <wp:positionH relativeFrom="column">
                <wp:posOffset>284672</wp:posOffset>
              </wp:positionH>
              <wp:positionV relativeFrom="paragraph">
                <wp:posOffset>88253</wp:posOffset>
              </wp:positionV>
              <wp:extent cx="5727029" cy="0"/>
              <wp:effectExtent l="0" t="0" r="2667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7029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02C0C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pt,6.95pt" to="473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15FD4"/>
    <w:multiLevelType w:val="hybridMultilevel"/>
    <w:tmpl w:val="5AB0A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2424A"/>
    <w:multiLevelType w:val="hybridMultilevel"/>
    <w:tmpl w:val="DCE82ED0"/>
    <w:lvl w:ilvl="0" w:tplc="F86A8D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C3"/>
    <w:rsid w:val="00055270"/>
    <w:rsid w:val="000A6785"/>
    <w:rsid w:val="000A6C15"/>
    <w:rsid w:val="00100D38"/>
    <w:rsid w:val="00182901"/>
    <w:rsid w:val="00192DF1"/>
    <w:rsid w:val="001A25BA"/>
    <w:rsid w:val="001A4283"/>
    <w:rsid w:val="001D0B09"/>
    <w:rsid w:val="003F35D2"/>
    <w:rsid w:val="00456EE9"/>
    <w:rsid w:val="00486415"/>
    <w:rsid w:val="004B2F76"/>
    <w:rsid w:val="005809A2"/>
    <w:rsid w:val="006A2566"/>
    <w:rsid w:val="00707B72"/>
    <w:rsid w:val="00725784"/>
    <w:rsid w:val="00760676"/>
    <w:rsid w:val="00826AB5"/>
    <w:rsid w:val="00844530"/>
    <w:rsid w:val="00855872"/>
    <w:rsid w:val="00866CC3"/>
    <w:rsid w:val="008A16BB"/>
    <w:rsid w:val="008B77E1"/>
    <w:rsid w:val="008C6B6C"/>
    <w:rsid w:val="009B6F5E"/>
    <w:rsid w:val="00A25654"/>
    <w:rsid w:val="00A76633"/>
    <w:rsid w:val="00B34522"/>
    <w:rsid w:val="00B67D8D"/>
    <w:rsid w:val="00B917A1"/>
    <w:rsid w:val="00CA7ECC"/>
    <w:rsid w:val="00CE40ED"/>
    <w:rsid w:val="00D443EF"/>
    <w:rsid w:val="00D62EC4"/>
    <w:rsid w:val="00D93936"/>
    <w:rsid w:val="00E64079"/>
    <w:rsid w:val="00E81144"/>
    <w:rsid w:val="00EA0F45"/>
    <w:rsid w:val="00F67261"/>
    <w:rsid w:val="00FA7A21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C2C906"/>
  <w15:docId w15:val="{A0A9A212-508C-4C52-98E7-2546B631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36"/>
  </w:style>
  <w:style w:type="paragraph" w:styleId="Footer">
    <w:name w:val="footer"/>
    <w:basedOn w:val="Normal"/>
    <w:link w:val="Foot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36"/>
  </w:style>
  <w:style w:type="paragraph" w:styleId="BalloonText">
    <w:name w:val="Balloon Text"/>
    <w:basedOn w:val="Normal"/>
    <w:link w:val="BalloonTextChar"/>
    <w:uiPriority w:val="99"/>
    <w:semiHidden/>
    <w:unhideWhenUsed/>
    <w:rsid w:val="00D9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D38"/>
    <w:pPr>
      <w:ind w:left="720"/>
      <w:contextualSpacing/>
    </w:pPr>
  </w:style>
  <w:style w:type="paragraph" w:styleId="NoSpacing">
    <w:name w:val="No Spacing"/>
    <w:uiPriority w:val="1"/>
    <w:qFormat/>
    <w:rsid w:val="001D0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Hutchesons' Grammar School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Mr Macfarlane</cp:lastModifiedBy>
  <cp:revision>5</cp:revision>
  <cp:lastPrinted>2015-04-28T08:23:00Z</cp:lastPrinted>
  <dcterms:created xsi:type="dcterms:W3CDTF">2019-08-30T17:54:00Z</dcterms:created>
  <dcterms:modified xsi:type="dcterms:W3CDTF">2019-09-02T10:18:00Z</dcterms:modified>
</cp:coreProperties>
</file>