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B8" w:rsidRDefault="003D1BB8" w:rsidP="009358CA">
      <w:pPr>
        <w:rPr>
          <w:sz w:val="24"/>
          <w:szCs w:val="24"/>
        </w:rPr>
      </w:pPr>
      <w:r>
        <w:rPr>
          <w:sz w:val="24"/>
          <w:szCs w:val="24"/>
        </w:rPr>
        <w:t>By the end of this unit you should be able to;</w:t>
      </w:r>
      <w:bookmarkStart w:id="0" w:name="_GoBack"/>
      <w:bookmarkEnd w:id="0"/>
    </w:p>
    <w:p w:rsidR="008F0121" w:rsidRDefault="008F0121" w:rsidP="009358CA">
      <w:pPr>
        <w:rPr>
          <w:sz w:val="24"/>
          <w:szCs w:val="24"/>
        </w:rPr>
      </w:pPr>
    </w:p>
    <w:p w:rsidR="009358CA" w:rsidRDefault="009358CA" w:rsidP="00935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8CA">
        <w:rPr>
          <w:sz w:val="24"/>
          <w:szCs w:val="24"/>
        </w:rPr>
        <w:t>State that multicellula</w:t>
      </w:r>
      <w:r w:rsidR="00545087">
        <w:rPr>
          <w:sz w:val="24"/>
          <w:szCs w:val="24"/>
        </w:rPr>
        <w:t xml:space="preserve">r organisms signal between cells using </w:t>
      </w:r>
      <w:r w:rsidRPr="009358CA">
        <w:rPr>
          <w:sz w:val="24"/>
          <w:szCs w:val="24"/>
        </w:rPr>
        <w:t>extracellular signalling mol</w:t>
      </w:r>
      <w:r w:rsidR="00545087">
        <w:rPr>
          <w:sz w:val="24"/>
          <w:szCs w:val="24"/>
        </w:rPr>
        <w:t>ecules.</w:t>
      </w:r>
    </w:p>
    <w:p w:rsidR="009358CA" w:rsidRPr="009358CA" w:rsidRDefault="009358CA" w:rsidP="009358CA">
      <w:pPr>
        <w:pStyle w:val="ListParagraph"/>
        <w:rPr>
          <w:sz w:val="24"/>
          <w:szCs w:val="24"/>
        </w:rPr>
      </w:pPr>
    </w:p>
    <w:p w:rsidR="009358CA" w:rsidRDefault="009358CA" w:rsidP="009358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role of receptor molecules.</w:t>
      </w:r>
    </w:p>
    <w:p w:rsidR="009358CA" w:rsidRPr="009358CA" w:rsidRDefault="009358CA" w:rsidP="009358CA">
      <w:pPr>
        <w:pStyle w:val="ListParagraph"/>
        <w:rPr>
          <w:sz w:val="24"/>
          <w:szCs w:val="24"/>
        </w:rPr>
      </w:pPr>
    </w:p>
    <w:p w:rsidR="009358CA" w:rsidRDefault="009358CA" w:rsidP="009358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happens when a ligand binds to a receptor protein.</w:t>
      </w:r>
    </w:p>
    <w:p w:rsidR="009358CA" w:rsidRPr="009358CA" w:rsidRDefault="009358CA" w:rsidP="009358CA">
      <w:pPr>
        <w:pStyle w:val="ListParagraph"/>
        <w:rPr>
          <w:sz w:val="24"/>
          <w:szCs w:val="24"/>
        </w:rPr>
      </w:pPr>
    </w:p>
    <w:p w:rsidR="006D216A" w:rsidRDefault="006D216A" w:rsidP="00935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8CA">
        <w:rPr>
          <w:sz w:val="24"/>
          <w:szCs w:val="24"/>
        </w:rPr>
        <w:t xml:space="preserve">State that in multicellular organisms different cell types may show a </w:t>
      </w:r>
      <w:r w:rsidRPr="00545087">
        <w:rPr>
          <w:b/>
          <w:sz w:val="24"/>
          <w:szCs w:val="24"/>
        </w:rPr>
        <w:t>tissue specific</w:t>
      </w:r>
      <w:r w:rsidRPr="009358CA">
        <w:rPr>
          <w:sz w:val="24"/>
          <w:szCs w:val="24"/>
        </w:rPr>
        <w:t xml:space="preserve">      </w:t>
      </w:r>
      <w:r w:rsidRPr="00545087">
        <w:rPr>
          <w:b/>
          <w:sz w:val="24"/>
          <w:szCs w:val="24"/>
        </w:rPr>
        <w:t>response</w:t>
      </w:r>
      <w:r w:rsidRPr="009358CA">
        <w:rPr>
          <w:sz w:val="24"/>
          <w:szCs w:val="24"/>
        </w:rPr>
        <w:t xml:space="preserve"> to the same signal.</w:t>
      </w:r>
    </w:p>
    <w:p w:rsidR="009358CA" w:rsidRPr="009358CA" w:rsidRDefault="009358CA" w:rsidP="009358CA">
      <w:pPr>
        <w:pStyle w:val="ListParagraph"/>
        <w:rPr>
          <w:sz w:val="24"/>
          <w:szCs w:val="24"/>
        </w:rPr>
      </w:pPr>
    </w:p>
    <w:p w:rsidR="009358CA" w:rsidRDefault="006D216A" w:rsidP="00545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58CA">
        <w:rPr>
          <w:sz w:val="24"/>
          <w:szCs w:val="24"/>
        </w:rPr>
        <w:t xml:space="preserve">Describe the action of </w:t>
      </w:r>
      <w:r w:rsidR="009358CA">
        <w:rPr>
          <w:sz w:val="24"/>
          <w:szCs w:val="24"/>
        </w:rPr>
        <w:t>the hydrophobic signalling molecule</w:t>
      </w:r>
      <w:r w:rsidR="004740E5">
        <w:rPr>
          <w:sz w:val="24"/>
          <w:szCs w:val="24"/>
        </w:rPr>
        <w:t>s,</w:t>
      </w:r>
      <w:r w:rsidRPr="009358CA">
        <w:rPr>
          <w:sz w:val="24"/>
          <w:szCs w:val="24"/>
        </w:rPr>
        <w:t xml:space="preserve"> in the control of transcription</w:t>
      </w:r>
      <w:r w:rsidR="009358CA">
        <w:rPr>
          <w:sz w:val="24"/>
          <w:szCs w:val="24"/>
        </w:rPr>
        <w:t xml:space="preserve">. </w:t>
      </w:r>
    </w:p>
    <w:p w:rsidR="00545087" w:rsidRPr="00545087" w:rsidRDefault="00545087" w:rsidP="00545087">
      <w:pPr>
        <w:pStyle w:val="ListParagraph"/>
        <w:rPr>
          <w:sz w:val="24"/>
          <w:szCs w:val="24"/>
        </w:rPr>
      </w:pPr>
    </w:p>
    <w:p w:rsidR="00545087" w:rsidRDefault="00545087" w:rsidP="005450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examples of hydrophobic signalling molecules.</w:t>
      </w:r>
    </w:p>
    <w:p w:rsidR="00545087" w:rsidRPr="00545087" w:rsidRDefault="00545087" w:rsidP="00545087">
      <w:pPr>
        <w:pStyle w:val="ListParagraph"/>
        <w:rPr>
          <w:sz w:val="24"/>
          <w:szCs w:val="24"/>
        </w:rPr>
      </w:pPr>
    </w:p>
    <w:p w:rsidR="00545087" w:rsidRPr="00545087" w:rsidRDefault="00545087" w:rsidP="00545087">
      <w:pPr>
        <w:pStyle w:val="ListParagraph"/>
        <w:rPr>
          <w:sz w:val="24"/>
          <w:szCs w:val="24"/>
        </w:rPr>
      </w:pPr>
    </w:p>
    <w:p w:rsidR="00400043" w:rsidRDefault="009358CA" w:rsidP="009358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that </w:t>
      </w:r>
      <w:r w:rsidRPr="00545087">
        <w:rPr>
          <w:b/>
          <w:sz w:val="24"/>
          <w:szCs w:val="24"/>
        </w:rPr>
        <w:t>peptide hormones</w:t>
      </w:r>
      <w:r>
        <w:rPr>
          <w:sz w:val="24"/>
          <w:szCs w:val="24"/>
        </w:rPr>
        <w:t xml:space="preserve"> and </w:t>
      </w:r>
      <w:r w:rsidRPr="00545087">
        <w:rPr>
          <w:b/>
          <w:sz w:val="24"/>
          <w:szCs w:val="24"/>
        </w:rPr>
        <w:t>neurotransmitters</w:t>
      </w:r>
      <w:r>
        <w:rPr>
          <w:sz w:val="24"/>
          <w:szCs w:val="24"/>
        </w:rPr>
        <w:t xml:space="preserve"> are hydrophilic signalling molecules</w:t>
      </w:r>
      <w:r w:rsidR="0086133D">
        <w:rPr>
          <w:sz w:val="24"/>
          <w:szCs w:val="24"/>
        </w:rPr>
        <w:t xml:space="preserve"> which </w:t>
      </w:r>
      <w:r w:rsidR="004740E5">
        <w:rPr>
          <w:sz w:val="24"/>
          <w:szCs w:val="24"/>
        </w:rPr>
        <w:t>bind to transmembrane receptors, as they do not enter the cytosol.</w:t>
      </w:r>
    </w:p>
    <w:p w:rsidR="004740E5" w:rsidRDefault="004740E5" w:rsidP="004740E5">
      <w:pPr>
        <w:pStyle w:val="ListParagraph"/>
        <w:rPr>
          <w:sz w:val="24"/>
          <w:szCs w:val="24"/>
        </w:rPr>
      </w:pPr>
    </w:p>
    <w:p w:rsidR="004740E5" w:rsidRDefault="004740E5" w:rsidP="009358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happens when a ligand binds to a transmembrane receptor.</w:t>
      </w:r>
    </w:p>
    <w:p w:rsidR="009358CA" w:rsidRPr="009358CA" w:rsidRDefault="009358CA" w:rsidP="009358CA">
      <w:pPr>
        <w:pStyle w:val="ListParagraph"/>
        <w:rPr>
          <w:sz w:val="24"/>
          <w:szCs w:val="24"/>
        </w:rPr>
      </w:pPr>
    </w:p>
    <w:p w:rsidR="009358CA" w:rsidRDefault="0086133D" w:rsidP="009358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that transduced hydrophilic signals often involve cascades of G-proteins or phosphorylation by kinase enzymes.</w:t>
      </w:r>
    </w:p>
    <w:p w:rsidR="004740E5" w:rsidRPr="004740E5" w:rsidRDefault="004740E5" w:rsidP="004740E5">
      <w:pPr>
        <w:pStyle w:val="ListParagraph"/>
        <w:rPr>
          <w:sz w:val="24"/>
          <w:szCs w:val="24"/>
        </w:rPr>
      </w:pPr>
    </w:p>
    <w:p w:rsidR="004740E5" w:rsidRDefault="004740E5" w:rsidP="009358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that more than one intracellular signalling pathway can be activated by phosphorylation cascades.</w:t>
      </w:r>
    </w:p>
    <w:p w:rsidR="005D7249" w:rsidRPr="005D7249" w:rsidRDefault="005D7249" w:rsidP="005D7249">
      <w:pPr>
        <w:pStyle w:val="ListParagraph"/>
        <w:rPr>
          <w:sz w:val="24"/>
          <w:szCs w:val="24"/>
        </w:rPr>
      </w:pPr>
    </w:p>
    <w:p w:rsidR="004740E5" w:rsidRPr="004740E5" w:rsidRDefault="005D7249" w:rsidP="004740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249">
        <w:rPr>
          <w:sz w:val="24"/>
          <w:szCs w:val="24"/>
        </w:rPr>
        <w:t xml:space="preserve">Describe in detail the sequence of events which takes place when </w:t>
      </w:r>
      <w:r w:rsidR="004740E5" w:rsidRPr="004740E5">
        <w:rPr>
          <w:sz w:val="24"/>
          <w:szCs w:val="24"/>
        </w:rPr>
        <w:t>I</w:t>
      </w:r>
      <w:r w:rsidRPr="004740E5">
        <w:rPr>
          <w:sz w:val="24"/>
          <w:szCs w:val="24"/>
        </w:rPr>
        <w:t>nsulin</w:t>
      </w:r>
      <w:r w:rsidR="004740E5" w:rsidRPr="004740E5">
        <w:rPr>
          <w:sz w:val="24"/>
          <w:szCs w:val="24"/>
        </w:rPr>
        <w:t xml:space="preserve"> </w:t>
      </w:r>
      <w:r w:rsidRPr="004740E5">
        <w:rPr>
          <w:sz w:val="24"/>
          <w:szCs w:val="24"/>
        </w:rPr>
        <w:t xml:space="preserve"> binds to </w:t>
      </w:r>
    </w:p>
    <w:p w:rsidR="005D7249" w:rsidRDefault="004740E5" w:rsidP="004740E5">
      <w:pPr>
        <w:pStyle w:val="ListParagraph"/>
        <w:rPr>
          <w:sz w:val="24"/>
          <w:szCs w:val="24"/>
        </w:rPr>
      </w:pPr>
      <w:r w:rsidRPr="004740E5">
        <w:rPr>
          <w:sz w:val="24"/>
          <w:szCs w:val="24"/>
        </w:rPr>
        <w:t>I</w:t>
      </w:r>
      <w:r w:rsidR="005D7249" w:rsidRPr="004740E5"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 w:rsidR="005D7249" w:rsidRPr="004740E5">
        <w:rPr>
          <w:sz w:val="24"/>
          <w:szCs w:val="24"/>
        </w:rPr>
        <w:t xml:space="preserve">s receptor molecule on the membrane of </w:t>
      </w:r>
      <w:r w:rsidR="005D7249" w:rsidRPr="004740E5">
        <w:rPr>
          <w:b/>
          <w:sz w:val="24"/>
          <w:szCs w:val="24"/>
        </w:rPr>
        <w:t xml:space="preserve">fat </w:t>
      </w:r>
      <w:r w:rsidR="005D7249" w:rsidRPr="004740E5">
        <w:rPr>
          <w:sz w:val="24"/>
          <w:szCs w:val="24"/>
        </w:rPr>
        <w:t xml:space="preserve">and </w:t>
      </w:r>
      <w:r w:rsidR="005D7249" w:rsidRPr="004740E5">
        <w:rPr>
          <w:b/>
          <w:sz w:val="24"/>
          <w:szCs w:val="24"/>
        </w:rPr>
        <w:t xml:space="preserve">muscle </w:t>
      </w:r>
      <w:r w:rsidR="005D7249" w:rsidRPr="004740E5">
        <w:rPr>
          <w:sz w:val="24"/>
          <w:szCs w:val="24"/>
        </w:rPr>
        <w:t>cells.</w:t>
      </w:r>
    </w:p>
    <w:p w:rsidR="004740E5" w:rsidRPr="004740E5" w:rsidRDefault="004740E5" w:rsidP="004740E5">
      <w:pPr>
        <w:pStyle w:val="ListParagraph"/>
        <w:rPr>
          <w:sz w:val="24"/>
          <w:szCs w:val="24"/>
        </w:rPr>
      </w:pPr>
    </w:p>
    <w:p w:rsidR="005D7249" w:rsidRDefault="005D7249" w:rsidP="005D72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249">
        <w:rPr>
          <w:sz w:val="24"/>
          <w:szCs w:val="24"/>
        </w:rPr>
        <w:t>Describe the causes of type 1 and type 2 diabetes.</w:t>
      </w:r>
    </w:p>
    <w:p w:rsidR="005D7249" w:rsidRPr="005D7249" w:rsidRDefault="005D7249" w:rsidP="005D7249">
      <w:pPr>
        <w:pStyle w:val="ListParagraph"/>
        <w:rPr>
          <w:sz w:val="24"/>
          <w:szCs w:val="24"/>
        </w:rPr>
      </w:pPr>
    </w:p>
    <w:p w:rsidR="005D7249" w:rsidRDefault="005D7249" w:rsidP="005D72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that exercise can  trigger recruitment of GLUT4 transporters</w:t>
      </w:r>
    </w:p>
    <w:p w:rsidR="004740E5" w:rsidRPr="004740E5" w:rsidRDefault="004740E5" w:rsidP="004740E5">
      <w:pPr>
        <w:pStyle w:val="ListParagraph"/>
        <w:rPr>
          <w:sz w:val="24"/>
          <w:szCs w:val="24"/>
        </w:rPr>
      </w:pPr>
    </w:p>
    <w:p w:rsidR="001772FE" w:rsidRDefault="001772FE" w:rsidP="004740E5">
      <w:pPr>
        <w:rPr>
          <w:sz w:val="24"/>
          <w:szCs w:val="24"/>
        </w:rPr>
      </w:pPr>
    </w:p>
    <w:p w:rsidR="005D7249" w:rsidRDefault="005D7249" w:rsidP="0036194A">
      <w:pPr>
        <w:rPr>
          <w:sz w:val="24"/>
          <w:szCs w:val="24"/>
        </w:rPr>
      </w:pPr>
    </w:p>
    <w:p w:rsidR="0086133D" w:rsidRDefault="0086133D" w:rsidP="0086133D">
      <w:pPr>
        <w:ind w:firstLine="720"/>
        <w:rPr>
          <w:sz w:val="24"/>
          <w:szCs w:val="24"/>
        </w:rPr>
      </w:pPr>
    </w:p>
    <w:p w:rsidR="007A50F5" w:rsidRPr="006D216A" w:rsidRDefault="007A50F5" w:rsidP="007A50F5">
      <w:pPr>
        <w:rPr>
          <w:sz w:val="24"/>
          <w:szCs w:val="24"/>
        </w:rPr>
      </w:pPr>
    </w:p>
    <w:sectPr w:rsidR="007A50F5" w:rsidRPr="006D21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24" w:rsidRDefault="00181124" w:rsidP="00400043">
      <w:pPr>
        <w:spacing w:after="0" w:line="240" w:lineRule="auto"/>
      </w:pPr>
      <w:r>
        <w:separator/>
      </w:r>
    </w:p>
  </w:endnote>
  <w:endnote w:type="continuationSeparator" w:id="0">
    <w:p w:rsidR="00181124" w:rsidRDefault="00181124" w:rsidP="0040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4F" w:rsidRPr="003D1BB8" w:rsidRDefault="0015174F">
    <w:pPr>
      <w:pStyle w:val="Footer"/>
      <w:rPr>
        <w:rFonts w:ascii="Times New Roman" w:hAnsi="Times New Roman" w:cs="Times New Roman"/>
      </w:rPr>
    </w:pPr>
    <w:r w:rsidRPr="003D1BB8">
      <w:rPr>
        <w:rFonts w:ascii="Times New Roman" w:hAnsi="Times New Roman" w:cs="Times New Roman"/>
      </w:rPr>
      <w:t>AH Biology: Cells and Proteins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Key Area 1.4</w:t>
    </w:r>
  </w:p>
  <w:p w:rsidR="0015174F" w:rsidRDefault="00151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24" w:rsidRDefault="00181124" w:rsidP="00400043">
      <w:pPr>
        <w:spacing w:after="0" w:line="240" w:lineRule="auto"/>
      </w:pPr>
      <w:r>
        <w:separator/>
      </w:r>
    </w:p>
  </w:footnote>
  <w:footnote w:type="continuationSeparator" w:id="0">
    <w:p w:rsidR="00181124" w:rsidRDefault="00181124" w:rsidP="0040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4F" w:rsidRPr="008F0121" w:rsidRDefault="0015174F" w:rsidP="008F0121">
    <w:pPr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4BEF856" wp14:editId="1D49C8CC">
          <wp:simplePos x="0" y="0"/>
          <wp:positionH relativeFrom="column">
            <wp:posOffset>-494665</wp:posOffset>
          </wp:positionH>
          <wp:positionV relativeFrom="paragraph">
            <wp:posOffset>120218</wp:posOffset>
          </wp:positionV>
          <wp:extent cx="581660" cy="767715"/>
          <wp:effectExtent l="0" t="0" r="8890" b="0"/>
          <wp:wrapNone/>
          <wp:docPr id="4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 xml:space="preserve">Advanced </w:t>
    </w:r>
    <w:r w:rsidRPr="00697834">
      <w:rPr>
        <w:b/>
        <w:sz w:val="32"/>
      </w:rPr>
      <w:t>Higher Biology</w:t>
    </w:r>
  </w:p>
  <w:p w:rsidR="0015174F" w:rsidRPr="00192DF1" w:rsidRDefault="0015174F" w:rsidP="005800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C19DDB" wp14:editId="75D1A70F">
              <wp:simplePos x="0" y="0"/>
              <wp:positionH relativeFrom="column">
                <wp:posOffset>364154</wp:posOffset>
              </wp:positionH>
              <wp:positionV relativeFrom="paragraph">
                <wp:posOffset>65405</wp:posOffset>
              </wp:positionV>
              <wp:extent cx="5727340" cy="311"/>
              <wp:effectExtent l="0" t="0" r="260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340" cy="31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3C135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65pt,5.15pt" to="479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" strokecolor="#4a7ebb">
              <o:lock v:ext="edit" shapetype="f"/>
            </v:line>
          </w:pict>
        </mc:Fallback>
      </mc:AlternateContent>
    </w:r>
  </w:p>
  <w:p w:rsidR="0015174F" w:rsidRPr="00192DF1" w:rsidRDefault="0015174F" w:rsidP="005800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       </w:t>
    </w: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ab/>
    </w:r>
    <w:r w:rsidR="007D7924">
      <w:rPr>
        <w:rFonts w:ascii="Times New Roman" w:eastAsia="Times New Roman" w:hAnsi="Times New Roman" w:cs="Times New Roman"/>
        <w:b/>
        <w:sz w:val="28"/>
        <w:szCs w:val="24"/>
        <w:lang w:eastAsia="en-GB"/>
      </w:rPr>
      <w:t xml:space="preserve">         </w:t>
    </w:r>
    <w:r>
      <w:rPr>
        <w:rFonts w:ascii="Times New Roman" w:eastAsia="Times New Roman" w:hAnsi="Times New Roman" w:cs="Times New Roman"/>
        <w:b/>
        <w:sz w:val="28"/>
        <w:szCs w:val="24"/>
        <w:lang w:eastAsia="en-GB"/>
      </w:rPr>
      <w:t>Cells and Proteins: Co</w:t>
    </w:r>
    <w:r w:rsidR="007D7924">
      <w:rPr>
        <w:rFonts w:ascii="Times New Roman" w:eastAsia="Times New Roman" w:hAnsi="Times New Roman" w:cs="Times New Roman"/>
        <w:b/>
        <w:sz w:val="28"/>
        <w:szCs w:val="24"/>
        <w:lang w:eastAsia="en-GB"/>
      </w:rPr>
      <w:t>mmunication and Signalling</w:t>
    </w:r>
  </w:p>
  <w:p w:rsidR="0015174F" w:rsidRDefault="0015174F" w:rsidP="005800BD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02D5C0" wp14:editId="12CEDE6D">
              <wp:simplePos x="0" y="0"/>
              <wp:positionH relativeFrom="column">
                <wp:posOffset>365574</wp:posOffset>
              </wp:positionH>
              <wp:positionV relativeFrom="paragraph">
                <wp:posOffset>87630</wp:posOffset>
              </wp:positionV>
              <wp:extent cx="5727029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3C769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6.9pt" to="47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" strokecolor="#4a7ebb">
              <o:lock v:ext="edit" shapetype="f"/>
            </v:line>
          </w:pict>
        </mc:Fallback>
      </mc:AlternateContent>
    </w:r>
  </w:p>
  <w:p w:rsidR="0015174F" w:rsidRDefault="00151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AE8"/>
    <w:multiLevelType w:val="hybridMultilevel"/>
    <w:tmpl w:val="2402E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76"/>
    <w:rsid w:val="001273C0"/>
    <w:rsid w:val="0015174F"/>
    <w:rsid w:val="001772FE"/>
    <w:rsid w:val="00181124"/>
    <w:rsid w:val="00270460"/>
    <w:rsid w:val="002E676F"/>
    <w:rsid w:val="0036194A"/>
    <w:rsid w:val="003D1BB8"/>
    <w:rsid w:val="003F57BC"/>
    <w:rsid w:val="00400043"/>
    <w:rsid w:val="004740E5"/>
    <w:rsid w:val="00545087"/>
    <w:rsid w:val="005800BD"/>
    <w:rsid w:val="005D7249"/>
    <w:rsid w:val="00675A48"/>
    <w:rsid w:val="006D216A"/>
    <w:rsid w:val="006D437E"/>
    <w:rsid w:val="007433FD"/>
    <w:rsid w:val="007A50F5"/>
    <w:rsid w:val="007D7924"/>
    <w:rsid w:val="0086133D"/>
    <w:rsid w:val="008F0121"/>
    <w:rsid w:val="009358CA"/>
    <w:rsid w:val="009C7CD6"/>
    <w:rsid w:val="00A778BA"/>
    <w:rsid w:val="00AB7778"/>
    <w:rsid w:val="00C049B5"/>
    <w:rsid w:val="00CD196C"/>
    <w:rsid w:val="00D22857"/>
    <w:rsid w:val="00E90576"/>
    <w:rsid w:val="00EC7F10"/>
    <w:rsid w:val="00F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D2E6"/>
  <w15:docId w15:val="{65373301-9913-4487-94FA-F0F1904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43"/>
  </w:style>
  <w:style w:type="paragraph" w:styleId="Footer">
    <w:name w:val="footer"/>
    <w:basedOn w:val="Normal"/>
    <w:link w:val="FooterChar"/>
    <w:uiPriority w:val="99"/>
    <w:unhideWhenUsed/>
    <w:rsid w:val="0040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43"/>
  </w:style>
  <w:style w:type="paragraph" w:styleId="BalloonText">
    <w:name w:val="Balloon Text"/>
    <w:basedOn w:val="Normal"/>
    <w:link w:val="BalloonTextChar"/>
    <w:uiPriority w:val="99"/>
    <w:semiHidden/>
    <w:unhideWhenUsed/>
    <w:rsid w:val="0040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Catherine Jeffrey</cp:lastModifiedBy>
  <cp:revision>16</cp:revision>
  <cp:lastPrinted>2019-04-23T17:13:00Z</cp:lastPrinted>
  <dcterms:created xsi:type="dcterms:W3CDTF">2015-03-07T16:21:00Z</dcterms:created>
  <dcterms:modified xsi:type="dcterms:W3CDTF">2019-05-13T18:02:00Z</dcterms:modified>
</cp:coreProperties>
</file>