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FE" w:rsidRDefault="00370347">
      <w:pPr>
        <w:pStyle w:val="BodyText"/>
        <w:rPr>
          <w:rFonts w:ascii="Times New Roman"/>
          <w:sz w:val="20"/>
        </w:rPr>
      </w:pPr>
      <w:r>
        <w:rPr>
          <w:noProof/>
          <w:lang w:val="en-GB" w:eastAsia="en-GB"/>
        </w:rPr>
        <w:drawing>
          <wp:anchor distT="0" distB="0" distL="0" distR="0" simplePos="0" relativeHeight="268428743" behindDoc="1" locked="0" layoutInCell="1" allowOverlap="1">
            <wp:simplePos x="0" y="0"/>
            <wp:positionH relativeFrom="page">
              <wp:posOffset>269999</wp:posOffset>
            </wp:positionH>
            <wp:positionV relativeFrom="page">
              <wp:posOffset>270003</wp:posOffset>
            </wp:positionV>
            <wp:extent cx="7020001" cy="10151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20001" cy="10151999"/>
                    </a:xfrm>
                    <a:prstGeom prst="rect">
                      <a:avLst/>
                    </a:prstGeom>
                  </pic:spPr>
                </pic:pic>
              </a:graphicData>
            </a:graphic>
          </wp:anchor>
        </w:drawing>
      </w:r>
    </w:p>
    <w:p w:rsidR="00246BFE" w:rsidRDefault="00246BFE">
      <w:pPr>
        <w:pStyle w:val="BodyText"/>
        <w:rPr>
          <w:rFonts w:ascii="Times New Roman"/>
          <w:sz w:val="20"/>
        </w:rPr>
      </w:pPr>
    </w:p>
    <w:p w:rsidR="00246BFE" w:rsidRDefault="00246BFE">
      <w:pPr>
        <w:pStyle w:val="BodyText"/>
        <w:rPr>
          <w:rFonts w:ascii="Times New Roman"/>
          <w:sz w:val="20"/>
        </w:rPr>
      </w:pPr>
    </w:p>
    <w:p w:rsidR="00246BFE" w:rsidRDefault="00246BFE">
      <w:pPr>
        <w:pStyle w:val="BodyText"/>
        <w:rPr>
          <w:rFonts w:ascii="Times New Roman"/>
          <w:sz w:val="20"/>
        </w:rPr>
      </w:pPr>
    </w:p>
    <w:p w:rsidR="00246BFE" w:rsidRDefault="00246BFE">
      <w:pPr>
        <w:pStyle w:val="BodyText"/>
        <w:spacing w:before="5"/>
        <w:rPr>
          <w:rFonts w:ascii="Times New Roman"/>
          <w:sz w:val="19"/>
        </w:rPr>
      </w:pPr>
    </w:p>
    <w:p w:rsidR="00246BFE" w:rsidRPr="00370347" w:rsidRDefault="00370347">
      <w:pPr>
        <w:spacing w:before="186"/>
        <w:ind w:left="52" w:right="56"/>
        <w:jc w:val="center"/>
        <w:rPr>
          <w:rFonts w:ascii="Bree"/>
          <w:b/>
          <w:sz w:val="72"/>
          <w:szCs w:val="72"/>
        </w:rPr>
      </w:pPr>
      <w:r w:rsidRPr="00370347">
        <w:rPr>
          <w:rFonts w:ascii="Bree"/>
          <w:b/>
          <w:color w:val="231F20"/>
          <w:sz w:val="72"/>
          <w:szCs w:val="72"/>
        </w:rPr>
        <w:t>Mearns Castle High School</w:t>
      </w:r>
    </w:p>
    <w:p w:rsidR="00246BFE" w:rsidRDefault="00370347">
      <w:pPr>
        <w:spacing w:before="55"/>
        <w:ind w:left="52" w:right="56"/>
        <w:jc w:val="center"/>
        <w:rPr>
          <w:rFonts w:ascii="Bree"/>
          <w:sz w:val="64"/>
        </w:rPr>
      </w:pPr>
      <w:r>
        <w:rPr>
          <w:rFonts w:ascii="Bree"/>
          <w:color w:val="EF3D42"/>
          <w:sz w:val="64"/>
        </w:rPr>
        <w:t xml:space="preserve">All </w:t>
      </w:r>
      <w:proofErr w:type="gramStart"/>
      <w:r>
        <w:rPr>
          <w:rFonts w:ascii="Bree"/>
          <w:color w:val="EF3D42"/>
          <w:sz w:val="64"/>
        </w:rPr>
        <w:t>About</w:t>
      </w:r>
      <w:proofErr w:type="gramEnd"/>
      <w:r>
        <w:rPr>
          <w:rFonts w:ascii="Bree"/>
          <w:color w:val="EF3D42"/>
          <w:sz w:val="64"/>
        </w:rPr>
        <w:t xml:space="preserve"> Bullying </w:t>
      </w:r>
      <w:proofErr w:type="spellStart"/>
      <w:r>
        <w:rPr>
          <w:rFonts w:ascii="Bree"/>
          <w:color w:val="EF3D42"/>
          <w:sz w:val="64"/>
        </w:rPr>
        <w:t>Behaviour</w:t>
      </w:r>
      <w:proofErr w:type="spellEnd"/>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spacing w:before="10"/>
        <w:rPr>
          <w:rFonts w:ascii="Bree"/>
          <w:sz w:val="73"/>
        </w:rPr>
      </w:pPr>
    </w:p>
    <w:p w:rsidR="00246BFE" w:rsidRDefault="00370347">
      <w:pPr>
        <w:pStyle w:val="Heading1"/>
        <w:spacing w:line="256" w:lineRule="auto"/>
        <w:ind w:firstLine="1400"/>
      </w:pPr>
      <w:r>
        <w:rPr>
          <w:color w:val="231F20"/>
        </w:rPr>
        <w:t>Pupils’ guide to Mearns Castle High School’s</w:t>
      </w:r>
    </w:p>
    <w:p w:rsidR="00246BFE" w:rsidRDefault="00370347">
      <w:pPr>
        <w:spacing w:line="256" w:lineRule="auto"/>
        <w:ind w:left="2432" w:right="2550"/>
        <w:jc w:val="center"/>
        <w:rPr>
          <w:sz w:val="52"/>
        </w:rPr>
      </w:pPr>
      <w:proofErr w:type="gramStart"/>
      <w:r>
        <w:rPr>
          <w:color w:val="231F20"/>
          <w:sz w:val="52"/>
        </w:rPr>
        <w:t>zero</w:t>
      </w:r>
      <w:proofErr w:type="gramEnd"/>
      <w:r>
        <w:rPr>
          <w:color w:val="231F20"/>
          <w:sz w:val="52"/>
        </w:rPr>
        <w:t xml:space="preserve"> tolerance approach to bullying </w:t>
      </w:r>
      <w:proofErr w:type="spellStart"/>
      <w:r>
        <w:rPr>
          <w:color w:val="231F20"/>
          <w:sz w:val="52"/>
        </w:rPr>
        <w:t>behaviour</w:t>
      </w:r>
      <w:proofErr w:type="spellEnd"/>
      <w:r>
        <w:rPr>
          <w:color w:val="231F20"/>
          <w:sz w:val="52"/>
        </w:rPr>
        <w:t>.</w:t>
      </w:r>
    </w:p>
    <w:p w:rsidR="00246BFE" w:rsidRDefault="00246BFE">
      <w:pPr>
        <w:spacing w:line="256" w:lineRule="auto"/>
        <w:jc w:val="center"/>
        <w:rPr>
          <w:sz w:val="52"/>
        </w:rPr>
        <w:sectPr w:rsidR="00246BFE">
          <w:type w:val="continuous"/>
          <w:pgSz w:w="11910" w:h="16840"/>
          <w:pgMar w:top="1580" w:right="780" w:bottom="280" w:left="900" w:header="720" w:footer="720" w:gutter="0"/>
          <w:cols w:space="720"/>
        </w:sectPr>
      </w:pPr>
    </w:p>
    <w:p w:rsidR="00246BFE" w:rsidRDefault="00370347">
      <w:pPr>
        <w:pStyle w:val="Heading2"/>
        <w:ind w:left="3044"/>
      </w:pPr>
      <w:r>
        <w:rPr>
          <w:color w:val="231F20"/>
        </w:rPr>
        <w:lastRenderedPageBreak/>
        <w:t xml:space="preserve">What is Bullying </w:t>
      </w:r>
      <w:proofErr w:type="spellStart"/>
      <w:r>
        <w:rPr>
          <w:color w:val="231F20"/>
        </w:rPr>
        <w:t>Behaviour</w:t>
      </w:r>
      <w:proofErr w:type="spellEnd"/>
      <w:r>
        <w:rPr>
          <w:color w:val="231F20"/>
        </w:rPr>
        <w:t>?</w:t>
      </w:r>
    </w:p>
    <w:p w:rsidR="00246BFE" w:rsidRDefault="00246BFE">
      <w:pPr>
        <w:pStyle w:val="BodyText"/>
        <w:rPr>
          <w:rFonts w:ascii="Bree"/>
          <w:b/>
          <w:sz w:val="44"/>
        </w:rPr>
      </w:pPr>
    </w:p>
    <w:p w:rsidR="00246BFE" w:rsidRDefault="00370347">
      <w:pPr>
        <w:pStyle w:val="BodyText"/>
        <w:spacing w:before="289" w:line="256" w:lineRule="auto"/>
        <w:ind w:left="110" w:right="89"/>
      </w:pPr>
      <w:r>
        <w:rPr>
          <w:color w:val="231F20"/>
        </w:rPr>
        <w:t xml:space="preserve">Bullying </w:t>
      </w:r>
      <w:proofErr w:type="spellStart"/>
      <w:r w:rsidR="00B135BF">
        <w:rPr>
          <w:color w:val="FF0000"/>
        </w:rPr>
        <w:t>b</w:t>
      </w:r>
      <w:r>
        <w:rPr>
          <w:color w:val="231F20"/>
        </w:rPr>
        <w:t>ehaviour</w:t>
      </w:r>
      <w:proofErr w:type="spellEnd"/>
      <w:r>
        <w:rPr>
          <w:color w:val="231F20"/>
        </w:rPr>
        <w:t xml:space="preserve"> is repeated overbearing </w:t>
      </w:r>
      <w:proofErr w:type="spellStart"/>
      <w:r>
        <w:rPr>
          <w:color w:val="231F20"/>
        </w:rPr>
        <w:t>behaviour</w:t>
      </w:r>
      <w:proofErr w:type="spellEnd"/>
      <w:r>
        <w:rPr>
          <w:color w:val="231F20"/>
        </w:rPr>
        <w:t xml:space="preserve"> that is unpleasant, un- wanted or intimidating.</w:t>
      </w:r>
    </w:p>
    <w:p w:rsidR="00246BFE" w:rsidRDefault="00246BFE">
      <w:pPr>
        <w:pStyle w:val="BodyText"/>
        <w:spacing w:before="3"/>
        <w:rPr>
          <w:sz w:val="34"/>
        </w:rPr>
      </w:pPr>
    </w:p>
    <w:p w:rsidR="00246BFE" w:rsidRDefault="00370347">
      <w:pPr>
        <w:pStyle w:val="BodyText"/>
        <w:spacing w:line="256" w:lineRule="auto"/>
        <w:ind w:left="110" w:right="107"/>
        <w:jc w:val="both"/>
      </w:pPr>
      <w:r>
        <w:rPr>
          <w:color w:val="231F20"/>
        </w:rPr>
        <w:t xml:space="preserve">It is often done deliberately to hurt, humiliate or target someone, though it does not have to be intentional, as pupils may be unaware of the impact of their </w:t>
      </w:r>
      <w:proofErr w:type="spellStart"/>
      <w:r>
        <w:rPr>
          <w:color w:val="231F20"/>
        </w:rPr>
        <w:t>behaviour</w:t>
      </w:r>
      <w:proofErr w:type="spellEnd"/>
      <w:r>
        <w:rPr>
          <w:color w:val="231F20"/>
        </w:rPr>
        <w:t>.</w:t>
      </w:r>
    </w:p>
    <w:p w:rsidR="00246BFE" w:rsidRDefault="00246BFE">
      <w:pPr>
        <w:pStyle w:val="BodyText"/>
        <w:spacing w:before="3"/>
        <w:rPr>
          <w:sz w:val="34"/>
        </w:rPr>
      </w:pPr>
    </w:p>
    <w:p w:rsidR="00246BFE" w:rsidRDefault="00370347">
      <w:pPr>
        <w:pStyle w:val="BodyText"/>
        <w:ind w:left="110"/>
        <w:jc w:val="both"/>
      </w:pPr>
      <w:r>
        <w:rPr>
          <w:color w:val="231F20"/>
        </w:rPr>
        <w:t>Some examples of bullying are:</w:t>
      </w:r>
    </w:p>
    <w:p w:rsidR="00246BFE" w:rsidRDefault="00246BFE">
      <w:pPr>
        <w:pStyle w:val="BodyText"/>
        <w:spacing w:before="6"/>
        <w:rPr>
          <w:sz w:val="36"/>
        </w:rPr>
      </w:pPr>
    </w:p>
    <w:p w:rsidR="00246BFE" w:rsidRDefault="00370347">
      <w:pPr>
        <w:pStyle w:val="BodyText"/>
        <w:ind w:left="110"/>
        <w:jc w:val="both"/>
      </w:pPr>
      <w:r>
        <w:rPr>
          <w:color w:val="231F20"/>
        </w:rPr>
        <w:t xml:space="preserve">    </w:t>
      </w:r>
      <w:proofErr w:type="gramStart"/>
      <w:r>
        <w:rPr>
          <w:color w:val="231F20"/>
        </w:rPr>
        <w:t>•  Being</w:t>
      </w:r>
      <w:proofErr w:type="gramEnd"/>
      <w:r>
        <w:rPr>
          <w:color w:val="231F20"/>
        </w:rPr>
        <w:t xml:space="preserve"> called names that are upsetting</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kicked, hit, pushed or threatened</w:t>
      </w:r>
    </w:p>
    <w:p w:rsidR="00246BFE" w:rsidRDefault="00370347">
      <w:pPr>
        <w:pStyle w:val="BodyText"/>
        <w:spacing w:before="25"/>
        <w:ind w:left="110"/>
        <w:jc w:val="both"/>
      </w:pPr>
      <w:r>
        <w:rPr>
          <w:color w:val="231F20"/>
        </w:rPr>
        <w:t xml:space="preserve">    </w:t>
      </w:r>
      <w:proofErr w:type="gramStart"/>
      <w:r>
        <w:rPr>
          <w:color w:val="231F20"/>
        </w:rPr>
        <w:t>•  Having</w:t>
      </w:r>
      <w:proofErr w:type="gramEnd"/>
      <w:r>
        <w:rPr>
          <w:color w:val="231F20"/>
        </w:rPr>
        <w:t xml:space="preserve"> possessions stolen or damaged</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left out and having </w:t>
      </w:r>
      <w:proofErr w:type="spellStart"/>
      <w:r>
        <w:rPr>
          <w:color w:val="231F20"/>
        </w:rPr>
        <w:t>rumours</w:t>
      </w:r>
      <w:proofErr w:type="spellEnd"/>
      <w:r>
        <w:rPr>
          <w:color w:val="231F20"/>
        </w:rPr>
        <w:t xml:space="preserve"> spread about you</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sent abusive text messages or e-mails</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targeted because of who you are or who you are perceived to be</w:t>
      </w: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370347">
      <w:pPr>
        <w:pStyle w:val="BodyText"/>
        <w:spacing w:before="5"/>
        <w:rPr>
          <w:sz w:val="29"/>
        </w:rPr>
      </w:pPr>
      <w:r>
        <w:rPr>
          <w:noProof/>
          <w:lang w:val="en-GB" w:eastAsia="en-GB"/>
        </w:rPr>
        <w:drawing>
          <wp:anchor distT="0" distB="0" distL="0" distR="0" simplePos="0" relativeHeight="1048" behindDoc="0" locked="0" layoutInCell="1" allowOverlap="1">
            <wp:simplePos x="0" y="0"/>
            <wp:positionH relativeFrom="page">
              <wp:posOffset>1000772</wp:posOffset>
            </wp:positionH>
            <wp:positionV relativeFrom="paragraph">
              <wp:posOffset>234257</wp:posOffset>
            </wp:positionV>
            <wp:extent cx="5556544" cy="44013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556544" cy="4401312"/>
                    </a:xfrm>
                    <a:prstGeom prst="rect">
                      <a:avLst/>
                    </a:prstGeom>
                  </pic:spPr>
                </pic:pic>
              </a:graphicData>
            </a:graphic>
          </wp:anchor>
        </w:drawing>
      </w:r>
    </w:p>
    <w:p w:rsidR="00246BFE" w:rsidRDefault="00246BFE">
      <w:pPr>
        <w:rPr>
          <w:sz w:val="29"/>
        </w:rPr>
        <w:sectPr w:rsidR="00246BFE">
          <w:pgSz w:w="11910" w:h="16840"/>
          <w:pgMar w:top="680" w:right="740" w:bottom="280" w:left="740" w:header="720" w:footer="720" w:gutter="0"/>
          <w:cols w:space="720"/>
        </w:sectPr>
      </w:pPr>
    </w:p>
    <w:p w:rsidR="00246BFE" w:rsidRDefault="00370347">
      <w:pPr>
        <w:pStyle w:val="Heading2"/>
        <w:ind w:left="3051"/>
      </w:pPr>
      <w:r>
        <w:rPr>
          <w:color w:val="231F20"/>
        </w:rPr>
        <w:lastRenderedPageBreak/>
        <w:t xml:space="preserve">Types of Bullying </w:t>
      </w:r>
      <w:proofErr w:type="spellStart"/>
      <w:r>
        <w:rPr>
          <w:color w:val="231F20"/>
        </w:rPr>
        <w:t>Behaviour</w:t>
      </w:r>
      <w:proofErr w:type="spellEnd"/>
    </w:p>
    <w:p w:rsidR="00246BFE" w:rsidRDefault="00246BFE">
      <w:pPr>
        <w:pStyle w:val="BodyText"/>
        <w:rPr>
          <w:rFonts w:ascii="Bree"/>
          <w:b/>
          <w:sz w:val="20"/>
        </w:rPr>
      </w:pPr>
    </w:p>
    <w:p w:rsidR="00246BFE" w:rsidRDefault="00246BFE">
      <w:pPr>
        <w:pStyle w:val="BodyText"/>
        <w:rPr>
          <w:rFonts w:ascii="Bree"/>
          <w:b/>
          <w:sz w:val="20"/>
        </w:rPr>
      </w:pPr>
    </w:p>
    <w:p w:rsidR="00246BFE" w:rsidRDefault="00246BFE">
      <w:pPr>
        <w:pStyle w:val="BodyText"/>
        <w:rPr>
          <w:rFonts w:ascii="Bree"/>
          <w:b/>
          <w:sz w:val="20"/>
        </w:rPr>
      </w:pPr>
    </w:p>
    <w:p w:rsidR="00246BFE" w:rsidRDefault="00246BFE">
      <w:pPr>
        <w:pStyle w:val="BodyText"/>
        <w:rPr>
          <w:rFonts w:ascii="Bree"/>
          <w:b/>
          <w:sz w:val="20"/>
        </w:rPr>
      </w:pPr>
    </w:p>
    <w:p w:rsidR="00246BFE" w:rsidRDefault="00370347">
      <w:pPr>
        <w:pStyle w:val="Heading3"/>
        <w:spacing w:before="270"/>
      </w:pPr>
      <w:r>
        <w:rPr>
          <w:color w:val="EF3D42"/>
        </w:rPr>
        <w:t>Cyber Bullying</w:t>
      </w:r>
    </w:p>
    <w:p w:rsidR="00246BFE" w:rsidRDefault="00246BFE">
      <w:pPr>
        <w:pStyle w:val="BodyText"/>
        <w:spacing w:before="6"/>
        <w:rPr>
          <w:rFonts w:ascii="Bree"/>
          <w:b/>
          <w:sz w:val="36"/>
        </w:rPr>
      </w:pPr>
    </w:p>
    <w:p w:rsidR="00246BFE" w:rsidRDefault="00370347">
      <w:pPr>
        <w:pStyle w:val="BodyText"/>
        <w:spacing w:line="256" w:lineRule="auto"/>
        <w:ind w:left="1230" w:right="603"/>
      </w:pPr>
      <w:r>
        <w:rPr>
          <w:color w:val="231F20"/>
        </w:rPr>
        <w:t xml:space="preserve">Cyber Bullying is when an individual is targeted through modern technology. This form of bullying </w:t>
      </w:r>
      <w:proofErr w:type="spellStart"/>
      <w:r>
        <w:rPr>
          <w:color w:val="231F20"/>
        </w:rPr>
        <w:t>behaviour</w:t>
      </w:r>
      <w:proofErr w:type="spellEnd"/>
      <w:r>
        <w:rPr>
          <w:color w:val="231F20"/>
        </w:rPr>
        <w:t xml:space="preserve"> can make people feel more vulnerable as they can be reached at any time of the day through social networking sites, texting and e-mail.</w:t>
      </w:r>
    </w:p>
    <w:p w:rsidR="00246BFE" w:rsidRDefault="00246BFE">
      <w:pPr>
        <w:pStyle w:val="BodyText"/>
        <w:spacing w:before="3"/>
        <w:rPr>
          <w:sz w:val="34"/>
        </w:rPr>
      </w:pPr>
    </w:p>
    <w:p w:rsidR="00246BFE" w:rsidRDefault="00370347">
      <w:pPr>
        <w:pStyle w:val="Heading3"/>
      </w:pPr>
      <w:r>
        <w:rPr>
          <w:color w:val="EF3D42"/>
        </w:rPr>
        <w:t>Verbal Bullying</w:t>
      </w:r>
    </w:p>
    <w:p w:rsidR="00246BFE" w:rsidRDefault="00246BFE">
      <w:pPr>
        <w:pStyle w:val="BodyText"/>
        <w:spacing w:before="6"/>
        <w:rPr>
          <w:rFonts w:ascii="Bree"/>
          <w:b/>
          <w:sz w:val="36"/>
        </w:rPr>
      </w:pPr>
    </w:p>
    <w:p w:rsidR="00246BFE" w:rsidRDefault="00370347">
      <w:pPr>
        <w:pStyle w:val="BodyText"/>
        <w:spacing w:line="256" w:lineRule="auto"/>
        <w:ind w:left="1230" w:right="564"/>
      </w:pPr>
      <w:r>
        <w:rPr>
          <w:color w:val="231F20"/>
          <w:spacing w:val="-3"/>
        </w:rPr>
        <w:t xml:space="preserve">Verbal </w:t>
      </w:r>
      <w:r>
        <w:rPr>
          <w:color w:val="231F20"/>
        </w:rPr>
        <w:t xml:space="preserve">Bullying is when a person is abused through words said behind their back or even </w:t>
      </w:r>
      <w:r>
        <w:rPr>
          <w:color w:val="231F20"/>
          <w:spacing w:val="-4"/>
        </w:rPr>
        <w:t xml:space="preserve">to </w:t>
      </w:r>
      <w:r>
        <w:rPr>
          <w:color w:val="231F20"/>
        </w:rPr>
        <w:t xml:space="preserve">their </w:t>
      </w:r>
      <w:r>
        <w:rPr>
          <w:color w:val="231F20"/>
          <w:spacing w:val="-3"/>
        </w:rPr>
        <w:t xml:space="preserve">face. Verbal </w:t>
      </w:r>
      <w:r>
        <w:rPr>
          <w:color w:val="231F20"/>
        </w:rPr>
        <w:t xml:space="preserve">Bullying can be anything from calling someone horrible names </w:t>
      </w:r>
      <w:r>
        <w:rPr>
          <w:color w:val="231F20"/>
          <w:spacing w:val="-4"/>
        </w:rPr>
        <w:t xml:space="preserve">to </w:t>
      </w:r>
      <w:r>
        <w:rPr>
          <w:color w:val="231F20"/>
        </w:rPr>
        <w:t xml:space="preserve">teasing them about something they </w:t>
      </w:r>
      <w:r>
        <w:rPr>
          <w:color w:val="231F20"/>
          <w:spacing w:val="-3"/>
        </w:rPr>
        <w:t xml:space="preserve">can’t </w:t>
      </w:r>
      <w:r>
        <w:rPr>
          <w:color w:val="231F20"/>
        </w:rPr>
        <w:t>control.</w:t>
      </w:r>
    </w:p>
    <w:p w:rsidR="00246BFE" w:rsidRDefault="00246BFE">
      <w:pPr>
        <w:pStyle w:val="BodyText"/>
        <w:spacing w:before="3"/>
        <w:rPr>
          <w:sz w:val="34"/>
        </w:rPr>
      </w:pPr>
    </w:p>
    <w:p w:rsidR="00246BFE" w:rsidRDefault="00370347">
      <w:pPr>
        <w:pStyle w:val="Heading3"/>
      </w:pPr>
      <w:r>
        <w:rPr>
          <w:color w:val="EF3D42"/>
        </w:rPr>
        <w:t>Physical Bullying</w:t>
      </w:r>
    </w:p>
    <w:p w:rsidR="00246BFE" w:rsidRDefault="00246BFE">
      <w:pPr>
        <w:pStyle w:val="BodyText"/>
        <w:spacing w:before="5"/>
        <w:rPr>
          <w:rFonts w:ascii="Bree"/>
          <w:b/>
          <w:sz w:val="36"/>
        </w:rPr>
      </w:pPr>
    </w:p>
    <w:p w:rsidR="00246BFE" w:rsidRDefault="00370347">
      <w:pPr>
        <w:pStyle w:val="BodyText"/>
        <w:spacing w:line="256" w:lineRule="auto"/>
        <w:ind w:left="1230"/>
      </w:pPr>
      <w:r>
        <w:rPr>
          <w:color w:val="231F20"/>
        </w:rPr>
        <w:t>Physical Bullying is any kind of aggressive contact, when someone is physically abused or hurt or has their personal items stolen.</w:t>
      </w:r>
    </w:p>
    <w:p w:rsidR="00246BFE" w:rsidRDefault="00246BFE">
      <w:pPr>
        <w:pStyle w:val="BodyText"/>
        <w:spacing w:before="2"/>
        <w:rPr>
          <w:sz w:val="34"/>
        </w:rPr>
      </w:pPr>
    </w:p>
    <w:p w:rsidR="00246BFE" w:rsidRDefault="00370347">
      <w:pPr>
        <w:pStyle w:val="Heading3"/>
        <w:spacing w:before="1"/>
      </w:pPr>
      <w:r>
        <w:rPr>
          <w:color w:val="EF3D42"/>
        </w:rPr>
        <w:t>Emotional Bullying</w:t>
      </w:r>
    </w:p>
    <w:p w:rsidR="00246BFE" w:rsidRDefault="00246BFE">
      <w:pPr>
        <w:pStyle w:val="BodyText"/>
        <w:spacing w:before="6"/>
        <w:rPr>
          <w:rFonts w:ascii="Bree"/>
          <w:b/>
          <w:sz w:val="36"/>
        </w:rPr>
      </w:pPr>
    </w:p>
    <w:p w:rsidR="00246BFE" w:rsidRDefault="00370347">
      <w:pPr>
        <w:pStyle w:val="BodyText"/>
        <w:spacing w:line="256" w:lineRule="auto"/>
        <w:ind w:left="1230" w:right="224"/>
      </w:pPr>
      <w:r>
        <w:rPr>
          <w:color w:val="231F20"/>
        </w:rPr>
        <w:t>Emotional Bullying is when someone is consistently excluded from activities and made to feel unwanted. This can make people feel worthless and can have a long-term effect on them.</w:t>
      </w:r>
    </w:p>
    <w:p w:rsidR="00246BFE" w:rsidRDefault="00246BFE">
      <w:pPr>
        <w:pStyle w:val="BodyText"/>
        <w:spacing w:before="3"/>
        <w:rPr>
          <w:sz w:val="34"/>
        </w:rPr>
      </w:pPr>
    </w:p>
    <w:p w:rsidR="00246BFE" w:rsidRDefault="00370347">
      <w:pPr>
        <w:pStyle w:val="BodyText"/>
        <w:spacing w:line="256" w:lineRule="auto"/>
        <w:ind w:left="1244" w:hanging="14"/>
      </w:pPr>
      <w:r>
        <w:rPr>
          <w:color w:val="231F20"/>
        </w:rPr>
        <w:t>All forms of bullying can have an emotional impact on the individual.</w:t>
      </w:r>
    </w:p>
    <w:p w:rsidR="00246BFE" w:rsidRDefault="00246BFE">
      <w:pPr>
        <w:spacing w:line="256" w:lineRule="auto"/>
        <w:sectPr w:rsidR="00246BFE">
          <w:pgSz w:w="11910" w:h="16840"/>
          <w:pgMar w:top="680" w:right="1680" w:bottom="280" w:left="740" w:header="720" w:footer="720" w:gutter="0"/>
          <w:cols w:space="720"/>
        </w:sectPr>
      </w:pPr>
    </w:p>
    <w:p w:rsidR="00246BFE" w:rsidRDefault="00370347">
      <w:pPr>
        <w:pStyle w:val="Heading2"/>
        <w:ind w:left="1847"/>
      </w:pPr>
      <w:r>
        <w:rPr>
          <w:color w:val="231F20"/>
        </w:rPr>
        <w:lastRenderedPageBreak/>
        <w:t xml:space="preserve">How Bullying </w:t>
      </w:r>
      <w:proofErr w:type="spellStart"/>
      <w:r>
        <w:rPr>
          <w:color w:val="231F20"/>
        </w:rPr>
        <w:t>Behaviour</w:t>
      </w:r>
      <w:proofErr w:type="spellEnd"/>
      <w:r>
        <w:rPr>
          <w:color w:val="231F20"/>
        </w:rPr>
        <w:t xml:space="preserve"> Affects Individuals</w:t>
      </w:r>
    </w:p>
    <w:p w:rsidR="00246BFE" w:rsidRDefault="00246BFE">
      <w:pPr>
        <w:pStyle w:val="BodyText"/>
        <w:rPr>
          <w:rFonts w:ascii="Bree"/>
          <w:b/>
          <w:sz w:val="44"/>
        </w:rPr>
      </w:pPr>
    </w:p>
    <w:p w:rsidR="00246BFE" w:rsidRDefault="00B135BF">
      <w:pPr>
        <w:pStyle w:val="BodyText"/>
        <w:spacing w:before="289" w:line="256" w:lineRule="auto"/>
        <w:ind w:left="110" w:right="107"/>
        <w:jc w:val="both"/>
      </w:pPr>
      <w:r>
        <w:rPr>
          <w:color w:val="231F20"/>
        </w:rPr>
        <w:t>When some</w:t>
      </w:r>
      <w:r w:rsidR="00370347">
        <w:rPr>
          <w:color w:val="231F20"/>
        </w:rPr>
        <w:t xml:space="preserve">one is being bullied it may affect them in various ways. In order to help you notice the signs, these are the ways that some children may be affected by bullying </w:t>
      </w:r>
      <w:proofErr w:type="spellStart"/>
      <w:r w:rsidR="00370347">
        <w:rPr>
          <w:color w:val="231F20"/>
        </w:rPr>
        <w:t>behaviour</w:t>
      </w:r>
      <w:proofErr w:type="spellEnd"/>
      <w:r w:rsidR="00370347">
        <w:rPr>
          <w:color w:val="231F20"/>
        </w:rPr>
        <w:t>:</w:t>
      </w:r>
    </w:p>
    <w:p w:rsidR="00246BFE" w:rsidRDefault="00246BFE">
      <w:pPr>
        <w:pStyle w:val="BodyText"/>
        <w:spacing w:before="3"/>
        <w:rPr>
          <w:sz w:val="34"/>
        </w:rPr>
      </w:pPr>
    </w:p>
    <w:p w:rsidR="00246BFE" w:rsidRDefault="00370347">
      <w:pPr>
        <w:pStyle w:val="ListParagraph"/>
        <w:numPr>
          <w:ilvl w:val="0"/>
          <w:numId w:val="1"/>
        </w:numPr>
        <w:tabs>
          <w:tab w:val="left" w:pos="678"/>
        </w:tabs>
        <w:spacing w:before="0"/>
        <w:rPr>
          <w:sz w:val="32"/>
        </w:rPr>
      </w:pPr>
      <w:r>
        <w:rPr>
          <w:color w:val="231F20"/>
          <w:sz w:val="32"/>
        </w:rPr>
        <w:t xml:space="preserve">Makes them </w:t>
      </w:r>
      <w:r>
        <w:rPr>
          <w:color w:val="231F20"/>
          <w:spacing w:val="-3"/>
          <w:sz w:val="32"/>
        </w:rPr>
        <w:t>feel</w:t>
      </w:r>
      <w:r>
        <w:rPr>
          <w:color w:val="231F20"/>
          <w:spacing w:val="-8"/>
          <w:sz w:val="32"/>
        </w:rPr>
        <w:t xml:space="preserve"> </w:t>
      </w:r>
      <w:r>
        <w:rPr>
          <w:color w:val="231F20"/>
          <w:sz w:val="32"/>
        </w:rPr>
        <w:t>unhappy</w:t>
      </w:r>
    </w:p>
    <w:p w:rsidR="00246BFE" w:rsidRDefault="00370347">
      <w:pPr>
        <w:pStyle w:val="ListParagraph"/>
        <w:numPr>
          <w:ilvl w:val="0"/>
          <w:numId w:val="1"/>
        </w:numPr>
        <w:tabs>
          <w:tab w:val="left" w:pos="678"/>
        </w:tabs>
        <w:rPr>
          <w:sz w:val="32"/>
        </w:rPr>
      </w:pPr>
      <w:r>
        <w:rPr>
          <w:color w:val="231F20"/>
          <w:sz w:val="32"/>
        </w:rPr>
        <w:t xml:space="preserve">Makes them </w:t>
      </w:r>
      <w:r>
        <w:rPr>
          <w:color w:val="231F20"/>
          <w:spacing w:val="-3"/>
          <w:sz w:val="32"/>
        </w:rPr>
        <w:t xml:space="preserve">feel </w:t>
      </w:r>
      <w:r>
        <w:rPr>
          <w:color w:val="231F20"/>
          <w:sz w:val="32"/>
        </w:rPr>
        <w:t>frightened or</w:t>
      </w:r>
      <w:r>
        <w:rPr>
          <w:color w:val="231F20"/>
          <w:spacing w:val="-19"/>
          <w:sz w:val="32"/>
        </w:rPr>
        <w:t xml:space="preserve"> </w:t>
      </w:r>
      <w:r>
        <w:rPr>
          <w:color w:val="231F20"/>
          <w:sz w:val="32"/>
        </w:rPr>
        <w:t>unsafe</w:t>
      </w:r>
    </w:p>
    <w:p w:rsidR="00246BFE" w:rsidRDefault="00370347">
      <w:pPr>
        <w:pStyle w:val="ListParagraph"/>
        <w:numPr>
          <w:ilvl w:val="0"/>
          <w:numId w:val="1"/>
        </w:numPr>
        <w:tabs>
          <w:tab w:val="left" w:pos="678"/>
        </w:tabs>
        <w:rPr>
          <w:sz w:val="32"/>
        </w:rPr>
      </w:pPr>
      <w:r>
        <w:rPr>
          <w:color w:val="231F20"/>
          <w:spacing w:val="-3"/>
          <w:sz w:val="32"/>
        </w:rPr>
        <w:t xml:space="preserve">Lowers </w:t>
      </w:r>
      <w:r w:rsidR="00B135BF">
        <w:rPr>
          <w:color w:val="231F20"/>
          <w:sz w:val="32"/>
        </w:rPr>
        <w:t>thei</w:t>
      </w:r>
      <w:r>
        <w:rPr>
          <w:color w:val="231F20"/>
          <w:sz w:val="32"/>
        </w:rPr>
        <w:t>r confidence</w:t>
      </w:r>
    </w:p>
    <w:p w:rsidR="00246BFE" w:rsidRDefault="00370347">
      <w:pPr>
        <w:pStyle w:val="ListParagraph"/>
        <w:numPr>
          <w:ilvl w:val="0"/>
          <w:numId w:val="1"/>
        </w:numPr>
        <w:tabs>
          <w:tab w:val="left" w:pos="678"/>
        </w:tabs>
        <w:rPr>
          <w:sz w:val="32"/>
        </w:rPr>
      </w:pPr>
      <w:r>
        <w:rPr>
          <w:color w:val="231F20"/>
          <w:sz w:val="32"/>
        </w:rPr>
        <w:t xml:space="preserve">Makes them </w:t>
      </w:r>
      <w:r>
        <w:rPr>
          <w:color w:val="231F20"/>
          <w:spacing w:val="-3"/>
          <w:sz w:val="32"/>
        </w:rPr>
        <w:t xml:space="preserve">feel </w:t>
      </w:r>
      <w:r>
        <w:rPr>
          <w:color w:val="231F20"/>
          <w:sz w:val="32"/>
        </w:rPr>
        <w:t>left</w:t>
      </w:r>
      <w:r>
        <w:rPr>
          <w:color w:val="231F20"/>
          <w:spacing w:val="-10"/>
          <w:sz w:val="32"/>
        </w:rPr>
        <w:t xml:space="preserve"> </w:t>
      </w:r>
      <w:r>
        <w:rPr>
          <w:color w:val="231F20"/>
          <w:sz w:val="32"/>
        </w:rPr>
        <w:t>out</w:t>
      </w:r>
    </w:p>
    <w:p w:rsidR="00246BFE" w:rsidRDefault="00370347">
      <w:pPr>
        <w:pStyle w:val="ListParagraph"/>
        <w:numPr>
          <w:ilvl w:val="0"/>
          <w:numId w:val="1"/>
        </w:numPr>
        <w:tabs>
          <w:tab w:val="left" w:pos="678"/>
        </w:tabs>
        <w:rPr>
          <w:sz w:val="32"/>
        </w:rPr>
      </w:pPr>
      <w:r>
        <w:rPr>
          <w:color w:val="231F20"/>
          <w:sz w:val="32"/>
        </w:rPr>
        <w:t>Makes</w:t>
      </w:r>
      <w:r>
        <w:rPr>
          <w:color w:val="231F20"/>
          <w:spacing w:val="-7"/>
          <w:sz w:val="32"/>
        </w:rPr>
        <w:t xml:space="preserve"> </w:t>
      </w:r>
      <w:r>
        <w:rPr>
          <w:color w:val="231F20"/>
          <w:sz w:val="32"/>
        </w:rPr>
        <w:t>them</w:t>
      </w:r>
      <w:r>
        <w:rPr>
          <w:color w:val="231F20"/>
          <w:spacing w:val="-7"/>
          <w:sz w:val="32"/>
        </w:rPr>
        <w:t xml:space="preserve"> </w:t>
      </w:r>
      <w:r>
        <w:rPr>
          <w:color w:val="231F20"/>
          <w:sz w:val="32"/>
        </w:rPr>
        <w:t>not</w:t>
      </w:r>
      <w:r>
        <w:rPr>
          <w:color w:val="231F20"/>
          <w:spacing w:val="-7"/>
          <w:sz w:val="32"/>
        </w:rPr>
        <w:t xml:space="preserve"> </w:t>
      </w:r>
      <w:r>
        <w:rPr>
          <w:color w:val="231F20"/>
          <w:sz w:val="32"/>
        </w:rPr>
        <w:t>want</w:t>
      </w:r>
      <w:r>
        <w:rPr>
          <w:color w:val="231F20"/>
          <w:spacing w:val="-7"/>
          <w:sz w:val="32"/>
        </w:rPr>
        <w:t xml:space="preserve"> </w:t>
      </w:r>
      <w:r>
        <w:rPr>
          <w:color w:val="231F20"/>
          <w:spacing w:val="-4"/>
          <w:sz w:val="32"/>
        </w:rPr>
        <w:t>to</w:t>
      </w:r>
      <w:r>
        <w:rPr>
          <w:color w:val="231F20"/>
          <w:spacing w:val="-7"/>
          <w:sz w:val="32"/>
        </w:rPr>
        <w:t xml:space="preserve"> </w:t>
      </w:r>
      <w:r>
        <w:rPr>
          <w:color w:val="231F20"/>
          <w:spacing w:val="-3"/>
          <w:sz w:val="32"/>
        </w:rPr>
        <w:t>take</w:t>
      </w:r>
      <w:r>
        <w:rPr>
          <w:color w:val="231F20"/>
          <w:spacing w:val="-7"/>
          <w:sz w:val="32"/>
        </w:rPr>
        <w:t xml:space="preserve"> </w:t>
      </w:r>
      <w:r>
        <w:rPr>
          <w:color w:val="231F20"/>
          <w:sz w:val="32"/>
        </w:rPr>
        <w:t>part</w:t>
      </w:r>
      <w:r>
        <w:rPr>
          <w:color w:val="231F20"/>
          <w:spacing w:val="-7"/>
          <w:sz w:val="32"/>
        </w:rPr>
        <w:t xml:space="preserve"> </w:t>
      </w:r>
      <w:r>
        <w:rPr>
          <w:color w:val="231F20"/>
          <w:sz w:val="32"/>
        </w:rPr>
        <w:t>in</w:t>
      </w:r>
      <w:r>
        <w:rPr>
          <w:color w:val="231F20"/>
          <w:spacing w:val="-7"/>
          <w:sz w:val="32"/>
        </w:rPr>
        <w:t xml:space="preserve"> </w:t>
      </w:r>
      <w:r>
        <w:rPr>
          <w:color w:val="231F20"/>
          <w:sz w:val="32"/>
        </w:rPr>
        <w:t>certain</w:t>
      </w:r>
      <w:r>
        <w:rPr>
          <w:color w:val="231F20"/>
          <w:spacing w:val="-7"/>
          <w:sz w:val="32"/>
        </w:rPr>
        <w:t xml:space="preserve"> </w:t>
      </w:r>
      <w:r>
        <w:rPr>
          <w:color w:val="231F20"/>
          <w:sz w:val="32"/>
        </w:rPr>
        <w:t>things</w:t>
      </w:r>
      <w:r>
        <w:rPr>
          <w:color w:val="231F20"/>
          <w:spacing w:val="-7"/>
          <w:sz w:val="32"/>
        </w:rPr>
        <w:t xml:space="preserve"> </w:t>
      </w:r>
      <w:r>
        <w:rPr>
          <w:color w:val="231F20"/>
          <w:sz w:val="32"/>
        </w:rPr>
        <w:t>or</w:t>
      </w:r>
      <w:r>
        <w:rPr>
          <w:color w:val="231F20"/>
          <w:spacing w:val="-7"/>
          <w:sz w:val="32"/>
        </w:rPr>
        <w:t xml:space="preserve"> </w:t>
      </w:r>
      <w:r>
        <w:rPr>
          <w:color w:val="231F20"/>
          <w:sz w:val="32"/>
        </w:rPr>
        <w:t>go</w:t>
      </w:r>
      <w:r>
        <w:rPr>
          <w:color w:val="231F20"/>
          <w:spacing w:val="-7"/>
          <w:sz w:val="32"/>
        </w:rPr>
        <w:t xml:space="preserve"> </w:t>
      </w:r>
      <w:r>
        <w:rPr>
          <w:color w:val="231F20"/>
          <w:spacing w:val="-4"/>
          <w:sz w:val="32"/>
        </w:rPr>
        <w:t>to</w:t>
      </w:r>
      <w:r>
        <w:rPr>
          <w:color w:val="231F20"/>
          <w:spacing w:val="-7"/>
          <w:sz w:val="32"/>
        </w:rPr>
        <w:t xml:space="preserve"> </w:t>
      </w:r>
      <w:r>
        <w:rPr>
          <w:color w:val="231F20"/>
          <w:sz w:val="32"/>
        </w:rPr>
        <w:t>certain</w:t>
      </w:r>
      <w:r>
        <w:rPr>
          <w:color w:val="231F20"/>
          <w:spacing w:val="-7"/>
          <w:sz w:val="32"/>
        </w:rPr>
        <w:t xml:space="preserve"> </w:t>
      </w:r>
      <w:r>
        <w:rPr>
          <w:color w:val="231F20"/>
          <w:sz w:val="32"/>
        </w:rPr>
        <w:t>places</w:t>
      </w:r>
    </w:p>
    <w:p w:rsidR="00246BFE" w:rsidRDefault="00370347">
      <w:pPr>
        <w:pStyle w:val="ListParagraph"/>
        <w:numPr>
          <w:ilvl w:val="0"/>
          <w:numId w:val="1"/>
        </w:numPr>
        <w:tabs>
          <w:tab w:val="left" w:pos="678"/>
        </w:tabs>
        <w:ind w:hanging="283"/>
        <w:rPr>
          <w:sz w:val="32"/>
        </w:rPr>
      </w:pPr>
      <w:r>
        <w:rPr>
          <w:color w:val="231F20"/>
          <w:sz w:val="32"/>
        </w:rPr>
        <w:t xml:space="preserve">Makes them </w:t>
      </w:r>
      <w:r>
        <w:rPr>
          <w:color w:val="231F20"/>
          <w:spacing w:val="-3"/>
          <w:sz w:val="32"/>
        </w:rPr>
        <w:t xml:space="preserve">feel </w:t>
      </w:r>
      <w:r>
        <w:rPr>
          <w:color w:val="231F20"/>
          <w:sz w:val="32"/>
        </w:rPr>
        <w:t>anxious, worried or</w:t>
      </w:r>
      <w:r>
        <w:rPr>
          <w:color w:val="231F20"/>
          <w:spacing w:val="-19"/>
          <w:sz w:val="32"/>
        </w:rPr>
        <w:t xml:space="preserve"> </w:t>
      </w:r>
      <w:r>
        <w:rPr>
          <w:color w:val="231F20"/>
          <w:sz w:val="32"/>
        </w:rPr>
        <w:t>isolated</w:t>
      </w:r>
    </w:p>
    <w:p w:rsidR="00246BFE" w:rsidRDefault="00370347">
      <w:pPr>
        <w:pStyle w:val="ListParagraph"/>
        <w:numPr>
          <w:ilvl w:val="0"/>
          <w:numId w:val="1"/>
        </w:numPr>
        <w:tabs>
          <w:tab w:val="left" w:pos="678"/>
        </w:tabs>
        <w:ind w:hanging="283"/>
        <w:rPr>
          <w:sz w:val="32"/>
        </w:rPr>
      </w:pPr>
      <w:r>
        <w:rPr>
          <w:color w:val="231F20"/>
          <w:sz w:val="32"/>
        </w:rPr>
        <w:t xml:space="preserve">Makes them </w:t>
      </w:r>
      <w:r>
        <w:rPr>
          <w:color w:val="231F20"/>
          <w:spacing w:val="-3"/>
          <w:sz w:val="32"/>
        </w:rPr>
        <w:t xml:space="preserve">feel scared </w:t>
      </w:r>
      <w:r>
        <w:rPr>
          <w:color w:val="231F20"/>
          <w:spacing w:val="-4"/>
          <w:sz w:val="32"/>
        </w:rPr>
        <w:t xml:space="preserve">to </w:t>
      </w:r>
      <w:r>
        <w:rPr>
          <w:color w:val="231F20"/>
          <w:sz w:val="32"/>
        </w:rPr>
        <w:t xml:space="preserve">talk </w:t>
      </w:r>
      <w:r>
        <w:rPr>
          <w:color w:val="231F20"/>
          <w:spacing w:val="-4"/>
          <w:sz w:val="32"/>
        </w:rPr>
        <w:t xml:space="preserve">to </w:t>
      </w:r>
      <w:r>
        <w:rPr>
          <w:color w:val="231F20"/>
          <w:sz w:val="32"/>
        </w:rPr>
        <w:t xml:space="preserve">people (including </w:t>
      </w:r>
      <w:r>
        <w:rPr>
          <w:color w:val="231F20"/>
          <w:spacing w:val="-3"/>
          <w:sz w:val="32"/>
        </w:rPr>
        <w:t xml:space="preserve">family </w:t>
      </w:r>
      <w:r>
        <w:rPr>
          <w:color w:val="231F20"/>
          <w:sz w:val="32"/>
        </w:rPr>
        <w:t>and</w:t>
      </w:r>
      <w:r>
        <w:rPr>
          <w:color w:val="231F20"/>
          <w:spacing w:val="-5"/>
          <w:sz w:val="32"/>
        </w:rPr>
        <w:t xml:space="preserve"> </w:t>
      </w:r>
      <w:r>
        <w:rPr>
          <w:color w:val="231F20"/>
          <w:sz w:val="32"/>
        </w:rPr>
        <w:t>friends)</w:t>
      </w:r>
    </w:p>
    <w:p w:rsidR="00246BFE" w:rsidRDefault="00246BFE">
      <w:pPr>
        <w:pStyle w:val="BodyText"/>
        <w:spacing w:before="5"/>
        <w:rPr>
          <w:sz w:val="36"/>
        </w:rPr>
      </w:pPr>
    </w:p>
    <w:p w:rsidR="00246BFE" w:rsidRDefault="00370347">
      <w:pPr>
        <w:pStyle w:val="BodyText"/>
        <w:spacing w:before="1" w:line="256" w:lineRule="auto"/>
        <w:ind w:left="110" w:right="108"/>
        <w:jc w:val="both"/>
      </w:pPr>
      <w:r>
        <w:rPr>
          <w:color w:val="231F20"/>
        </w:rPr>
        <w:t xml:space="preserve">Pupils who exhibit bullying </w:t>
      </w:r>
      <w:proofErr w:type="spellStart"/>
      <w:r>
        <w:rPr>
          <w:color w:val="231F20"/>
        </w:rPr>
        <w:t>behaviour</w:t>
      </w:r>
      <w:proofErr w:type="spellEnd"/>
      <w:r>
        <w:rPr>
          <w:color w:val="231F20"/>
        </w:rPr>
        <w:t xml:space="preserve"> may do so </w:t>
      </w:r>
      <w:r>
        <w:rPr>
          <w:color w:val="231F20"/>
          <w:spacing w:val="-3"/>
        </w:rPr>
        <w:t xml:space="preserve">for </w:t>
      </w:r>
      <w:r>
        <w:rPr>
          <w:color w:val="231F20"/>
        </w:rPr>
        <w:t xml:space="preserve">a number of reasons. At Mearns </w:t>
      </w:r>
      <w:r>
        <w:rPr>
          <w:color w:val="231F20"/>
          <w:spacing w:val="-3"/>
        </w:rPr>
        <w:t xml:space="preserve">Castle, </w:t>
      </w:r>
      <w:r>
        <w:rPr>
          <w:color w:val="231F20"/>
        </w:rPr>
        <w:t xml:space="preserve">we aim </w:t>
      </w:r>
      <w:r>
        <w:rPr>
          <w:color w:val="231F20"/>
          <w:spacing w:val="-4"/>
        </w:rPr>
        <w:t xml:space="preserve">to </w:t>
      </w:r>
      <w:r>
        <w:rPr>
          <w:color w:val="231F20"/>
        </w:rPr>
        <w:t xml:space="preserve">support all pupils and encourage them </w:t>
      </w:r>
      <w:r>
        <w:rPr>
          <w:color w:val="231F20"/>
          <w:spacing w:val="-4"/>
        </w:rPr>
        <w:t xml:space="preserve">to </w:t>
      </w:r>
      <w:r>
        <w:rPr>
          <w:color w:val="231F20"/>
        </w:rPr>
        <w:t>behave</w:t>
      </w:r>
      <w:r>
        <w:rPr>
          <w:color w:val="231F20"/>
          <w:spacing w:val="-32"/>
        </w:rPr>
        <w:t xml:space="preserve"> </w:t>
      </w:r>
      <w:r>
        <w:rPr>
          <w:color w:val="231F20"/>
        </w:rPr>
        <w:t>in an appropriate</w:t>
      </w:r>
      <w:r>
        <w:rPr>
          <w:color w:val="231F20"/>
          <w:spacing w:val="-14"/>
        </w:rPr>
        <w:t xml:space="preserve"> </w:t>
      </w:r>
      <w:r>
        <w:rPr>
          <w:color w:val="231F20"/>
        </w:rPr>
        <w:t>way.</w:t>
      </w:r>
    </w:p>
    <w:p w:rsidR="00246BFE" w:rsidRDefault="00246BFE">
      <w:pPr>
        <w:pStyle w:val="BodyText"/>
        <w:rPr>
          <w:sz w:val="20"/>
        </w:rPr>
      </w:pPr>
    </w:p>
    <w:p w:rsidR="00246BFE" w:rsidRDefault="00246BFE">
      <w:pPr>
        <w:pStyle w:val="BodyText"/>
        <w:rPr>
          <w:sz w:val="20"/>
        </w:rPr>
      </w:pPr>
    </w:p>
    <w:p w:rsidR="00246BFE" w:rsidRDefault="00370347">
      <w:pPr>
        <w:pStyle w:val="BodyText"/>
        <w:spacing w:before="7"/>
        <w:rPr>
          <w:sz w:val="24"/>
        </w:rPr>
      </w:pPr>
      <w:r>
        <w:rPr>
          <w:noProof/>
          <w:lang w:val="en-GB" w:eastAsia="en-GB"/>
        </w:rPr>
        <w:drawing>
          <wp:anchor distT="0" distB="0" distL="0" distR="0" simplePos="0" relativeHeight="1072" behindDoc="0" locked="0" layoutInCell="1" allowOverlap="1">
            <wp:simplePos x="0" y="0"/>
            <wp:positionH relativeFrom="page">
              <wp:posOffset>540004</wp:posOffset>
            </wp:positionH>
            <wp:positionV relativeFrom="paragraph">
              <wp:posOffset>200167</wp:posOffset>
            </wp:positionV>
            <wp:extent cx="6467075" cy="473525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467075" cy="4735258"/>
                    </a:xfrm>
                    <a:prstGeom prst="rect">
                      <a:avLst/>
                    </a:prstGeom>
                  </pic:spPr>
                </pic:pic>
              </a:graphicData>
            </a:graphic>
          </wp:anchor>
        </w:drawing>
      </w:r>
    </w:p>
    <w:p w:rsidR="00246BFE" w:rsidRDefault="00246BFE">
      <w:pPr>
        <w:rPr>
          <w:sz w:val="24"/>
        </w:rPr>
        <w:sectPr w:rsidR="00246BFE">
          <w:pgSz w:w="11910" w:h="16840"/>
          <w:pgMar w:top="680" w:right="740" w:bottom="280" w:left="740" w:header="720" w:footer="720" w:gutter="0"/>
          <w:cols w:space="720"/>
        </w:sectPr>
      </w:pPr>
    </w:p>
    <w:p w:rsidR="00246BFE" w:rsidRDefault="00370347">
      <w:pPr>
        <w:pStyle w:val="Heading2"/>
        <w:spacing w:line="256" w:lineRule="auto"/>
        <w:ind w:left="4434" w:right="1634" w:hanging="2704"/>
      </w:pPr>
      <w:r>
        <w:rPr>
          <w:color w:val="231F20"/>
        </w:rPr>
        <w:lastRenderedPageBreak/>
        <w:t>What Support Can Mearns Castle High School Offer You?</w:t>
      </w:r>
    </w:p>
    <w:p w:rsidR="00246BFE" w:rsidRDefault="00246BFE">
      <w:pPr>
        <w:pStyle w:val="BodyText"/>
        <w:rPr>
          <w:rFonts w:ascii="Bree"/>
          <w:b/>
          <w:sz w:val="44"/>
        </w:rPr>
      </w:pPr>
    </w:p>
    <w:p w:rsidR="00246BFE" w:rsidRDefault="00246BFE">
      <w:pPr>
        <w:pStyle w:val="BodyText"/>
        <w:spacing w:before="6"/>
        <w:rPr>
          <w:rFonts w:ascii="Bree"/>
          <w:b/>
          <w:sz w:val="57"/>
        </w:rPr>
      </w:pPr>
    </w:p>
    <w:p w:rsidR="00246BFE" w:rsidRDefault="00370347">
      <w:pPr>
        <w:pStyle w:val="BodyText"/>
        <w:spacing w:line="256" w:lineRule="auto"/>
        <w:ind w:left="110"/>
      </w:pPr>
      <w:r>
        <w:rPr>
          <w:color w:val="231F20"/>
        </w:rPr>
        <w:t xml:space="preserve">MCHS pupils and parents can contact a range of people in school who </w:t>
      </w:r>
      <w:r>
        <w:rPr>
          <w:color w:val="231F20"/>
          <w:spacing w:val="-3"/>
        </w:rPr>
        <w:t>are</w:t>
      </w:r>
      <w:r>
        <w:rPr>
          <w:color w:val="231F20"/>
          <w:spacing w:val="63"/>
        </w:rPr>
        <w:t xml:space="preserve"> </w:t>
      </w:r>
      <w:r>
        <w:rPr>
          <w:color w:val="231F20"/>
        </w:rPr>
        <w:t xml:space="preserve">able </w:t>
      </w:r>
      <w:r>
        <w:rPr>
          <w:color w:val="231F20"/>
          <w:spacing w:val="-4"/>
        </w:rPr>
        <w:t xml:space="preserve">to </w:t>
      </w:r>
      <w:r>
        <w:rPr>
          <w:color w:val="231F20"/>
        </w:rPr>
        <w:t xml:space="preserve">help them if they </w:t>
      </w:r>
      <w:r>
        <w:rPr>
          <w:color w:val="231F20"/>
          <w:spacing w:val="-3"/>
        </w:rPr>
        <w:t xml:space="preserve">feel </w:t>
      </w:r>
      <w:r>
        <w:rPr>
          <w:color w:val="231F20"/>
        </w:rPr>
        <w:t xml:space="preserve">unhappy </w:t>
      </w:r>
      <w:r>
        <w:rPr>
          <w:color w:val="231F20"/>
          <w:spacing w:val="-3"/>
        </w:rPr>
        <w:t xml:space="preserve">for </w:t>
      </w:r>
      <w:r>
        <w:rPr>
          <w:color w:val="231F20"/>
        </w:rPr>
        <w:t>whatever reason:</w:t>
      </w:r>
    </w:p>
    <w:p w:rsidR="00246BFE" w:rsidRDefault="00246BFE">
      <w:pPr>
        <w:pStyle w:val="BodyText"/>
        <w:spacing w:before="3"/>
        <w:rPr>
          <w:sz w:val="34"/>
        </w:rPr>
      </w:pPr>
    </w:p>
    <w:p w:rsidR="00246BFE" w:rsidRDefault="00370347">
      <w:pPr>
        <w:pStyle w:val="BodyText"/>
        <w:ind w:left="110"/>
      </w:pPr>
      <w:r>
        <w:rPr>
          <w:color w:val="231F20"/>
        </w:rPr>
        <w:t>Pupil Support Teachers:</w:t>
      </w:r>
    </w:p>
    <w:p w:rsidR="00246BFE" w:rsidRDefault="00246BFE">
      <w:pPr>
        <w:pStyle w:val="BodyText"/>
        <w:spacing w:before="6"/>
        <w:rPr>
          <w:sz w:val="36"/>
        </w:rPr>
      </w:pPr>
    </w:p>
    <w:p w:rsidR="00246BFE" w:rsidRPr="00B135BF" w:rsidRDefault="00370347">
      <w:pPr>
        <w:pStyle w:val="BodyText"/>
        <w:tabs>
          <w:tab w:val="left" w:pos="2944"/>
        </w:tabs>
        <w:spacing w:line="256" w:lineRule="auto"/>
        <w:ind w:left="393" w:right="3692"/>
        <w:rPr>
          <w:sz w:val="30"/>
        </w:rPr>
      </w:pPr>
      <w:r w:rsidRPr="00B135BF">
        <w:rPr>
          <w:color w:val="231F20"/>
          <w:sz w:val="30"/>
        </w:rPr>
        <w:t>Miss</w:t>
      </w:r>
      <w:r w:rsidRPr="00B135BF">
        <w:rPr>
          <w:color w:val="231F20"/>
          <w:spacing w:val="-5"/>
          <w:sz w:val="30"/>
        </w:rPr>
        <w:t xml:space="preserve"> </w:t>
      </w:r>
      <w:r w:rsidRPr="00B135BF">
        <w:rPr>
          <w:color w:val="231F20"/>
          <w:sz w:val="30"/>
        </w:rPr>
        <w:t>Cartledge</w:t>
      </w:r>
      <w:r w:rsidRPr="00B135BF">
        <w:rPr>
          <w:color w:val="231F20"/>
          <w:sz w:val="30"/>
        </w:rPr>
        <w:tab/>
      </w:r>
      <w:r w:rsidRPr="00B135BF">
        <w:rPr>
          <w:color w:val="231F20"/>
          <w:spacing w:val="-4"/>
          <w:sz w:val="30"/>
        </w:rPr>
        <w:t>(</w:t>
      </w:r>
      <w:r w:rsidRPr="00B135BF">
        <w:rPr>
          <w:color w:val="FFF200"/>
          <w:spacing w:val="-4"/>
          <w:sz w:val="30"/>
        </w:rPr>
        <w:t xml:space="preserve">Wallace </w:t>
      </w:r>
      <w:r w:rsidRPr="00B135BF">
        <w:rPr>
          <w:color w:val="FFF200"/>
          <w:sz w:val="30"/>
        </w:rPr>
        <w:t>House</w:t>
      </w:r>
      <w:r w:rsidRPr="00B135BF">
        <w:rPr>
          <w:color w:val="231F20"/>
          <w:sz w:val="30"/>
        </w:rPr>
        <w:t xml:space="preserve">: L, </w:t>
      </w:r>
      <w:r w:rsidRPr="00B135BF">
        <w:rPr>
          <w:color w:val="231F20"/>
          <w:spacing w:val="-18"/>
          <w:sz w:val="30"/>
        </w:rPr>
        <w:t>P,</w:t>
      </w:r>
      <w:r w:rsidRPr="00B135BF">
        <w:rPr>
          <w:color w:val="231F20"/>
          <w:spacing w:val="6"/>
          <w:sz w:val="30"/>
        </w:rPr>
        <w:t xml:space="preserve"> </w:t>
      </w:r>
      <w:r w:rsidRPr="00B135BF">
        <w:rPr>
          <w:color w:val="231F20"/>
          <w:spacing w:val="-5"/>
          <w:sz w:val="30"/>
        </w:rPr>
        <w:t>Q,</w:t>
      </w:r>
      <w:r w:rsidRPr="00B135BF">
        <w:rPr>
          <w:color w:val="231F20"/>
          <w:sz w:val="30"/>
        </w:rPr>
        <w:t xml:space="preserve"> T-Z) </w:t>
      </w:r>
      <w:proofErr w:type="spellStart"/>
      <w:r w:rsidRPr="00B135BF">
        <w:rPr>
          <w:color w:val="231F20"/>
          <w:sz w:val="30"/>
        </w:rPr>
        <w:t>Mr</w:t>
      </w:r>
      <w:proofErr w:type="spellEnd"/>
      <w:r w:rsidRPr="00B135BF">
        <w:rPr>
          <w:color w:val="231F20"/>
          <w:sz w:val="30"/>
        </w:rPr>
        <w:t xml:space="preserve"> Gooch</w:t>
      </w:r>
      <w:r w:rsidRPr="00B135BF">
        <w:rPr>
          <w:color w:val="231F20"/>
          <w:sz w:val="30"/>
        </w:rPr>
        <w:tab/>
        <w:t>(Gleneagles House: G, H, I,</w:t>
      </w:r>
      <w:r w:rsidRPr="00B135BF">
        <w:rPr>
          <w:color w:val="231F20"/>
          <w:spacing w:val="-12"/>
          <w:sz w:val="30"/>
        </w:rPr>
        <w:t xml:space="preserve"> </w:t>
      </w:r>
      <w:r w:rsidRPr="00B135BF">
        <w:rPr>
          <w:color w:val="231F20"/>
          <w:sz w:val="30"/>
        </w:rPr>
        <w:t>K)</w:t>
      </w:r>
    </w:p>
    <w:p w:rsidR="00246BFE" w:rsidRPr="00B135BF" w:rsidRDefault="00370347">
      <w:pPr>
        <w:pStyle w:val="BodyText"/>
        <w:tabs>
          <w:tab w:val="left" w:pos="2944"/>
        </w:tabs>
        <w:spacing w:line="256" w:lineRule="auto"/>
        <w:ind w:left="393" w:right="3397"/>
        <w:rPr>
          <w:sz w:val="30"/>
        </w:rPr>
      </w:pPr>
      <w:proofErr w:type="spellStart"/>
      <w:r w:rsidRPr="00B135BF">
        <w:rPr>
          <w:color w:val="231F20"/>
          <w:sz w:val="30"/>
        </w:rPr>
        <w:t>Mr</w:t>
      </w:r>
      <w:proofErr w:type="spellEnd"/>
      <w:r w:rsidRPr="00B135BF">
        <w:rPr>
          <w:color w:val="231F20"/>
          <w:spacing w:val="-2"/>
          <w:sz w:val="30"/>
        </w:rPr>
        <w:t xml:space="preserve"> </w:t>
      </w:r>
      <w:r w:rsidRPr="00B135BF">
        <w:rPr>
          <w:color w:val="231F20"/>
          <w:sz w:val="30"/>
        </w:rPr>
        <w:t>Cairney</w:t>
      </w:r>
      <w:r w:rsidRPr="00B135BF">
        <w:rPr>
          <w:color w:val="231F20"/>
          <w:sz w:val="30"/>
        </w:rPr>
        <w:tab/>
        <w:t>(</w:t>
      </w:r>
      <w:r w:rsidRPr="00B135BF">
        <w:rPr>
          <w:color w:val="00A88F"/>
          <w:sz w:val="30"/>
        </w:rPr>
        <w:t>Caledonia House</w:t>
      </w:r>
      <w:r w:rsidRPr="00B135BF">
        <w:rPr>
          <w:color w:val="231F20"/>
          <w:sz w:val="30"/>
        </w:rPr>
        <w:t>: A, C,</w:t>
      </w:r>
      <w:r w:rsidRPr="00B135BF">
        <w:rPr>
          <w:color w:val="231F20"/>
          <w:spacing w:val="-16"/>
          <w:sz w:val="30"/>
        </w:rPr>
        <w:t xml:space="preserve"> </w:t>
      </w:r>
      <w:r w:rsidRPr="00B135BF">
        <w:rPr>
          <w:color w:val="231F20"/>
          <w:sz w:val="30"/>
        </w:rPr>
        <w:t>J,</w:t>
      </w:r>
      <w:r w:rsidRPr="00B135BF">
        <w:rPr>
          <w:color w:val="231F20"/>
          <w:spacing w:val="-4"/>
          <w:sz w:val="30"/>
        </w:rPr>
        <w:t xml:space="preserve"> </w:t>
      </w:r>
      <w:r w:rsidRPr="00B135BF">
        <w:rPr>
          <w:color w:val="231F20"/>
          <w:sz w:val="30"/>
        </w:rPr>
        <w:t xml:space="preserve">Mac) </w:t>
      </w:r>
      <w:r w:rsidR="009F46F5">
        <w:rPr>
          <w:color w:val="231F20"/>
          <w:sz w:val="30"/>
        </w:rPr>
        <w:t>Miss McCafferty</w:t>
      </w:r>
      <w:r w:rsidRPr="00B135BF">
        <w:rPr>
          <w:color w:val="231F20"/>
          <w:sz w:val="30"/>
        </w:rPr>
        <w:tab/>
        <w:t>(</w:t>
      </w:r>
      <w:r w:rsidRPr="00B135BF">
        <w:rPr>
          <w:color w:val="EF3D42"/>
          <w:sz w:val="30"/>
        </w:rPr>
        <w:t>Ramsay House</w:t>
      </w:r>
      <w:r w:rsidRPr="00B135BF">
        <w:rPr>
          <w:color w:val="231F20"/>
          <w:sz w:val="30"/>
        </w:rPr>
        <w:t xml:space="preserve">: M, N, </w:t>
      </w:r>
      <w:r w:rsidRPr="00B135BF">
        <w:rPr>
          <w:color w:val="231F20"/>
          <w:spacing w:val="-5"/>
          <w:sz w:val="30"/>
        </w:rPr>
        <w:t>O,</w:t>
      </w:r>
      <w:r w:rsidRPr="00B135BF">
        <w:rPr>
          <w:color w:val="231F20"/>
          <w:spacing w:val="-9"/>
          <w:sz w:val="30"/>
        </w:rPr>
        <w:t xml:space="preserve"> </w:t>
      </w:r>
      <w:r w:rsidRPr="00B135BF">
        <w:rPr>
          <w:color w:val="231F20"/>
          <w:sz w:val="30"/>
        </w:rPr>
        <w:t>R)</w:t>
      </w:r>
    </w:p>
    <w:p w:rsidR="00246BFE" w:rsidRPr="00B135BF" w:rsidRDefault="00370347">
      <w:pPr>
        <w:pStyle w:val="BodyText"/>
        <w:tabs>
          <w:tab w:val="left" w:pos="2944"/>
        </w:tabs>
        <w:spacing w:line="256" w:lineRule="auto"/>
        <w:ind w:left="393" w:right="3883"/>
        <w:rPr>
          <w:sz w:val="30"/>
        </w:rPr>
      </w:pPr>
      <w:proofErr w:type="spellStart"/>
      <w:r w:rsidRPr="00B135BF">
        <w:rPr>
          <w:color w:val="231F20"/>
          <w:spacing w:val="-3"/>
          <w:sz w:val="30"/>
        </w:rPr>
        <w:t>Ms</w:t>
      </w:r>
      <w:proofErr w:type="spellEnd"/>
      <w:r w:rsidRPr="00B135BF">
        <w:rPr>
          <w:color w:val="231F20"/>
          <w:sz w:val="30"/>
        </w:rPr>
        <w:t xml:space="preserve"> </w:t>
      </w:r>
      <w:r w:rsidRPr="00B135BF">
        <w:rPr>
          <w:color w:val="231F20"/>
          <w:spacing w:val="-3"/>
          <w:sz w:val="30"/>
        </w:rPr>
        <w:t>Oram</w:t>
      </w:r>
      <w:r w:rsidRPr="00B135BF">
        <w:rPr>
          <w:color w:val="231F20"/>
          <w:spacing w:val="-3"/>
          <w:sz w:val="30"/>
        </w:rPr>
        <w:tab/>
      </w:r>
      <w:r w:rsidRPr="00B135BF">
        <w:rPr>
          <w:color w:val="231F20"/>
          <w:sz w:val="30"/>
        </w:rPr>
        <w:t>(</w:t>
      </w:r>
      <w:r w:rsidRPr="00B135BF">
        <w:rPr>
          <w:color w:val="026CB6"/>
          <w:sz w:val="30"/>
        </w:rPr>
        <w:t>Sutherland House</w:t>
      </w:r>
      <w:r w:rsidRPr="00B135BF">
        <w:rPr>
          <w:color w:val="231F20"/>
          <w:sz w:val="30"/>
        </w:rPr>
        <w:t>:</w:t>
      </w:r>
      <w:r w:rsidRPr="00B135BF">
        <w:rPr>
          <w:color w:val="231F20"/>
          <w:spacing w:val="-11"/>
          <w:sz w:val="30"/>
        </w:rPr>
        <w:t xml:space="preserve"> </w:t>
      </w:r>
      <w:r w:rsidRPr="00B135BF">
        <w:rPr>
          <w:color w:val="231F20"/>
          <w:sz w:val="30"/>
        </w:rPr>
        <w:t>S,</w:t>
      </w:r>
      <w:r w:rsidRPr="00B135BF">
        <w:rPr>
          <w:color w:val="231F20"/>
          <w:spacing w:val="-6"/>
          <w:sz w:val="30"/>
        </w:rPr>
        <w:t xml:space="preserve"> </w:t>
      </w:r>
      <w:r w:rsidRPr="00B135BF">
        <w:rPr>
          <w:color w:val="231F20"/>
          <w:sz w:val="30"/>
        </w:rPr>
        <w:t xml:space="preserve">Mc) </w:t>
      </w:r>
      <w:proofErr w:type="spellStart"/>
      <w:r w:rsidRPr="00B135BF">
        <w:rPr>
          <w:color w:val="231F20"/>
          <w:sz w:val="30"/>
        </w:rPr>
        <w:t>Mrs</w:t>
      </w:r>
      <w:proofErr w:type="spellEnd"/>
      <w:r w:rsidRPr="00B135BF">
        <w:rPr>
          <w:color w:val="231F20"/>
          <w:sz w:val="30"/>
        </w:rPr>
        <w:t xml:space="preserve"> </w:t>
      </w:r>
      <w:r w:rsidRPr="00B135BF">
        <w:rPr>
          <w:color w:val="231F20"/>
          <w:spacing w:val="-3"/>
          <w:sz w:val="30"/>
        </w:rPr>
        <w:t>Crilley</w:t>
      </w:r>
      <w:r w:rsidRPr="00B135BF">
        <w:rPr>
          <w:color w:val="231F20"/>
          <w:spacing w:val="-3"/>
          <w:sz w:val="30"/>
        </w:rPr>
        <w:tab/>
      </w:r>
      <w:r w:rsidRPr="00B135BF">
        <w:rPr>
          <w:color w:val="231F20"/>
          <w:sz w:val="30"/>
        </w:rPr>
        <w:t>(</w:t>
      </w:r>
      <w:r w:rsidRPr="00B135BF">
        <w:rPr>
          <w:color w:val="C189BC"/>
          <w:sz w:val="30"/>
        </w:rPr>
        <w:t>Balmoral House</w:t>
      </w:r>
      <w:r w:rsidRPr="00B135BF">
        <w:rPr>
          <w:color w:val="231F20"/>
          <w:sz w:val="30"/>
        </w:rPr>
        <w:t xml:space="preserve">: B, </w:t>
      </w:r>
      <w:r w:rsidRPr="00B135BF">
        <w:rPr>
          <w:color w:val="231F20"/>
          <w:spacing w:val="-5"/>
          <w:sz w:val="30"/>
        </w:rPr>
        <w:t xml:space="preserve">D, </w:t>
      </w:r>
      <w:r w:rsidRPr="00B135BF">
        <w:rPr>
          <w:color w:val="231F20"/>
          <w:sz w:val="30"/>
        </w:rPr>
        <w:t>E,</w:t>
      </w:r>
      <w:r w:rsidRPr="00B135BF">
        <w:rPr>
          <w:color w:val="231F20"/>
          <w:spacing w:val="-6"/>
          <w:sz w:val="30"/>
        </w:rPr>
        <w:t xml:space="preserve"> </w:t>
      </w:r>
      <w:r w:rsidRPr="00B135BF">
        <w:rPr>
          <w:color w:val="231F20"/>
          <w:sz w:val="30"/>
        </w:rPr>
        <w:t>F)</w:t>
      </w:r>
    </w:p>
    <w:p w:rsidR="00246BFE" w:rsidRDefault="00246BFE">
      <w:pPr>
        <w:pStyle w:val="BodyText"/>
        <w:spacing w:before="3"/>
        <w:rPr>
          <w:sz w:val="34"/>
        </w:rPr>
      </w:pPr>
    </w:p>
    <w:p w:rsidR="00246BFE" w:rsidRDefault="00370347">
      <w:pPr>
        <w:pStyle w:val="BodyText"/>
        <w:ind w:left="110"/>
      </w:pPr>
      <w:r>
        <w:rPr>
          <w:color w:val="231F20"/>
        </w:rPr>
        <w:t>Year Heads:</w:t>
      </w:r>
    </w:p>
    <w:p w:rsidR="00246BFE" w:rsidRDefault="00246BFE">
      <w:pPr>
        <w:pStyle w:val="BodyText"/>
        <w:spacing w:before="5"/>
        <w:rPr>
          <w:sz w:val="36"/>
        </w:rPr>
      </w:pPr>
    </w:p>
    <w:p w:rsidR="00246BFE" w:rsidRDefault="009F46F5">
      <w:pPr>
        <w:pStyle w:val="BodyText"/>
        <w:tabs>
          <w:tab w:val="left" w:pos="5212"/>
        </w:tabs>
        <w:spacing w:before="25"/>
        <w:ind w:left="393"/>
        <w:rPr>
          <w:color w:val="231F20"/>
        </w:rPr>
      </w:pPr>
      <w:proofErr w:type="spellStart"/>
      <w:r>
        <w:rPr>
          <w:color w:val="231F20"/>
        </w:rPr>
        <w:t>Mr</w:t>
      </w:r>
      <w:proofErr w:type="spellEnd"/>
      <w:r>
        <w:rPr>
          <w:color w:val="231F20"/>
        </w:rPr>
        <w:t xml:space="preserve"> Hale – S2</w:t>
      </w:r>
      <w:r>
        <w:rPr>
          <w:color w:val="231F20"/>
        </w:rPr>
        <w:tab/>
      </w:r>
      <w:proofErr w:type="spellStart"/>
      <w:r>
        <w:rPr>
          <w:color w:val="231F20"/>
        </w:rPr>
        <w:t>Mrs</w:t>
      </w:r>
      <w:proofErr w:type="spellEnd"/>
      <w:r>
        <w:rPr>
          <w:color w:val="231F20"/>
        </w:rPr>
        <w:t xml:space="preserve"> Mitchell – S5</w:t>
      </w:r>
    </w:p>
    <w:p w:rsidR="00246BFE" w:rsidRDefault="009F46F5" w:rsidP="009F46F5">
      <w:pPr>
        <w:pStyle w:val="BodyText"/>
        <w:tabs>
          <w:tab w:val="left" w:pos="5212"/>
        </w:tabs>
        <w:spacing w:before="25"/>
        <w:ind w:left="393"/>
      </w:pPr>
      <w:proofErr w:type="spellStart"/>
      <w:r>
        <w:rPr>
          <w:color w:val="231F20"/>
        </w:rPr>
        <w:t>Mr</w:t>
      </w:r>
      <w:proofErr w:type="spellEnd"/>
      <w:r>
        <w:rPr>
          <w:color w:val="231F20"/>
        </w:rPr>
        <w:t xml:space="preserve"> Donnelly – S3</w:t>
      </w:r>
      <w:r>
        <w:rPr>
          <w:color w:val="231F20"/>
        </w:rPr>
        <w:tab/>
      </w:r>
      <w:proofErr w:type="spellStart"/>
      <w:r>
        <w:rPr>
          <w:color w:val="231F20"/>
        </w:rPr>
        <w:t>Mr</w:t>
      </w:r>
      <w:proofErr w:type="spellEnd"/>
      <w:r>
        <w:rPr>
          <w:color w:val="231F20"/>
        </w:rPr>
        <w:t xml:space="preserve"> Phillips – S6</w:t>
      </w:r>
    </w:p>
    <w:p w:rsidR="009F46F5" w:rsidRDefault="009F46F5" w:rsidP="009F46F5">
      <w:pPr>
        <w:pStyle w:val="BodyText"/>
        <w:tabs>
          <w:tab w:val="left" w:pos="5212"/>
        </w:tabs>
        <w:spacing w:before="25"/>
        <w:ind w:left="393"/>
      </w:pPr>
      <w:proofErr w:type="spellStart"/>
      <w:r>
        <w:t>Mr</w:t>
      </w:r>
      <w:proofErr w:type="spellEnd"/>
      <w:r>
        <w:t xml:space="preserve"> McGarry – S4</w:t>
      </w:r>
    </w:p>
    <w:p w:rsidR="009F46F5" w:rsidRPr="009F46F5" w:rsidRDefault="009F46F5" w:rsidP="009F46F5">
      <w:pPr>
        <w:pStyle w:val="BodyText"/>
        <w:tabs>
          <w:tab w:val="left" w:pos="5212"/>
        </w:tabs>
        <w:spacing w:before="25"/>
        <w:ind w:left="393"/>
      </w:pPr>
    </w:p>
    <w:p w:rsidR="00246BFE" w:rsidRDefault="00370347">
      <w:pPr>
        <w:pStyle w:val="BodyText"/>
        <w:ind w:left="110"/>
      </w:pPr>
      <w:r>
        <w:rPr>
          <w:color w:val="231F20"/>
        </w:rPr>
        <w:t xml:space="preserve">Head Teacher - </w:t>
      </w:r>
      <w:proofErr w:type="spellStart"/>
      <w:r>
        <w:rPr>
          <w:color w:val="231F20"/>
        </w:rPr>
        <w:t>Mr</w:t>
      </w:r>
      <w:proofErr w:type="spellEnd"/>
      <w:r>
        <w:rPr>
          <w:color w:val="231F20"/>
        </w:rPr>
        <w:t xml:space="preserve"> Smith</w:t>
      </w:r>
    </w:p>
    <w:p w:rsidR="00246BFE" w:rsidRDefault="00370347">
      <w:pPr>
        <w:pStyle w:val="BodyText"/>
        <w:spacing w:before="25"/>
        <w:ind w:left="110"/>
      </w:pPr>
      <w:r>
        <w:rPr>
          <w:color w:val="231F20"/>
        </w:rPr>
        <w:t xml:space="preserve">Campus Police Officer - </w:t>
      </w:r>
      <w:proofErr w:type="spellStart"/>
      <w:r>
        <w:rPr>
          <w:color w:val="231F20"/>
        </w:rPr>
        <w:t>Mr</w:t>
      </w:r>
      <w:r w:rsidR="00B135BF">
        <w:rPr>
          <w:color w:val="231F20"/>
        </w:rPr>
        <w:t>s</w:t>
      </w:r>
      <w:proofErr w:type="spellEnd"/>
      <w:r>
        <w:rPr>
          <w:color w:val="231F20"/>
        </w:rPr>
        <w:t xml:space="preserve"> </w:t>
      </w:r>
      <w:r w:rsidR="00B135BF">
        <w:rPr>
          <w:color w:val="231F20"/>
        </w:rPr>
        <w:t>Angela Mitchell</w:t>
      </w:r>
    </w:p>
    <w:p w:rsidR="00246BFE" w:rsidRDefault="00246BFE">
      <w:pPr>
        <w:pStyle w:val="BodyText"/>
        <w:spacing w:before="6"/>
        <w:rPr>
          <w:sz w:val="36"/>
        </w:rPr>
      </w:pPr>
    </w:p>
    <w:p w:rsidR="00B135BF" w:rsidRDefault="00B135BF">
      <w:pPr>
        <w:pStyle w:val="BodyText"/>
        <w:spacing w:line="256" w:lineRule="auto"/>
        <w:ind w:left="110" w:right="6829"/>
        <w:rPr>
          <w:color w:val="231F20"/>
        </w:rPr>
      </w:pPr>
      <w:r>
        <w:rPr>
          <w:color w:val="231F20"/>
        </w:rPr>
        <w:t>Other Supports:</w:t>
      </w:r>
    </w:p>
    <w:p w:rsidR="00B135BF" w:rsidRDefault="00B135BF">
      <w:pPr>
        <w:pStyle w:val="BodyText"/>
        <w:spacing w:line="256" w:lineRule="auto"/>
        <w:ind w:left="110" w:right="6829"/>
        <w:rPr>
          <w:color w:val="231F20"/>
        </w:rPr>
      </w:pPr>
      <w:r>
        <w:rPr>
          <w:color w:val="231F20"/>
        </w:rPr>
        <w:t>Class teachers</w:t>
      </w:r>
    </w:p>
    <w:p w:rsidR="00B135BF" w:rsidRDefault="00370347">
      <w:pPr>
        <w:pStyle w:val="BodyText"/>
        <w:spacing w:line="256" w:lineRule="auto"/>
        <w:ind w:left="110" w:right="6829"/>
        <w:rPr>
          <w:color w:val="231F20"/>
        </w:rPr>
      </w:pPr>
      <w:r>
        <w:rPr>
          <w:color w:val="231F20"/>
        </w:rPr>
        <w:t xml:space="preserve">S6 Buddies for S1 Pupils </w:t>
      </w:r>
    </w:p>
    <w:p w:rsidR="00246BFE" w:rsidRDefault="00370347">
      <w:pPr>
        <w:pStyle w:val="BodyText"/>
        <w:ind w:left="110"/>
      </w:pPr>
      <w:r>
        <w:rPr>
          <w:color w:val="231F20"/>
        </w:rPr>
        <w:t>Youth Counsellor</w:t>
      </w:r>
    </w:p>
    <w:p w:rsidR="00246BFE" w:rsidRDefault="00246BFE">
      <w:pPr>
        <w:pStyle w:val="BodyText"/>
        <w:spacing w:before="6"/>
        <w:rPr>
          <w:sz w:val="36"/>
        </w:rPr>
      </w:pPr>
    </w:p>
    <w:p w:rsidR="00246BFE" w:rsidRDefault="00370347">
      <w:pPr>
        <w:pStyle w:val="BodyText"/>
        <w:spacing w:line="256" w:lineRule="auto"/>
        <w:ind w:left="110" w:right="107"/>
        <w:jc w:val="both"/>
      </w:pPr>
      <w:r>
        <w:rPr>
          <w:color w:val="231F20"/>
        </w:rPr>
        <w:t>Many</w:t>
      </w:r>
      <w:r>
        <w:rPr>
          <w:color w:val="231F20"/>
          <w:spacing w:val="-18"/>
        </w:rPr>
        <w:t xml:space="preserve"> </w:t>
      </w:r>
      <w:r>
        <w:rPr>
          <w:color w:val="231F20"/>
        </w:rPr>
        <w:t>issues</w:t>
      </w:r>
      <w:r>
        <w:rPr>
          <w:color w:val="231F20"/>
          <w:spacing w:val="-18"/>
        </w:rPr>
        <w:t xml:space="preserve"> </w:t>
      </w:r>
      <w:r>
        <w:rPr>
          <w:color w:val="231F20"/>
        </w:rPr>
        <w:t>surrounding</w:t>
      </w:r>
      <w:r>
        <w:rPr>
          <w:color w:val="231F20"/>
          <w:spacing w:val="-18"/>
        </w:rPr>
        <w:t xml:space="preserve"> </w:t>
      </w:r>
      <w:r>
        <w:rPr>
          <w:color w:val="231F20"/>
        </w:rPr>
        <w:t>bullying</w:t>
      </w:r>
      <w:r>
        <w:rPr>
          <w:color w:val="231F20"/>
          <w:spacing w:val="-18"/>
        </w:rPr>
        <w:t xml:space="preserve"> </w:t>
      </w:r>
      <w:proofErr w:type="spellStart"/>
      <w:r>
        <w:rPr>
          <w:color w:val="231F20"/>
        </w:rPr>
        <w:t>behaviour</w:t>
      </w:r>
      <w:proofErr w:type="spellEnd"/>
      <w:r>
        <w:rPr>
          <w:color w:val="231F20"/>
          <w:spacing w:val="-18"/>
        </w:rPr>
        <w:t xml:space="preserve"> </w:t>
      </w:r>
      <w:r>
        <w:rPr>
          <w:color w:val="231F20"/>
        </w:rPr>
        <w:t>and</w:t>
      </w:r>
      <w:r>
        <w:rPr>
          <w:color w:val="231F20"/>
          <w:spacing w:val="-18"/>
        </w:rPr>
        <w:t xml:space="preserve"> </w:t>
      </w:r>
      <w:r>
        <w:rPr>
          <w:color w:val="231F20"/>
        </w:rPr>
        <w:t>emotions</w:t>
      </w:r>
      <w:r>
        <w:rPr>
          <w:color w:val="231F20"/>
          <w:spacing w:val="-18"/>
        </w:rPr>
        <w:t xml:space="preserve"> </w:t>
      </w:r>
      <w:r>
        <w:rPr>
          <w:color w:val="231F20"/>
          <w:spacing w:val="-3"/>
        </w:rPr>
        <w:t>are</w:t>
      </w:r>
      <w:r>
        <w:rPr>
          <w:color w:val="231F20"/>
          <w:spacing w:val="-18"/>
        </w:rPr>
        <w:t xml:space="preserve"> </w:t>
      </w:r>
      <w:r>
        <w:rPr>
          <w:color w:val="231F20"/>
        </w:rPr>
        <w:t>covered</w:t>
      </w:r>
      <w:r>
        <w:rPr>
          <w:color w:val="231F20"/>
          <w:spacing w:val="-18"/>
        </w:rPr>
        <w:t xml:space="preserve"> </w:t>
      </w:r>
      <w:r>
        <w:rPr>
          <w:color w:val="231F20"/>
        </w:rPr>
        <w:t>in</w:t>
      </w:r>
      <w:r>
        <w:rPr>
          <w:color w:val="231F20"/>
          <w:spacing w:val="-18"/>
        </w:rPr>
        <w:t xml:space="preserve"> </w:t>
      </w:r>
      <w:r>
        <w:rPr>
          <w:color w:val="231F20"/>
        </w:rPr>
        <w:t xml:space="preserve">PSE, Citizenship and other subject classes during school. </w:t>
      </w:r>
      <w:r>
        <w:rPr>
          <w:color w:val="231F20"/>
          <w:spacing w:val="-7"/>
        </w:rPr>
        <w:t xml:space="preserve">Topics </w:t>
      </w:r>
      <w:r>
        <w:rPr>
          <w:color w:val="231F20"/>
        </w:rPr>
        <w:t xml:space="preserve">such as bullying, embracing diversity, respecting self and others </w:t>
      </w:r>
      <w:r>
        <w:rPr>
          <w:color w:val="231F20"/>
          <w:spacing w:val="-3"/>
        </w:rPr>
        <w:t xml:space="preserve">are </w:t>
      </w:r>
      <w:r>
        <w:rPr>
          <w:color w:val="231F20"/>
        </w:rPr>
        <w:t xml:space="preserve">explored at these times. Group work is used in many subjects </w:t>
      </w:r>
      <w:r>
        <w:rPr>
          <w:color w:val="231F20"/>
          <w:spacing w:val="-4"/>
        </w:rPr>
        <w:t xml:space="preserve">to </w:t>
      </w:r>
      <w:r>
        <w:rPr>
          <w:color w:val="231F20"/>
        </w:rPr>
        <w:t>encourage the development of social skills, making friends and including</w:t>
      </w:r>
      <w:r>
        <w:rPr>
          <w:color w:val="231F20"/>
          <w:spacing w:val="-11"/>
        </w:rPr>
        <w:t xml:space="preserve"> </w:t>
      </w:r>
      <w:r>
        <w:rPr>
          <w:color w:val="231F20"/>
        </w:rPr>
        <w:t>others.</w:t>
      </w:r>
    </w:p>
    <w:p w:rsidR="00246BFE" w:rsidRDefault="00246BFE">
      <w:pPr>
        <w:spacing w:line="256" w:lineRule="auto"/>
        <w:jc w:val="both"/>
        <w:sectPr w:rsidR="00246BFE">
          <w:pgSz w:w="11910" w:h="16840"/>
          <w:pgMar w:top="680" w:right="740" w:bottom="280" w:left="740" w:header="720" w:footer="720" w:gutter="0"/>
          <w:cols w:space="720"/>
        </w:sectPr>
      </w:pPr>
    </w:p>
    <w:p w:rsidR="00246BFE" w:rsidRDefault="00370347">
      <w:pPr>
        <w:pStyle w:val="Heading2"/>
        <w:ind w:left="2950"/>
      </w:pPr>
      <w:r>
        <w:rPr>
          <w:color w:val="231F20"/>
        </w:rPr>
        <w:lastRenderedPageBreak/>
        <w:t>Where Else Can You Get Help?</w:t>
      </w:r>
    </w:p>
    <w:p w:rsidR="00246BFE" w:rsidRDefault="00246BFE">
      <w:pPr>
        <w:pStyle w:val="BodyText"/>
        <w:rPr>
          <w:rFonts w:ascii="Bree"/>
          <w:b/>
          <w:sz w:val="44"/>
        </w:rPr>
      </w:pPr>
    </w:p>
    <w:p w:rsidR="00246BFE" w:rsidRDefault="00370347">
      <w:pPr>
        <w:pStyle w:val="BodyText"/>
        <w:spacing w:before="289" w:line="256" w:lineRule="auto"/>
        <w:ind w:left="110" w:right="17"/>
      </w:pPr>
      <w:r>
        <w:rPr>
          <w:color w:val="231F20"/>
        </w:rPr>
        <w:t xml:space="preserve">The internet is a great source of information on bullying </w:t>
      </w:r>
      <w:proofErr w:type="spellStart"/>
      <w:r>
        <w:rPr>
          <w:color w:val="231F20"/>
        </w:rPr>
        <w:t>behaviour</w:t>
      </w:r>
      <w:proofErr w:type="spellEnd"/>
      <w:r>
        <w:rPr>
          <w:color w:val="231F20"/>
        </w:rPr>
        <w:t>. Below are a selection of websites that have useful sections for both parents and pupils:</w:t>
      </w:r>
    </w:p>
    <w:p w:rsidR="00246BFE" w:rsidRDefault="00370347">
      <w:pPr>
        <w:pStyle w:val="BodyText"/>
        <w:spacing w:before="11"/>
        <w:rPr>
          <w:sz w:val="11"/>
        </w:rPr>
      </w:pPr>
      <w:r>
        <w:rPr>
          <w:noProof/>
          <w:lang w:val="en-GB" w:eastAsia="en-GB"/>
        </w:rPr>
        <w:drawing>
          <wp:anchor distT="0" distB="0" distL="0" distR="0" simplePos="0" relativeHeight="1096" behindDoc="0" locked="0" layoutInCell="1" allowOverlap="1">
            <wp:simplePos x="0" y="0"/>
            <wp:positionH relativeFrom="page">
              <wp:posOffset>2801999</wp:posOffset>
            </wp:positionH>
            <wp:positionV relativeFrom="paragraph">
              <wp:posOffset>110095</wp:posOffset>
            </wp:positionV>
            <wp:extent cx="1806053" cy="12740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806053" cy="1274063"/>
                    </a:xfrm>
                    <a:prstGeom prst="rect">
                      <a:avLst/>
                    </a:prstGeom>
                  </pic:spPr>
                </pic:pic>
              </a:graphicData>
            </a:graphic>
          </wp:anchor>
        </w:drawing>
      </w:r>
    </w:p>
    <w:p w:rsidR="00246BFE" w:rsidRDefault="00C6226E">
      <w:pPr>
        <w:pStyle w:val="BodyText"/>
        <w:spacing w:before="95"/>
        <w:ind w:left="110"/>
      </w:pPr>
      <w:hyperlink r:id="rId9">
        <w:r w:rsidR="00370347">
          <w:rPr>
            <w:color w:val="026CB6"/>
            <w:u w:val="single" w:color="026CB6"/>
          </w:rPr>
          <w:t>www.kidscape.org.uk</w:t>
        </w:r>
      </w:hyperlink>
    </w:p>
    <w:p w:rsidR="00246BFE" w:rsidRDefault="00370347">
      <w:pPr>
        <w:pStyle w:val="BodyText"/>
        <w:spacing w:before="25" w:line="256" w:lineRule="auto"/>
        <w:ind w:left="108" w:firstLine="1"/>
      </w:pPr>
      <w:r>
        <w:rPr>
          <w:noProof/>
          <w:lang w:val="en-GB" w:eastAsia="en-GB"/>
        </w:rPr>
        <w:drawing>
          <wp:anchor distT="0" distB="0" distL="0" distR="0" simplePos="0" relativeHeight="268428863" behindDoc="1" locked="0" layoutInCell="1" allowOverlap="1">
            <wp:simplePos x="0" y="0"/>
            <wp:positionH relativeFrom="page">
              <wp:posOffset>2902496</wp:posOffset>
            </wp:positionH>
            <wp:positionV relativeFrom="paragraph">
              <wp:posOffset>443908</wp:posOffset>
            </wp:positionV>
            <wp:extent cx="1764004" cy="145799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764004" cy="1457998"/>
                    </a:xfrm>
                    <a:prstGeom prst="rect">
                      <a:avLst/>
                    </a:prstGeom>
                  </pic:spPr>
                </pic:pic>
              </a:graphicData>
            </a:graphic>
          </wp:anchor>
        </w:drawing>
      </w:r>
      <w:r>
        <w:rPr>
          <w:color w:val="231F20"/>
        </w:rPr>
        <w:t>(</w:t>
      </w:r>
      <w:proofErr w:type="gramStart"/>
      <w:r>
        <w:rPr>
          <w:color w:val="231F20"/>
        </w:rPr>
        <w:t>click</w:t>
      </w:r>
      <w:proofErr w:type="gramEnd"/>
      <w:r>
        <w:rPr>
          <w:color w:val="231F20"/>
        </w:rPr>
        <w:t xml:space="preserve"> on Advice and scroll down to Parents and </w:t>
      </w:r>
      <w:proofErr w:type="spellStart"/>
      <w:r>
        <w:rPr>
          <w:color w:val="231F20"/>
        </w:rPr>
        <w:t>Carers</w:t>
      </w:r>
      <w:proofErr w:type="spellEnd"/>
      <w:r>
        <w:rPr>
          <w:color w:val="231F20"/>
        </w:rPr>
        <w:t xml:space="preserve"> or Children &amp; Young People.)</w:t>
      </w:r>
    </w:p>
    <w:p w:rsidR="00246BFE" w:rsidRDefault="00246BFE">
      <w:pPr>
        <w:pStyle w:val="BodyText"/>
        <w:rPr>
          <w:sz w:val="38"/>
        </w:rPr>
      </w:pPr>
    </w:p>
    <w:p w:rsidR="00246BFE" w:rsidRDefault="00246BFE">
      <w:pPr>
        <w:pStyle w:val="BodyText"/>
        <w:rPr>
          <w:sz w:val="38"/>
        </w:rPr>
      </w:pPr>
    </w:p>
    <w:p w:rsidR="00246BFE" w:rsidRDefault="00246BFE">
      <w:pPr>
        <w:pStyle w:val="BodyText"/>
        <w:rPr>
          <w:sz w:val="38"/>
        </w:rPr>
      </w:pPr>
    </w:p>
    <w:p w:rsidR="00246BFE" w:rsidRDefault="00246BFE">
      <w:pPr>
        <w:pStyle w:val="BodyText"/>
        <w:rPr>
          <w:sz w:val="38"/>
        </w:rPr>
      </w:pPr>
    </w:p>
    <w:p w:rsidR="00246BFE" w:rsidRDefault="00246BFE">
      <w:pPr>
        <w:pStyle w:val="BodyText"/>
        <w:spacing w:before="8"/>
        <w:rPr>
          <w:sz w:val="53"/>
        </w:rPr>
      </w:pPr>
    </w:p>
    <w:p w:rsidR="00246BFE" w:rsidRDefault="00C6226E">
      <w:pPr>
        <w:pStyle w:val="BodyText"/>
        <w:ind w:left="108"/>
      </w:pPr>
      <w:hyperlink r:id="rId11">
        <w:r w:rsidR="00370347">
          <w:rPr>
            <w:color w:val="026CB6"/>
            <w:u w:val="single" w:color="026CB6"/>
          </w:rPr>
          <w:t>www.bullying.co.uk</w:t>
        </w:r>
      </w:hyperlink>
    </w:p>
    <w:p w:rsidR="00246BFE" w:rsidRDefault="00370347">
      <w:pPr>
        <w:pStyle w:val="BodyText"/>
        <w:spacing w:before="25"/>
        <w:ind w:left="108"/>
      </w:pPr>
      <w:r>
        <w:rPr>
          <w:color w:val="231F20"/>
        </w:rPr>
        <w:t>(</w:t>
      </w:r>
      <w:proofErr w:type="gramStart"/>
      <w:r>
        <w:rPr>
          <w:color w:val="231F20"/>
        </w:rPr>
        <w:t>click</w:t>
      </w:r>
      <w:proofErr w:type="gramEnd"/>
      <w:r>
        <w:rPr>
          <w:color w:val="231F20"/>
        </w:rPr>
        <w:t xml:space="preserve"> on Young People or click on Parents to get advice.)</w:t>
      </w:r>
    </w:p>
    <w:p w:rsidR="00246BFE" w:rsidRDefault="00370347">
      <w:pPr>
        <w:pStyle w:val="BodyText"/>
        <w:spacing w:before="2"/>
        <w:rPr>
          <w:sz w:val="28"/>
        </w:rPr>
      </w:pPr>
      <w:r>
        <w:rPr>
          <w:noProof/>
          <w:lang w:val="en-GB" w:eastAsia="en-GB"/>
        </w:rPr>
        <w:drawing>
          <wp:anchor distT="0" distB="0" distL="0" distR="0" simplePos="0" relativeHeight="1120" behindDoc="0" locked="0" layoutInCell="1" allowOverlap="1">
            <wp:simplePos x="0" y="0"/>
            <wp:positionH relativeFrom="page">
              <wp:posOffset>2783999</wp:posOffset>
            </wp:positionH>
            <wp:positionV relativeFrom="paragraph">
              <wp:posOffset>225771</wp:posOffset>
            </wp:positionV>
            <wp:extent cx="1970674" cy="90830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970674" cy="908303"/>
                    </a:xfrm>
                    <a:prstGeom prst="rect">
                      <a:avLst/>
                    </a:prstGeom>
                  </pic:spPr>
                </pic:pic>
              </a:graphicData>
            </a:graphic>
          </wp:anchor>
        </w:drawing>
      </w:r>
    </w:p>
    <w:p w:rsidR="00246BFE" w:rsidRDefault="00C6226E">
      <w:pPr>
        <w:pStyle w:val="BodyText"/>
        <w:spacing w:before="130"/>
        <w:ind w:left="108"/>
      </w:pPr>
      <w:hyperlink r:id="rId13">
        <w:r w:rsidR="00370347">
          <w:rPr>
            <w:color w:val="026CB6"/>
            <w:u w:val="single" w:color="026CB6"/>
          </w:rPr>
          <w:t>www.respectme.org.uk</w:t>
        </w:r>
      </w:hyperlink>
    </w:p>
    <w:p w:rsidR="00246BFE" w:rsidRDefault="00370347">
      <w:pPr>
        <w:pStyle w:val="BodyText"/>
        <w:spacing w:before="25" w:line="256" w:lineRule="auto"/>
        <w:ind w:left="108" w:right="1634"/>
      </w:pPr>
      <w:r>
        <w:rPr>
          <w:color w:val="231F20"/>
        </w:rPr>
        <w:t>(</w:t>
      </w:r>
      <w:proofErr w:type="gramStart"/>
      <w:r>
        <w:rPr>
          <w:color w:val="231F20"/>
        </w:rPr>
        <w:t>click</w:t>
      </w:r>
      <w:proofErr w:type="gramEnd"/>
      <w:r>
        <w:rPr>
          <w:color w:val="231F20"/>
        </w:rPr>
        <w:t xml:space="preserve"> on Information and Advice then choose Parents or Children. There is also a great section on Cyberbullying.)</w:t>
      </w:r>
    </w:p>
    <w:p w:rsidR="00246BFE" w:rsidRDefault="00C6226E">
      <w:pPr>
        <w:pStyle w:val="BodyText"/>
        <w:tabs>
          <w:tab w:val="left" w:pos="3573"/>
        </w:tabs>
        <w:spacing w:before="218"/>
        <w:ind w:left="108"/>
      </w:pPr>
      <w:hyperlink r:id="rId14">
        <w:r w:rsidR="00370347">
          <w:rPr>
            <w:color w:val="026CB6"/>
            <w:spacing w:val="-2"/>
            <w:u w:val="single" w:color="026CB6"/>
          </w:rPr>
          <w:t>www.stopbullying.gov</w:t>
        </w:r>
        <w:r w:rsidR="00370347">
          <w:rPr>
            <w:color w:val="026CB6"/>
            <w:spacing w:val="-2"/>
          </w:rPr>
          <w:tab/>
        </w:r>
      </w:hyperlink>
      <w:r w:rsidR="00370347">
        <w:rPr>
          <w:noProof/>
          <w:color w:val="026CB6"/>
          <w:position w:val="-6"/>
          <w:lang w:val="en-GB" w:eastAsia="en-GB"/>
        </w:rPr>
        <w:drawing>
          <wp:inline distT="0" distB="0" distL="0" distR="0">
            <wp:extent cx="2045999" cy="178066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045999" cy="1780668"/>
                    </a:xfrm>
                    <a:prstGeom prst="rect">
                      <a:avLst/>
                    </a:prstGeom>
                  </pic:spPr>
                </pic:pic>
              </a:graphicData>
            </a:graphic>
          </wp:inline>
        </w:drawing>
      </w:r>
    </w:p>
    <w:p w:rsidR="00246BFE" w:rsidRDefault="00370347">
      <w:pPr>
        <w:pStyle w:val="BodyText"/>
        <w:spacing w:before="25"/>
        <w:ind w:left="108"/>
      </w:pPr>
      <w:r>
        <w:rPr>
          <w:color w:val="231F20"/>
        </w:rPr>
        <w:t>(</w:t>
      </w:r>
      <w:proofErr w:type="gramStart"/>
      <w:r>
        <w:rPr>
          <w:color w:val="231F20"/>
        </w:rPr>
        <w:t>scroll</w:t>
      </w:r>
      <w:proofErr w:type="gramEnd"/>
      <w:r>
        <w:rPr>
          <w:color w:val="231F20"/>
        </w:rPr>
        <w:t xml:space="preserve"> down to Get Help Now and you can call the helpline “Lifeline”.)</w:t>
      </w:r>
    </w:p>
    <w:p w:rsidR="00246BFE" w:rsidRDefault="00246BFE">
      <w:pPr>
        <w:sectPr w:rsidR="00246BFE">
          <w:pgSz w:w="11910" w:h="16840"/>
          <w:pgMar w:top="680" w:right="740" w:bottom="280" w:left="740" w:header="720" w:footer="720" w:gutter="0"/>
          <w:cols w:space="720"/>
        </w:sect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C6226E" w:rsidRDefault="00C6226E" w:rsidP="00C6226E">
      <w:pPr>
        <w:spacing w:before="151"/>
        <w:ind w:left="1312"/>
        <w:rPr>
          <w:rFonts w:ascii="Bree"/>
          <w:b/>
          <w:sz w:val="52"/>
        </w:rPr>
      </w:pPr>
      <w:r>
        <w:rPr>
          <w:rFonts w:ascii="Bree"/>
          <w:b/>
          <w:color w:val="EF3D42"/>
          <w:sz w:val="52"/>
        </w:rPr>
        <w:t>Mearns Castle High School</w:t>
      </w:r>
    </w:p>
    <w:p w:rsidR="00C6226E" w:rsidRDefault="00C6226E" w:rsidP="00C6226E">
      <w:pPr>
        <w:pStyle w:val="BodyText"/>
        <w:rPr>
          <w:rFonts w:ascii="Bree"/>
          <w:b/>
          <w:sz w:val="64"/>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spacing w:before="11"/>
        <w:rPr>
          <w:sz w:val="23"/>
        </w:rPr>
      </w:pPr>
    </w:p>
    <w:p w:rsidR="00246BFE" w:rsidRDefault="00370347">
      <w:pPr>
        <w:pStyle w:val="BodyText"/>
        <w:rPr>
          <w:sz w:val="20"/>
        </w:rPr>
      </w:pPr>
      <w:r>
        <w:rPr>
          <w:noProof/>
          <w:lang w:val="en-GB" w:eastAsia="en-GB"/>
        </w:rPr>
        <w:drawing>
          <wp:anchor distT="0" distB="0" distL="0" distR="0" simplePos="0" relativeHeight="268428935" behindDoc="1" locked="0" layoutInCell="1" allowOverlap="1">
            <wp:simplePos x="0" y="0"/>
            <wp:positionH relativeFrom="page">
              <wp:posOffset>269999</wp:posOffset>
            </wp:positionH>
            <wp:positionV relativeFrom="page">
              <wp:posOffset>282002</wp:posOffset>
            </wp:positionV>
            <wp:extent cx="7020001" cy="1015199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7020001" cy="10151999"/>
                    </a:xfrm>
                    <a:prstGeom prst="rect">
                      <a:avLst/>
                    </a:prstGeom>
                  </pic:spPr>
                </pic:pic>
              </a:graphicData>
            </a:graphic>
          </wp:anchor>
        </w:drawing>
      </w: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spacing w:before="8"/>
        <w:rPr>
          <w:sz w:val="21"/>
        </w:rPr>
      </w:pPr>
    </w:p>
    <w:p w:rsidR="00246BFE" w:rsidRDefault="00246BFE">
      <w:pPr>
        <w:pStyle w:val="BodyText"/>
        <w:rPr>
          <w:rFonts w:ascii="Bree"/>
          <w:b/>
          <w:sz w:val="64"/>
        </w:rPr>
      </w:pPr>
    </w:p>
    <w:p w:rsidR="00246BFE" w:rsidRDefault="00246BFE" w:rsidP="00C6226E">
      <w:pPr>
        <w:pStyle w:val="BodyText"/>
        <w:jc w:val="center"/>
        <w:rPr>
          <w:rFonts w:ascii="Bree"/>
          <w:b/>
          <w:sz w:val="64"/>
        </w:rPr>
      </w:pPr>
    </w:p>
    <w:p w:rsidR="00B135BF" w:rsidRDefault="00370347" w:rsidP="00C6226E">
      <w:pPr>
        <w:pStyle w:val="Heading2"/>
        <w:spacing w:before="0"/>
        <w:ind w:left="0"/>
        <w:jc w:val="center"/>
        <w:rPr>
          <w:color w:val="231F20"/>
        </w:rPr>
      </w:pPr>
      <w:r>
        <w:rPr>
          <w:color w:val="231F20"/>
        </w:rPr>
        <w:t xml:space="preserve">Zero Tolerance of Bullying </w:t>
      </w:r>
      <w:proofErr w:type="spellStart"/>
      <w:r>
        <w:rPr>
          <w:color w:val="231F20"/>
        </w:rPr>
        <w:t>Behaviour</w:t>
      </w:r>
      <w:proofErr w:type="spellEnd"/>
    </w:p>
    <w:p w:rsidR="00B135BF" w:rsidRDefault="00B135BF" w:rsidP="00B135BF">
      <w:pPr>
        <w:pStyle w:val="Heading2"/>
        <w:spacing w:before="0"/>
        <w:rPr>
          <w:color w:val="231F20"/>
        </w:rPr>
      </w:pPr>
    </w:p>
    <w:p w:rsidR="00B135BF" w:rsidRPr="00B135BF" w:rsidRDefault="00B135BF" w:rsidP="00B135BF">
      <w:pPr>
        <w:pStyle w:val="Heading2"/>
        <w:spacing w:before="0"/>
        <w:rPr>
          <w:color w:val="231F20"/>
          <w:sz w:val="34"/>
        </w:rPr>
      </w:pPr>
    </w:p>
    <w:p w:rsidR="00246BFE" w:rsidRPr="00B135BF" w:rsidRDefault="00B135BF" w:rsidP="00B135BF">
      <w:pPr>
        <w:pStyle w:val="BodyText"/>
        <w:jc w:val="center"/>
        <w:rPr>
          <w:rFonts w:ascii="Bree"/>
          <w:b/>
          <w:sz w:val="30"/>
        </w:rPr>
      </w:pPr>
      <w:r w:rsidRPr="00B135BF">
        <w:rPr>
          <w:rFonts w:ascii="Bree"/>
          <w:b/>
          <w:sz w:val="30"/>
        </w:rPr>
        <w:t>This booklet was created and designed by pupils of MCHS.</w:t>
      </w:r>
    </w:p>
    <w:p w:rsidR="00246BFE" w:rsidRDefault="00246BFE">
      <w:pPr>
        <w:pStyle w:val="BodyText"/>
        <w:rPr>
          <w:rFonts w:ascii="Bree"/>
          <w:b/>
          <w:sz w:val="44"/>
        </w:rPr>
      </w:pPr>
    </w:p>
    <w:p w:rsidR="00246BFE" w:rsidRDefault="00370347">
      <w:pPr>
        <w:pStyle w:val="Heading3"/>
        <w:spacing w:before="346"/>
        <w:ind w:left="294"/>
      </w:pPr>
      <w:r>
        <w:rPr>
          <w:color w:val="231F20"/>
        </w:rPr>
        <w:t>Co</w:t>
      </w:r>
      <w:bookmarkStart w:id="0" w:name="_GoBack"/>
      <w:bookmarkEnd w:id="0"/>
      <w:r>
        <w:rPr>
          <w:color w:val="231F20"/>
        </w:rPr>
        <w:t>ntact Us:</w:t>
      </w:r>
    </w:p>
    <w:p w:rsidR="00246BFE" w:rsidRDefault="00246BFE">
      <w:pPr>
        <w:pStyle w:val="BodyText"/>
        <w:spacing w:before="5"/>
        <w:rPr>
          <w:rFonts w:ascii="Bree"/>
          <w:b/>
          <w:sz w:val="36"/>
        </w:rPr>
      </w:pPr>
    </w:p>
    <w:p w:rsidR="00246BFE" w:rsidRDefault="00370347">
      <w:pPr>
        <w:pStyle w:val="BodyText"/>
        <w:spacing w:line="256" w:lineRule="auto"/>
        <w:ind w:left="294" w:right="3357"/>
      </w:pPr>
      <w:r>
        <w:rPr>
          <w:color w:val="231F20"/>
        </w:rPr>
        <w:t xml:space="preserve">Mearns Castle High School </w:t>
      </w:r>
      <w:proofErr w:type="spellStart"/>
      <w:r>
        <w:rPr>
          <w:color w:val="231F20"/>
        </w:rPr>
        <w:t>Waterfoot</w:t>
      </w:r>
      <w:proofErr w:type="spellEnd"/>
      <w:r>
        <w:rPr>
          <w:color w:val="231F20"/>
        </w:rPr>
        <w:t xml:space="preserve"> Road</w:t>
      </w:r>
    </w:p>
    <w:p w:rsidR="00246BFE" w:rsidRDefault="00370347">
      <w:pPr>
        <w:pStyle w:val="BodyText"/>
        <w:spacing w:line="256" w:lineRule="auto"/>
        <w:ind w:left="294" w:right="5865"/>
      </w:pPr>
      <w:r>
        <w:rPr>
          <w:color w:val="231F20"/>
        </w:rPr>
        <w:t>Newton Mearns Glasgow G77 5GU</w:t>
      </w:r>
    </w:p>
    <w:p w:rsidR="00246BFE" w:rsidRDefault="00370347">
      <w:pPr>
        <w:pStyle w:val="BodyText"/>
        <w:ind w:left="294"/>
      </w:pPr>
      <w:r>
        <w:rPr>
          <w:color w:val="231F20"/>
        </w:rPr>
        <w:t>Telephone Number: 0141 5772300</w:t>
      </w:r>
    </w:p>
    <w:p w:rsidR="00246BFE" w:rsidRDefault="00370347">
      <w:pPr>
        <w:pStyle w:val="BodyText"/>
        <w:spacing w:before="25"/>
        <w:ind w:left="294"/>
      </w:pPr>
      <w:r>
        <w:rPr>
          <w:color w:val="231F20"/>
        </w:rPr>
        <w:t>Fax Number: 0141 577 2314</w:t>
      </w:r>
    </w:p>
    <w:p w:rsidR="00246BFE" w:rsidRDefault="00370347">
      <w:pPr>
        <w:pStyle w:val="BodyText"/>
        <w:spacing w:before="25" w:line="256" w:lineRule="auto"/>
        <w:ind w:left="294" w:right="243"/>
      </w:pPr>
      <w:r>
        <w:rPr>
          <w:color w:val="231F20"/>
          <w:spacing w:val="-4"/>
        </w:rPr>
        <w:t xml:space="preserve">Web </w:t>
      </w:r>
      <w:r>
        <w:rPr>
          <w:color w:val="231F20"/>
        </w:rPr>
        <w:t xml:space="preserve">Address: </w:t>
      </w:r>
      <w:hyperlink r:id="rId17">
        <w:r>
          <w:rPr>
            <w:color w:val="231F20"/>
          </w:rPr>
          <w:t>http://www.ea.e-renfrew.sch.uk/mearnscastle</w:t>
        </w:r>
      </w:hyperlink>
      <w:r>
        <w:rPr>
          <w:color w:val="231F20"/>
        </w:rPr>
        <w:t xml:space="preserve"> e-mail: </w:t>
      </w:r>
      <w:hyperlink r:id="rId18">
        <w:r>
          <w:rPr>
            <w:color w:val="231F20"/>
          </w:rPr>
          <w:t>schoolmail@mearnscastle.e-renfrew.sch.uk</w:t>
        </w:r>
      </w:hyperlink>
    </w:p>
    <w:p w:rsidR="00246BFE" w:rsidRDefault="00370347">
      <w:pPr>
        <w:pStyle w:val="BodyText"/>
        <w:ind w:left="294"/>
        <w:rPr>
          <w:rFonts w:ascii="Bree"/>
        </w:rPr>
      </w:pPr>
      <w:r>
        <w:rPr>
          <w:rFonts w:ascii="Bree"/>
          <w:color w:val="EF3D42"/>
        </w:rPr>
        <w:t>School Office Hours:</w:t>
      </w:r>
    </w:p>
    <w:p w:rsidR="00246BFE" w:rsidRDefault="00370347">
      <w:pPr>
        <w:pStyle w:val="BodyText"/>
        <w:spacing w:before="26"/>
        <w:ind w:left="294"/>
      </w:pPr>
      <w:r>
        <w:rPr>
          <w:color w:val="231F20"/>
        </w:rPr>
        <w:t>Monday - Thursday: 08:20 - 16:30</w:t>
      </w:r>
    </w:p>
    <w:p w:rsidR="00246BFE" w:rsidRDefault="00370347">
      <w:pPr>
        <w:pStyle w:val="BodyText"/>
        <w:spacing w:before="25"/>
        <w:ind w:left="294"/>
      </w:pPr>
      <w:r>
        <w:rPr>
          <w:color w:val="231F20"/>
        </w:rPr>
        <w:t>Friday: 08:20 - 15:15</w:t>
      </w:r>
    </w:p>
    <w:sectPr w:rsidR="00246BFE" w:rsidSect="00246BFE">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ee-Light">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e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165"/>
    <w:multiLevelType w:val="hybridMultilevel"/>
    <w:tmpl w:val="0ADC134A"/>
    <w:lvl w:ilvl="0" w:tplc="4C688DC2">
      <w:numFmt w:val="bullet"/>
      <w:lvlText w:val="•"/>
      <w:lvlJc w:val="left"/>
      <w:pPr>
        <w:ind w:left="677" w:hanging="284"/>
      </w:pPr>
      <w:rPr>
        <w:rFonts w:ascii="Bree-Light" w:eastAsia="Bree-Light" w:hAnsi="Bree-Light" w:cs="Bree-Light" w:hint="default"/>
        <w:color w:val="231F20"/>
        <w:spacing w:val="-18"/>
        <w:w w:val="100"/>
        <w:sz w:val="32"/>
        <w:szCs w:val="32"/>
      </w:rPr>
    </w:lvl>
    <w:lvl w:ilvl="1" w:tplc="DBACD54A">
      <w:numFmt w:val="bullet"/>
      <w:lvlText w:val="•"/>
      <w:lvlJc w:val="left"/>
      <w:pPr>
        <w:ind w:left="1654" w:hanging="284"/>
      </w:pPr>
      <w:rPr>
        <w:rFonts w:hint="default"/>
      </w:rPr>
    </w:lvl>
    <w:lvl w:ilvl="2" w:tplc="1986A524">
      <w:numFmt w:val="bullet"/>
      <w:lvlText w:val="•"/>
      <w:lvlJc w:val="left"/>
      <w:pPr>
        <w:ind w:left="2629" w:hanging="284"/>
      </w:pPr>
      <w:rPr>
        <w:rFonts w:hint="default"/>
      </w:rPr>
    </w:lvl>
    <w:lvl w:ilvl="3" w:tplc="D7208950">
      <w:numFmt w:val="bullet"/>
      <w:lvlText w:val="•"/>
      <w:lvlJc w:val="left"/>
      <w:pPr>
        <w:ind w:left="3603" w:hanging="284"/>
      </w:pPr>
      <w:rPr>
        <w:rFonts w:hint="default"/>
      </w:rPr>
    </w:lvl>
    <w:lvl w:ilvl="4" w:tplc="2DA44366">
      <w:numFmt w:val="bullet"/>
      <w:lvlText w:val="•"/>
      <w:lvlJc w:val="left"/>
      <w:pPr>
        <w:ind w:left="4578" w:hanging="284"/>
      </w:pPr>
      <w:rPr>
        <w:rFonts w:hint="default"/>
      </w:rPr>
    </w:lvl>
    <w:lvl w:ilvl="5" w:tplc="1E2E329E">
      <w:numFmt w:val="bullet"/>
      <w:lvlText w:val="•"/>
      <w:lvlJc w:val="left"/>
      <w:pPr>
        <w:ind w:left="5552" w:hanging="284"/>
      </w:pPr>
      <w:rPr>
        <w:rFonts w:hint="default"/>
      </w:rPr>
    </w:lvl>
    <w:lvl w:ilvl="6" w:tplc="4A3A0E56">
      <w:numFmt w:val="bullet"/>
      <w:lvlText w:val="•"/>
      <w:lvlJc w:val="left"/>
      <w:pPr>
        <w:ind w:left="6527" w:hanging="284"/>
      </w:pPr>
      <w:rPr>
        <w:rFonts w:hint="default"/>
      </w:rPr>
    </w:lvl>
    <w:lvl w:ilvl="7" w:tplc="7408AFFE">
      <w:numFmt w:val="bullet"/>
      <w:lvlText w:val="•"/>
      <w:lvlJc w:val="left"/>
      <w:pPr>
        <w:ind w:left="7501" w:hanging="284"/>
      </w:pPr>
      <w:rPr>
        <w:rFonts w:hint="default"/>
      </w:rPr>
    </w:lvl>
    <w:lvl w:ilvl="8" w:tplc="56080146">
      <w:numFmt w:val="bullet"/>
      <w:lvlText w:val="•"/>
      <w:lvlJc w:val="left"/>
      <w:pPr>
        <w:ind w:left="847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FE"/>
    <w:rsid w:val="00246BFE"/>
    <w:rsid w:val="00370347"/>
    <w:rsid w:val="0098549D"/>
    <w:rsid w:val="009F46F5"/>
    <w:rsid w:val="00B135BF"/>
    <w:rsid w:val="00C6226E"/>
    <w:rsid w:val="00D6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DB4D"/>
  <w15:docId w15:val="{1751A774-EB65-413D-A865-43408F0C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6BFE"/>
    <w:rPr>
      <w:rFonts w:ascii="Bree-Light" w:eastAsia="Bree-Light" w:hAnsi="Bree-Light" w:cs="Bree-Light"/>
    </w:rPr>
  </w:style>
  <w:style w:type="paragraph" w:styleId="Heading1">
    <w:name w:val="heading 1"/>
    <w:basedOn w:val="Normal"/>
    <w:uiPriority w:val="1"/>
    <w:qFormat/>
    <w:rsid w:val="00246BFE"/>
    <w:pPr>
      <w:ind w:left="2016" w:right="2064"/>
      <w:outlineLvl w:val="0"/>
    </w:pPr>
    <w:rPr>
      <w:sz w:val="52"/>
      <w:szCs w:val="52"/>
    </w:rPr>
  </w:style>
  <w:style w:type="paragraph" w:styleId="Heading2">
    <w:name w:val="heading 2"/>
    <w:basedOn w:val="Normal"/>
    <w:uiPriority w:val="1"/>
    <w:qFormat/>
    <w:rsid w:val="00246BFE"/>
    <w:pPr>
      <w:spacing w:before="109"/>
      <w:ind w:left="1436"/>
      <w:outlineLvl w:val="1"/>
    </w:pPr>
    <w:rPr>
      <w:rFonts w:ascii="Bree" w:eastAsia="Bree" w:hAnsi="Bree" w:cs="Bree"/>
      <w:b/>
      <w:bCs/>
      <w:sz w:val="36"/>
      <w:szCs w:val="36"/>
    </w:rPr>
  </w:style>
  <w:style w:type="paragraph" w:styleId="Heading3">
    <w:name w:val="heading 3"/>
    <w:basedOn w:val="Normal"/>
    <w:uiPriority w:val="1"/>
    <w:qFormat/>
    <w:rsid w:val="00246BFE"/>
    <w:pPr>
      <w:ind w:left="110"/>
      <w:outlineLvl w:val="2"/>
    </w:pPr>
    <w:rPr>
      <w:rFonts w:ascii="Bree" w:eastAsia="Bree" w:hAnsi="Bree" w:cs="Bre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BFE"/>
    <w:rPr>
      <w:sz w:val="32"/>
      <w:szCs w:val="32"/>
    </w:rPr>
  </w:style>
  <w:style w:type="paragraph" w:styleId="ListParagraph">
    <w:name w:val="List Paragraph"/>
    <w:basedOn w:val="Normal"/>
    <w:uiPriority w:val="1"/>
    <w:qFormat/>
    <w:rsid w:val="00246BFE"/>
    <w:pPr>
      <w:spacing w:before="25"/>
      <w:ind w:left="677" w:hanging="284"/>
    </w:pPr>
  </w:style>
  <w:style w:type="paragraph" w:customStyle="1" w:styleId="TableParagraph">
    <w:name w:val="Table Paragraph"/>
    <w:basedOn w:val="Normal"/>
    <w:uiPriority w:val="1"/>
    <w:qFormat/>
    <w:rsid w:val="00246BFE"/>
  </w:style>
  <w:style w:type="paragraph" w:styleId="BalloonText">
    <w:name w:val="Balloon Text"/>
    <w:basedOn w:val="Normal"/>
    <w:link w:val="BalloonTextChar"/>
    <w:uiPriority w:val="99"/>
    <w:semiHidden/>
    <w:unhideWhenUsed/>
    <w:rsid w:val="00370347"/>
    <w:rPr>
      <w:rFonts w:ascii="Tahoma" w:hAnsi="Tahoma" w:cs="Tahoma"/>
      <w:sz w:val="16"/>
      <w:szCs w:val="16"/>
    </w:rPr>
  </w:style>
  <w:style w:type="character" w:customStyle="1" w:styleId="BalloonTextChar">
    <w:name w:val="Balloon Text Char"/>
    <w:basedOn w:val="DefaultParagraphFont"/>
    <w:link w:val="BalloonText"/>
    <w:uiPriority w:val="99"/>
    <w:semiHidden/>
    <w:rsid w:val="00370347"/>
    <w:rPr>
      <w:rFonts w:ascii="Tahoma" w:eastAsia="Bree-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espectme.org.uk/" TargetMode="External"/><Relationship Id="rId18" Type="http://schemas.openxmlformats.org/officeDocument/2006/relationships/hyperlink" Target="mailto:schoolmail@mearnscastle.e-renfrew.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ea.e-renfrew.sch.uk/mearnscastl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ullying.co.uk/"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yperlink" Target="http://www.stopbully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Roseanne Cartledge</dc:creator>
  <cp:lastModifiedBy>Roseanne Cartledge</cp:lastModifiedBy>
  <cp:revision>4</cp:revision>
  <dcterms:created xsi:type="dcterms:W3CDTF">2019-09-12T10:12:00Z</dcterms:created>
  <dcterms:modified xsi:type="dcterms:W3CDTF">2019-09-12T10:18:00Z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Creator">
    <vt:lpwstr>Adobe InDesign CS5 (7.0.4)</vt:lpwstr>
  </property>
  <property fmtid="{D5CDD505-2E9C-101B-9397-08002B2CF9AE}" pid="4" name="LastSaved">
    <vt:filetime>2018-06-07T00:00:00Z</vt:filetime>
  </property>
</Properties>
</file>