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0E" w:rsidRDefault="00C5190E" w:rsidP="00C5190E">
      <w:pPr>
        <w:jc w:val="center"/>
      </w:pPr>
      <w:r>
        <w:rPr>
          <w:noProof/>
          <w:lang w:eastAsia="en-GB"/>
        </w:rPr>
        <w:drawing>
          <wp:inline distT="0" distB="0" distL="0" distR="0" wp14:anchorId="38A3CEC8" wp14:editId="6CA9F788">
            <wp:extent cx="2254216" cy="12701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846" cy="127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0E" w:rsidRPr="00C5190E" w:rsidRDefault="00C5190E" w:rsidP="00C5190E">
      <w:pPr>
        <w:jc w:val="center"/>
        <w:rPr>
          <w:b/>
          <w:sz w:val="28"/>
        </w:rPr>
      </w:pPr>
      <w:r w:rsidRPr="00C5190E">
        <w:rPr>
          <w:b/>
          <w:sz w:val="28"/>
        </w:rPr>
        <w:t>East Renfrewshire Council</w:t>
      </w:r>
    </w:p>
    <w:p w:rsidR="00C5190E" w:rsidRPr="00C5190E" w:rsidRDefault="00C5190E" w:rsidP="00C5190E">
      <w:pPr>
        <w:jc w:val="center"/>
        <w:rPr>
          <w:b/>
          <w:sz w:val="28"/>
        </w:rPr>
      </w:pPr>
      <w:r w:rsidRPr="00C5190E">
        <w:rPr>
          <w:b/>
          <w:sz w:val="28"/>
        </w:rPr>
        <w:t>Budget Consultation</w:t>
      </w:r>
    </w:p>
    <w:p w:rsidR="00C5190E" w:rsidRDefault="00C5190E" w:rsidP="00C5190E">
      <w:pPr>
        <w:jc w:val="right"/>
      </w:pPr>
      <w:r>
        <w:t>Friday 26</w:t>
      </w:r>
      <w:r w:rsidRPr="00C5190E">
        <w:rPr>
          <w:vertAlign w:val="superscript"/>
        </w:rPr>
        <w:t>th</w:t>
      </w:r>
      <w:r>
        <w:t xml:space="preserve"> November 2021</w:t>
      </w:r>
      <w:bookmarkStart w:id="0" w:name="_GoBack"/>
      <w:bookmarkEnd w:id="0"/>
    </w:p>
    <w:p w:rsidR="00C5190E" w:rsidRDefault="00C5190E" w:rsidP="008812B6">
      <w:r>
        <w:t>Dear Parents and Carers,</w:t>
      </w:r>
    </w:p>
    <w:p w:rsidR="00C5190E" w:rsidRDefault="00C5190E" w:rsidP="008812B6"/>
    <w:p w:rsidR="00C5190E" w:rsidRDefault="00C5190E" w:rsidP="008812B6">
      <w:r>
        <w:t>Please find below a link to the East Renfrewshire Council website, where you will be able to access a survey to gather views on the council’s budget and future priorities for 2022/23.</w:t>
      </w:r>
    </w:p>
    <w:p w:rsidR="00C5190E" w:rsidRDefault="00C5190E" w:rsidP="008812B6"/>
    <w:p w:rsidR="00C5190E" w:rsidRPr="00C5190E" w:rsidRDefault="00C5190E" w:rsidP="008812B6">
      <w:hyperlink r:id="rId7" w:history="1">
        <w:r w:rsidRPr="00BF0C9B">
          <w:rPr>
            <w:rStyle w:val="Hyperlink"/>
          </w:rPr>
          <w:t>https://www.eastrenfrewshire.gov.uk/article/4462/Budget-consultation-will-help-shape-the-Council-s-future-priorities</w:t>
        </w:r>
      </w:hyperlink>
    </w:p>
    <w:p w:rsidR="00C5190E" w:rsidRDefault="00C5190E" w:rsidP="00C5190E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i/>
          <w:color w:val="1A1A1A"/>
          <w:sz w:val="22"/>
        </w:rPr>
      </w:pPr>
      <w:r w:rsidRPr="00C5190E">
        <w:rPr>
          <w:rFonts w:asciiTheme="minorHAnsi" w:hAnsiTheme="minorHAnsi" w:cstheme="minorHAnsi"/>
          <w:i/>
          <w:sz w:val="22"/>
        </w:rPr>
        <w:t>‘</w:t>
      </w:r>
      <w:r w:rsidRPr="00C5190E">
        <w:rPr>
          <w:rFonts w:asciiTheme="minorHAnsi" w:hAnsiTheme="minorHAnsi" w:cstheme="minorHAnsi"/>
          <w:i/>
          <w:color w:val="1A1A1A"/>
          <w:sz w:val="22"/>
        </w:rPr>
        <w:t>Covid-19 has impacted all aspects of our lives, and the Council's work supporting people through the pandemic has highlighted how future priorities might change.</w:t>
      </w:r>
      <w:r w:rsidRPr="00C5190E">
        <w:rPr>
          <w:rFonts w:asciiTheme="minorHAnsi" w:hAnsiTheme="minorHAnsi" w:cstheme="minorHAnsi"/>
          <w:i/>
          <w:color w:val="1A1A1A"/>
          <w:sz w:val="22"/>
        </w:rPr>
        <w:t xml:space="preserve">  </w:t>
      </w:r>
      <w:r w:rsidRPr="00C5190E">
        <w:rPr>
          <w:rFonts w:asciiTheme="minorHAnsi" w:hAnsiTheme="minorHAnsi" w:cstheme="minorHAnsi"/>
          <w:i/>
          <w:color w:val="1A1A1A"/>
          <w:sz w:val="22"/>
        </w:rPr>
        <w:t>Digital connectivity is now even more important to enable businesses and communities to remain connected while physically distanced.</w:t>
      </w:r>
      <w:r w:rsidRPr="00C5190E">
        <w:rPr>
          <w:rFonts w:asciiTheme="minorHAnsi" w:hAnsiTheme="minorHAnsi" w:cstheme="minorHAnsi"/>
          <w:i/>
          <w:color w:val="1A1A1A"/>
          <w:sz w:val="22"/>
        </w:rPr>
        <w:t xml:space="preserve">  </w:t>
      </w:r>
      <w:r w:rsidRPr="00C5190E">
        <w:rPr>
          <w:rFonts w:asciiTheme="minorHAnsi" w:hAnsiTheme="minorHAnsi" w:cstheme="minorHAnsi"/>
          <w:i/>
          <w:color w:val="1A1A1A"/>
          <w:sz w:val="22"/>
        </w:rPr>
        <w:t>More people are also in need of support from the Council's welfare and other frontline services as a result of the pandemic.</w:t>
      </w:r>
      <w:r w:rsidRPr="00C5190E">
        <w:rPr>
          <w:rFonts w:asciiTheme="minorHAnsi" w:hAnsiTheme="minorHAnsi" w:cstheme="minorHAnsi"/>
          <w:i/>
          <w:color w:val="1A1A1A"/>
          <w:sz w:val="22"/>
        </w:rPr>
        <w:t xml:space="preserve">  </w:t>
      </w:r>
      <w:r w:rsidRPr="00C5190E">
        <w:rPr>
          <w:rFonts w:asciiTheme="minorHAnsi" w:hAnsiTheme="minorHAnsi" w:cstheme="minorHAnsi"/>
          <w:i/>
          <w:color w:val="1A1A1A"/>
          <w:sz w:val="22"/>
        </w:rPr>
        <w:t>The budget consultation - which will run for seven weeks - gives residents the chance to have their say on how the Council should refocus its efforts to best support the people of East Renfrewshire.</w:t>
      </w:r>
      <w:r w:rsidRPr="00C5190E">
        <w:rPr>
          <w:rFonts w:asciiTheme="minorHAnsi" w:hAnsiTheme="minorHAnsi" w:cstheme="minorHAnsi"/>
          <w:i/>
          <w:color w:val="1A1A1A"/>
          <w:sz w:val="22"/>
        </w:rPr>
        <w:t>’</w:t>
      </w:r>
    </w:p>
    <w:p w:rsidR="00C5190E" w:rsidRPr="00C5190E" w:rsidRDefault="00C5190E" w:rsidP="00C5190E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i/>
          <w:color w:val="1A1A1A"/>
          <w:sz w:val="22"/>
        </w:rPr>
      </w:pPr>
    </w:p>
    <w:p w:rsidR="00C5190E" w:rsidRPr="00C5190E" w:rsidRDefault="00C5190E" w:rsidP="00C5190E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A1A1A"/>
          <w:sz w:val="22"/>
        </w:rPr>
      </w:pPr>
      <w:r w:rsidRPr="00C5190E">
        <w:rPr>
          <w:rFonts w:asciiTheme="minorHAnsi" w:hAnsiTheme="minorHAnsi" w:cstheme="minorHAnsi"/>
          <w:color w:val="1A1A1A"/>
          <w:sz w:val="22"/>
        </w:rPr>
        <w:t>The consultation is now open and will close on Sunday 12</w:t>
      </w:r>
      <w:r w:rsidRPr="00C5190E">
        <w:rPr>
          <w:rFonts w:asciiTheme="minorHAnsi" w:hAnsiTheme="minorHAnsi" w:cstheme="minorHAnsi"/>
          <w:color w:val="1A1A1A"/>
          <w:sz w:val="22"/>
          <w:vertAlign w:val="superscript"/>
        </w:rPr>
        <w:t>th</w:t>
      </w:r>
      <w:r w:rsidRPr="00C5190E">
        <w:rPr>
          <w:rFonts w:asciiTheme="minorHAnsi" w:hAnsiTheme="minorHAnsi" w:cstheme="minorHAnsi"/>
          <w:color w:val="1A1A1A"/>
          <w:sz w:val="22"/>
        </w:rPr>
        <w:t xml:space="preserve"> December 2021.</w:t>
      </w:r>
    </w:p>
    <w:p w:rsidR="00C5190E" w:rsidRDefault="00C5190E" w:rsidP="00C5190E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A1A1A"/>
          <w:sz w:val="22"/>
        </w:rPr>
      </w:pPr>
      <w:r w:rsidRPr="00C5190E">
        <w:rPr>
          <w:rFonts w:asciiTheme="minorHAnsi" w:hAnsiTheme="minorHAnsi" w:cstheme="minorHAnsi"/>
          <w:color w:val="1A1A1A"/>
          <w:sz w:val="22"/>
        </w:rPr>
        <w:t>Kind regards,</w:t>
      </w:r>
    </w:p>
    <w:p w:rsidR="00C5190E" w:rsidRPr="00C5190E" w:rsidRDefault="00C5190E" w:rsidP="00C5190E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A1A1A"/>
          <w:sz w:val="22"/>
        </w:rPr>
      </w:pPr>
      <w:r w:rsidRPr="00C5190E">
        <w:rPr>
          <w:rFonts w:asciiTheme="minorHAnsi" w:hAnsiTheme="minorHAnsi" w:cstheme="minorHAnsi"/>
          <w:noProof/>
          <w:color w:val="1A1A1A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-43686</wp:posOffset>
            </wp:positionH>
            <wp:positionV relativeFrom="paragraph">
              <wp:posOffset>62054</wp:posOffset>
            </wp:positionV>
            <wp:extent cx="1266468" cy="460972"/>
            <wp:effectExtent l="0" t="0" r="0" b="0"/>
            <wp:wrapNone/>
            <wp:docPr id="4" name="Picture 4" descr="C:\Users\menzieslj\Desktop\pic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zieslj\Desktop\pics\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68" cy="46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90E" w:rsidRPr="00C5190E" w:rsidRDefault="00C5190E" w:rsidP="00C5190E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A1A1A"/>
          <w:sz w:val="22"/>
        </w:rPr>
      </w:pPr>
    </w:p>
    <w:p w:rsidR="00C5190E" w:rsidRPr="00C5190E" w:rsidRDefault="00C5190E" w:rsidP="00C5190E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A1A1A"/>
          <w:sz w:val="22"/>
        </w:rPr>
      </w:pPr>
      <w:r w:rsidRPr="00C5190E">
        <w:rPr>
          <w:rFonts w:asciiTheme="minorHAnsi" w:hAnsiTheme="minorHAnsi" w:cstheme="minorHAnsi"/>
          <w:color w:val="1A1A1A"/>
          <w:sz w:val="22"/>
        </w:rPr>
        <w:t xml:space="preserve">Depute Head Teacher </w:t>
      </w:r>
    </w:p>
    <w:p w:rsidR="00C5190E" w:rsidRPr="008812B6" w:rsidRDefault="00C5190E" w:rsidP="008812B6">
      <w:r>
        <w:t xml:space="preserve"> </w:t>
      </w:r>
    </w:p>
    <w:sectPr w:rsidR="00C5190E" w:rsidRPr="008812B6" w:rsidSect="001E6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37" w:rsidRDefault="00EB0D37" w:rsidP="00EB0D37">
      <w:pPr>
        <w:spacing w:after="0" w:line="240" w:lineRule="auto"/>
      </w:pPr>
      <w:r>
        <w:separator/>
      </w:r>
    </w:p>
  </w:endnote>
  <w:endnote w:type="continuationSeparator" w:id="0">
    <w:p w:rsidR="00EB0D37" w:rsidRDefault="00EB0D37" w:rsidP="00EB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AC" w:rsidRDefault="00BF2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0B" w:rsidRPr="00F8322E" w:rsidRDefault="006A020B" w:rsidP="00F8322E">
    <w:pPr>
      <w:pStyle w:val="Foot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#PROUD </w:t>
    </w:r>
    <w:r w:rsidR="00BC0965">
      <w:rPr>
        <w:rFonts w:ascii="Comic Sans MS" w:hAnsi="Comic Sans MS"/>
        <w:color w:val="3399FF"/>
      </w:rPr>
      <w:t>Persevera</w:t>
    </w:r>
    <w:r w:rsidRPr="006A020B">
      <w:rPr>
        <w:rFonts w:ascii="Comic Sans MS" w:hAnsi="Comic Sans MS"/>
        <w:color w:val="3399FF"/>
      </w:rPr>
      <w:t>nce</w:t>
    </w:r>
    <w:r w:rsidRPr="006A020B">
      <w:rPr>
        <w:rFonts w:ascii="Comic Sans MS" w:hAnsi="Comic Sans MS"/>
      </w:rPr>
      <w:t xml:space="preserve">   </w:t>
    </w:r>
    <w:r w:rsidRPr="006A020B">
      <w:rPr>
        <w:rFonts w:ascii="Comic Sans MS" w:hAnsi="Comic Sans MS"/>
        <w:color w:val="00FF99"/>
      </w:rPr>
      <w:t xml:space="preserve">Resilience and Respect   </w:t>
    </w:r>
    <w:r w:rsidRPr="006A020B">
      <w:rPr>
        <w:rFonts w:ascii="Comic Sans MS" w:hAnsi="Comic Sans MS"/>
        <w:color w:val="FF66FF"/>
      </w:rPr>
      <w:t>Optimism</w:t>
    </w:r>
    <w:r w:rsidRPr="006A020B">
      <w:rPr>
        <w:rFonts w:ascii="Comic Sans MS" w:hAnsi="Comic Sans MS"/>
      </w:rPr>
      <w:t xml:space="preserve">   </w:t>
    </w:r>
    <w:r w:rsidRPr="006A020B">
      <w:rPr>
        <w:rFonts w:ascii="Comic Sans MS" w:hAnsi="Comic Sans MS"/>
        <w:color w:val="FFD966" w:themeColor="accent4" w:themeTint="99"/>
      </w:rPr>
      <w:t xml:space="preserve">Unity </w:t>
    </w:r>
    <w:r w:rsidRPr="006A020B">
      <w:rPr>
        <w:rFonts w:ascii="Comic Sans MS" w:hAnsi="Comic Sans MS"/>
      </w:rPr>
      <w:t xml:space="preserve">  </w:t>
    </w:r>
    <w:r w:rsidRPr="006A020B">
      <w:rPr>
        <w:rFonts w:ascii="Comic Sans MS" w:hAnsi="Comic Sans MS"/>
        <w:color w:val="7030A0"/>
      </w:rPr>
      <w:t>Diversity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AC" w:rsidRDefault="00BF2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37" w:rsidRDefault="00EB0D37" w:rsidP="00EB0D37">
      <w:pPr>
        <w:spacing w:after="0" w:line="240" w:lineRule="auto"/>
      </w:pPr>
      <w:r>
        <w:separator/>
      </w:r>
    </w:p>
  </w:footnote>
  <w:footnote w:type="continuationSeparator" w:id="0">
    <w:p w:rsidR="00EB0D37" w:rsidRDefault="00EB0D37" w:rsidP="00EB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AC" w:rsidRDefault="00BF2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37" w:rsidRDefault="00BF2FAC" w:rsidP="00EB0D37">
    <w:pPr>
      <w:spacing w:after="0" w:line="240" w:lineRule="auto"/>
      <w:jc w:val="center"/>
      <w:rPr>
        <w:rFonts w:ascii="Comic Sans MS" w:hAnsi="Comic Sans MS"/>
        <w:b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5621655</wp:posOffset>
          </wp:positionH>
          <wp:positionV relativeFrom="paragraph">
            <wp:posOffset>10160</wp:posOffset>
          </wp:positionV>
          <wp:extent cx="781050" cy="781050"/>
          <wp:effectExtent l="0" t="0" r="0" b="0"/>
          <wp:wrapNone/>
          <wp:docPr id="2" name="Picture 2" descr="Kirkhill Primary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rkhill Primary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D3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-18415</wp:posOffset>
          </wp:positionV>
          <wp:extent cx="781050" cy="781050"/>
          <wp:effectExtent l="0" t="0" r="0" b="0"/>
          <wp:wrapNone/>
          <wp:docPr id="3" name="Picture 3" descr="Kirkhill Primary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rkhill Primary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D37">
      <w:rPr>
        <w:rFonts w:ascii="Comic Sans MS" w:hAnsi="Comic Sans MS"/>
        <w:b/>
        <w:szCs w:val="28"/>
      </w:rPr>
      <w:t>KIRKHILL PRIMARY SCHOOL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r>
      <w:rPr>
        <w:rFonts w:ascii="Comic Sans MS" w:hAnsi="Comic Sans MS"/>
        <w:szCs w:val="28"/>
      </w:rPr>
      <w:t xml:space="preserve">Kirkhill Road, Newton Mearns, Glasgow G77 5RJ (0141-570 7200) 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proofErr w:type="gramStart"/>
    <w:r>
      <w:rPr>
        <w:rFonts w:ascii="Comic Sans MS" w:hAnsi="Comic Sans MS"/>
        <w:szCs w:val="28"/>
      </w:rPr>
      <w:t>e-mail</w:t>
    </w:r>
    <w:proofErr w:type="gramEnd"/>
    <w:r>
      <w:rPr>
        <w:rFonts w:ascii="Comic Sans MS" w:hAnsi="Comic Sans MS"/>
        <w:szCs w:val="28"/>
      </w:rPr>
      <w:t xml:space="preserve">: </w:t>
    </w:r>
    <w:hyperlink r:id="rId2" w:history="1">
      <w:r>
        <w:rPr>
          <w:rStyle w:val="Hyperlink"/>
          <w:rFonts w:ascii="Comic Sans MS" w:hAnsi="Comic Sans MS"/>
          <w:szCs w:val="28"/>
        </w:rPr>
        <w:t>schoolmail@kirkhill.e-renfrew.sch.uk</w:t>
      </w:r>
    </w:hyperlink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r>
      <w:rPr>
        <w:rFonts w:ascii="Comic Sans MS" w:hAnsi="Comic Sans MS"/>
        <w:szCs w:val="28"/>
      </w:rPr>
      <w:t xml:space="preserve">Website: </w:t>
    </w:r>
    <w:hyperlink r:id="rId3" w:history="1">
      <w:r>
        <w:rPr>
          <w:rStyle w:val="Hyperlink"/>
          <w:rFonts w:ascii="Comic Sans MS" w:hAnsi="Comic Sans MS"/>
          <w:szCs w:val="28"/>
        </w:rPr>
        <w:t>www.ea.e-renfrew.sch.uk/kirkhill</w:t>
      </w:r>
    </w:hyperlink>
    <w:r>
      <w:rPr>
        <w:rFonts w:ascii="Comic Sans MS" w:hAnsi="Comic Sans MS"/>
        <w:szCs w:val="28"/>
      </w:rPr>
      <w:t xml:space="preserve"> 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 w:cs="Arial"/>
        <w:b/>
        <w:szCs w:val="28"/>
      </w:rPr>
    </w:pPr>
  </w:p>
  <w:p w:rsidR="00EB0D37" w:rsidRPr="006A020B" w:rsidRDefault="006A020B" w:rsidP="006A020B">
    <w:pPr>
      <w:pStyle w:val="Header"/>
      <w:jc w:val="center"/>
      <w:rPr>
        <w:rFonts w:ascii="Comic Sans MS" w:hAnsi="Comic Sans MS"/>
        <w:i/>
        <w:color w:val="AEAAAA" w:themeColor="background2" w:themeShade="BF"/>
        <w:sz w:val="20"/>
      </w:rPr>
    </w:pPr>
    <w:r w:rsidRPr="006A020B">
      <w:rPr>
        <w:i/>
        <w:color w:val="AEAAAA" w:themeColor="background2" w:themeShade="BF"/>
      </w:rPr>
      <w:t>A</w:t>
    </w:r>
    <w:r w:rsidRPr="006A020B">
      <w:rPr>
        <w:rFonts w:ascii="Comic Sans MS" w:hAnsi="Comic Sans MS"/>
        <w:i/>
        <w:color w:val="AEAAAA" w:themeColor="background2" w:themeShade="BF"/>
        <w:sz w:val="20"/>
      </w:rPr>
      <w:t>t Kirkhill we are #PROUD of our school community. Everyone is encouraged to be creative, strive for excellence and be inspired to attain, achieve and be their best.</w:t>
    </w:r>
  </w:p>
  <w:p w:rsidR="00EB0D37" w:rsidRDefault="00EB0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AC" w:rsidRDefault="00BF2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EC"/>
    <w:rsid w:val="000313EC"/>
    <w:rsid w:val="00144C55"/>
    <w:rsid w:val="00167884"/>
    <w:rsid w:val="001E6805"/>
    <w:rsid w:val="0020558F"/>
    <w:rsid w:val="003B2312"/>
    <w:rsid w:val="004179FB"/>
    <w:rsid w:val="00460930"/>
    <w:rsid w:val="00486BEB"/>
    <w:rsid w:val="004D24BE"/>
    <w:rsid w:val="00525F53"/>
    <w:rsid w:val="00526467"/>
    <w:rsid w:val="00562BE4"/>
    <w:rsid w:val="00585D92"/>
    <w:rsid w:val="00594ED5"/>
    <w:rsid w:val="005C5541"/>
    <w:rsid w:val="00627527"/>
    <w:rsid w:val="006A020B"/>
    <w:rsid w:val="006C16F2"/>
    <w:rsid w:val="00825270"/>
    <w:rsid w:val="00837E17"/>
    <w:rsid w:val="008812B6"/>
    <w:rsid w:val="00884013"/>
    <w:rsid w:val="008A7BBF"/>
    <w:rsid w:val="00905591"/>
    <w:rsid w:val="0092730B"/>
    <w:rsid w:val="009655E4"/>
    <w:rsid w:val="009F6273"/>
    <w:rsid w:val="00A2709D"/>
    <w:rsid w:val="00A64F9C"/>
    <w:rsid w:val="00AC09B0"/>
    <w:rsid w:val="00B56EB1"/>
    <w:rsid w:val="00BC0965"/>
    <w:rsid w:val="00BF2FAC"/>
    <w:rsid w:val="00C5190E"/>
    <w:rsid w:val="00C63999"/>
    <w:rsid w:val="00C826C6"/>
    <w:rsid w:val="00CB67DD"/>
    <w:rsid w:val="00CC4AD5"/>
    <w:rsid w:val="00D11B6D"/>
    <w:rsid w:val="00E95536"/>
    <w:rsid w:val="00EB0D37"/>
    <w:rsid w:val="00F06F2B"/>
    <w:rsid w:val="00F33EF9"/>
    <w:rsid w:val="00F64850"/>
    <w:rsid w:val="00F8322E"/>
    <w:rsid w:val="00FB08B6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4E1593E"/>
  <w15:chartTrackingRefBased/>
  <w15:docId w15:val="{DFC2A965-9D48-4660-A4BF-8C938169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55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37"/>
  </w:style>
  <w:style w:type="paragraph" w:styleId="Footer">
    <w:name w:val="footer"/>
    <w:basedOn w:val="Normal"/>
    <w:link w:val="FooterChar"/>
    <w:uiPriority w:val="99"/>
    <w:unhideWhenUsed/>
    <w:rsid w:val="00EB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37"/>
  </w:style>
  <w:style w:type="paragraph" w:styleId="NormalWeb">
    <w:name w:val="Normal (Web)"/>
    <w:basedOn w:val="Normal"/>
    <w:uiPriority w:val="99"/>
    <w:semiHidden/>
    <w:unhideWhenUsed/>
    <w:rsid w:val="00C5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eastrenfrewshire.gov.uk/article/4462/Budget-consultation-will-help-shape-the-Council-s-future-prioriti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.e-renfrew.sch.uk/kirkhill" TargetMode="External"/><Relationship Id="rId2" Type="http://schemas.openxmlformats.org/officeDocument/2006/relationships/hyperlink" Target="mailto:schoolmail@kirkhill.e-renfrew.sch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Edmonstone</dc:creator>
  <cp:keywords/>
  <dc:description/>
  <cp:lastModifiedBy>Lesley J Menzies</cp:lastModifiedBy>
  <cp:revision>2</cp:revision>
  <cp:lastPrinted>2019-06-07T12:19:00Z</cp:lastPrinted>
  <dcterms:created xsi:type="dcterms:W3CDTF">2021-11-25T16:07:00Z</dcterms:created>
  <dcterms:modified xsi:type="dcterms:W3CDTF">2021-11-25T16:07:00Z</dcterms:modified>
</cp:coreProperties>
</file>