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B7A6D" w14:textId="77777777" w:rsidR="00605871" w:rsidRDefault="00605871">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495"/>
        <w:gridCol w:w="7940"/>
        <w:gridCol w:w="2329"/>
        <w:gridCol w:w="1023"/>
        <w:gridCol w:w="1134"/>
      </w:tblGrid>
      <w:tr w:rsidR="00605871" w14:paraId="479DCF3B" w14:textId="77777777">
        <w:trPr>
          <w:trHeight w:val="2443"/>
        </w:trPr>
        <w:tc>
          <w:tcPr>
            <w:tcW w:w="3304" w:type="dxa"/>
            <w:gridSpan w:val="2"/>
          </w:tcPr>
          <w:p w14:paraId="699B955C" w14:textId="615ADD59" w:rsidR="00605871" w:rsidRDefault="00E26002">
            <w:pPr>
              <w:rPr>
                <w:b/>
              </w:rPr>
            </w:pPr>
            <w:bookmarkStart w:id="0" w:name="_heading=h.gjdgxs" w:colFirst="0" w:colLast="0"/>
            <w:bookmarkEnd w:id="0"/>
            <w:r>
              <w:rPr>
                <w:b/>
              </w:rPr>
              <w:t xml:space="preserve">Parent Council Meeting </w:t>
            </w:r>
          </w:p>
          <w:p w14:paraId="75EA7785" w14:textId="51D9AC1A" w:rsidR="00812E36" w:rsidRDefault="00812E36">
            <w:pPr>
              <w:rPr>
                <w:b/>
              </w:rPr>
            </w:pPr>
            <w:r>
              <w:rPr>
                <w:b/>
              </w:rPr>
              <w:t>Williamwood HS &amp; online via Zoom</w:t>
            </w:r>
          </w:p>
          <w:p w14:paraId="26AC3A3D" w14:textId="3842F301" w:rsidR="00EE55FB" w:rsidRDefault="00EE55FB">
            <w:pPr>
              <w:rPr>
                <w:b/>
              </w:rPr>
            </w:pPr>
          </w:p>
          <w:p w14:paraId="7B7133B8" w14:textId="2A68EEF2" w:rsidR="00EE55FB" w:rsidRDefault="00EE55FB">
            <w:pPr>
              <w:rPr>
                <w:b/>
              </w:rPr>
            </w:pPr>
            <w:r>
              <w:rPr>
                <w:b/>
              </w:rPr>
              <w:t>Joint meeting with PTA</w:t>
            </w:r>
          </w:p>
          <w:p w14:paraId="10BDE72E" w14:textId="77777777" w:rsidR="00605871" w:rsidRDefault="00605871"/>
          <w:p w14:paraId="605A93BF" w14:textId="05F53A74" w:rsidR="00605871" w:rsidRDefault="004D4D61">
            <w:pPr>
              <w:rPr>
                <w:b/>
              </w:rPr>
            </w:pPr>
            <w:r>
              <w:rPr>
                <w:b/>
              </w:rPr>
              <w:t>11/10/2022</w:t>
            </w:r>
          </w:p>
        </w:tc>
        <w:tc>
          <w:tcPr>
            <w:tcW w:w="12426" w:type="dxa"/>
            <w:gridSpan w:val="4"/>
          </w:tcPr>
          <w:p w14:paraId="0DE2DD88" w14:textId="77777777" w:rsidR="00605871" w:rsidRDefault="00E26002">
            <w:r>
              <w:rPr>
                <w:b/>
              </w:rPr>
              <w:t>Chair:</w:t>
            </w:r>
            <w:r>
              <w:t xml:space="preserve"> Linda Dillon  (LD)</w:t>
            </w:r>
            <w:r>
              <w:tab/>
            </w:r>
          </w:p>
          <w:p w14:paraId="53596766" w14:textId="58BB2796" w:rsidR="00605871" w:rsidRDefault="00E26002">
            <w:r>
              <w:rPr>
                <w:b/>
              </w:rPr>
              <w:t>Vice Chair:</w:t>
            </w:r>
            <w:r>
              <w:t xml:space="preserve"> </w:t>
            </w:r>
            <w:r w:rsidR="004D4D61">
              <w:t xml:space="preserve">Sandra Dunn </w:t>
            </w:r>
            <w:r>
              <w:t xml:space="preserve">                                              </w:t>
            </w:r>
            <w:r>
              <w:tab/>
              <w:t xml:space="preserve"> </w:t>
            </w:r>
          </w:p>
          <w:p w14:paraId="27E0885A" w14:textId="77777777" w:rsidR="00605871" w:rsidRDefault="00E26002">
            <w:r>
              <w:rPr>
                <w:b/>
              </w:rPr>
              <w:t>Minutes:</w:t>
            </w:r>
            <w:r>
              <w:t xml:space="preserve"> Linda Dillon                                     </w:t>
            </w:r>
            <w:r>
              <w:tab/>
              <w:t xml:space="preserve">         </w:t>
            </w:r>
          </w:p>
          <w:p w14:paraId="6BDBA56E" w14:textId="77777777" w:rsidR="00605871" w:rsidRDefault="00E26002">
            <w:r>
              <w:rPr>
                <w:b/>
              </w:rPr>
              <w:t xml:space="preserve">                                                                                                                                   </w:t>
            </w:r>
          </w:p>
          <w:p w14:paraId="64666AC3" w14:textId="6DBE8A6F" w:rsidR="00605871" w:rsidRDefault="00E26002">
            <w:r>
              <w:rPr>
                <w:b/>
              </w:rPr>
              <w:t>Parent Council Participants:</w:t>
            </w:r>
            <w:r>
              <w:t xml:space="preserve"> </w:t>
            </w:r>
            <w:r w:rsidR="00796E75">
              <w:t>Victoria</w:t>
            </w:r>
            <w:r>
              <w:t xml:space="preserve"> Bienkowski</w:t>
            </w:r>
            <w:r w:rsidR="00B52916">
              <w:t xml:space="preserve"> (VB)</w:t>
            </w:r>
            <w:r>
              <w:t xml:space="preserve">, </w:t>
            </w:r>
            <w:r w:rsidR="005C60E1">
              <w:t>Aynsley Tracy</w:t>
            </w:r>
            <w:r w:rsidR="00B52916">
              <w:t xml:space="preserve"> (AT)</w:t>
            </w:r>
            <w:r w:rsidR="005C60E1">
              <w:t xml:space="preserve">, </w:t>
            </w:r>
            <w:r w:rsidR="00941FAC">
              <w:t xml:space="preserve">Jacqui McIntosh </w:t>
            </w:r>
            <w:r w:rsidR="007253D5">
              <w:t>(JMCI)</w:t>
            </w:r>
            <w:r w:rsidR="006B719A">
              <w:t>, Lynn King (online at 8pm)</w:t>
            </w:r>
          </w:p>
          <w:p w14:paraId="481ABA25" w14:textId="77777777" w:rsidR="00605871" w:rsidRDefault="00605871"/>
          <w:p w14:paraId="4463E838" w14:textId="5179ADC4" w:rsidR="00605871" w:rsidRDefault="00E26002">
            <w:r>
              <w:rPr>
                <w:b/>
              </w:rPr>
              <w:t>Teaching Staff</w:t>
            </w:r>
            <w:r>
              <w:t>:  Mr. McLachlan</w:t>
            </w:r>
            <w:r w:rsidR="00B52916">
              <w:t xml:space="preserve"> (BM)</w:t>
            </w:r>
            <w:r>
              <w:t xml:space="preserve">,  </w:t>
            </w:r>
            <w:r w:rsidR="00E13F15">
              <w:t xml:space="preserve">Jo </w:t>
            </w:r>
            <w:r w:rsidR="00B35BA6">
              <w:t>McGregor</w:t>
            </w:r>
            <w:r w:rsidR="00B52916">
              <w:t xml:space="preserve"> (JM</w:t>
            </w:r>
            <w:r w:rsidR="00CC661E">
              <w:t xml:space="preserve">) </w:t>
            </w:r>
            <w:r>
              <w:t xml:space="preserve"> </w:t>
            </w:r>
          </w:p>
          <w:p w14:paraId="47D090D3" w14:textId="77777777" w:rsidR="00605871" w:rsidRDefault="00605871"/>
          <w:p w14:paraId="2750B862" w14:textId="6C3141F0" w:rsidR="00605871" w:rsidRDefault="00E26002">
            <w:r>
              <w:rPr>
                <w:b/>
              </w:rPr>
              <w:t>Visitors</w:t>
            </w:r>
            <w:r>
              <w:t xml:space="preserve">: </w:t>
            </w:r>
            <w:r w:rsidR="00CC661E">
              <w:t>Jim Densham</w:t>
            </w:r>
            <w:r w:rsidR="009E52CB">
              <w:t xml:space="preserve"> (JD) </w:t>
            </w:r>
            <w:r w:rsidR="00CC661E">
              <w:t>Rebecca Brown</w:t>
            </w:r>
            <w:r w:rsidR="009E52CB">
              <w:t xml:space="preserve"> (RB) – Williamwood Cycle Campaign</w:t>
            </w:r>
          </w:p>
          <w:p w14:paraId="5EBE5740" w14:textId="77777777" w:rsidR="00605871" w:rsidRDefault="00605871"/>
          <w:p w14:paraId="47260F50" w14:textId="6B69E1E0" w:rsidR="00605871" w:rsidRDefault="00E26002">
            <w:r>
              <w:rPr>
                <w:b/>
              </w:rPr>
              <w:t>Apologies:</w:t>
            </w:r>
            <w:r>
              <w:t xml:space="preserve">  </w:t>
            </w:r>
            <w:r w:rsidR="00661215">
              <w:t xml:space="preserve">Elizabeth Austin, Jeniffer Brown, </w:t>
            </w:r>
            <w:r w:rsidR="00796E75">
              <w:t xml:space="preserve">Jane Johnston-Smyth,  </w:t>
            </w:r>
            <w:r w:rsidR="000D0279">
              <w:t>Dawn Carlos</w:t>
            </w:r>
          </w:p>
          <w:p w14:paraId="1A263A78" w14:textId="77777777" w:rsidR="00605871" w:rsidRDefault="00E26002">
            <w:r>
              <w:t xml:space="preserve">                                                               </w:t>
            </w:r>
            <w:r>
              <w:tab/>
              <w:t xml:space="preserve">      </w:t>
            </w:r>
          </w:p>
        </w:tc>
      </w:tr>
      <w:tr w:rsidR="00605871" w14:paraId="5BC56032" w14:textId="77777777">
        <w:tc>
          <w:tcPr>
            <w:tcW w:w="1809" w:type="dxa"/>
          </w:tcPr>
          <w:p w14:paraId="0C23E8C6" w14:textId="77777777" w:rsidR="00605871" w:rsidRDefault="00E26002">
            <w:pPr>
              <w:rPr>
                <w:b/>
              </w:rPr>
            </w:pPr>
            <w:r>
              <w:rPr>
                <w:b/>
              </w:rPr>
              <w:t>Agenda item</w:t>
            </w:r>
          </w:p>
        </w:tc>
        <w:tc>
          <w:tcPr>
            <w:tcW w:w="9435" w:type="dxa"/>
            <w:gridSpan w:val="2"/>
          </w:tcPr>
          <w:p w14:paraId="58A59B57" w14:textId="77777777" w:rsidR="00605871" w:rsidRDefault="00E26002">
            <w:pPr>
              <w:rPr>
                <w:b/>
              </w:rPr>
            </w:pPr>
            <w:r>
              <w:rPr>
                <w:b/>
              </w:rPr>
              <w:t>Discussion notes</w:t>
            </w:r>
          </w:p>
        </w:tc>
        <w:tc>
          <w:tcPr>
            <w:tcW w:w="2329" w:type="dxa"/>
          </w:tcPr>
          <w:p w14:paraId="64454746" w14:textId="77777777" w:rsidR="00605871" w:rsidRDefault="00E26002">
            <w:pPr>
              <w:rPr>
                <w:b/>
              </w:rPr>
            </w:pPr>
            <w:r>
              <w:rPr>
                <w:b/>
              </w:rPr>
              <w:t>Action</w:t>
            </w:r>
          </w:p>
        </w:tc>
        <w:tc>
          <w:tcPr>
            <w:tcW w:w="1023" w:type="dxa"/>
          </w:tcPr>
          <w:p w14:paraId="50CC2D22" w14:textId="77777777" w:rsidR="00605871" w:rsidRDefault="00E26002">
            <w:pPr>
              <w:rPr>
                <w:b/>
              </w:rPr>
            </w:pPr>
            <w:r>
              <w:rPr>
                <w:b/>
              </w:rPr>
              <w:t>Owner</w:t>
            </w:r>
          </w:p>
        </w:tc>
        <w:tc>
          <w:tcPr>
            <w:tcW w:w="1134" w:type="dxa"/>
          </w:tcPr>
          <w:p w14:paraId="43EC4FFC" w14:textId="77777777" w:rsidR="00605871" w:rsidRDefault="00E26002">
            <w:pPr>
              <w:rPr>
                <w:b/>
              </w:rPr>
            </w:pPr>
            <w:r>
              <w:rPr>
                <w:b/>
              </w:rPr>
              <w:t>Timescale</w:t>
            </w:r>
          </w:p>
        </w:tc>
      </w:tr>
      <w:tr w:rsidR="00605871" w14:paraId="2F5CB92C" w14:textId="77777777">
        <w:tc>
          <w:tcPr>
            <w:tcW w:w="1809" w:type="dxa"/>
          </w:tcPr>
          <w:p w14:paraId="3E083C59" w14:textId="77777777" w:rsidR="00605871" w:rsidRDefault="00E26002">
            <w:r>
              <w:t>Welcome and introductions</w:t>
            </w:r>
          </w:p>
        </w:tc>
        <w:tc>
          <w:tcPr>
            <w:tcW w:w="9435" w:type="dxa"/>
            <w:gridSpan w:val="2"/>
          </w:tcPr>
          <w:p w14:paraId="5D000888" w14:textId="16A38EBC" w:rsidR="00605871" w:rsidRDefault="00E26002">
            <w:r>
              <w:t>L</w:t>
            </w:r>
            <w:r w:rsidR="004D66A3">
              <w:t xml:space="preserve">D </w:t>
            </w:r>
            <w:r w:rsidR="009E52CB">
              <w:t xml:space="preserve">and RW </w:t>
            </w:r>
            <w:r>
              <w:t xml:space="preserve">welcomed everyone to the meeting and </w:t>
            </w:r>
            <w:r w:rsidR="009E52CB">
              <w:t xml:space="preserve">advised that this would be a joint meeting with PTA to kick off the year.  </w:t>
            </w:r>
          </w:p>
          <w:p w14:paraId="1BA78D74" w14:textId="05EA55BD" w:rsidR="00EE55FB" w:rsidRDefault="00EE55FB"/>
          <w:p w14:paraId="09E7E8CA" w14:textId="3D1348F7" w:rsidR="00EE55FB" w:rsidRDefault="00EE55FB">
            <w:r>
              <w:t>LD introduced Jim and Rebecca from Williamwood Cycle Campaign</w:t>
            </w:r>
            <w:r w:rsidR="000E053F">
              <w:t>.</w:t>
            </w:r>
          </w:p>
          <w:p w14:paraId="65544051" w14:textId="77777777" w:rsidR="00605871" w:rsidRDefault="00605871"/>
        </w:tc>
        <w:tc>
          <w:tcPr>
            <w:tcW w:w="2329" w:type="dxa"/>
          </w:tcPr>
          <w:p w14:paraId="6C344761" w14:textId="77777777" w:rsidR="00605871" w:rsidRDefault="00E26002">
            <w:r>
              <w:t>n/a</w:t>
            </w:r>
          </w:p>
        </w:tc>
        <w:tc>
          <w:tcPr>
            <w:tcW w:w="1023" w:type="dxa"/>
          </w:tcPr>
          <w:p w14:paraId="2CA339EB" w14:textId="77777777" w:rsidR="00605871" w:rsidRDefault="00E26002">
            <w:r>
              <w:t>n/a</w:t>
            </w:r>
          </w:p>
        </w:tc>
        <w:tc>
          <w:tcPr>
            <w:tcW w:w="1134" w:type="dxa"/>
          </w:tcPr>
          <w:p w14:paraId="0CF1B295" w14:textId="77777777" w:rsidR="00605871" w:rsidRDefault="00E26002">
            <w:pPr>
              <w:ind w:left="-107" w:firstLine="107"/>
            </w:pPr>
            <w:r>
              <w:t>n/a</w:t>
            </w:r>
          </w:p>
        </w:tc>
      </w:tr>
      <w:tr w:rsidR="00605871" w14:paraId="56CBA6B6" w14:textId="77777777">
        <w:tc>
          <w:tcPr>
            <w:tcW w:w="1809" w:type="dxa"/>
          </w:tcPr>
          <w:p w14:paraId="1338ABEC" w14:textId="51B1C158" w:rsidR="00605871" w:rsidRDefault="00EB6CDD">
            <w:r>
              <w:t>Williamwood Cycle Campaign</w:t>
            </w:r>
          </w:p>
        </w:tc>
        <w:tc>
          <w:tcPr>
            <w:tcW w:w="9435" w:type="dxa"/>
            <w:gridSpan w:val="2"/>
          </w:tcPr>
          <w:p w14:paraId="40199A5D" w14:textId="1F6342D4" w:rsidR="002A7DB9" w:rsidRDefault="00EB6CDD" w:rsidP="009B5042">
            <w:r>
              <w:t xml:space="preserve">Rebecca and Jim joined us to promote their Williamwood Cycle Campaign.  </w:t>
            </w:r>
            <w:r w:rsidR="00011F1E">
              <w:t xml:space="preserve">They advised that they had started the petition on Facebook to gather support for a safe cycle lane from </w:t>
            </w:r>
            <w:r w:rsidR="00264232">
              <w:t xml:space="preserve">Netherlee, through Stamperland to Williamwood.  Currently, </w:t>
            </w:r>
            <w:r w:rsidR="005C472A">
              <w:t xml:space="preserve">the petition has around 750 signatures and are looking for the Parent Council/PTA to promote the </w:t>
            </w:r>
            <w:r w:rsidR="00F115A1">
              <w:t xml:space="preserve">petition in order to garner more signatures.  </w:t>
            </w:r>
          </w:p>
        </w:tc>
        <w:tc>
          <w:tcPr>
            <w:tcW w:w="2329" w:type="dxa"/>
          </w:tcPr>
          <w:p w14:paraId="4B8FA8C0" w14:textId="594E87A8" w:rsidR="00622D85" w:rsidRDefault="002A7DB9" w:rsidP="00622D85">
            <w:r>
              <w:t>RW to promote the campaign via the PTA Facebook pages and PC</w:t>
            </w:r>
            <w:r w:rsidR="000E2A99">
              <w:t xml:space="preserve"> WhatsApp group</w:t>
            </w:r>
          </w:p>
        </w:tc>
        <w:tc>
          <w:tcPr>
            <w:tcW w:w="1023" w:type="dxa"/>
          </w:tcPr>
          <w:p w14:paraId="0AF0E065" w14:textId="34B73024" w:rsidR="00622D85" w:rsidRDefault="00011F1E">
            <w:r>
              <w:t>PC/PTA</w:t>
            </w:r>
          </w:p>
        </w:tc>
        <w:tc>
          <w:tcPr>
            <w:tcW w:w="1134" w:type="dxa"/>
          </w:tcPr>
          <w:p w14:paraId="7F61B1D9" w14:textId="25F923C2" w:rsidR="00622D85" w:rsidRDefault="00011F1E">
            <w:r>
              <w:t>ASAP</w:t>
            </w:r>
          </w:p>
          <w:p w14:paraId="6E043D08" w14:textId="77777777" w:rsidR="00622D85" w:rsidRDefault="00622D85"/>
          <w:p w14:paraId="0F2E5B19" w14:textId="77777777" w:rsidR="00622D85" w:rsidRDefault="00622D85"/>
          <w:p w14:paraId="6C87A681" w14:textId="77777777" w:rsidR="00622D85" w:rsidRDefault="00622D85"/>
          <w:p w14:paraId="6726CE77" w14:textId="2ED37053" w:rsidR="00622D85" w:rsidRDefault="00622D85"/>
        </w:tc>
      </w:tr>
      <w:tr w:rsidR="00721165" w14:paraId="0F933FB6" w14:textId="77777777">
        <w:tc>
          <w:tcPr>
            <w:tcW w:w="1809" w:type="dxa"/>
          </w:tcPr>
          <w:p w14:paraId="0931ECC4" w14:textId="577BAF56" w:rsidR="00721165" w:rsidRDefault="008C386F" w:rsidP="00721165">
            <w:r>
              <w:t>Early Years Showcase</w:t>
            </w:r>
          </w:p>
          <w:p w14:paraId="65CEF5C5" w14:textId="77777777" w:rsidR="00E66F2F" w:rsidRDefault="00E66F2F" w:rsidP="00721165"/>
          <w:p w14:paraId="4D6C943D" w14:textId="77777777" w:rsidR="00E66F2F" w:rsidRDefault="00E66F2F" w:rsidP="00721165"/>
          <w:p w14:paraId="5DC77B24" w14:textId="4FB77E14" w:rsidR="00E66F2F" w:rsidRDefault="00E66F2F" w:rsidP="00721165"/>
        </w:tc>
        <w:tc>
          <w:tcPr>
            <w:tcW w:w="9435" w:type="dxa"/>
            <w:gridSpan w:val="2"/>
          </w:tcPr>
          <w:p w14:paraId="5B90AC5A" w14:textId="161015D5" w:rsidR="00E64D2C" w:rsidRDefault="00A9648A" w:rsidP="00F83121">
            <w:r>
              <w:t xml:space="preserve">Sara Craig (P3) took the group down to the P3 classrooms </w:t>
            </w:r>
            <w:r w:rsidR="00571A0F">
              <w:t xml:space="preserve">for a look at how the classroom is set up </w:t>
            </w:r>
            <w:r w:rsidR="00063BE4">
              <w:t xml:space="preserve">in accordance with </w:t>
            </w:r>
            <w:r w:rsidR="00456FEA">
              <w:t xml:space="preserve">a </w:t>
            </w:r>
            <w:r w:rsidR="00063BE4">
              <w:t xml:space="preserve">playful pedagogy approach.  </w:t>
            </w:r>
            <w:r w:rsidR="006C0232">
              <w:t xml:space="preserve">The visit was very </w:t>
            </w:r>
            <w:r w:rsidR="000653B6">
              <w:t>insightful,</w:t>
            </w:r>
            <w:r w:rsidR="006C0232">
              <w:t xml:space="preserve"> and it was great to see all the different teaching methods employed around the room in order for the P3 children to be able to lead </w:t>
            </w:r>
            <w:r w:rsidR="00F16F31">
              <w:t>their own learning</w:t>
            </w:r>
            <w:r w:rsidR="000653B6">
              <w:t xml:space="preserve">, as well as participate in </w:t>
            </w:r>
            <w:r w:rsidR="00493BCF">
              <w:t xml:space="preserve">more focused work at the teaching table.  Mrs McGregor and Mr McLachlan also pointed out </w:t>
            </w:r>
            <w:r w:rsidR="00C6444A">
              <w:t>a similar</w:t>
            </w:r>
            <w:r w:rsidR="00266CD2">
              <w:t xml:space="preserve"> approach was being </w:t>
            </w:r>
            <w:r w:rsidR="00C6444A">
              <w:t>used in</w:t>
            </w:r>
            <w:r w:rsidR="00266CD2">
              <w:t xml:space="preserve"> </w:t>
            </w:r>
            <w:r w:rsidR="00CB2FA4">
              <w:t xml:space="preserve">a </w:t>
            </w:r>
            <w:r w:rsidR="00493BCF">
              <w:t xml:space="preserve">room upstairs for </w:t>
            </w:r>
            <w:r w:rsidR="00266CD2">
              <w:t>P5-P7’s led by Mrs Beggs</w:t>
            </w:r>
            <w:r w:rsidR="00CB2FA4">
              <w:t xml:space="preserve">.  </w:t>
            </w:r>
          </w:p>
        </w:tc>
        <w:tc>
          <w:tcPr>
            <w:tcW w:w="2329" w:type="dxa"/>
          </w:tcPr>
          <w:p w14:paraId="472C10FA" w14:textId="4FC221B2" w:rsidR="00A747A4" w:rsidRDefault="0032178B" w:rsidP="00721165">
            <w:r>
              <w:t>n/a</w:t>
            </w:r>
          </w:p>
        </w:tc>
        <w:tc>
          <w:tcPr>
            <w:tcW w:w="1023" w:type="dxa"/>
          </w:tcPr>
          <w:p w14:paraId="4128D455" w14:textId="7719831B" w:rsidR="00721165" w:rsidRDefault="0032178B" w:rsidP="00721165">
            <w:r>
              <w:t>n/a</w:t>
            </w:r>
          </w:p>
        </w:tc>
        <w:tc>
          <w:tcPr>
            <w:tcW w:w="1134" w:type="dxa"/>
          </w:tcPr>
          <w:p w14:paraId="6C22D6B1" w14:textId="1E8F3865" w:rsidR="00721165" w:rsidRDefault="00721165" w:rsidP="00721165"/>
        </w:tc>
      </w:tr>
      <w:tr w:rsidR="00686BCC" w14:paraId="181873AA" w14:textId="77777777">
        <w:trPr>
          <w:trHeight w:val="1012"/>
        </w:trPr>
        <w:tc>
          <w:tcPr>
            <w:tcW w:w="1809" w:type="dxa"/>
          </w:tcPr>
          <w:p w14:paraId="468A8A38" w14:textId="77777777" w:rsidR="000947FE" w:rsidRPr="000947FE" w:rsidRDefault="000947FE" w:rsidP="000947FE">
            <w:pPr>
              <w:rPr>
                <w:rFonts w:ascii="Times New Roman" w:eastAsia="Times New Roman" w:hAnsi="Times New Roman" w:cs="Times New Roman"/>
                <w:sz w:val="24"/>
                <w:szCs w:val="24"/>
              </w:rPr>
            </w:pPr>
            <w:r w:rsidRPr="000947FE">
              <w:rPr>
                <w:rFonts w:eastAsia="Times New Roman"/>
                <w:color w:val="000000"/>
              </w:rPr>
              <w:t>Parent Council update:</w:t>
            </w:r>
          </w:p>
          <w:p w14:paraId="4BE559AA" w14:textId="77777777" w:rsidR="000947FE" w:rsidRPr="000947FE" w:rsidRDefault="000947FE" w:rsidP="000947FE">
            <w:pPr>
              <w:rPr>
                <w:rFonts w:ascii="Times New Roman" w:eastAsia="Times New Roman" w:hAnsi="Times New Roman" w:cs="Times New Roman"/>
                <w:sz w:val="24"/>
                <w:szCs w:val="24"/>
              </w:rPr>
            </w:pPr>
          </w:p>
          <w:p w14:paraId="38ADA800" w14:textId="77777777" w:rsidR="000947FE" w:rsidRPr="000947FE" w:rsidRDefault="000947FE" w:rsidP="000947FE">
            <w:pPr>
              <w:rPr>
                <w:rFonts w:ascii="Times New Roman" w:eastAsia="Times New Roman" w:hAnsi="Times New Roman" w:cs="Times New Roman"/>
                <w:sz w:val="24"/>
                <w:szCs w:val="24"/>
              </w:rPr>
            </w:pPr>
            <w:r w:rsidRPr="000947FE">
              <w:rPr>
                <w:rFonts w:eastAsia="Times New Roman"/>
                <w:color w:val="000000"/>
              </w:rPr>
              <w:t>HT Diary review</w:t>
            </w:r>
          </w:p>
          <w:p w14:paraId="3F7CB49B" w14:textId="0FBBE750" w:rsidR="00906A47" w:rsidRDefault="00906A47" w:rsidP="000947FE">
            <w:pPr>
              <w:rPr>
                <w:rFonts w:eastAsia="Times New Roman"/>
                <w:color w:val="000000"/>
              </w:rPr>
            </w:pPr>
          </w:p>
          <w:p w14:paraId="36A5A581" w14:textId="0BCB1D9C" w:rsidR="008671FE" w:rsidRDefault="008671FE" w:rsidP="000947FE">
            <w:pPr>
              <w:rPr>
                <w:rFonts w:eastAsia="Times New Roman"/>
                <w:color w:val="000000"/>
              </w:rPr>
            </w:pPr>
          </w:p>
          <w:p w14:paraId="0A3B91B0" w14:textId="77777777" w:rsidR="008671FE" w:rsidRDefault="008671FE" w:rsidP="000947FE">
            <w:pPr>
              <w:rPr>
                <w:rFonts w:eastAsia="Times New Roman"/>
                <w:color w:val="000000"/>
              </w:rPr>
            </w:pPr>
          </w:p>
          <w:p w14:paraId="7912C849" w14:textId="0A065FF2" w:rsidR="000947FE" w:rsidRDefault="000947FE" w:rsidP="000947FE">
            <w:pPr>
              <w:rPr>
                <w:rFonts w:eastAsia="Times New Roman"/>
                <w:color w:val="000000"/>
              </w:rPr>
            </w:pPr>
            <w:r w:rsidRPr="000947FE">
              <w:rPr>
                <w:rFonts w:eastAsia="Times New Roman"/>
                <w:color w:val="000000"/>
              </w:rPr>
              <w:lastRenderedPageBreak/>
              <w:t>ASN Provision Consultation</w:t>
            </w:r>
          </w:p>
          <w:p w14:paraId="319B8D59" w14:textId="378A5F48" w:rsidR="000E0C3D" w:rsidRDefault="000E0C3D" w:rsidP="000947FE">
            <w:pPr>
              <w:rPr>
                <w:rFonts w:eastAsia="Times New Roman"/>
                <w:color w:val="000000"/>
              </w:rPr>
            </w:pPr>
          </w:p>
          <w:p w14:paraId="52761FBA" w14:textId="18AC02DB" w:rsidR="000E0C3D" w:rsidRDefault="000E0C3D" w:rsidP="000947FE">
            <w:pPr>
              <w:rPr>
                <w:rFonts w:eastAsia="Times New Roman"/>
                <w:color w:val="000000"/>
              </w:rPr>
            </w:pPr>
          </w:p>
          <w:p w14:paraId="19F64EB2" w14:textId="1935D2EA" w:rsidR="000E0C3D" w:rsidRDefault="000E0C3D" w:rsidP="000947FE">
            <w:pPr>
              <w:rPr>
                <w:rFonts w:eastAsia="Times New Roman"/>
                <w:color w:val="000000"/>
              </w:rPr>
            </w:pPr>
          </w:p>
          <w:p w14:paraId="40E92317" w14:textId="4AF3F927" w:rsidR="000E0C3D" w:rsidRDefault="000E0C3D" w:rsidP="000947FE">
            <w:pPr>
              <w:rPr>
                <w:rFonts w:eastAsia="Times New Roman"/>
                <w:color w:val="000000"/>
              </w:rPr>
            </w:pPr>
          </w:p>
          <w:p w14:paraId="0CAA382B" w14:textId="79398BC8" w:rsidR="000E0C3D" w:rsidRDefault="000E0C3D" w:rsidP="000947FE">
            <w:pPr>
              <w:rPr>
                <w:rFonts w:eastAsia="Times New Roman"/>
                <w:color w:val="000000"/>
              </w:rPr>
            </w:pPr>
          </w:p>
          <w:p w14:paraId="2FB46068" w14:textId="77777777" w:rsidR="000E0C3D" w:rsidRDefault="000E0C3D" w:rsidP="000947FE">
            <w:pPr>
              <w:rPr>
                <w:rFonts w:eastAsia="Times New Roman"/>
                <w:color w:val="000000"/>
              </w:rPr>
            </w:pPr>
          </w:p>
          <w:p w14:paraId="540685A8" w14:textId="77777777" w:rsidR="00267DA9" w:rsidRPr="000947FE" w:rsidRDefault="00267DA9" w:rsidP="000947FE">
            <w:pPr>
              <w:rPr>
                <w:rFonts w:ascii="Times New Roman" w:eastAsia="Times New Roman" w:hAnsi="Times New Roman" w:cs="Times New Roman"/>
                <w:sz w:val="24"/>
                <w:szCs w:val="24"/>
              </w:rPr>
            </w:pPr>
          </w:p>
          <w:p w14:paraId="609A92E0" w14:textId="129A1EA7" w:rsidR="000947FE" w:rsidRDefault="000947FE" w:rsidP="000947FE">
            <w:pPr>
              <w:rPr>
                <w:rFonts w:eastAsia="Times New Roman"/>
                <w:color w:val="000000"/>
              </w:rPr>
            </w:pPr>
            <w:r w:rsidRPr="000947FE">
              <w:rPr>
                <w:rFonts w:eastAsia="Times New Roman"/>
                <w:color w:val="000000"/>
              </w:rPr>
              <w:t>Uniform &amp; Kit Exchange</w:t>
            </w:r>
          </w:p>
          <w:p w14:paraId="3D969EDF" w14:textId="56599F50" w:rsidR="00FD5AB7" w:rsidRDefault="00FD5AB7" w:rsidP="000947FE">
            <w:pPr>
              <w:rPr>
                <w:rFonts w:eastAsia="Times New Roman"/>
                <w:color w:val="000000"/>
              </w:rPr>
            </w:pPr>
          </w:p>
          <w:p w14:paraId="474192C9" w14:textId="77777777" w:rsidR="00FD5AB7" w:rsidRPr="000947FE" w:rsidRDefault="00FD5AB7" w:rsidP="000947FE">
            <w:pPr>
              <w:rPr>
                <w:rFonts w:ascii="Times New Roman" w:eastAsia="Times New Roman" w:hAnsi="Times New Roman" w:cs="Times New Roman"/>
                <w:sz w:val="24"/>
                <w:szCs w:val="24"/>
              </w:rPr>
            </w:pPr>
          </w:p>
          <w:p w14:paraId="25018D0B" w14:textId="77777777" w:rsidR="000947FE" w:rsidRPr="000947FE" w:rsidRDefault="000947FE" w:rsidP="000947FE">
            <w:pPr>
              <w:rPr>
                <w:rFonts w:ascii="Times New Roman" w:eastAsia="Times New Roman" w:hAnsi="Times New Roman" w:cs="Times New Roman"/>
                <w:sz w:val="24"/>
                <w:szCs w:val="24"/>
              </w:rPr>
            </w:pPr>
            <w:r w:rsidRPr="000947FE">
              <w:rPr>
                <w:rFonts w:eastAsia="Times New Roman"/>
                <w:color w:val="000000"/>
              </w:rPr>
              <w:t>JRSO/Parking concerns</w:t>
            </w:r>
          </w:p>
          <w:p w14:paraId="478CA787" w14:textId="77777777" w:rsidR="000947FE" w:rsidRPr="000947FE" w:rsidRDefault="000947FE" w:rsidP="000947FE">
            <w:pPr>
              <w:rPr>
                <w:rFonts w:ascii="Times New Roman" w:eastAsia="Times New Roman" w:hAnsi="Times New Roman" w:cs="Times New Roman"/>
                <w:sz w:val="24"/>
                <w:szCs w:val="24"/>
              </w:rPr>
            </w:pPr>
            <w:r w:rsidRPr="000947FE">
              <w:rPr>
                <w:rFonts w:eastAsia="Times New Roman"/>
                <w:color w:val="000000"/>
              </w:rPr>
              <w:t>Uniform Policy</w:t>
            </w:r>
          </w:p>
          <w:p w14:paraId="1EFFEE6E" w14:textId="29AC1B36" w:rsidR="005A4E68" w:rsidRDefault="005A4E68" w:rsidP="005A4E68"/>
        </w:tc>
        <w:tc>
          <w:tcPr>
            <w:tcW w:w="9435" w:type="dxa"/>
            <w:gridSpan w:val="2"/>
          </w:tcPr>
          <w:p w14:paraId="1878EFB4" w14:textId="77777777" w:rsidR="003D0A79" w:rsidRDefault="003D0A79" w:rsidP="00686BCC">
            <w:pPr>
              <w:pBdr>
                <w:top w:val="nil"/>
                <w:left w:val="nil"/>
                <w:bottom w:val="nil"/>
                <w:right w:val="nil"/>
                <w:between w:val="nil"/>
              </w:pBdr>
              <w:spacing w:after="160" w:line="259" w:lineRule="auto"/>
              <w:rPr>
                <w:color w:val="000000"/>
              </w:rPr>
            </w:pPr>
          </w:p>
          <w:p w14:paraId="2D5AEFC0" w14:textId="2E29705B" w:rsidR="00906A47" w:rsidRDefault="00906A47" w:rsidP="00686BCC">
            <w:pPr>
              <w:pBdr>
                <w:top w:val="nil"/>
                <w:left w:val="nil"/>
                <w:bottom w:val="nil"/>
                <w:right w:val="nil"/>
                <w:between w:val="nil"/>
              </w:pBdr>
              <w:spacing w:after="160" w:line="259" w:lineRule="auto"/>
              <w:rPr>
                <w:color w:val="000000"/>
              </w:rPr>
            </w:pPr>
          </w:p>
          <w:p w14:paraId="06C828EE" w14:textId="2B2A3C82" w:rsidR="00906A47" w:rsidRDefault="00906A47" w:rsidP="00686BCC">
            <w:pPr>
              <w:pBdr>
                <w:top w:val="nil"/>
                <w:left w:val="nil"/>
                <w:bottom w:val="nil"/>
                <w:right w:val="nil"/>
                <w:between w:val="nil"/>
              </w:pBdr>
              <w:spacing w:after="160" w:line="259" w:lineRule="auto"/>
              <w:rPr>
                <w:color w:val="000000"/>
              </w:rPr>
            </w:pPr>
            <w:r>
              <w:rPr>
                <w:color w:val="000000"/>
              </w:rPr>
              <w:t xml:space="preserve">Brief review of the HT diary and teaching </w:t>
            </w:r>
            <w:r w:rsidR="00134D07">
              <w:rPr>
                <w:color w:val="000000"/>
              </w:rPr>
              <w:t xml:space="preserve">staff moves </w:t>
            </w:r>
            <w:r w:rsidR="00D42287">
              <w:rPr>
                <w:color w:val="000000"/>
              </w:rPr>
              <w:t xml:space="preserve">– Mr McLachlan advised that Stephanie Hughes </w:t>
            </w:r>
            <w:r w:rsidR="008671FE">
              <w:rPr>
                <w:color w:val="000000"/>
              </w:rPr>
              <w:t xml:space="preserve">has secured the role of Acting Depute Head Teacher to backfill Mrs McDonald’s move to Thornliebank Primary.  The Parent Council offered its congratulations to Mrs Hughes.  </w:t>
            </w:r>
            <w:r w:rsidR="00FE4999">
              <w:rPr>
                <w:color w:val="000000"/>
              </w:rPr>
              <w:t xml:space="preserve">Mr Stewart has moved on to a lecturing post at college and his position has now also been filled.  </w:t>
            </w:r>
          </w:p>
          <w:p w14:paraId="36EE59F1" w14:textId="21BA7AD1" w:rsidR="00906A47" w:rsidRDefault="00267DA9" w:rsidP="00686BCC">
            <w:pPr>
              <w:pBdr>
                <w:top w:val="nil"/>
                <w:left w:val="nil"/>
                <w:bottom w:val="nil"/>
                <w:right w:val="nil"/>
                <w:between w:val="nil"/>
              </w:pBdr>
              <w:spacing w:after="160" w:line="259" w:lineRule="auto"/>
              <w:rPr>
                <w:color w:val="000000"/>
              </w:rPr>
            </w:pPr>
            <w:r>
              <w:rPr>
                <w:color w:val="000000"/>
              </w:rPr>
              <w:lastRenderedPageBreak/>
              <w:t xml:space="preserve">There was a </w:t>
            </w:r>
            <w:r w:rsidR="00964A82">
              <w:rPr>
                <w:color w:val="000000"/>
              </w:rPr>
              <w:t>P</w:t>
            </w:r>
            <w:r>
              <w:rPr>
                <w:color w:val="000000"/>
              </w:rPr>
              <w:t xml:space="preserve">arent Focus group conducted by Education Scotland </w:t>
            </w:r>
            <w:r w:rsidR="008A0037">
              <w:rPr>
                <w:color w:val="000000"/>
              </w:rPr>
              <w:t xml:space="preserve">re:  </w:t>
            </w:r>
            <w:r w:rsidR="00964A82">
              <w:rPr>
                <w:color w:val="000000"/>
              </w:rPr>
              <w:t>the proposed ASN provision within Carolside</w:t>
            </w:r>
            <w:r w:rsidR="008A0037">
              <w:rPr>
                <w:color w:val="000000"/>
              </w:rPr>
              <w:t xml:space="preserve"> and a couple of the Parent Council &amp; PTA members attended.  The</w:t>
            </w:r>
            <w:r w:rsidR="00570D2B">
              <w:rPr>
                <w:color w:val="000000"/>
              </w:rPr>
              <w:t xml:space="preserve"> members advised that </w:t>
            </w:r>
            <w:r w:rsidR="00646F0A">
              <w:rPr>
                <w:color w:val="000000"/>
              </w:rPr>
              <w:t xml:space="preserve">everyone expressed their points well at the meeting, although it was slightly disappointing that this meeting was with Education Scotland and not ERC members who will ultimately be making a decision on the move. </w:t>
            </w:r>
            <w:r w:rsidR="00117D8F">
              <w:rPr>
                <w:color w:val="000000"/>
              </w:rPr>
              <w:t xml:space="preserve">LD and BMcL reiterated that the next step would be the pulling together of all consultation feedback into a report for the ERC Education Dept to send </w:t>
            </w:r>
            <w:r w:rsidR="000E0C3D">
              <w:rPr>
                <w:color w:val="000000"/>
              </w:rPr>
              <w:t>before the next full council meeting for a decision on the 3</w:t>
            </w:r>
            <w:r w:rsidR="000E0C3D" w:rsidRPr="000E0C3D">
              <w:rPr>
                <w:color w:val="000000"/>
                <w:vertAlign w:val="superscript"/>
              </w:rPr>
              <w:t>rd</w:t>
            </w:r>
            <w:r w:rsidR="000E0C3D">
              <w:rPr>
                <w:color w:val="000000"/>
              </w:rPr>
              <w:t xml:space="preserve"> December.  </w:t>
            </w:r>
          </w:p>
          <w:p w14:paraId="6C165C92" w14:textId="77777777" w:rsidR="00906A47" w:rsidRDefault="00906A47" w:rsidP="00686BCC">
            <w:pPr>
              <w:pBdr>
                <w:top w:val="nil"/>
                <w:left w:val="nil"/>
                <w:bottom w:val="nil"/>
                <w:right w:val="nil"/>
                <w:between w:val="nil"/>
              </w:pBdr>
              <w:spacing w:after="160" w:line="259" w:lineRule="auto"/>
              <w:rPr>
                <w:color w:val="000000"/>
              </w:rPr>
            </w:pPr>
          </w:p>
          <w:p w14:paraId="5180EC13" w14:textId="39A8F0E0" w:rsidR="000E0C3D" w:rsidRDefault="000E0C3D" w:rsidP="00686BCC">
            <w:pPr>
              <w:pBdr>
                <w:top w:val="nil"/>
                <w:left w:val="nil"/>
                <w:bottom w:val="nil"/>
                <w:right w:val="nil"/>
                <w:between w:val="nil"/>
              </w:pBdr>
              <w:spacing w:after="160" w:line="259" w:lineRule="auto"/>
              <w:rPr>
                <w:color w:val="000000"/>
              </w:rPr>
            </w:pPr>
            <w:r>
              <w:rPr>
                <w:color w:val="000000"/>
              </w:rPr>
              <w:t>Next Uniform &amp; Kit Event is on the 1</w:t>
            </w:r>
            <w:r w:rsidR="00FD5AB7">
              <w:rPr>
                <w:color w:val="000000"/>
              </w:rPr>
              <w:t>5/11/2022 at the new location of Greenbank Church from 11-1pm.</w:t>
            </w:r>
          </w:p>
          <w:p w14:paraId="212DA2A2" w14:textId="6EC4F1D9" w:rsidR="00FD5AB7" w:rsidRDefault="00FD5AB7" w:rsidP="00686BCC">
            <w:pPr>
              <w:pBdr>
                <w:top w:val="nil"/>
                <w:left w:val="nil"/>
                <w:bottom w:val="nil"/>
                <w:right w:val="nil"/>
                <w:between w:val="nil"/>
              </w:pBdr>
              <w:spacing w:after="160" w:line="259" w:lineRule="auto"/>
              <w:rPr>
                <w:color w:val="000000"/>
              </w:rPr>
            </w:pPr>
          </w:p>
          <w:p w14:paraId="0E4A63E8" w14:textId="4FD02550" w:rsidR="00FD5AB7" w:rsidRDefault="00D057D3" w:rsidP="004D727B">
            <w:pPr>
              <w:pBdr>
                <w:top w:val="nil"/>
                <w:left w:val="nil"/>
                <w:bottom w:val="nil"/>
                <w:right w:val="nil"/>
                <w:between w:val="nil"/>
              </w:pBdr>
              <w:spacing w:after="160" w:line="259" w:lineRule="auto"/>
              <w:rPr>
                <w:color w:val="000000"/>
              </w:rPr>
            </w:pPr>
            <w:r>
              <w:rPr>
                <w:color w:val="000000"/>
              </w:rPr>
              <w:t xml:space="preserve">LD continued the discussion regarding parking and driving concerns and advised that she was going to take this up with ERC and the Roads Dept to see if we can get someone to come out and review the situation with a view to </w:t>
            </w:r>
            <w:r w:rsidR="00D85B64">
              <w:rPr>
                <w:color w:val="000000"/>
              </w:rPr>
              <w:t>getting some more markings or something more permanent down about the parking situation around the school.  LD advised that she would link in with Cllr Ireland as she was following up re: Giffnock</w:t>
            </w:r>
            <w:r w:rsidR="00DF2589">
              <w:rPr>
                <w:color w:val="000000"/>
              </w:rPr>
              <w:t xml:space="preserve"> Primary’s parking </w:t>
            </w:r>
            <w:r w:rsidR="00D85B64">
              <w:rPr>
                <w:color w:val="000000"/>
              </w:rPr>
              <w:t xml:space="preserve">permit trial.  </w:t>
            </w:r>
            <w:r w:rsidR="004D727B">
              <w:rPr>
                <w:color w:val="000000"/>
              </w:rPr>
              <w:t>Mrs Craig also stated that she was just brining the Junior Road Safety Officer (JRSO) committee together and that they will be pulling together their agenda for the year</w:t>
            </w:r>
            <w:r w:rsidR="00DC026A">
              <w:rPr>
                <w:color w:val="000000"/>
              </w:rPr>
              <w:t xml:space="preserve"> – we can check in with the group once they have met and set their annual plan</w:t>
            </w:r>
            <w:r w:rsidR="00301661">
              <w:rPr>
                <w:color w:val="000000"/>
              </w:rPr>
              <w:t xml:space="preserve"> to enlist their help in encouraging parents not to park in the designated no parking zones.</w:t>
            </w:r>
          </w:p>
        </w:tc>
        <w:tc>
          <w:tcPr>
            <w:tcW w:w="2329" w:type="dxa"/>
          </w:tcPr>
          <w:p w14:paraId="22D68099" w14:textId="77777777" w:rsidR="00686BCC" w:rsidRDefault="00686BCC" w:rsidP="00686BCC"/>
          <w:p w14:paraId="1424C277" w14:textId="77777777" w:rsidR="004D727B" w:rsidRDefault="004D727B" w:rsidP="00686BCC"/>
          <w:p w14:paraId="3279A96A" w14:textId="77777777" w:rsidR="004D727B" w:rsidRDefault="004D727B" w:rsidP="00686BCC"/>
          <w:p w14:paraId="0C20D35D" w14:textId="77777777" w:rsidR="004D727B" w:rsidRDefault="006D1486" w:rsidP="00686BCC">
            <w:r>
              <w:t>n/a</w:t>
            </w:r>
          </w:p>
          <w:p w14:paraId="5F34E74B" w14:textId="77777777" w:rsidR="006D1486" w:rsidRDefault="006D1486" w:rsidP="00686BCC"/>
          <w:p w14:paraId="3256C93D" w14:textId="77777777" w:rsidR="006D1486" w:rsidRDefault="006D1486" w:rsidP="00686BCC"/>
          <w:p w14:paraId="41F6EED3" w14:textId="77777777" w:rsidR="006D1486" w:rsidRDefault="006D1486" w:rsidP="00686BCC"/>
          <w:p w14:paraId="3CD3DEC9" w14:textId="77777777" w:rsidR="006D1486" w:rsidRDefault="006D1486" w:rsidP="00686BCC"/>
          <w:p w14:paraId="2D7CB1EE" w14:textId="77777777" w:rsidR="006D1486" w:rsidRDefault="006D1486" w:rsidP="00686BCC">
            <w:r>
              <w:lastRenderedPageBreak/>
              <w:t>n/a</w:t>
            </w:r>
          </w:p>
          <w:p w14:paraId="00ED6ACA" w14:textId="77777777" w:rsidR="006D1486" w:rsidRDefault="006D1486" w:rsidP="00686BCC"/>
          <w:p w14:paraId="7443C492" w14:textId="77777777" w:rsidR="006D1486" w:rsidRDefault="006D1486" w:rsidP="00686BCC"/>
          <w:p w14:paraId="32068240" w14:textId="5B8EE24B" w:rsidR="006D1486" w:rsidRDefault="006D1486" w:rsidP="00686BCC"/>
          <w:p w14:paraId="138C3E33" w14:textId="7C903483" w:rsidR="00020A39" w:rsidRDefault="00020A39" w:rsidP="00686BCC"/>
          <w:p w14:paraId="433B753C" w14:textId="5B0D4B26" w:rsidR="00020A39" w:rsidRDefault="00020A39" w:rsidP="00686BCC"/>
          <w:p w14:paraId="2808CE2B" w14:textId="74DA0788" w:rsidR="00020A39" w:rsidRDefault="00020A39" w:rsidP="00686BCC"/>
          <w:p w14:paraId="6B5FEA49" w14:textId="59ABD25A" w:rsidR="00020A39" w:rsidRDefault="00020A39" w:rsidP="00686BCC"/>
          <w:p w14:paraId="2FB1ACD3" w14:textId="4E3FE43B" w:rsidR="00020A39" w:rsidRDefault="00020A39" w:rsidP="00686BCC"/>
          <w:p w14:paraId="04239383" w14:textId="63DEC787" w:rsidR="00020A39" w:rsidRDefault="00020A39" w:rsidP="00686BCC"/>
          <w:p w14:paraId="7499760F" w14:textId="5F9D26C6" w:rsidR="00020A39" w:rsidRDefault="00020A39" w:rsidP="00686BCC">
            <w:r>
              <w:t>n/a</w:t>
            </w:r>
          </w:p>
          <w:p w14:paraId="5A837DFB" w14:textId="4DC53301" w:rsidR="006D1486" w:rsidRDefault="006D1486" w:rsidP="00686BCC"/>
          <w:p w14:paraId="214284CF" w14:textId="0FEDABB4" w:rsidR="00020A39" w:rsidRDefault="00020A39" w:rsidP="00686BCC"/>
          <w:p w14:paraId="2BE0DC34" w14:textId="2F388FDF" w:rsidR="00020A39" w:rsidRDefault="00020A39" w:rsidP="00686BCC">
            <w:r>
              <w:t>n/a</w:t>
            </w:r>
          </w:p>
          <w:p w14:paraId="186FB059" w14:textId="0FCCF338" w:rsidR="00020A39" w:rsidRDefault="00020A39" w:rsidP="00686BCC"/>
          <w:p w14:paraId="449B5740" w14:textId="166F1D07" w:rsidR="00020A39" w:rsidRDefault="00020A39" w:rsidP="00686BCC"/>
          <w:p w14:paraId="3FB942CD" w14:textId="77777777" w:rsidR="00020A39" w:rsidRDefault="00020A39" w:rsidP="00686BCC"/>
          <w:p w14:paraId="662AC2F5" w14:textId="77777777" w:rsidR="006D1486" w:rsidRDefault="006D1486" w:rsidP="00686BCC"/>
          <w:p w14:paraId="5EA87A1C" w14:textId="77777777" w:rsidR="006D1486" w:rsidRDefault="006D1486" w:rsidP="00686BCC"/>
          <w:p w14:paraId="376DF091" w14:textId="77777777" w:rsidR="006D1486" w:rsidRDefault="006D1486" w:rsidP="00686BCC"/>
          <w:p w14:paraId="5624734A" w14:textId="77777777" w:rsidR="006D1486" w:rsidRDefault="006D1486" w:rsidP="00686BCC"/>
          <w:p w14:paraId="5A2538B0" w14:textId="77777777" w:rsidR="006D1486" w:rsidRDefault="006D1486" w:rsidP="00686BCC"/>
          <w:p w14:paraId="04F1616C" w14:textId="4F67BF5D" w:rsidR="006D1486" w:rsidRDefault="006D1486" w:rsidP="00686BCC"/>
        </w:tc>
        <w:tc>
          <w:tcPr>
            <w:tcW w:w="1023" w:type="dxa"/>
          </w:tcPr>
          <w:p w14:paraId="3DF499B7" w14:textId="77777777" w:rsidR="003D38D1" w:rsidRDefault="003D38D1" w:rsidP="00686BCC"/>
          <w:p w14:paraId="055EF08E" w14:textId="77777777" w:rsidR="006D1486" w:rsidRDefault="006D1486" w:rsidP="00686BCC"/>
          <w:p w14:paraId="6207839A" w14:textId="77777777" w:rsidR="006D1486" w:rsidRDefault="006D1486" w:rsidP="00686BCC"/>
          <w:p w14:paraId="3EDAD911" w14:textId="77777777" w:rsidR="006D1486" w:rsidRDefault="006D1486" w:rsidP="00686BCC">
            <w:r>
              <w:t>n/a</w:t>
            </w:r>
          </w:p>
          <w:p w14:paraId="097CF507" w14:textId="77777777" w:rsidR="006D1486" w:rsidRDefault="006D1486" w:rsidP="00686BCC"/>
          <w:p w14:paraId="7A78183E" w14:textId="77777777" w:rsidR="006D1486" w:rsidRDefault="006D1486" w:rsidP="00686BCC"/>
          <w:p w14:paraId="7871CBA5" w14:textId="77777777" w:rsidR="006D1486" w:rsidRDefault="006D1486" w:rsidP="00686BCC"/>
          <w:p w14:paraId="1AC29061" w14:textId="77777777" w:rsidR="006D1486" w:rsidRDefault="006D1486" w:rsidP="00686BCC"/>
          <w:p w14:paraId="3C35ADF2" w14:textId="77777777" w:rsidR="006D1486" w:rsidRDefault="006D1486" w:rsidP="00686BCC">
            <w:r>
              <w:lastRenderedPageBreak/>
              <w:t>n/a</w:t>
            </w:r>
          </w:p>
          <w:p w14:paraId="3D083FFF" w14:textId="77777777" w:rsidR="00020A39" w:rsidRDefault="00020A39" w:rsidP="00686BCC"/>
          <w:p w14:paraId="146FDC57" w14:textId="77777777" w:rsidR="00020A39" w:rsidRDefault="00020A39" w:rsidP="00686BCC"/>
          <w:p w14:paraId="0B699FCA" w14:textId="77777777" w:rsidR="00020A39" w:rsidRDefault="00020A39" w:rsidP="00686BCC"/>
          <w:p w14:paraId="6A3FDBCC" w14:textId="77777777" w:rsidR="00020A39" w:rsidRDefault="00020A39" w:rsidP="00686BCC"/>
          <w:p w14:paraId="6434B0B8" w14:textId="77777777" w:rsidR="00020A39" w:rsidRDefault="00020A39" w:rsidP="00686BCC"/>
          <w:p w14:paraId="6042C82B" w14:textId="77777777" w:rsidR="00020A39" w:rsidRDefault="00020A39" w:rsidP="00686BCC"/>
          <w:p w14:paraId="6D72CCD3" w14:textId="77777777" w:rsidR="00020A39" w:rsidRDefault="00020A39" w:rsidP="00686BCC"/>
          <w:p w14:paraId="79176908" w14:textId="77777777" w:rsidR="00020A39" w:rsidRDefault="00020A39" w:rsidP="00686BCC"/>
          <w:p w14:paraId="3E7E12D0" w14:textId="77777777" w:rsidR="00020A39" w:rsidRDefault="00020A39" w:rsidP="00686BCC"/>
          <w:p w14:paraId="1388E654" w14:textId="27F41B3B" w:rsidR="00020A39" w:rsidRDefault="00020A39" w:rsidP="00686BCC">
            <w:r>
              <w:t>n/a</w:t>
            </w:r>
          </w:p>
          <w:p w14:paraId="5AC56945" w14:textId="626456CE" w:rsidR="00020A39" w:rsidRDefault="00020A39" w:rsidP="00686BCC"/>
          <w:p w14:paraId="3E62F567" w14:textId="756D3EB7" w:rsidR="00020A39" w:rsidRDefault="00020A39" w:rsidP="00686BCC"/>
          <w:p w14:paraId="7B0BEB90" w14:textId="13EFCDA1" w:rsidR="00020A39" w:rsidRDefault="00020A39" w:rsidP="00686BCC">
            <w:r>
              <w:t>n/a</w:t>
            </w:r>
          </w:p>
          <w:p w14:paraId="23C2D2B7" w14:textId="05A484D7" w:rsidR="00020A39" w:rsidRDefault="00020A39" w:rsidP="00686BCC"/>
        </w:tc>
        <w:tc>
          <w:tcPr>
            <w:tcW w:w="1134" w:type="dxa"/>
          </w:tcPr>
          <w:p w14:paraId="02948E01" w14:textId="1ABB7152" w:rsidR="00AC52D7" w:rsidRDefault="00AC52D7" w:rsidP="00686BCC"/>
        </w:tc>
      </w:tr>
    </w:tbl>
    <w:p w14:paraId="7F79FC0A" w14:textId="77777777" w:rsidR="00605871" w:rsidRDefault="00605871">
      <w:pPr>
        <w:pStyle w:val="Heading1"/>
        <w:rPr>
          <w:u w:val="single"/>
        </w:rPr>
      </w:pPr>
      <w:bookmarkStart w:id="1" w:name="_heading=h.30j0zll" w:colFirst="0" w:colLast="0"/>
      <w:bookmarkEnd w:id="1"/>
    </w:p>
    <w:p w14:paraId="05C6FB5B" w14:textId="77777777" w:rsidR="00605871" w:rsidRDefault="00E2600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sectPr w:rsidR="00605871">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CF3"/>
    <w:multiLevelType w:val="multilevel"/>
    <w:tmpl w:val="DD42B84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FF0A47"/>
    <w:multiLevelType w:val="multilevel"/>
    <w:tmpl w:val="CC603AC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410C18"/>
    <w:multiLevelType w:val="hybridMultilevel"/>
    <w:tmpl w:val="452295A4"/>
    <w:lvl w:ilvl="0" w:tplc="6F74310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3887656">
    <w:abstractNumId w:val="0"/>
  </w:num>
  <w:num w:numId="2" w16cid:durableId="547423094">
    <w:abstractNumId w:val="1"/>
  </w:num>
  <w:num w:numId="3" w16cid:durableId="316691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71"/>
    <w:rsid w:val="00002660"/>
    <w:rsid w:val="00011F1E"/>
    <w:rsid w:val="00017112"/>
    <w:rsid w:val="00020A39"/>
    <w:rsid w:val="00024274"/>
    <w:rsid w:val="0006065D"/>
    <w:rsid w:val="00063BE4"/>
    <w:rsid w:val="000653B6"/>
    <w:rsid w:val="000947FE"/>
    <w:rsid w:val="000A1865"/>
    <w:rsid w:val="000D0279"/>
    <w:rsid w:val="000E053F"/>
    <w:rsid w:val="000E0C3D"/>
    <w:rsid w:val="000E2A99"/>
    <w:rsid w:val="001003B0"/>
    <w:rsid w:val="00117D8F"/>
    <w:rsid w:val="00134D07"/>
    <w:rsid w:val="00142F6C"/>
    <w:rsid w:val="0015515B"/>
    <w:rsid w:val="001A67A0"/>
    <w:rsid w:val="001D3EEA"/>
    <w:rsid w:val="002134A8"/>
    <w:rsid w:val="00262DE1"/>
    <w:rsid w:val="002631E6"/>
    <w:rsid w:val="00264232"/>
    <w:rsid w:val="00266CD2"/>
    <w:rsid w:val="00267DA9"/>
    <w:rsid w:val="00274E60"/>
    <w:rsid w:val="002A7DB9"/>
    <w:rsid w:val="002B040E"/>
    <w:rsid w:val="00301661"/>
    <w:rsid w:val="0032178B"/>
    <w:rsid w:val="0034046C"/>
    <w:rsid w:val="00360831"/>
    <w:rsid w:val="00376F04"/>
    <w:rsid w:val="003B099C"/>
    <w:rsid w:val="003C3BD0"/>
    <w:rsid w:val="003D0384"/>
    <w:rsid w:val="003D0A79"/>
    <w:rsid w:val="003D38D1"/>
    <w:rsid w:val="003F0888"/>
    <w:rsid w:val="004002D8"/>
    <w:rsid w:val="00402B83"/>
    <w:rsid w:val="0042265A"/>
    <w:rsid w:val="00454FD9"/>
    <w:rsid w:val="00456FEA"/>
    <w:rsid w:val="004577B8"/>
    <w:rsid w:val="004846BE"/>
    <w:rsid w:val="00493BCF"/>
    <w:rsid w:val="004D4D61"/>
    <w:rsid w:val="004D66A3"/>
    <w:rsid w:val="004D727B"/>
    <w:rsid w:val="00534F04"/>
    <w:rsid w:val="0057010F"/>
    <w:rsid w:val="00570D2B"/>
    <w:rsid w:val="00571A0F"/>
    <w:rsid w:val="00591CC3"/>
    <w:rsid w:val="00592D43"/>
    <w:rsid w:val="005A4E68"/>
    <w:rsid w:val="005C472A"/>
    <w:rsid w:val="005C60E1"/>
    <w:rsid w:val="005C6289"/>
    <w:rsid w:val="005D2547"/>
    <w:rsid w:val="005D6459"/>
    <w:rsid w:val="005E33B7"/>
    <w:rsid w:val="00605871"/>
    <w:rsid w:val="00622D85"/>
    <w:rsid w:val="00646F0A"/>
    <w:rsid w:val="00661215"/>
    <w:rsid w:val="00686BCC"/>
    <w:rsid w:val="006B45CA"/>
    <w:rsid w:val="006B719A"/>
    <w:rsid w:val="006C0232"/>
    <w:rsid w:val="006C38D0"/>
    <w:rsid w:val="006D1486"/>
    <w:rsid w:val="006D19F3"/>
    <w:rsid w:val="006F520B"/>
    <w:rsid w:val="00721165"/>
    <w:rsid w:val="007253D5"/>
    <w:rsid w:val="00753804"/>
    <w:rsid w:val="00761605"/>
    <w:rsid w:val="00762F8F"/>
    <w:rsid w:val="00796E75"/>
    <w:rsid w:val="007E7121"/>
    <w:rsid w:val="00812E36"/>
    <w:rsid w:val="0081554D"/>
    <w:rsid w:val="0082729B"/>
    <w:rsid w:val="0084076D"/>
    <w:rsid w:val="008671FE"/>
    <w:rsid w:val="008A0037"/>
    <w:rsid w:val="008A7F85"/>
    <w:rsid w:val="008C386F"/>
    <w:rsid w:val="00906A47"/>
    <w:rsid w:val="00941FAC"/>
    <w:rsid w:val="00943272"/>
    <w:rsid w:val="00956FB3"/>
    <w:rsid w:val="00964A82"/>
    <w:rsid w:val="009B5042"/>
    <w:rsid w:val="009C68A8"/>
    <w:rsid w:val="009E52CB"/>
    <w:rsid w:val="00A43B3F"/>
    <w:rsid w:val="00A747A4"/>
    <w:rsid w:val="00A9648A"/>
    <w:rsid w:val="00AA1FEC"/>
    <w:rsid w:val="00AB2E8C"/>
    <w:rsid w:val="00AC52D7"/>
    <w:rsid w:val="00B32D60"/>
    <w:rsid w:val="00B35BA6"/>
    <w:rsid w:val="00B52916"/>
    <w:rsid w:val="00B568B5"/>
    <w:rsid w:val="00B70FC1"/>
    <w:rsid w:val="00B83536"/>
    <w:rsid w:val="00BA3337"/>
    <w:rsid w:val="00BF6D6C"/>
    <w:rsid w:val="00C35C7C"/>
    <w:rsid w:val="00C6444A"/>
    <w:rsid w:val="00C65DB3"/>
    <w:rsid w:val="00C95BED"/>
    <w:rsid w:val="00CA65B0"/>
    <w:rsid w:val="00CB2FA4"/>
    <w:rsid w:val="00CB597C"/>
    <w:rsid w:val="00CC14A7"/>
    <w:rsid w:val="00CC661E"/>
    <w:rsid w:val="00CD23B9"/>
    <w:rsid w:val="00D057D3"/>
    <w:rsid w:val="00D42287"/>
    <w:rsid w:val="00D61916"/>
    <w:rsid w:val="00D85B64"/>
    <w:rsid w:val="00DC026A"/>
    <w:rsid w:val="00DF2589"/>
    <w:rsid w:val="00E13F15"/>
    <w:rsid w:val="00E26002"/>
    <w:rsid w:val="00E64D2C"/>
    <w:rsid w:val="00E66F2F"/>
    <w:rsid w:val="00E76997"/>
    <w:rsid w:val="00EB6CDD"/>
    <w:rsid w:val="00EE55FB"/>
    <w:rsid w:val="00F115A1"/>
    <w:rsid w:val="00F130C1"/>
    <w:rsid w:val="00F1533A"/>
    <w:rsid w:val="00F16F31"/>
    <w:rsid w:val="00F23E35"/>
    <w:rsid w:val="00F25CE7"/>
    <w:rsid w:val="00F55EBD"/>
    <w:rsid w:val="00F64272"/>
    <w:rsid w:val="00F83121"/>
    <w:rsid w:val="00F960B2"/>
    <w:rsid w:val="00FA43CC"/>
    <w:rsid w:val="00FD3DDD"/>
    <w:rsid w:val="00FD58B4"/>
    <w:rsid w:val="00FD5AB7"/>
    <w:rsid w:val="00FE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B5D3"/>
  <w15:docId w15:val="{84131406-3429-48F9-AC10-364F8804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9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A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146"/>
    <w:pPr>
      <w:ind w:left="720"/>
      <w:contextualSpacing/>
    </w:pPr>
  </w:style>
  <w:style w:type="paragraph" w:styleId="Header">
    <w:name w:val="header"/>
    <w:basedOn w:val="Normal"/>
    <w:link w:val="HeaderChar"/>
    <w:uiPriority w:val="99"/>
    <w:unhideWhenUsed/>
    <w:rsid w:val="00DC0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6AB"/>
  </w:style>
  <w:style w:type="paragraph" w:styleId="Footer">
    <w:name w:val="footer"/>
    <w:basedOn w:val="Normal"/>
    <w:link w:val="FooterChar"/>
    <w:uiPriority w:val="99"/>
    <w:unhideWhenUsed/>
    <w:rsid w:val="00DC0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6AB"/>
  </w:style>
  <w:style w:type="character" w:styleId="Hyperlink">
    <w:name w:val="Hyperlink"/>
    <w:basedOn w:val="DefaultParagraphFont"/>
    <w:uiPriority w:val="99"/>
    <w:unhideWhenUsed/>
    <w:rsid w:val="00336704"/>
    <w:rPr>
      <w:color w:val="0563C1" w:themeColor="hyperlink"/>
      <w:u w:val="single"/>
    </w:rPr>
  </w:style>
  <w:style w:type="character" w:styleId="UnresolvedMention">
    <w:name w:val="Unresolved Mention"/>
    <w:basedOn w:val="DefaultParagraphFont"/>
    <w:uiPriority w:val="99"/>
    <w:semiHidden/>
    <w:unhideWhenUsed/>
    <w:rsid w:val="00336704"/>
    <w:rPr>
      <w:color w:val="605E5C"/>
      <w:shd w:val="clear" w:color="auto" w:fill="E1DFDD"/>
    </w:rPr>
  </w:style>
  <w:style w:type="character" w:styleId="FollowedHyperlink">
    <w:name w:val="FollowedHyperlink"/>
    <w:basedOn w:val="DefaultParagraphFont"/>
    <w:uiPriority w:val="99"/>
    <w:semiHidden/>
    <w:unhideWhenUsed/>
    <w:rsid w:val="00B65A48"/>
    <w:rPr>
      <w:color w:val="954F72" w:themeColor="followedHyperlink"/>
      <w:u w:val="single"/>
    </w:rPr>
  </w:style>
  <w:style w:type="character" w:customStyle="1" w:styleId="Heading1Char">
    <w:name w:val="Heading 1 Char"/>
    <w:basedOn w:val="DefaultParagraphFont"/>
    <w:link w:val="Heading1"/>
    <w:uiPriority w:val="9"/>
    <w:rsid w:val="00DB498A"/>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580C74"/>
    <w:rPr>
      <w:sz w:val="16"/>
      <w:szCs w:val="16"/>
    </w:rPr>
  </w:style>
  <w:style w:type="paragraph" w:styleId="CommentText">
    <w:name w:val="annotation text"/>
    <w:basedOn w:val="Normal"/>
    <w:link w:val="CommentTextChar"/>
    <w:uiPriority w:val="99"/>
    <w:unhideWhenUsed/>
    <w:rsid w:val="00580C74"/>
    <w:pPr>
      <w:spacing w:line="240" w:lineRule="auto"/>
    </w:pPr>
    <w:rPr>
      <w:sz w:val="20"/>
      <w:szCs w:val="20"/>
    </w:rPr>
  </w:style>
  <w:style w:type="character" w:customStyle="1" w:styleId="CommentTextChar">
    <w:name w:val="Comment Text Char"/>
    <w:basedOn w:val="DefaultParagraphFont"/>
    <w:link w:val="CommentText"/>
    <w:uiPriority w:val="99"/>
    <w:rsid w:val="00580C74"/>
    <w:rPr>
      <w:sz w:val="20"/>
      <w:szCs w:val="20"/>
    </w:rPr>
  </w:style>
  <w:style w:type="paragraph" w:styleId="CommentSubject">
    <w:name w:val="annotation subject"/>
    <w:basedOn w:val="CommentText"/>
    <w:next w:val="CommentText"/>
    <w:link w:val="CommentSubjectChar"/>
    <w:uiPriority w:val="99"/>
    <w:semiHidden/>
    <w:unhideWhenUsed/>
    <w:rsid w:val="00580C74"/>
    <w:rPr>
      <w:b/>
      <w:bCs/>
    </w:rPr>
  </w:style>
  <w:style w:type="character" w:customStyle="1" w:styleId="CommentSubjectChar">
    <w:name w:val="Comment Subject Char"/>
    <w:basedOn w:val="CommentTextChar"/>
    <w:link w:val="CommentSubject"/>
    <w:uiPriority w:val="99"/>
    <w:semiHidden/>
    <w:rsid w:val="00580C7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0947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45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XKC85uq4+1Dav12+oaeZbZ6QGg==">AMUW2mWMYaEUvfP2dFkDQNtx+rm/5FeJLZFiSvQJZVLASZVfwajScPOgYui/J3SO9RiPD/52CH//quz40OZO35lIrDrrXeZZxHOleWF3xz6PAKkdt5gZgRAKLarZNIU2FfWhazS9unPz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638</Words>
  <Characters>3638</Characters>
  <Application>Microsoft Office Word</Application>
  <DocSecurity>0</DocSecurity>
  <Lines>30</Lines>
  <Paragraphs>8</Paragraphs>
  <ScaleCrop>false</ScaleCrop>
  <Company>Scottish Qualifications Authority</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Debbie</dc:creator>
  <cp:lastModifiedBy>Linda Dillon</cp:lastModifiedBy>
  <cp:revision>153</cp:revision>
  <dcterms:created xsi:type="dcterms:W3CDTF">2022-10-07T17:48:00Z</dcterms:created>
  <dcterms:modified xsi:type="dcterms:W3CDTF">2022-11-15T23:21:00Z</dcterms:modified>
</cp:coreProperties>
</file>