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7858B" w14:textId="77777777" w:rsidR="0038584D" w:rsidRPr="00191B46" w:rsidRDefault="0038584D" w:rsidP="0038584D">
      <w:pPr>
        <w:spacing w:after="0" w:line="240" w:lineRule="auto"/>
        <w:rPr>
          <w:rFonts w:cstheme="minorHAnsi"/>
          <w:b/>
          <w:u w:val="single"/>
        </w:rPr>
      </w:pPr>
      <w:r w:rsidRPr="00191B46">
        <w:rPr>
          <w:rFonts w:cstheme="minorHAnsi"/>
          <w:b/>
          <w:u w:val="single"/>
        </w:rPr>
        <w:t>Carolside Parent Council Meeting Minutes</w:t>
      </w:r>
    </w:p>
    <w:p w14:paraId="4407858C" w14:textId="77777777" w:rsidR="0038584D" w:rsidRPr="00191B46" w:rsidRDefault="0038584D" w:rsidP="0038584D">
      <w:pPr>
        <w:spacing w:after="0" w:line="240" w:lineRule="auto"/>
        <w:rPr>
          <w:rFonts w:cstheme="minorHAnsi"/>
          <w:b/>
          <w:u w:val="single"/>
        </w:rPr>
      </w:pPr>
    </w:p>
    <w:p w14:paraId="4407858D" w14:textId="77777777" w:rsidR="0038584D" w:rsidRPr="00191B46" w:rsidRDefault="0038584D" w:rsidP="0038584D">
      <w:pPr>
        <w:spacing w:after="0" w:line="240" w:lineRule="auto"/>
        <w:rPr>
          <w:rFonts w:cstheme="minorHAnsi"/>
          <w:b/>
        </w:rPr>
      </w:pPr>
      <w:r w:rsidRPr="00191B46">
        <w:rPr>
          <w:rFonts w:cstheme="minorHAnsi"/>
          <w:b/>
        </w:rPr>
        <w:t>Date: Tuesday 21</w:t>
      </w:r>
      <w:r w:rsidRPr="00191B46">
        <w:rPr>
          <w:rFonts w:cstheme="minorHAnsi"/>
          <w:b/>
          <w:vertAlign w:val="superscript"/>
        </w:rPr>
        <w:t>st</w:t>
      </w:r>
      <w:r w:rsidRPr="00191B46">
        <w:rPr>
          <w:rFonts w:cstheme="minorHAnsi"/>
          <w:b/>
        </w:rPr>
        <w:t xml:space="preserve"> May 2019</w:t>
      </w:r>
    </w:p>
    <w:p w14:paraId="4407858E" w14:textId="77777777" w:rsidR="0038584D" w:rsidRPr="00191B46" w:rsidRDefault="0038584D" w:rsidP="0038584D">
      <w:pPr>
        <w:spacing w:after="0" w:line="240" w:lineRule="auto"/>
        <w:rPr>
          <w:rFonts w:cstheme="minorHAnsi"/>
          <w:b/>
        </w:rPr>
      </w:pPr>
      <w:r w:rsidRPr="00191B46">
        <w:rPr>
          <w:rFonts w:cstheme="minorHAnsi"/>
          <w:b/>
        </w:rPr>
        <w:t>Venue: Carolside Primary School</w:t>
      </w:r>
    </w:p>
    <w:p w14:paraId="4407858F" w14:textId="77777777" w:rsidR="0038584D" w:rsidRPr="00191B46" w:rsidRDefault="0038584D" w:rsidP="0038584D">
      <w:pPr>
        <w:spacing w:after="0" w:line="240" w:lineRule="auto"/>
        <w:rPr>
          <w:rFonts w:cstheme="minorHAnsi"/>
          <w:b/>
        </w:rPr>
      </w:pPr>
    </w:p>
    <w:p w14:paraId="44078590" w14:textId="77777777" w:rsidR="00392148" w:rsidRPr="00191B46" w:rsidRDefault="0038584D" w:rsidP="00392148">
      <w:pPr>
        <w:spacing w:after="0" w:line="240" w:lineRule="auto"/>
        <w:rPr>
          <w:rFonts w:cstheme="minorHAnsi"/>
          <w:b/>
        </w:rPr>
      </w:pPr>
      <w:r w:rsidRPr="00191B46">
        <w:rPr>
          <w:rFonts w:cstheme="minorHAnsi"/>
          <w:b/>
        </w:rPr>
        <w:t>Present:</w:t>
      </w:r>
      <w:r w:rsidR="00392148" w:rsidRPr="00191B46">
        <w:rPr>
          <w:rFonts w:cstheme="minorHAnsi"/>
          <w:b/>
        </w:rPr>
        <w:t xml:space="preserve"> </w:t>
      </w:r>
    </w:p>
    <w:tbl>
      <w:tblPr>
        <w:tblStyle w:val="TableGrid"/>
        <w:tblW w:w="0" w:type="auto"/>
        <w:tblLook w:val="04A0" w:firstRow="1" w:lastRow="0" w:firstColumn="1" w:lastColumn="0" w:noHBand="0" w:noVBand="1"/>
      </w:tblPr>
      <w:tblGrid>
        <w:gridCol w:w="3005"/>
        <w:gridCol w:w="828"/>
        <w:gridCol w:w="1691"/>
      </w:tblGrid>
      <w:tr w:rsidR="00392148" w:rsidRPr="00191B46" w14:paraId="44078594" w14:textId="77777777" w:rsidTr="00392148">
        <w:tc>
          <w:tcPr>
            <w:tcW w:w="3005" w:type="dxa"/>
          </w:tcPr>
          <w:p w14:paraId="44078591" w14:textId="77777777" w:rsidR="00392148" w:rsidRPr="00191B46" w:rsidRDefault="00392148" w:rsidP="00392148">
            <w:pPr>
              <w:rPr>
                <w:rFonts w:cstheme="minorHAnsi"/>
                <w:b/>
              </w:rPr>
            </w:pPr>
            <w:r w:rsidRPr="00191B46">
              <w:rPr>
                <w:rFonts w:cstheme="minorHAnsi"/>
                <w:b/>
              </w:rPr>
              <w:t xml:space="preserve">Name </w:t>
            </w:r>
          </w:p>
        </w:tc>
        <w:tc>
          <w:tcPr>
            <w:tcW w:w="828" w:type="dxa"/>
          </w:tcPr>
          <w:p w14:paraId="44078592" w14:textId="77777777" w:rsidR="00392148" w:rsidRPr="00191B46" w:rsidRDefault="00392148" w:rsidP="00392148">
            <w:pPr>
              <w:rPr>
                <w:rFonts w:cstheme="minorHAnsi"/>
                <w:b/>
              </w:rPr>
            </w:pPr>
            <w:r w:rsidRPr="00191B46">
              <w:rPr>
                <w:rFonts w:cstheme="minorHAnsi"/>
                <w:b/>
              </w:rPr>
              <w:t xml:space="preserve">Initials </w:t>
            </w:r>
          </w:p>
        </w:tc>
        <w:tc>
          <w:tcPr>
            <w:tcW w:w="1691" w:type="dxa"/>
          </w:tcPr>
          <w:p w14:paraId="44078593" w14:textId="77777777" w:rsidR="00392148" w:rsidRPr="00191B46" w:rsidRDefault="00392148" w:rsidP="00392148">
            <w:pPr>
              <w:rPr>
                <w:rFonts w:cstheme="minorHAnsi"/>
                <w:b/>
              </w:rPr>
            </w:pPr>
            <w:r w:rsidRPr="00191B46">
              <w:rPr>
                <w:rFonts w:cstheme="minorHAnsi"/>
                <w:b/>
              </w:rPr>
              <w:t>Year Group</w:t>
            </w:r>
          </w:p>
        </w:tc>
      </w:tr>
      <w:tr w:rsidR="00392148" w:rsidRPr="00191B46" w14:paraId="44078598" w14:textId="77777777" w:rsidTr="00392148">
        <w:tc>
          <w:tcPr>
            <w:tcW w:w="3005" w:type="dxa"/>
          </w:tcPr>
          <w:p w14:paraId="44078595" w14:textId="48B10B0B" w:rsidR="00392148" w:rsidRPr="00191B46" w:rsidRDefault="004B45E6" w:rsidP="00392148">
            <w:pPr>
              <w:rPr>
                <w:rFonts w:cstheme="minorHAnsi"/>
              </w:rPr>
            </w:pPr>
            <w:r w:rsidRPr="00191B46">
              <w:rPr>
                <w:rFonts w:cstheme="minorHAnsi"/>
              </w:rPr>
              <w:t>Jacqui McIntosh</w:t>
            </w:r>
          </w:p>
        </w:tc>
        <w:tc>
          <w:tcPr>
            <w:tcW w:w="828" w:type="dxa"/>
          </w:tcPr>
          <w:p w14:paraId="44078596" w14:textId="72E5A1C6" w:rsidR="00392148" w:rsidRPr="00191B46" w:rsidRDefault="009948F1" w:rsidP="00392148">
            <w:pPr>
              <w:rPr>
                <w:rFonts w:cstheme="minorHAnsi"/>
              </w:rPr>
            </w:pPr>
            <w:r w:rsidRPr="00191B46">
              <w:rPr>
                <w:rFonts w:cstheme="minorHAnsi"/>
              </w:rPr>
              <w:t>JM</w:t>
            </w:r>
          </w:p>
        </w:tc>
        <w:tc>
          <w:tcPr>
            <w:tcW w:w="1691" w:type="dxa"/>
          </w:tcPr>
          <w:p w14:paraId="44078597" w14:textId="273036D3" w:rsidR="00392148" w:rsidRPr="00191B46" w:rsidRDefault="00D956C7" w:rsidP="00392148">
            <w:pPr>
              <w:rPr>
                <w:rFonts w:cstheme="minorHAnsi"/>
              </w:rPr>
            </w:pPr>
            <w:r w:rsidRPr="00191B46">
              <w:rPr>
                <w:rFonts w:cstheme="minorHAnsi"/>
              </w:rPr>
              <w:t>Nursery AM</w:t>
            </w:r>
          </w:p>
        </w:tc>
      </w:tr>
      <w:tr w:rsidR="00392148" w:rsidRPr="00191B46" w14:paraId="4407859C" w14:textId="77777777" w:rsidTr="00392148">
        <w:tc>
          <w:tcPr>
            <w:tcW w:w="3005" w:type="dxa"/>
          </w:tcPr>
          <w:p w14:paraId="44078599" w14:textId="6264E5F2" w:rsidR="00392148" w:rsidRPr="00191B46" w:rsidRDefault="004B45E6" w:rsidP="00392148">
            <w:pPr>
              <w:rPr>
                <w:rFonts w:cstheme="minorHAnsi"/>
              </w:rPr>
            </w:pPr>
            <w:r w:rsidRPr="00191B46">
              <w:rPr>
                <w:rFonts w:cstheme="minorHAnsi"/>
              </w:rPr>
              <w:t>Nicola Edgar</w:t>
            </w:r>
          </w:p>
        </w:tc>
        <w:tc>
          <w:tcPr>
            <w:tcW w:w="828" w:type="dxa"/>
          </w:tcPr>
          <w:p w14:paraId="4407859A" w14:textId="289119B9" w:rsidR="00392148" w:rsidRPr="00191B46" w:rsidRDefault="009948F1" w:rsidP="00392148">
            <w:pPr>
              <w:rPr>
                <w:rFonts w:cstheme="minorHAnsi"/>
              </w:rPr>
            </w:pPr>
            <w:r w:rsidRPr="00191B46">
              <w:rPr>
                <w:rFonts w:cstheme="minorHAnsi"/>
              </w:rPr>
              <w:t>NE</w:t>
            </w:r>
          </w:p>
        </w:tc>
        <w:tc>
          <w:tcPr>
            <w:tcW w:w="1691" w:type="dxa"/>
          </w:tcPr>
          <w:p w14:paraId="4407859B" w14:textId="26531EB2" w:rsidR="00392148" w:rsidRPr="00191B46" w:rsidRDefault="00D956C7" w:rsidP="00392148">
            <w:pPr>
              <w:rPr>
                <w:rFonts w:cstheme="minorHAnsi"/>
              </w:rPr>
            </w:pPr>
            <w:r w:rsidRPr="00191B46">
              <w:rPr>
                <w:rFonts w:cstheme="minorHAnsi"/>
              </w:rPr>
              <w:t>Nursery PM</w:t>
            </w:r>
          </w:p>
        </w:tc>
      </w:tr>
      <w:tr w:rsidR="00392148" w:rsidRPr="00191B46" w14:paraId="440785A0" w14:textId="77777777" w:rsidTr="00392148">
        <w:tc>
          <w:tcPr>
            <w:tcW w:w="3005" w:type="dxa"/>
          </w:tcPr>
          <w:p w14:paraId="4407859D" w14:textId="1C3CBA69" w:rsidR="00392148" w:rsidRPr="00191B46" w:rsidRDefault="004B45E6" w:rsidP="00392148">
            <w:pPr>
              <w:rPr>
                <w:rFonts w:cstheme="minorHAnsi"/>
              </w:rPr>
            </w:pPr>
            <w:r w:rsidRPr="00191B46">
              <w:rPr>
                <w:rFonts w:cstheme="minorHAnsi"/>
              </w:rPr>
              <w:t>Pamela Graham</w:t>
            </w:r>
          </w:p>
        </w:tc>
        <w:tc>
          <w:tcPr>
            <w:tcW w:w="828" w:type="dxa"/>
          </w:tcPr>
          <w:p w14:paraId="4407859E" w14:textId="1D3F3A35" w:rsidR="00392148" w:rsidRPr="00191B46" w:rsidRDefault="009948F1" w:rsidP="00392148">
            <w:pPr>
              <w:rPr>
                <w:rFonts w:cstheme="minorHAnsi"/>
              </w:rPr>
            </w:pPr>
            <w:r w:rsidRPr="00191B46">
              <w:rPr>
                <w:rFonts w:cstheme="minorHAnsi"/>
              </w:rPr>
              <w:t>PG</w:t>
            </w:r>
          </w:p>
        </w:tc>
        <w:tc>
          <w:tcPr>
            <w:tcW w:w="1691" w:type="dxa"/>
          </w:tcPr>
          <w:p w14:paraId="4407859F" w14:textId="3BF94EE7" w:rsidR="00392148" w:rsidRPr="00191B46" w:rsidRDefault="009948F1" w:rsidP="00392148">
            <w:pPr>
              <w:rPr>
                <w:rFonts w:cstheme="minorHAnsi"/>
              </w:rPr>
            </w:pPr>
            <w:r w:rsidRPr="00191B46">
              <w:rPr>
                <w:rFonts w:cstheme="minorHAnsi"/>
              </w:rPr>
              <w:t>P1</w:t>
            </w:r>
          </w:p>
        </w:tc>
      </w:tr>
      <w:tr w:rsidR="00B13F20" w:rsidRPr="00191B46" w14:paraId="440785A4" w14:textId="77777777" w:rsidTr="00392148">
        <w:tc>
          <w:tcPr>
            <w:tcW w:w="3005" w:type="dxa"/>
          </w:tcPr>
          <w:p w14:paraId="440785A1" w14:textId="41B03590" w:rsidR="00B13F20" w:rsidRPr="00191B46" w:rsidRDefault="00B13F20" w:rsidP="00B13F20">
            <w:pPr>
              <w:rPr>
                <w:rFonts w:cstheme="minorHAnsi"/>
              </w:rPr>
            </w:pPr>
            <w:r w:rsidRPr="00191B46">
              <w:rPr>
                <w:rFonts w:cstheme="minorHAnsi"/>
              </w:rPr>
              <w:t>Fiona McKenna</w:t>
            </w:r>
          </w:p>
        </w:tc>
        <w:tc>
          <w:tcPr>
            <w:tcW w:w="828" w:type="dxa"/>
          </w:tcPr>
          <w:p w14:paraId="440785A2" w14:textId="70C10433" w:rsidR="00B13F20" w:rsidRPr="00191B46" w:rsidRDefault="009948F1" w:rsidP="00B13F20">
            <w:pPr>
              <w:rPr>
                <w:rFonts w:cstheme="minorHAnsi"/>
              </w:rPr>
            </w:pPr>
            <w:r w:rsidRPr="00191B46">
              <w:rPr>
                <w:rFonts w:cstheme="minorHAnsi"/>
              </w:rPr>
              <w:t>FM</w:t>
            </w:r>
          </w:p>
        </w:tc>
        <w:tc>
          <w:tcPr>
            <w:tcW w:w="1691" w:type="dxa"/>
          </w:tcPr>
          <w:p w14:paraId="440785A3" w14:textId="5DC84443" w:rsidR="00B13F20" w:rsidRPr="00191B46" w:rsidRDefault="009948F1" w:rsidP="00B13F20">
            <w:pPr>
              <w:rPr>
                <w:rFonts w:cstheme="minorHAnsi"/>
              </w:rPr>
            </w:pPr>
            <w:r w:rsidRPr="00191B46">
              <w:rPr>
                <w:rFonts w:cstheme="minorHAnsi"/>
              </w:rPr>
              <w:t>P2</w:t>
            </w:r>
          </w:p>
        </w:tc>
      </w:tr>
      <w:tr w:rsidR="00B13F20" w:rsidRPr="00191B46" w14:paraId="440785A8" w14:textId="77777777" w:rsidTr="00392148">
        <w:tc>
          <w:tcPr>
            <w:tcW w:w="3005" w:type="dxa"/>
          </w:tcPr>
          <w:p w14:paraId="440785A5" w14:textId="2003AB42" w:rsidR="00B13F20" w:rsidRPr="00191B46" w:rsidRDefault="00B13F20" w:rsidP="00B13F20">
            <w:pPr>
              <w:rPr>
                <w:rFonts w:cstheme="minorHAnsi"/>
              </w:rPr>
            </w:pPr>
            <w:r w:rsidRPr="00191B46">
              <w:rPr>
                <w:rFonts w:cstheme="minorHAnsi"/>
              </w:rPr>
              <w:t>Jonathan Black</w:t>
            </w:r>
          </w:p>
        </w:tc>
        <w:tc>
          <w:tcPr>
            <w:tcW w:w="828" w:type="dxa"/>
          </w:tcPr>
          <w:p w14:paraId="440785A6" w14:textId="053B92CA" w:rsidR="00B13F20" w:rsidRPr="00191B46" w:rsidRDefault="009948F1" w:rsidP="00B13F20">
            <w:pPr>
              <w:rPr>
                <w:rFonts w:cstheme="minorHAnsi"/>
              </w:rPr>
            </w:pPr>
            <w:r w:rsidRPr="00191B46">
              <w:rPr>
                <w:rFonts w:cstheme="minorHAnsi"/>
              </w:rPr>
              <w:t>JB</w:t>
            </w:r>
          </w:p>
        </w:tc>
        <w:tc>
          <w:tcPr>
            <w:tcW w:w="1691" w:type="dxa"/>
          </w:tcPr>
          <w:p w14:paraId="440785A7" w14:textId="1015953E" w:rsidR="00B13F20" w:rsidRPr="00191B46" w:rsidRDefault="009948F1" w:rsidP="00B13F20">
            <w:pPr>
              <w:rPr>
                <w:rFonts w:cstheme="minorHAnsi"/>
              </w:rPr>
            </w:pPr>
            <w:r w:rsidRPr="00191B46">
              <w:rPr>
                <w:rFonts w:cstheme="minorHAnsi"/>
              </w:rPr>
              <w:t>P2</w:t>
            </w:r>
          </w:p>
        </w:tc>
      </w:tr>
      <w:tr w:rsidR="00B13F20" w:rsidRPr="00191B46" w14:paraId="440785AC" w14:textId="77777777" w:rsidTr="00392148">
        <w:tc>
          <w:tcPr>
            <w:tcW w:w="3005" w:type="dxa"/>
          </w:tcPr>
          <w:p w14:paraId="440785A9" w14:textId="47CDC391" w:rsidR="00B13F20" w:rsidRPr="00191B46" w:rsidRDefault="00B13F20" w:rsidP="00B13F20">
            <w:pPr>
              <w:rPr>
                <w:rFonts w:cstheme="minorHAnsi"/>
              </w:rPr>
            </w:pPr>
            <w:r w:rsidRPr="00191B46">
              <w:rPr>
                <w:rFonts w:cstheme="minorHAnsi"/>
              </w:rPr>
              <w:t>Christine Carswell</w:t>
            </w:r>
          </w:p>
        </w:tc>
        <w:tc>
          <w:tcPr>
            <w:tcW w:w="828" w:type="dxa"/>
          </w:tcPr>
          <w:p w14:paraId="440785AA" w14:textId="5DB6B446" w:rsidR="00B13F20" w:rsidRPr="00191B46" w:rsidRDefault="009948F1" w:rsidP="00B13F20">
            <w:pPr>
              <w:rPr>
                <w:rFonts w:cstheme="minorHAnsi"/>
              </w:rPr>
            </w:pPr>
            <w:r w:rsidRPr="00191B46">
              <w:rPr>
                <w:rFonts w:cstheme="minorHAnsi"/>
              </w:rPr>
              <w:t>CC</w:t>
            </w:r>
          </w:p>
        </w:tc>
        <w:tc>
          <w:tcPr>
            <w:tcW w:w="1691" w:type="dxa"/>
          </w:tcPr>
          <w:p w14:paraId="440785AB" w14:textId="6EDC89C0" w:rsidR="00B13F20" w:rsidRPr="00191B46" w:rsidRDefault="009948F1" w:rsidP="00B13F20">
            <w:pPr>
              <w:rPr>
                <w:rFonts w:cstheme="minorHAnsi"/>
              </w:rPr>
            </w:pPr>
            <w:r w:rsidRPr="00191B46">
              <w:rPr>
                <w:rFonts w:cstheme="minorHAnsi"/>
              </w:rPr>
              <w:t>P3</w:t>
            </w:r>
          </w:p>
        </w:tc>
      </w:tr>
      <w:tr w:rsidR="00B13F20" w:rsidRPr="00191B46" w14:paraId="440785B0" w14:textId="77777777" w:rsidTr="00392148">
        <w:tc>
          <w:tcPr>
            <w:tcW w:w="3005" w:type="dxa"/>
          </w:tcPr>
          <w:p w14:paraId="440785AD" w14:textId="3BD45B2E" w:rsidR="00B13F20" w:rsidRPr="00191B46" w:rsidRDefault="00B13F20" w:rsidP="00B13F20">
            <w:pPr>
              <w:rPr>
                <w:rFonts w:cstheme="minorHAnsi"/>
              </w:rPr>
            </w:pPr>
            <w:r w:rsidRPr="00191B46">
              <w:rPr>
                <w:rFonts w:cstheme="minorHAnsi"/>
              </w:rPr>
              <w:t>Deborah Wilson</w:t>
            </w:r>
          </w:p>
        </w:tc>
        <w:tc>
          <w:tcPr>
            <w:tcW w:w="828" w:type="dxa"/>
          </w:tcPr>
          <w:p w14:paraId="440785AE" w14:textId="31AFBFBE" w:rsidR="00B13F20" w:rsidRPr="00191B46" w:rsidRDefault="009948F1" w:rsidP="00B13F20">
            <w:pPr>
              <w:rPr>
                <w:rFonts w:cstheme="minorHAnsi"/>
              </w:rPr>
            </w:pPr>
            <w:r w:rsidRPr="00191B46">
              <w:rPr>
                <w:rFonts w:cstheme="minorHAnsi"/>
              </w:rPr>
              <w:t>DW</w:t>
            </w:r>
          </w:p>
        </w:tc>
        <w:tc>
          <w:tcPr>
            <w:tcW w:w="1691" w:type="dxa"/>
          </w:tcPr>
          <w:p w14:paraId="440785AF" w14:textId="3D05C5B3" w:rsidR="00B13F20" w:rsidRPr="00191B46" w:rsidRDefault="009948F1" w:rsidP="00B13F20">
            <w:pPr>
              <w:rPr>
                <w:rFonts w:cstheme="minorHAnsi"/>
              </w:rPr>
            </w:pPr>
            <w:r w:rsidRPr="00191B46">
              <w:rPr>
                <w:rFonts w:cstheme="minorHAnsi"/>
              </w:rPr>
              <w:t>P3</w:t>
            </w:r>
          </w:p>
        </w:tc>
      </w:tr>
      <w:tr w:rsidR="00B13F20" w:rsidRPr="00191B46" w14:paraId="440785B4" w14:textId="77777777" w:rsidTr="00392148">
        <w:tc>
          <w:tcPr>
            <w:tcW w:w="3005" w:type="dxa"/>
          </w:tcPr>
          <w:p w14:paraId="440785B1" w14:textId="5CBAD4D1" w:rsidR="00B13F20" w:rsidRPr="00191B46" w:rsidRDefault="00B13F20" w:rsidP="00B13F20">
            <w:pPr>
              <w:rPr>
                <w:rFonts w:cstheme="minorHAnsi"/>
              </w:rPr>
            </w:pPr>
            <w:r w:rsidRPr="00191B46">
              <w:rPr>
                <w:rFonts w:cstheme="minorHAnsi"/>
              </w:rPr>
              <w:t>Gillian Cox</w:t>
            </w:r>
          </w:p>
        </w:tc>
        <w:tc>
          <w:tcPr>
            <w:tcW w:w="828" w:type="dxa"/>
          </w:tcPr>
          <w:p w14:paraId="440785B2" w14:textId="5C5773BF" w:rsidR="00B13F20" w:rsidRPr="00191B46" w:rsidRDefault="009948F1" w:rsidP="00B13F20">
            <w:pPr>
              <w:rPr>
                <w:rFonts w:cstheme="minorHAnsi"/>
              </w:rPr>
            </w:pPr>
            <w:r w:rsidRPr="00191B46">
              <w:rPr>
                <w:rFonts w:cstheme="minorHAnsi"/>
              </w:rPr>
              <w:t>GC</w:t>
            </w:r>
          </w:p>
        </w:tc>
        <w:tc>
          <w:tcPr>
            <w:tcW w:w="1691" w:type="dxa"/>
          </w:tcPr>
          <w:p w14:paraId="440785B3" w14:textId="02DBE20A" w:rsidR="00B13F20" w:rsidRPr="00191B46" w:rsidRDefault="009948F1" w:rsidP="00B13F20">
            <w:pPr>
              <w:rPr>
                <w:rFonts w:cstheme="minorHAnsi"/>
              </w:rPr>
            </w:pPr>
            <w:r w:rsidRPr="00191B46">
              <w:rPr>
                <w:rFonts w:cstheme="minorHAnsi"/>
              </w:rPr>
              <w:t>P4</w:t>
            </w:r>
          </w:p>
        </w:tc>
      </w:tr>
      <w:tr w:rsidR="00B13F20" w:rsidRPr="00191B46" w14:paraId="440785B8" w14:textId="77777777" w:rsidTr="00392148">
        <w:tc>
          <w:tcPr>
            <w:tcW w:w="3005" w:type="dxa"/>
          </w:tcPr>
          <w:p w14:paraId="440785B5" w14:textId="06833F5B" w:rsidR="00B13F20" w:rsidRPr="00191B46" w:rsidRDefault="00B13F20" w:rsidP="00B13F20">
            <w:pPr>
              <w:rPr>
                <w:rFonts w:cstheme="minorHAnsi"/>
              </w:rPr>
            </w:pPr>
            <w:r w:rsidRPr="00191B46">
              <w:rPr>
                <w:rFonts w:cstheme="minorHAnsi"/>
              </w:rPr>
              <w:t>Lesley Watson</w:t>
            </w:r>
          </w:p>
        </w:tc>
        <w:tc>
          <w:tcPr>
            <w:tcW w:w="828" w:type="dxa"/>
          </w:tcPr>
          <w:p w14:paraId="440785B6" w14:textId="7E032A5E" w:rsidR="00B13F20" w:rsidRPr="00191B46" w:rsidRDefault="009948F1" w:rsidP="00B13F20">
            <w:pPr>
              <w:rPr>
                <w:rFonts w:cstheme="minorHAnsi"/>
              </w:rPr>
            </w:pPr>
            <w:r w:rsidRPr="00191B46">
              <w:rPr>
                <w:rFonts w:cstheme="minorHAnsi"/>
              </w:rPr>
              <w:t>LW</w:t>
            </w:r>
          </w:p>
        </w:tc>
        <w:tc>
          <w:tcPr>
            <w:tcW w:w="1691" w:type="dxa"/>
          </w:tcPr>
          <w:p w14:paraId="440785B7" w14:textId="3EB14CAE" w:rsidR="00B13F20" w:rsidRPr="00191B46" w:rsidRDefault="009948F1" w:rsidP="00B13F20">
            <w:pPr>
              <w:rPr>
                <w:rFonts w:cstheme="minorHAnsi"/>
              </w:rPr>
            </w:pPr>
            <w:r w:rsidRPr="00191B46">
              <w:rPr>
                <w:rFonts w:cstheme="minorHAnsi"/>
              </w:rPr>
              <w:t>P4</w:t>
            </w:r>
          </w:p>
        </w:tc>
      </w:tr>
      <w:tr w:rsidR="00B13F20" w:rsidRPr="00191B46" w14:paraId="440785BC" w14:textId="77777777" w:rsidTr="00392148">
        <w:tc>
          <w:tcPr>
            <w:tcW w:w="3005" w:type="dxa"/>
          </w:tcPr>
          <w:p w14:paraId="440785B9" w14:textId="742228F9" w:rsidR="00B13F20" w:rsidRPr="00191B46" w:rsidRDefault="00B13F20" w:rsidP="00B13F20">
            <w:pPr>
              <w:rPr>
                <w:rFonts w:cstheme="minorHAnsi"/>
              </w:rPr>
            </w:pPr>
            <w:r w:rsidRPr="00191B46">
              <w:rPr>
                <w:rFonts w:cstheme="minorHAnsi"/>
              </w:rPr>
              <w:t>Rebecca Nicholson (Chair)</w:t>
            </w:r>
          </w:p>
        </w:tc>
        <w:tc>
          <w:tcPr>
            <w:tcW w:w="828" w:type="dxa"/>
          </w:tcPr>
          <w:p w14:paraId="440785BA" w14:textId="179350EC" w:rsidR="00B13F20" w:rsidRPr="00191B46" w:rsidRDefault="009948F1" w:rsidP="00B13F20">
            <w:pPr>
              <w:rPr>
                <w:rFonts w:cstheme="minorHAnsi"/>
              </w:rPr>
            </w:pPr>
            <w:r w:rsidRPr="00191B46">
              <w:rPr>
                <w:rFonts w:cstheme="minorHAnsi"/>
              </w:rPr>
              <w:t>RN</w:t>
            </w:r>
          </w:p>
        </w:tc>
        <w:tc>
          <w:tcPr>
            <w:tcW w:w="1691" w:type="dxa"/>
          </w:tcPr>
          <w:p w14:paraId="440785BB" w14:textId="129D3ECB" w:rsidR="00B13F20" w:rsidRPr="00191B46" w:rsidRDefault="009948F1" w:rsidP="00B13F20">
            <w:pPr>
              <w:rPr>
                <w:rFonts w:cstheme="minorHAnsi"/>
              </w:rPr>
            </w:pPr>
            <w:r w:rsidRPr="00191B46">
              <w:rPr>
                <w:rFonts w:cstheme="minorHAnsi"/>
              </w:rPr>
              <w:t>P5</w:t>
            </w:r>
          </w:p>
        </w:tc>
      </w:tr>
      <w:tr w:rsidR="00B13F20" w:rsidRPr="00191B46" w14:paraId="440785C0" w14:textId="77777777" w:rsidTr="00392148">
        <w:tc>
          <w:tcPr>
            <w:tcW w:w="3005" w:type="dxa"/>
          </w:tcPr>
          <w:p w14:paraId="440785BD" w14:textId="5D8ACB05" w:rsidR="00B13F20" w:rsidRPr="00191B46" w:rsidRDefault="00B13F20" w:rsidP="00B13F20">
            <w:pPr>
              <w:rPr>
                <w:rFonts w:cstheme="minorHAnsi"/>
              </w:rPr>
            </w:pPr>
            <w:r w:rsidRPr="00191B46">
              <w:rPr>
                <w:rFonts w:cstheme="minorHAnsi"/>
              </w:rPr>
              <w:t>Sharon Henderson</w:t>
            </w:r>
          </w:p>
        </w:tc>
        <w:tc>
          <w:tcPr>
            <w:tcW w:w="828" w:type="dxa"/>
          </w:tcPr>
          <w:p w14:paraId="440785BE" w14:textId="15296B01" w:rsidR="00B13F20" w:rsidRPr="00191B46" w:rsidRDefault="009948F1" w:rsidP="00B13F20">
            <w:pPr>
              <w:rPr>
                <w:rFonts w:cstheme="minorHAnsi"/>
              </w:rPr>
            </w:pPr>
            <w:r w:rsidRPr="00191B46">
              <w:rPr>
                <w:rFonts w:cstheme="minorHAnsi"/>
              </w:rPr>
              <w:t>SH</w:t>
            </w:r>
          </w:p>
        </w:tc>
        <w:tc>
          <w:tcPr>
            <w:tcW w:w="1691" w:type="dxa"/>
          </w:tcPr>
          <w:p w14:paraId="440785BF" w14:textId="579DC17B" w:rsidR="00B13F20" w:rsidRPr="00191B46" w:rsidRDefault="009948F1" w:rsidP="00B13F20">
            <w:pPr>
              <w:rPr>
                <w:rFonts w:cstheme="minorHAnsi"/>
              </w:rPr>
            </w:pPr>
            <w:r w:rsidRPr="00191B46">
              <w:rPr>
                <w:rFonts w:cstheme="minorHAnsi"/>
              </w:rPr>
              <w:t>P5</w:t>
            </w:r>
          </w:p>
        </w:tc>
      </w:tr>
      <w:tr w:rsidR="00B13F20" w:rsidRPr="00191B46" w14:paraId="440785C4" w14:textId="77777777" w:rsidTr="00392148">
        <w:tc>
          <w:tcPr>
            <w:tcW w:w="3005" w:type="dxa"/>
          </w:tcPr>
          <w:p w14:paraId="440785C1" w14:textId="309B74AE" w:rsidR="00B13F20" w:rsidRPr="00191B46" w:rsidRDefault="00B13F20" w:rsidP="00B13F20">
            <w:pPr>
              <w:rPr>
                <w:rFonts w:cstheme="minorHAnsi"/>
              </w:rPr>
            </w:pPr>
            <w:r w:rsidRPr="00191B46">
              <w:rPr>
                <w:rFonts w:cstheme="minorHAnsi"/>
              </w:rPr>
              <w:t>Judith Currie(Vice)</w:t>
            </w:r>
          </w:p>
        </w:tc>
        <w:tc>
          <w:tcPr>
            <w:tcW w:w="828" w:type="dxa"/>
          </w:tcPr>
          <w:p w14:paraId="440785C2" w14:textId="5F6C2C70" w:rsidR="00B13F20" w:rsidRPr="00191B46" w:rsidRDefault="009948F1" w:rsidP="00B13F20">
            <w:pPr>
              <w:rPr>
                <w:rFonts w:cstheme="minorHAnsi"/>
              </w:rPr>
            </w:pPr>
            <w:r w:rsidRPr="00191B46">
              <w:rPr>
                <w:rFonts w:cstheme="minorHAnsi"/>
              </w:rPr>
              <w:t>JC</w:t>
            </w:r>
          </w:p>
        </w:tc>
        <w:tc>
          <w:tcPr>
            <w:tcW w:w="1691" w:type="dxa"/>
          </w:tcPr>
          <w:p w14:paraId="440785C3" w14:textId="5C22D05E" w:rsidR="00B13F20" w:rsidRPr="00191B46" w:rsidRDefault="009948F1" w:rsidP="00B13F20">
            <w:pPr>
              <w:rPr>
                <w:rFonts w:cstheme="minorHAnsi"/>
              </w:rPr>
            </w:pPr>
            <w:r w:rsidRPr="00191B46">
              <w:rPr>
                <w:rFonts w:cstheme="minorHAnsi"/>
              </w:rPr>
              <w:t>P6</w:t>
            </w:r>
          </w:p>
        </w:tc>
      </w:tr>
      <w:tr w:rsidR="00B13F20" w:rsidRPr="00191B46" w14:paraId="440785C8" w14:textId="77777777" w:rsidTr="00392148">
        <w:tc>
          <w:tcPr>
            <w:tcW w:w="3005" w:type="dxa"/>
          </w:tcPr>
          <w:p w14:paraId="440785C5" w14:textId="56D80656" w:rsidR="00B13F20" w:rsidRPr="00191B46" w:rsidRDefault="00B13F20" w:rsidP="00B13F20">
            <w:pPr>
              <w:rPr>
                <w:rFonts w:cstheme="minorHAnsi"/>
              </w:rPr>
            </w:pPr>
            <w:r w:rsidRPr="00191B46">
              <w:rPr>
                <w:rFonts w:cstheme="minorHAnsi"/>
              </w:rPr>
              <w:t>David Cubley</w:t>
            </w:r>
          </w:p>
        </w:tc>
        <w:tc>
          <w:tcPr>
            <w:tcW w:w="828" w:type="dxa"/>
          </w:tcPr>
          <w:p w14:paraId="440785C6" w14:textId="78E26120" w:rsidR="00B13F20" w:rsidRPr="00191B46" w:rsidRDefault="009948F1" w:rsidP="00B13F20">
            <w:pPr>
              <w:rPr>
                <w:rFonts w:cstheme="minorHAnsi"/>
              </w:rPr>
            </w:pPr>
            <w:r w:rsidRPr="00191B46">
              <w:rPr>
                <w:rFonts w:cstheme="minorHAnsi"/>
              </w:rPr>
              <w:t>DC</w:t>
            </w:r>
          </w:p>
        </w:tc>
        <w:tc>
          <w:tcPr>
            <w:tcW w:w="1691" w:type="dxa"/>
          </w:tcPr>
          <w:p w14:paraId="440785C7" w14:textId="2F6ED22B" w:rsidR="00B13F20" w:rsidRPr="00191B46" w:rsidRDefault="009948F1" w:rsidP="00B13F20">
            <w:pPr>
              <w:rPr>
                <w:rFonts w:cstheme="minorHAnsi"/>
              </w:rPr>
            </w:pPr>
            <w:r w:rsidRPr="00191B46">
              <w:rPr>
                <w:rFonts w:cstheme="minorHAnsi"/>
              </w:rPr>
              <w:t>P6</w:t>
            </w:r>
          </w:p>
        </w:tc>
      </w:tr>
      <w:tr w:rsidR="00B13F20" w:rsidRPr="00191B46" w14:paraId="440785CC" w14:textId="77777777" w:rsidTr="00392148">
        <w:tc>
          <w:tcPr>
            <w:tcW w:w="3005" w:type="dxa"/>
          </w:tcPr>
          <w:p w14:paraId="440785C9" w14:textId="3E970D32" w:rsidR="00B13F20" w:rsidRPr="00191B46" w:rsidRDefault="00B13F20" w:rsidP="00B13F20">
            <w:pPr>
              <w:rPr>
                <w:rFonts w:cstheme="minorHAnsi"/>
              </w:rPr>
            </w:pPr>
            <w:r w:rsidRPr="00191B46">
              <w:rPr>
                <w:rFonts w:cstheme="minorHAnsi"/>
              </w:rPr>
              <w:t>Christine Kiltie</w:t>
            </w:r>
          </w:p>
        </w:tc>
        <w:tc>
          <w:tcPr>
            <w:tcW w:w="828" w:type="dxa"/>
          </w:tcPr>
          <w:p w14:paraId="440785CA" w14:textId="7B8E67E2" w:rsidR="00B13F20" w:rsidRPr="00191B46" w:rsidRDefault="009948F1" w:rsidP="00B13F20">
            <w:pPr>
              <w:rPr>
                <w:rFonts w:cstheme="minorHAnsi"/>
              </w:rPr>
            </w:pPr>
            <w:r w:rsidRPr="00191B46">
              <w:rPr>
                <w:rFonts w:cstheme="minorHAnsi"/>
              </w:rPr>
              <w:t>CK</w:t>
            </w:r>
          </w:p>
        </w:tc>
        <w:tc>
          <w:tcPr>
            <w:tcW w:w="1691" w:type="dxa"/>
          </w:tcPr>
          <w:p w14:paraId="440785CB" w14:textId="09727703" w:rsidR="00B13F20" w:rsidRPr="00191B46" w:rsidRDefault="009948F1" w:rsidP="00B13F20">
            <w:pPr>
              <w:rPr>
                <w:rFonts w:cstheme="minorHAnsi"/>
              </w:rPr>
            </w:pPr>
            <w:r w:rsidRPr="00191B46">
              <w:rPr>
                <w:rFonts w:cstheme="minorHAnsi"/>
              </w:rPr>
              <w:t>P7</w:t>
            </w:r>
          </w:p>
        </w:tc>
      </w:tr>
      <w:tr w:rsidR="00B13F20" w:rsidRPr="00191B46" w14:paraId="440785D0" w14:textId="77777777" w:rsidTr="00392148">
        <w:tc>
          <w:tcPr>
            <w:tcW w:w="3005" w:type="dxa"/>
          </w:tcPr>
          <w:p w14:paraId="440785CD" w14:textId="05074E51" w:rsidR="00B13F20" w:rsidRPr="00191B46" w:rsidRDefault="00B13F20" w:rsidP="00B13F20">
            <w:pPr>
              <w:rPr>
                <w:rFonts w:cstheme="minorHAnsi"/>
              </w:rPr>
            </w:pPr>
            <w:r w:rsidRPr="00191B46">
              <w:rPr>
                <w:rFonts w:cstheme="minorHAnsi"/>
              </w:rPr>
              <w:t>Lorraine Jenkins</w:t>
            </w:r>
          </w:p>
        </w:tc>
        <w:tc>
          <w:tcPr>
            <w:tcW w:w="828" w:type="dxa"/>
          </w:tcPr>
          <w:p w14:paraId="440785CE" w14:textId="6FD2D126" w:rsidR="00B13F20" w:rsidRPr="00191B46" w:rsidRDefault="009948F1" w:rsidP="00B13F20">
            <w:pPr>
              <w:rPr>
                <w:rFonts w:cstheme="minorHAnsi"/>
              </w:rPr>
            </w:pPr>
            <w:r w:rsidRPr="00191B46">
              <w:rPr>
                <w:rFonts w:cstheme="minorHAnsi"/>
              </w:rPr>
              <w:t>LJ</w:t>
            </w:r>
          </w:p>
        </w:tc>
        <w:tc>
          <w:tcPr>
            <w:tcW w:w="1691" w:type="dxa"/>
          </w:tcPr>
          <w:p w14:paraId="440785CF" w14:textId="173F5540" w:rsidR="00B13F20" w:rsidRPr="00191B46" w:rsidRDefault="009948F1" w:rsidP="00B13F20">
            <w:pPr>
              <w:rPr>
                <w:rFonts w:cstheme="minorHAnsi"/>
              </w:rPr>
            </w:pPr>
            <w:r w:rsidRPr="00191B46">
              <w:rPr>
                <w:rFonts w:cstheme="minorHAnsi"/>
              </w:rPr>
              <w:t>P7</w:t>
            </w:r>
          </w:p>
        </w:tc>
      </w:tr>
      <w:tr w:rsidR="00B13F20" w:rsidRPr="00191B46" w14:paraId="440785D4" w14:textId="77777777" w:rsidTr="00392148">
        <w:tc>
          <w:tcPr>
            <w:tcW w:w="3005" w:type="dxa"/>
          </w:tcPr>
          <w:p w14:paraId="440785D1" w14:textId="2D6D7EBE" w:rsidR="00B13F20" w:rsidRPr="00191B46" w:rsidRDefault="00B13F20" w:rsidP="00B13F20">
            <w:pPr>
              <w:rPr>
                <w:rFonts w:cstheme="minorHAnsi"/>
              </w:rPr>
            </w:pPr>
            <w:r w:rsidRPr="00191B46">
              <w:rPr>
                <w:rFonts w:cstheme="minorHAnsi"/>
              </w:rPr>
              <w:t>Bryan McLachlan</w:t>
            </w:r>
          </w:p>
        </w:tc>
        <w:tc>
          <w:tcPr>
            <w:tcW w:w="828" w:type="dxa"/>
          </w:tcPr>
          <w:p w14:paraId="440785D2" w14:textId="4676767B" w:rsidR="00B13F20" w:rsidRPr="00191B46" w:rsidRDefault="009948F1" w:rsidP="00B13F20">
            <w:pPr>
              <w:rPr>
                <w:rFonts w:cstheme="minorHAnsi"/>
              </w:rPr>
            </w:pPr>
            <w:proofErr w:type="spellStart"/>
            <w:r w:rsidRPr="00191B46">
              <w:rPr>
                <w:rFonts w:cstheme="minorHAnsi"/>
              </w:rPr>
              <w:t>BMc</w:t>
            </w:r>
            <w:proofErr w:type="spellEnd"/>
          </w:p>
        </w:tc>
        <w:tc>
          <w:tcPr>
            <w:tcW w:w="1691" w:type="dxa"/>
          </w:tcPr>
          <w:p w14:paraId="440785D3" w14:textId="6852E95D" w:rsidR="00B13F20" w:rsidRPr="00191B46" w:rsidRDefault="009948F1" w:rsidP="00B13F20">
            <w:pPr>
              <w:rPr>
                <w:rFonts w:cstheme="minorHAnsi"/>
              </w:rPr>
            </w:pPr>
            <w:r w:rsidRPr="00191B46">
              <w:rPr>
                <w:rFonts w:cstheme="minorHAnsi"/>
              </w:rPr>
              <w:t>Headteacher</w:t>
            </w:r>
          </w:p>
        </w:tc>
      </w:tr>
      <w:tr w:rsidR="00B13F20" w:rsidRPr="00191B46" w14:paraId="440785D8" w14:textId="77777777" w:rsidTr="00392148">
        <w:tc>
          <w:tcPr>
            <w:tcW w:w="3005" w:type="dxa"/>
          </w:tcPr>
          <w:p w14:paraId="440785D5" w14:textId="163DA7BC" w:rsidR="00B13F20" w:rsidRPr="00191B46" w:rsidRDefault="00D956C7" w:rsidP="00B13F20">
            <w:pPr>
              <w:rPr>
                <w:rFonts w:cstheme="minorHAnsi"/>
              </w:rPr>
            </w:pPr>
            <w:r w:rsidRPr="00191B46">
              <w:rPr>
                <w:rFonts w:cstheme="minorHAnsi"/>
              </w:rPr>
              <w:t>Jacqueline Dunn</w:t>
            </w:r>
          </w:p>
        </w:tc>
        <w:tc>
          <w:tcPr>
            <w:tcW w:w="828" w:type="dxa"/>
          </w:tcPr>
          <w:p w14:paraId="440785D6" w14:textId="6A4F0B5F" w:rsidR="00B13F20" w:rsidRPr="00191B46" w:rsidRDefault="009948F1" w:rsidP="00B13F20">
            <w:pPr>
              <w:rPr>
                <w:rFonts w:cstheme="minorHAnsi"/>
              </w:rPr>
            </w:pPr>
            <w:r w:rsidRPr="00191B46">
              <w:rPr>
                <w:rFonts w:cstheme="minorHAnsi"/>
              </w:rPr>
              <w:t>JD</w:t>
            </w:r>
          </w:p>
        </w:tc>
        <w:tc>
          <w:tcPr>
            <w:tcW w:w="1691" w:type="dxa"/>
          </w:tcPr>
          <w:p w14:paraId="440785D7" w14:textId="0C3FEE92" w:rsidR="00B13F20" w:rsidRPr="00191B46" w:rsidRDefault="009948F1" w:rsidP="00B13F20">
            <w:pPr>
              <w:rPr>
                <w:rFonts w:cstheme="minorHAnsi"/>
              </w:rPr>
            </w:pPr>
            <w:r w:rsidRPr="00191B46">
              <w:rPr>
                <w:rFonts w:cstheme="minorHAnsi"/>
              </w:rPr>
              <w:t>Depute</w:t>
            </w:r>
          </w:p>
        </w:tc>
      </w:tr>
      <w:tr w:rsidR="00B13F20" w:rsidRPr="00191B46" w14:paraId="440785DC" w14:textId="77777777" w:rsidTr="00392148">
        <w:tc>
          <w:tcPr>
            <w:tcW w:w="3005" w:type="dxa"/>
          </w:tcPr>
          <w:p w14:paraId="440785D9" w14:textId="0E4EDB63" w:rsidR="00B13F20" w:rsidRPr="00191B46" w:rsidRDefault="00D956C7" w:rsidP="00B13F20">
            <w:pPr>
              <w:rPr>
                <w:rFonts w:cstheme="minorHAnsi"/>
              </w:rPr>
            </w:pPr>
            <w:r w:rsidRPr="00191B46">
              <w:rPr>
                <w:rFonts w:cstheme="minorHAnsi"/>
              </w:rPr>
              <w:t>Gayle McDonald</w:t>
            </w:r>
          </w:p>
        </w:tc>
        <w:tc>
          <w:tcPr>
            <w:tcW w:w="828" w:type="dxa"/>
          </w:tcPr>
          <w:p w14:paraId="440785DA" w14:textId="1149EC91" w:rsidR="00B13F20" w:rsidRPr="00191B46" w:rsidRDefault="009948F1" w:rsidP="00B13F20">
            <w:pPr>
              <w:rPr>
                <w:rFonts w:cstheme="minorHAnsi"/>
              </w:rPr>
            </w:pPr>
            <w:proofErr w:type="spellStart"/>
            <w:r w:rsidRPr="00191B46">
              <w:rPr>
                <w:rFonts w:cstheme="minorHAnsi"/>
              </w:rPr>
              <w:t>GMc</w:t>
            </w:r>
            <w:proofErr w:type="spellEnd"/>
          </w:p>
        </w:tc>
        <w:tc>
          <w:tcPr>
            <w:tcW w:w="1691" w:type="dxa"/>
          </w:tcPr>
          <w:p w14:paraId="440785DB" w14:textId="3A201346" w:rsidR="00B13F20" w:rsidRPr="00191B46" w:rsidRDefault="009948F1" w:rsidP="00B13F20">
            <w:pPr>
              <w:rPr>
                <w:rFonts w:cstheme="minorHAnsi"/>
              </w:rPr>
            </w:pPr>
            <w:r w:rsidRPr="00191B46">
              <w:rPr>
                <w:rFonts w:cstheme="minorHAnsi"/>
              </w:rPr>
              <w:t>Depute</w:t>
            </w:r>
          </w:p>
        </w:tc>
      </w:tr>
      <w:tr w:rsidR="00B13F20" w:rsidRPr="00191B46" w14:paraId="440785E0" w14:textId="77777777" w:rsidTr="00392148">
        <w:tc>
          <w:tcPr>
            <w:tcW w:w="3005" w:type="dxa"/>
          </w:tcPr>
          <w:p w14:paraId="440785DD" w14:textId="349455B9" w:rsidR="00B13F20" w:rsidRPr="00191B46" w:rsidRDefault="00D956C7" w:rsidP="00B13F20">
            <w:pPr>
              <w:rPr>
                <w:rFonts w:cstheme="minorHAnsi"/>
              </w:rPr>
            </w:pPr>
            <w:r w:rsidRPr="00191B46">
              <w:rPr>
                <w:rFonts w:cstheme="minorHAnsi"/>
              </w:rPr>
              <w:t>Annette Ireland</w:t>
            </w:r>
          </w:p>
        </w:tc>
        <w:tc>
          <w:tcPr>
            <w:tcW w:w="828" w:type="dxa"/>
          </w:tcPr>
          <w:p w14:paraId="440785DE" w14:textId="50ACFA9F" w:rsidR="00B13F20" w:rsidRPr="00191B46" w:rsidRDefault="009948F1" w:rsidP="00B13F20">
            <w:pPr>
              <w:rPr>
                <w:rFonts w:cstheme="minorHAnsi"/>
              </w:rPr>
            </w:pPr>
            <w:r w:rsidRPr="00191B46">
              <w:rPr>
                <w:rFonts w:cstheme="minorHAnsi"/>
              </w:rPr>
              <w:t>AI</w:t>
            </w:r>
          </w:p>
        </w:tc>
        <w:tc>
          <w:tcPr>
            <w:tcW w:w="1691" w:type="dxa"/>
          </w:tcPr>
          <w:p w14:paraId="440785DF" w14:textId="75F9BDE2" w:rsidR="00B13F20" w:rsidRPr="00191B46" w:rsidRDefault="009948F1" w:rsidP="00B13F20">
            <w:pPr>
              <w:rPr>
                <w:rFonts w:cstheme="minorHAnsi"/>
              </w:rPr>
            </w:pPr>
            <w:r w:rsidRPr="00191B46">
              <w:rPr>
                <w:rFonts w:cstheme="minorHAnsi"/>
              </w:rPr>
              <w:t>Councillor</w:t>
            </w:r>
          </w:p>
        </w:tc>
      </w:tr>
    </w:tbl>
    <w:p w14:paraId="440785E1" w14:textId="77777777" w:rsidR="00392148" w:rsidRPr="00191B46" w:rsidRDefault="00392148" w:rsidP="00392148">
      <w:pPr>
        <w:spacing w:after="0" w:line="240" w:lineRule="auto"/>
        <w:rPr>
          <w:rFonts w:cstheme="minorHAnsi"/>
          <w:b/>
        </w:rPr>
      </w:pPr>
    </w:p>
    <w:p w14:paraId="440785E2" w14:textId="77777777" w:rsidR="00392148" w:rsidRPr="00191B46" w:rsidRDefault="00392148" w:rsidP="0038584D">
      <w:pPr>
        <w:spacing w:after="0" w:line="240" w:lineRule="auto"/>
        <w:rPr>
          <w:rFonts w:cstheme="minorHAnsi"/>
          <w:b/>
        </w:rPr>
      </w:pPr>
    </w:p>
    <w:p w14:paraId="440785E3" w14:textId="3D334A03" w:rsidR="0038584D" w:rsidRPr="00191B46" w:rsidRDefault="0038584D" w:rsidP="0038584D">
      <w:pPr>
        <w:spacing w:after="0" w:line="240" w:lineRule="auto"/>
        <w:rPr>
          <w:rFonts w:cstheme="minorHAnsi"/>
          <w:b/>
        </w:rPr>
      </w:pPr>
      <w:r w:rsidRPr="00191B46">
        <w:rPr>
          <w:rFonts w:cstheme="minorHAnsi"/>
          <w:b/>
        </w:rPr>
        <w:t>Apologies:</w:t>
      </w:r>
      <w:r w:rsidR="00752536" w:rsidRPr="00191B46">
        <w:rPr>
          <w:rFonts w:cstheme="minorHAnsi"/>
          <w:b/>
        </w:rPr>
        <w:t xml:space="preserve"> </w:t>
      </w:r>
    </w:p>
    <w:p w14:paraId="440785E4" w14:textId="77777777" w:rsidR="0038584D" w:rsidRPr="00191B46" w:rsidRDefault="0038584D" w:rsidP="0038584D">
      <w:pPr>
        <w:spacing w:after="0" w:line="240" w:lineRule="auto"/>
        <w:rPr>
          <w:rFonts w:cstheme="minorHAnsi"/>
          <w:b/>
        </w:rPr>
      </w:pPr>
    </w:p>
    <w:p w14:paraId="440785E5" w14:textId="77777777" w:rsidR="0038584D" w:rsidRPr="00191B46" w:rsidRDefault="00392148" w:rsidP="0038584D">
      <w:pPr>
        <w:pStyle w:val="ListParagraph"/>
        <w:numPr>
          <w:ilvl w:val="0"/>
          <w:numId w:val="1"/>
        </w:numPr>
        <w:spacing w:after="0" w:line="240" w:lineRule="auto"/>
        <w:rPr>
          <w:rFonts w:cstheme="minorHAnsi"/>
          <w:b/>
        </w:rPr>
      </w:pPr>
      <w:r w:rsidRPr="00191B46">
        <w:rPr>
          <w:rFonts w:cstheme="minorHAnsi"/>
          <w:b/>
        </w:rPr>
        <w:t>A</w:t>
      </w:r>
      <w:r w:rsidR="0038584D" w:rsidRPr="00191B46">
        <w:rPr>
          <w:rFonts w:cstheme="minorHAnsi"/>
          <w:b/>
        </w:rPr>
        <w:t>ctions ou</w:t>
      </w:r>
      <w:r w:rsidRPr="00191B46">
        <w:rPr>
          <w:rFonts w:cstheme="minorHAnsi"/>
          <w:b/>
        </w:rPr>
        <w:t>tstanding from previous minutes:</w:t>
      </w:r>
    </w:p>
    <w:p w14:paraId="440785E6" w14:textId="77777777" w:rsidR="00392148" w:rsidRPr="00191B46" w:rsidRDefault="00392148" w:rsidP="00392148">
      <w:pPr>
        <w:pStyle w:val="ListParagraph"/>
        <w:spacing w:after="0" w:line="240" w:lineRule="auto"/>
        <w:ind w:left="360"/>
        <w:rPr>
          <w:rFonts w:cstheme="minorHAnsi"/>
        </w:rPr>
      </w:pPr>
      <w:r w:rsidRPr="00191B46">
        <w:rPr>
          <w:rFonts w:cstheme="minorHAnsi"/>
        </w:rPr>
        <w:t>Milk and tuck letters for parents of children moving into P2 and P3 respectively are ready to go.  There are fewer cakes offered since Easter and toast &amp; pancakes are now available more than previously.</w:t>
      </w:r>
    </w:p>
    <w:p w14:paraId="440785E7" w14:textId="77777777" w:rsidR="00392148" w:rsidRPr="00191B46" w:rsidRDefault="00392148" w:rsidP="00392148">
      <w:pPr>
        <w:pStyle w:val="ListParagraph"/>
        <w:spacing w:after="0" w:line="240" w:lineRule="auto"/>
        <w:ind w:left="360"/>
        <w:rPr>
          <w:rFonts w:cstheme="minorHAnsi"/>
        </w:rPr>
      </w:pPr>
      <w:r w:rsidRPr="00191B46">
        <w:rPr>
          <w:rFonts w:cstheme="minorHAnsi"/>
        </w:rPr>
        <w:t>Jo McGregor is working on “Things I Wish I had Known” with Fiona McKenna.</w:t>
      </w:r>
    </w:p>
    <w:p w14:paraId="216D86FE" w14:textId="77777777" w:rsidR="00191B46" w:rsidRPr="00191B46" w:rsidRDefault="00392148" w:rsidP="00191B46">
      <w:pPr>
        <w:pStyle w:val="ListParagraph"/>
        <w:spacing w:after="0" w:line="240" w:lineRule="auto"/>
        <w:ind w:left="360"/>
        <w:rPr>
          <w:rFonts w:cstheme="minorHAnsi"/>
        </w:rPr>
      </w:pPr>
      <w:r w:rsidRPr="00191B46">
        <w:rPr>
          <w:rFonts w:cstheme="minorHAnsi"/>
        </w:rPr>
        <w:t>JSRO’s have been given information regarding how pupils get home from, as well as to, school</w:t>
      </w:r>
      <w:r w:rsidR="007E4464" w:rsidRPr="00191B46">
        <w:rPr>
          <w:rFonts w:cstheme="minorHAnsi"/>
        </w:rPr>
        <w:t>.</w:t>
      </w:r>
      <w:r w:rsidR="00885697" w:rsidRPr="00191B46">
        <w:rPr>
          <w:rFonts w:cstheme="minorHAnsi"/>
        </w:rPr>
        <w:t xml:space="preserve"> This has been passed to Pupil C</w:t>
      </w:r>
      <w:r w:rsidR="007E4464" w:rsidRPr="00191B46">
        <w:rPr>
          <w:rFonts w:cstheme="minorHAnsi"/>
        </w:rPr>
        <w:t>ouncil reps who have shared it with classes.</w:t>
      </w:r>
    </w:p>
    <w:p w14:paraId="288A7428" w14:textId="77777777" w:rsidR="00191B46" w:rsidRPr="00191B46" w:rsidRDefault="00191B46" w:rsidP="00191B46">
      <w:pPr>
        <w:pStyle w:val="ListParagraph"/>
        <w:spacing w:after="0" w:line="240" w:lineRule="auto"/>
        <w:ind w:left="360"/>
        <w:rPr>
          <w:rFonts w:cstheme="minorHAnsi"/>
        </w:rPr>
      </w:pPr>
    </w:p>
    <w:p w14:paraId="0FDD0ACF" w14:textId="6F786E5B" w:rsidR="00191B46" w:rsidRPr="00191B46" w:rsidRDefault="00191B46" w:rsidP="00191B46">
      <w:pPr>
        <w:pStyle w:val="ListParagraph"/>
        <w:numPr>
          <w:ilvl w:val="0"/>
          <w:numId w:val="1"/>
        </w:numPr>
        <w:spacing w:after="0" w:line="240" w:lineRule="auto"/>
        <w:rPr>
          <w:rFonts w:cstheme="minorHAnsi"/>
        </w:rPr>
      </w:pPr>
      <w:r w:rsidRPr="00191B46">
        <w:rPr>
          <w:rFonts w:cstheme="minorHAnsi"/>
          <w:b/>
          <w:bCs/>
          <w:color w:val="000000"/>
          <w:bdr w:val="none" w:sz="0" w:space="0" w:color="auto" w:frame="1"/>
        </w:rPr>
        <w:t>Head Teacher’s Diary</w:t>
      </w:r>
    </w:p>
    <w:p w14:paraId="2DF45A27" w14:textId="77777777" w:rsidR="00191B46" w:rsidRPr="00191B46" w:rsidRDefault="00191B46" w:rsidP="00191B46">
      <w:pPr>
        <w:pStyle w:val="xmsonormal"/>
        <w:spacing w:before="0" w:beforeAutospacing="0" w:after="0" w:afterAutospacing="0"/>
        <w:jc w:val="center"/>
        <w:rPr>
          <w:rFonts w:asciiTheme="minorHAnsi" w:hAnsiTheme="minorHAnsi" w:cstheme="minorHAnsi"/>
          <w:color w:val="201F1E"/>
          <w:sz w:val="22"/>
          <w:szCs w:val="22"/>
        </w:rPr>
      </w:pPr>
      <w:r w:rsidRPr="00191B46">
        <w:rPr>
          <w:rFonts w:asciiTheme="minorHAnsi" w:hAnsiTheme="minorHAnsi" w:cstheme="minorHAnsi"/>
          <w:b/>
          <w:bCs/>
          <w:color w:val="000000"/>
          <w:sz w:val="22"/>
          <w:szCs w:val="22"/>
          <w:bdr w:val="none" w:sz="0" w:space="0" w:color="auto" w:frame="1"/>
        </w:rPr>
        <w:t>21st May 2019</w:t>
      </w:r>
    </w:p>
    <w:p w14:paraId="1233516E"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55C79278"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The end of the school session is rushing towards us! I trust that this brief update is useful to you. </w:t>
      </w:r>
    </w:p>
    <w:p w14:paraId="644AF78F"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2B080D5B" w14:textId="77777777" w:rsidR="00191B46" w:rsidRPr="00191B46" w:rsidRDefault="00191B46" w:rsidP="00191B46">
      <w:pPr>
        <w:pStyle w:val="xmsonormal"/>
        <w:spacing w:before="0" w:beforeAutospacing="0" w:after="0" w:afterAutospacing="0"/>
        <w:jc w:val="center"/>
        <w:rPr>
          <w:rFonts w:asciiTheme="minorHAnsi" w:hAnsiTheme="minorHAnsi" w:cstheme="minorHAnsi"/>
          <w:color w:val="201F1E"/>
          <w:sz w:val="22"/>
          <w:szCs w:val="22"/>
        </w:rPr>
      </w:pPr>
      <w:r w:rsidRPr="00191B46">
        <w:rPr>
          <w:rFonts w:asciiTheme="minorHAnsi" w:hAnsiTheme="minorHAnsi" w:cstheme="minorHAnsi"/>
          <w:b/>
          <w:bCs/>
          <w:color w:val="000000"/>
          <w:sz w:val="22"/>
          <w:szCs w:val="22"/>
          <w:bdr w:val="none" w:sz="0" w:space="0" w:color="auto" w:frame="1"/>
        </w:rPr>
        <w:t>Staffing</w:t>
      </w:r>
    </w:p>
    <w:p w14:paraId="6EF51ED1"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4CAC320F"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A few items to report this month:</w:t>
      </w:r>
    </w:p>
    <w:p w14:paraId="0509464A"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4FDA3A62" w14:textId="77777777" w:rsidR="00191B46" w:rsidRPr="00191B46" w:rsidRDefault="00191B46" w:rsidP="00191B46">
      <w:pPr>
        <w:pStyle w:val="xmsonormal"/>
        <w:numPr>
          <w:ilvl w:val="0"/>
          <w:numId w:val="3"/>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Lucy Johannessen has gone on maternity leave - her second child was born just a couple of weeks ago. Mrs Cheryl Robertson and Mrs Lyn Douglas are covering the class between now and the summer holidays.</w:t>
      </w:r>
    </w:p>
    <w:p w14:paraId="01FE8F9B" w14:textId="77777777" w:rsidR="00191B46" w:rsidRPr="00191B46" w:rsidRDefault="00191B46" w:rsidP="00191B46">
      <w:pPr>
        <w:pStyle w:val="xmsonormal"/>
        <w:numPr>
          <w:ilvl w:val="0"/>
          <w:numId w:val="3"/>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Thinking about transitions at this time of the session, but there is much to sort out:</w:t>
      </w:r>
    </w:p>
    <w:p w14:paraId="1DD7E429" w14:textId="77777777" w:rsidR="00191B46" w:rsidRPr="00191B46" w:rsidRDefault="00191B46" w:rsidP="00191B46">
      <w:pPr>
        <w:pStyle w:val="xmsonormal"/>
        <w:spacing w:before="0" w:beforeAutospacing="0" w:after="0" w:afterAutospacing="0"/>
        <w:ind w:left="72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lastRenderedPageBreak/>
        <w:t>                - We expect 5 NQTs, but this is yet to be confirmed;</w:t>
      </w:r>
    </w:p>
    <w:p w14:paraId="7E58AADF" w14:textId="77777777" w:rsidR="00191B46" w:rsidRPr="00191B46" w:rsidRDefault="00191B46" w:rsidP="00191B46">
      <w:pPr>
        <w:pStyle w:val="xmsonormal"/>
        <w:spacing w:before="0" w:beforeAutospacing="0" w:after="0" w:afterAutospacing="0"/>
        <w:ind w:left="72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                - We wish Miss Rutherford and Mrs Rennie well as they go on maternity at the end of the session.</w:t>
      </w:r>
    </w:p>
    <w:p w14:paraId="2AA023C6" w14:textId="77777777" w:rsidR="00191B46" w:rsidRPr="00191B46" w:rsidRDefault="00191B46" w:rsidP="00191B46">
      <w:pPr>
        <w:pStyle w:val="xmsonormal"/>
        <w:spacing w:before="0" w:beforeAutospacing="0" w:after="0" w:afterAutospacing="0"/>
        <w:ind w:left="72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                - Mrs Gillian will take on the responsibilities of PT in the absence of Miss Rutherford.</w:t>
      </w:r>
    </w:p>
    <w:p w14:paraId="5C893905" w14:textId="77777777" w:rsidR="00191B46" w:rsidRPr="00191B46" w:rsidRDefault="00191B46" w:rsidP="00191B46">
      <w:pPr>
        <w:pStyle w:val="xmsonormal"/>
        <w:spacing w:before="0" w:beforeAutospacing="0" w:after="0" w:afterAutospacing="0"/>
        <w:ind w:left="72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 xml:space="preserve">                - Mrs </w:t>
      </w:r>
      <w:proofErr w:type="spellStart"/>
      <w:r w:rsidRPr="00191B46">
        <w:rPr>
          <w:rFonts w:asciiTheme="minorHAnsi" w:hAnsiTheme="minorHAnsi" w:cstheme="minorHAnsi"/>
          <w:color w:val="000000"/>
          <w:sz w:val="22"/>
          <w:szCs w:val="22"/>
          <w:bdr w:val="none" w:sz="0" w:space="0" w:color="auto" w:frame="1"/>
        </w:rPr>
        <w:t>McCandlish</w:t>
      </w:r>
      <w:proofErr w:type="spellEnd"/>
      <w:r w:rsidRPr="00191B46">
        <w:rPr>
          <w:rFonts w:asciiTheme="minorHAnsi" w:hAnsiTheme="minorHAnsi" w:cstheme="minorHAnsi"/>
          <w:color w:val="000000"/>
          <w:sz w:val="22"/>
          <w:szCs w:val="22"/>
          <w:bdr w:val="none" w:sz="0" w:space="0" w:color="auto" w:frame="1"/>
        </w:rPr>
        <w:t xml:space="preserve"> will return to work following her maternity leave;</w:t>
      </w:r>
    </w:p>
    <w:p w14:paraId="175D69B5" w14:textId="77777777" w:rsidR="00191B46" w:rsidRPr="00191B46" w:rsidRDefault="00191B46" w:rsidP="00191B46">
      <w:pPr>
        <w:pStyle w:val="xmsonormal"/>
        <w:spacing w:before="0" w:beforeAutospacing="0" w:after="0" w:afterAutospacing="0"/>
        <w:ind w:left="72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                - We congratulate Miss Baillie, Miss Ahmed, Miss Muscat and Miss Greenshields on their permanent </w:t>
      </w:r>
    </w:p>
    <w:p w14:paraId="75AD0603" w14:textId="77777777" w:rsidR="00191B46" w:rsidRPr="00191B46" w:rsidRDefault="00191B46" w:rsidP="00191B46">
      <w:pPr>
        <w:pStyle w:val="xmsonormal"/>
        <w:spacing w:before="0" w:beforeAutospacing="0" w:after="0" w:afterAutospacing="0"/>
        <w:ind w:left="72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                appointments to posts here in ERC and beyond over recent weeks. We wish them well for the future. </w:t>
      </w:r>
    </w:p>
    <w:p w14:paraId="09CCA950" w14:textId="77777777" w:rsidR="00191B46" w:rsidRPr="00191B46" w:rsidRDefault="00191B46" w:rsidP="00191B46">
      <w:pPr>
        <w:pStyle w:val="xmsonormal"/>
        <w:numPr>
          <w:ilvl w:val="0"/>
          <w:numId w:val="4"/>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Miss McCracken will retire from her post at the end of the session. She has worked here for many years and will be very much missed. We wish her a long and happy retirement. </w:t>
      </w:r>
    </w:p>
    <w:p w14:paraId="0B881E3C" w14:textId="77777777" w:rsidR="00191B46" w:rsidRPr="00191B46" w:rsidRDefault="00191B46" w:rsidP="00191B46">
      <w:pPr>
        <w:pStyle w:val="xmsonormal"/>
        <w:numPr>
          <w:ilvl w:val="0"/>
          <w:numId w:val="4"/>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All of the above means that we are some way away from deciding class teachers for next session. I’ll update you with regard to this when the staffing situation is a bit more settled. </w:t>
      </w:r>
    </w:p>
    <w:p w14:paraId="7FFC91CD" w14:textId="77777777" w:rsidR="00191B46" w:rsidRPr="00191B46" w:rsidRDefault="00191B46" w:rsidP="00191B46">
      <w:pPr>
        <w:pStyle w:val="xmsonormal"/>
        <w:numPr>
          <w:ilvl w:val="0"/>
          <w:numId w:val="4"/>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Finally, there will be a reduction of PSA hours in this, and all schools, next session. I’ll keep you updated with regard to the outcome of this process over the next few weeks. </w:t>
      </w:r>
    </w:p>
    <w:p w14:paraId="1772538C"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17FBCEE5" w14:textId="77777777" w:rsidR="00191B46" w:rsidRPr="00191B46" w:rsidRDefault="00191B46" w:rsidP="00191B46">
      <w:pPr>
        <w:pStyle w:val="xmsonormal"/>
        <w:spacing w:before="0" w:beforeAutospacing="0" w:after="0" w:afterAutospacing="0"/>
        <w:jc w:val="center"/>
        <w:rPr>
          <w:rFonts w:asciiTheme="minorHAnsi" w:hAnsiTheme="minorHAnsi" w:cstheme="minorHAnsi"/>
          <w:color w:val="201F1E"/>
          <w:sz w:val="22"/>
          <w:szCs w:val="22"/>
        </w:rPr>
      </w:pPr>
      <w:r w:rsidRPr="00191B46">
        <w:rPr>
          <w:rFonts w:asciiTheme="minorHAnsi" w:hAnsiTheme="minorHAnsi" w:cstheme="minorHAnsi"/>
          <w:b/>
          <w:bCs/>
          <w:color w:val="000000"/>
          <w:sz w:val="22"/>
          <w:szCs w:val="22"/>
          <w:bdr w:val="none" w:sz="0" w:space="0" w:color="auto" w:frame="1"/>
        </w:rPr>
        <w:t>School Improvement Planning</w:t>
      </w:r>
    </w:p>
    <w:p w14:paraId="323CE10A"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6491F8CC"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Thanks to all who offered feedback to the school over recent weeks. This feedback has been used to help create a draft of the school improvement plan for session 19-20. I will speak to the draft a little later in the meeting. This draft has been shared with pupils, parents and staff already and any other feedback would be most welcome as we work towards the draft becoming the final version. </w:t>
      </w:r>
    </w:p>
    <w:p w14:paraId="4F02A4D7"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337ABA2D" w14:textId="77777777" w:rsidR="00191B46" w:rsidRPr="00191B46" w:rsidRDefault="00191B46" w:rsidP="00191B46">
      <w:pPr>
        <w:pStyle w:val="xmsonormal"/>
        <w:spacing w:before="0" w:beforeAutospacing="0" w:after="0" w:afterAutospacing="0"/>
        <w:jc w:val="center"/>
        <w:rPr>
          <w:rFonts w:asciiTheme="minorHAnsi" w:hAnsiTheme="minorHAnsi" w:cstheme="minorHAnsi"/>
          <w:color w:val="201F1E"/>
          <w:sz w:val="22"/>
          <w:szCs w:val="22"/>
        </w:rPr>
      </w:pPr>
      <w:r w:rsidRPr="00191B46">
        <w:rPr>
          <w:rFonts w:asciiTheme="minorHAnsi" w:hAnsiTheme="minorHAnsi" w:cstheme="minorHAnsi"/>
          <w:b/>
          <w:bCs/>
          <w:color w:val="000000"/>
          <w:sz w:val="22"/>
          <w:szCs w:val="22"/>
          <w:bdr w:val="none" w:sz="0" w:space="0" w:color="auto" w:frame="1"/>
        </w:rPr>
        <w:t>Cluster Improvement Planning</w:t>
      </w:r>
    </w:p>
    <w:p w14:paraId="064523AC"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2576305D"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 xml:space="preserve">The Cluster </w:t>
      </w:r>
      <w:proofErr w:type="spellStart"/>
      <w:r w:rsidRPr="00191B46">
        <w:rPr>
          <w:rFonts w:asciiTheme="minorHAnsi" w:hAnsiTheme="minorHAnsi" w:cstheme="minorHAnsi"/>
          <w:color w:val="000000"/>
          <w:sz w:val="22"/>
          <w:szCs w:val="22"/>
          <w:bdr w:val="none" w:sz="0" w:space="0" w:color="auto" w:frame="1"/>
        </w:rPr>
        <w:t>PLan</w:t>
      </w:r>
      <w:proofErr w:type="spellEnd"/>
      <w:r w:rsidRPr="00191B46">
        <w:rPr>
          <w:rFonts w:asciiTheme="minorHAnsi" w:hAnsiTheme="minorHAnsi" w:cstheme="minorHAnsi"/>
          <w:color w:val="000000"/>
          <w:sz w:val="22"/>
          <w:szCs w:val="22"/>
          <w:bdr w:val="none" w:sz="0" w:space="0" w:color="auto" w:frame="1"/>
        </w:rPr>
        <w:t xml:space="preserve"> is being drafted at the moment, and the management group hope to confirm final plans for next session early next months. There will be standing groups which will progress Moderation, Art and Design, STEM Subject and Transitions across cluster schools next session. Again, when the draft is available I will share it with you. </w:t>
      </w:r>
    </w:p>
    <w:p w14:paraId="422A2013" w14:textId="77777777" w:rsidR="00191B46" w:rsidRPr="00191B46" w:rsidRDefault="00191B46" w:rsidP="00191B46">
      <w:pPr>
        <w:pStyle w:val="xmsonormal"/>
        <w:spacing w:before="0" w:beforeAutospacing="0" w:after="24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651D4CE5" w14:textId="77777777" w:rsidR="00191B46" w:rsidRPr="00191B46" w:rsidRDefault="00191B46" w:rsidP="00191B46">
      <w:pPr>
        <w:pStyle w:val="xmsonormal"/>
        <w:spacing w:before="0" w:beforeAutospacing="0" w:after="0" w:afterAutospacing="0"/>
        <w:jc w:val="center"/>
        <w:rPr>
          <w:rFonts w:asciiTheme="minorHAnsi" w:hAnsiTheme="minorHAnsi" w:cstheme="minorHAnsi"/>
          <w:color w:val="201F1E"/>
          <w:sz w:val="22"/>
          <w:szCs w:val="22"/>
        </w:rPr>
      </w:pPr>
      <w:r w:rsidRPr="00191B46">
        <w:rPr>
          <w:rFonts w:asciiTheme="minorHAnsi" w:hAnsiTheme="minorHAnsi" w:cstheme="minorHAnsi"/>
          <w:b/>
          <w:bCs/>
          <w:color w:val="000000"/>
          <w:sz w:val="22"/>
          <w:szCs w:val="22"/>
          <w:bdr w:val="none" w:sz="0" w:space="0" w:color="auto" w:frame="1"/>
        </w:rPr>
        <w:t>Other News</w:t>
      </w:r>
    </w:p>
    <w:p w14:paraId="301BDEC9"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383E8695" w14:textId="77777777" w:rsidR="00191B46" w:rsidRPr="00191B46" w:rsidRDefault="00191B46" w:rsidP="00191B46">
      <w:pPr>
        <w:pStyle w:val="xmsonormal"/>
        <w:numPr>
          <w:ilvl w:val="0"/>
          <w:numId w:val="5"/>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Lots of transition arrangements being make at this time of the session, thinking in particular of incoming P1 children and the children leaving us to go to high school.</w:t>
      </w:r>
    </w:p>
    <w:p w14:paraId="51BDD97F" w14:textId="77777777" w:rsidR="00191B46" w:rsidRPr="00191B46" w:rsidRDefault="00191B46" w:rsidP="00191B46">
      <w:pPr>
        <w:pStyle w:val="xmsonormal"/>
        <w:numPr>
          <w:ilvl w:val="0"/>
          <w:numId w:val="5"/>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Sports Day is next Friday, the 31st - we look forward to a sunny day and a great turn out to support the children.</w:t>
      </w:r>
    </w:p>
    <w:p w14:paraId="7B4DAF08" w14:textId="77777777" w:rsidR="00191B46" w:rsidRPr="00191B46" w:rsidRDefault="00191B46" w:rsidP="00191B46">
      <w:pPr>
        <w:pStyle w:val="xmsonormal"/>
        <w:numPr>
          <w:ilvl w:val="0"/>
          <w:numId w:val="5"/>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Open afternoons.</w:t>
      </w:r>
    </w:p>
    <w:p w14:paraId="6E40B433" w14:textId="77777777" w:rsidR="00191B46" w:rsidRPr="00191B46" w:rsidRDefault="00191B46" w:rsidP="00191B46">
      <w:pPr>
        <w:pStyle w:val="xmsonormal"/>
        <w:numPr>
          <w:ilvl w:val="0"/>
          <w:numId w:val="5"/>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Family centred silver accreditation. </w:t>
      </w:r>
    </w:p>
    <w:p w14:paraId="434DF0C1" w14:textId="77777777" w:rsidR="00191B46" w:rsidRPr="00191B46" w:rsidRDefault="00191B46" w:rsidP="00191B46">
      <w:pPr>
        <w:pStyle w:val="xmsonormal"/>
        <w:numPr>
          <w:ilvl w:val="0"/>
          <w:numId w:val="5"/>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Primaries 5, 6 and 7 are all working together to create a performance of The Lion King, which we hope you’ll all enjoy. Performances are on the afternoon of the 4th and the evening of the 5th of June.</w:t>
      </w:r>
    </w:p>
    <w:p w14:paraId="2019E911" w14:textId="77777777" w:rsidR="00191B46" w:rsidRPr="00191B46" w:rsidRDefault="00191B46" w:rsidP="00191B46">
      <w:pPr>
        <w:pStyle w:val="xmsonormal"/>
        <w:numPr>
          <w:ilvl w:val="0"/>
          <w:numId w:val="5"/>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We’ll also have the various events linked to the graduations - tie ceremonies for P7 and nursery pupils, the leavers assembly and the P7 dance, to name a few. Full details of all the dates are in the newsletter that went out earlier this week. </w:t>
      </w:r>
    </w:p>
    <w:p w14:paraId="1D0EF98F" w14:textId="77777777" w:rsidR="00191B46" w:rsidRPr="00191B46" w:rsidRDefault="00191B46" w:rsidP="00191B46">
      <w:pPr>
        <w:pStyle w:val="xmsonormal"/>
        <w:numPr>
          <w:ilvl w:val="0"/>
          <w:numId w:val="5"/>
        </w:numPr>
        <w:spacing w:before="0" w:beforeAutospacing="0" w:after="0" w:afterAutospacing="0"/>
        <w:textAlignment w:val="baseline"/>
        <w:rPr>
          <w:rFonts w:asciiTheme="minorHAnsi" w:hAnsiTheme="minorHAnsi" w:cstheme="minorHAnsi"/>
          <w:color w:val="000000"/>
          <w:sz w:val="22"/>
          <w:szCs w:val="22"/>
        </w:rPr>
      </w:pPr>
      <w:r w:rsidRPr="00191B46">
        <w:rPr>
          <w:rFonts w:asciiTheme="minorHAnsi" w:hAnsiTheme="minorHAnsi" w:cstheme="minorHAnsi"/>
          <w:color w:val="000000"/>
          <w:sz w:val="22"/>
          <w:szCs w:val="22"/>
          <w:bdr w:val="none" w:sz="0" w:space="0" w:color="auto" w:frame="1"/>
        </w:rPr>
        <w:t>This weekend is the holiday weekend, with the school closed to pupils for the election on Thursday.</w:t>
      </w:r>
    </w:p>
    <w:p w14:paraId="6288A842" w14:textId="77777777" w:rsidR="00191B46" w:rsidRPr="00191B46" w:rsidRDefault="00191B46" w:rsidP="00191B46">
      <w:pPr>
        <w:pStyle w:val="xmsonormal"/>
        <w:spacing w:before="0" w:beforeAutospacing="0" w:after="0" w:afterAutospacing="0"/>
        <w:rPr>
          <w:rFonts w:asciiTheme="minorHAnsi" w:hAnsiTheme="minorHAnsi" w:cstheme="minorHAnsi"/>
          <w:color w:val="201F1E"/>
          <w:sz w:val="22"/>
          <w:szCs w:val="22"/>
        </w:rPr>
      </w:pPr>
      <w:r w:rsidRPr="00191B46">
        <w:rPr>
          <w:rFonts w:asciiTheme="minorHAnsi" w:hAnsiTheme="minorHAnsi" w:cstheme="minorHAnsi"/>
          <w:color w:val="201F1E"/>
          <w:sz w:val="22"/>
          <w:szCs w:val="22"/>
        </w:rPr>
        <w:t> </w:t>
      </w:r>
    </w:p>
    <w:p w14:paraId="2FABC67E" w14:textId="77777777" w:rsidR="00191B46" w:rsidRPr="00191B46" w:rsidRDefault="00191B46" w:rsidP="00191B46">
      <w:pPr>
        <w:pStyle w:val="xmsonormal"/>
        <w:spacing w:before="0" w:beforeAutospacing="0" w:after="0" w:afterAutospacing="0"/>
        <w:jc w:val="center"/>
        <w:rPr>
          <w:rFonts w:asciiTheme="minorHAnsi" w:hAnsiTheme="minorHAnsi" w:cstheme="minorHAnsi"/>
          <w:color w:val="201F1E"/>
          <w:sz w:val="22"/>
          <w:szCs w:val="22"/>
        </w:rPr>
      </w:pPr>
      <w:r w:rsidRPr="00191B46">
        <w:rPr>
          <w:rFonts w:asciiTheme="minorHAnsi" w:hAnsiTheme="minorHAnsi" w:cstheme="minorHAnsi"/>
          <w:color w:val="000000"/>
          <w:sz w:val="22"/>
          <w:szCs w:val="22"/>
          <w:bdr w:val="none" w:sz="0" w:space="0" w:color="auto" w:frame="1"/>
        </w:rPr>
        <w:t xml:space="preserve">Thank you for your support of the work of the school. Have a good holiday. </w:t>
      </w:r>
    </w:p>
    <w:p w14:paraId="440785FA" w14:textId="77777777" w:rsidR="0076743B" w:rsidRPr="00191B46" w:rsidRDefault="0076743B" w:rsidP="00191B46">
      <w:pPr>
        <w:spacing w:after="0" w:line="240" w:lineRule="auto"/>
        <w:rPr>
          <w:rFonts w:cstheme="minorHAnsi"/>
        </w:rPr>
      </w:pPr>
    </w:p>
    <w:p w14:paraId="440785FB" w14:textId="77777777" w:rsidR="0038584D" w:rsidRPr="00191B46" w:rsidRDefault="0038584D" w:rsidP="0038584D">
      <w:pPr>
        <w:pStyle w:val="ListParagraph"/>
        <w:rPr>
          <w:rFonts w:cstheme="minorHAnsi"/>
          <w:b/>
        </w:rPr>
      </w:pPr>
    </w:p>
    <w:p w14:paraId="440785FC" w14:textId="77777777" w:rsidR="0038584D" w:rsidRPr="00191B46" w:rsidRDefault="0038584D" w:rsidP="0038584D">
      <w:pPr>
        <w:pStyle w:val="ListParagraph"/>
        <w:numPr>
          <w:ilvl w:val="0"/>
          <w:numId w:val="1"/>
        </w:numPr>
        <w:spacing w:after="0" w:line="240" w:lineRule="auto"/>
        <w:rPr>
          <w:rFonts w:cstheme="minorHAnsi"/>
          <w:b/>
        </w:rPr>
      </w:pPr>
      <w:r w:rsidRPr="00191B46">
        <w:rPr>
          <w:rFonts w:cstheme="minorHAnsi"/>
          <w:b/>
        </w:rPr>
        <w:lastRenderedPageBreak/>
        <w:t>Toilet Update:</w:t>
      </w:r>
    </w:p>
    <w:p w14:paraId="440785FD" w14:textId="77777777" w:rsidR="0076743B" w:rsidRPr="00191B46" w:rsidRDefault="0076743B" w:rsidP="0076743B">
      <w:pPr>
        <w:pStyle w:val="ListParagraph"/>
        <w:spacing w:after="0" w:line="240" w:lineRule="auto"/>
        <w:ind w:left="360"/>
        <w:rPr>
          <w:rFonts w:cstheme="minorHAnsi"/>
        </w:rPr>
      </w:pPr>
      <w:r w:rsidRPr="00191B46">
        <w:rPr>
          <w:rFonts w:cstheme="minorHAnsi"/>
        </w:rPr>
        <w:t>The third toilet block is being upgraded during summer break, the fourth block is not expected to be refreshed anytime soon.</w:t>
      </w:r>
    </w:p>
    <w:p w14:paraId="440785FE" w14:textId="77777777" w:rsidR="0076743B" w:rsidRPr="00191B46" w:rsidRDefault="0076743B" w:rsidP="0076743B">
      <w:pPr>
        <w:pStyle w:val="ListParagraph"/>
        <w:spacing w:after="0" w:line="240" w:lineRule="auto"/>
        <w:ind w:left="360"/>
        <w:rPr>
          <w:rFonts w:cstheme="minorHAnsi"/>
        </w:rPr>
      </w:pPr>
      <w:r w:rsidRPr="00191B46">
        <w:rPr>
          <w:rFonts w:cstheme="minorHAnsi"/>
        </w:rPr>
        <w:t xml:space="preserve">A questionnaire will be sent to parents and the PC will be invited to look at the results with </w:t>
      </w:r>
      <w:proofErr w:type="spellStart"/>
      <w:r w:rsidRPr="00191B46">
        <w:rPr>
          <w:rFonts w:cstheme="minorHAnsi"/>
        </w:rPr>
        <w:t>BMcL</w:t>
      </w:r>
      <w:proofErr w:type="spellEnd"/>
      <w:r w:rsidRPr="00191B46">
        <w:rPr>
          <w:rFonts w:cstheme="minorHAnsi"/>
        </w:rPr>
        <w:t>.  The final decision will be his.</w:t>
      </w:r>
    </w:p>
    <w:p w14:paraId="440785FF" w14:textId="77777777" w:rsidR="00D84F0D" w:rsidRPr="00191B46" w:rsidRDefault="00D84F0D" w:rsidP="0076743B">
      <w:pPr>
        <w:pStyle w:val="ListParagraph"/>
        <w:spacing w:after="0" w:line="240" w:lineRule="auto"/>
        <w:ind w:left="360"/>
        <w:rPr>
          <w:rFonts w:cstheme="minorHAnsi"/>
        </w:rPr>
      </w:pPr>
      <w:r w:rsidRPr="00191B46">
        <w:rPr>
          <w:rFonts w:cstheme="minorHAnsi"/>
        </w:rPr>
        <w:t>JB asked if parents are asked and choose “option 1” for example, will that be upheld?</w:t>
      </w:r>
    </w:p>
    <w:p w14:paraId="44078600" w14:textId="77777777" w:rsidR="00D84F0D" w:rsidRPr="00191B46" w:rsidRDefault="00D84F0D" w:rsidP="0076743B">
      <w:pPr>
        <w:pStyle w:val="ListParagraph"/>
        <w:spacing w:after="0" w:line="240" w:lineRule="auto"/>
        <w:ind w:left="360"/>
        <w:rPr>
          <w:rFonts w:cstheme="minorHAnsi"/>
        </w:rPr>
      </w:pPr>
      <w:r w:rsidRPr="00191B46">
        <w:rPr>
          <w:rFonts w:cstheme="minorHAnsi"/>
        </w:rPr>
        <w:t>LJ offered that questions need to be clear, there should be a definitive “option 1”, “option 2” and “either” choice with the ability to add comments.</w:t>
      </w:r>
    </w:p>
    <w:p w14:paraId="44078601" w14:textId="77777777" w:rsidR="00D84F0D" w:rsidRPr="00191B46" w:rsidRDefault="00D84F0D" w:rsidP="0076743B">
      <w:pPr>
        <w:pStyle w:val="ListParagraph"/>
        <w:spacing w:after="0" w:line="240" w:lineRule="auto"/>
        <w:ind w:left="360"/>
        <w:rPr>
          <w:rFonts w:cstheme="minorHAnsi"/>
        </w:rPr>
      </w:pPr>
      <w:proofErr w:type="spellStart"/>
      <w:r w:rsidRPr="00191B46">
        <w:rPr>
          <w:rFonts w:cstheme="minorHAnsi"/>
        </w:rPr>
        <w:t>BMcL</w:t>
      </w:r>
      <w:proofErr w:type="spellEnd"/>
      <w:r w:rsidRPr="00191B46">
        <w:rPr>
          <w:rFonts w:cstheme="minorHAnsi"/>
        </w:rPr>
        <w:t xml:space="preserve"> said that there is a difference between a consultation and a vote, he doesn’t want this to be about votes.</w:t>
      </w:r>
    </w:p>
    <w:p w14:paraId="44078602" w14:textId="77777777" w:rsidR="00D84F0D" w:rsidRPr="00191B46" w:rsidRDefault="00D84F0D" w:rsidP="0076743B">
      <w:pPr>
        <w:pStyle w:val="ListParagraph"/>
        <w:spacing w:after="0" w:line="240" w:lineRule="auto"/>
        <w:ind w:left="360"/>
        <w:rPr>
          <w:rFonts w:cstheme="minorHAnsi"/>
        </w:rPr>
      </w:pPr>
      <w:r w:rsidRPr="00191B46">
        <w:rPr>
          <w:rFonts w:cstheme="minorHAnsi"/>
        </w:rPr>
        <w:t>Pupils will also have the opportunity to have their say.</w:t>
      </w:r>
    </w:p>
    <w:p w14:paraId="44078603" w14:textId="77777777" w:rsidR="00D84F0D" w:rsidRPr="00191B46" w:rsidRDefault="00D84F0D" w:rsidP="00D84F0D">
      <w:pPr>
        <w:pStyle w:val="ListParagraph"/>
        <w:spacing w:after="0" w:line="240" w:lineRule="auto"/>
        <w:ind w:left="360"/>
        <w:rPr>
          <w:rFonts w:cstheme="minorHAnsi"/>
        </w:rPr>
      </w:pPr>
      <w:r w:rsidRPr="00191B46">
        <w:rPr>
          <w:rFonts w:cstheme="minorHAnsi"/>
        </w:rPr>
        <w:t>The people who take the time to respond may be those who feel strongly about the issue.</w:t>
      </w:r>
    </w:p>
    <w:p w14:paraId="44078604" w14:textId="77777777" w:rsidR="00D84F0D" w:rsidRPr="00191B46" w:rsidRDefault="00D84F0D" w:rsidP="00D84F0D">
      <w:pPr>
        <w:pStyle w:val="ListParagraph"/>
        <w:spacing w:after="0" w:line="240" w:lineRule="auto"/>
        <w:ind w:left="360"/>
        <w:rPr>
          <w:rFonts w:cstheme="minorHAnsi"/>
        </w:rPr>
      </w:pPr>
      <w:r w:rsidRPr="00191B46">
        <w:rPr>
          <w:rFonts w:cstheme="minorHAnsi"/>
        </w:rPr>
        <w:t xml:space="preserve">It was agreed around the table that people should be asked to be clear about what they want as comments can be open to interpretation and that no response would be presumed consent for whatever decision was made.  </w:t>
      </w:r>
    </w:p>
    <w:p w14:paraId="44078605" w14:textId="77777777" w:rsidR="00D84F0D" w:rsidRPr="00191B46" w:rsidRDefault="00D84F0D" w:rsidP="00D84F0D">
      <w:pPr>
        <w:pStyle w:val="ListParagraph"/>
        <w:spacing w:after="0" w:line="240" w:lineRule="auto"/>
        <w:ind w:left="360"/>
        <w:rPr>
          <w:rFonts w:cstheme="minorHAnsi"/>
        </w:rPr>
      </w:pPr>
      <w:r w:rsidRPr="00191B46">
        <w:rPr>
          <w:rFonts w:cstheme="minorHAnsi"/>
        </w:rPr>
        <w:t>The three options available will be</w:t>
      </w:r>
    </w:p>
    <w:p w14:paraId="44078606" w14:textId="77777777" w:rsidR="00D84F0D" w:rsidRPr="00191B46" w:rsidRDefault="00D84F0D" w:rsidP="00D84F0D">
      <w:pPr>
        <w:pStyle w:val="ListParagraph"/>
        <w:numPr>
          <w:ilvl w:val="0"/>
          <w:numId w:val="2"/>
        </w:numPr>
        <w:spacing w:after="0" w:line="240" w:lineRule="auto"/>
        <w:rPr>
          <w:rFonts w:cstheme="minorHAnsi"/>
        </w:rPr>
      </w:pPr>
      <w:r w:rsidRPr="00191B46">
        <w:rPr>
          <w:rFonts w:cstheme="minorHAnsi"/>
        </w:rPr>
        <w:t>Unisex</w:t>
      </w:r>
    </w:p>
    <w:p w14:paraId="44078607" w14:textId="77777777" w:rsidR="00D84F0D" w:rsidRPr="00191B46" w:rsidRDefault="00D84F0D" w:rsidP="00D84F0D">
      <w:pPr>
        <w:pStyle w:val="ListParagraph"/>
        <w:numPr>
          <w:ilvl w:val="0"/>
          <w:numId w:val="2"/>
        </w:numPr>
        <w:spacing w:after="0" w:line="240" w:lineRule="auto"/>
        <w:rPr>
          <w:rFonts w:cstheme="minorHAnsi"/>
        </w:rPr>
      </w:pPr>
      <w:r w:rsidRPr="00191B46">
        <w:rPr>
          <w:rFonts w:cstheme="minorHAnsi"/>
        </w:rPr>
        <w:t xml:space="preserve">Gender specific </w:t>
      </w:r>
    </w:p>
    <w:p w14:paraId="44078608" w14:textId="77777777" w:rsidR="00D84F0D" w:rsidRPr="00191B46" w:rsidRDefault="00D84F0D" w:rsidP="00D84F0D">
      <w:pPr>
        <w:pStyle w:val="ListParagraph"/>
        <w:numPr>
          <w:ilvl w:val="0"/>
          <w:numId w:val="2"/>
        </w:numPr>
        <w:spacing w:after="0" w:line="240" w:lineRule="auto"/>
        <w:rPr>
          <w:rFonts w:cstheme="minorHAnsi"/>
        </w:rPr>
      </w:pPr>
      <w:r w:rsidRPr="00191B46">
        <w:rPr>
          <w:rFonts w:cstheme="minorHAnsi"/>
        </w:rPr>
        <w:t>No preference</w:t>
      </w:r>
    </w:p>
    <w:p w14:paraId="44078609" w14:textId="77777777" w:rsidR="00DD3872" w:rsidRPr="00191B46" w:rsidRDefault="00DD3872" w:rsidP="00DD3872">
      <w:pPr>
        <w:spacing w:after="0" w:line="240" w:lineRule="auto"/>
        <w:rPr>
          <w:rFonts w:cstheme="minorHAnsi"/>
        </w:rPr>
      </w:pPr>
      <w:proofErr w:type="spellStart"/>
      <w:r w:rsidRPr="00191B46">
        <w:rPr>
          <w:rFonts w:cstheme="minorHAnsi"/>
        </w:rPr>
        <w:t>BMcL</w:t>
      </w:r>
      <w:proofErr w:type="spellEnd"/>
      <w:r w:rsidRPr="00191B46">
        <w:rPr>
          <w:rFonts w:cstheme="minorHAnsi"/>
        </w:rPr>
        <w:t xml:space="preserve"> confirmed that previous correspondence around initial change of toilet provisions were equally strong on both sides of the discussion, that lots of people didn’t feedback as they didn’t know/didn’t have strong feelings either way and that he expects a similar response to this consultation.</w:t>
      </w:r>
    </w:p>
    <w:p w14:paraId="4407860A" w14:textId="77777777" w:rsidR="00DD3872" w:rsidRPr="00191B46" w:rsidRDefault="00DD3872" w:rsidP="00DD3872">
      <w:pPr>
        <w:spacing w:after="0" w:line="240" w:lineRule="auto"/>
        <w:rPr>
          <w:rFonts w:cstheme="minorHAnsi"/>
        </w:rPr>
      </w:pPr>
      <w:r w:rsidRPr="00191B46">
        <w:rPr>
          <w:rFonts w:cstheme="minorHAnsi"/>
        </w:rPr>
        <w:t>This will be discussed with children through the Pupil Council and with other stakeholders including the staff.</w:t>
      </w:r>
    </w:p>
    <w:p w14:paraId="4407860B" w14:textId="77777777" w:rsidR="00DD3872" w:rsidRPr="00191B46" w:rsidRDefault="00DD3872" w:rsidP="00DD3872">
      <w:pPr>
        <w:spacing w:after="0" w:line="240" w:lineRule="auto"/>
        <w:rPr>
          <w:rFonts w:cstheme="minorHAnsi"/>
        </w:rPr>
      </w:pPr>
      <w:r w:rsidRPr="00191B46">
        <w:rPr>
          <w:rFonts w:cstheme="minorHAnsi"/>
        </w:rPr>
        <w:t>A unisex provision upstairs would mean a heavier weight towards a unisex provision.</w:t>
      </w:r>
    </w:p>
    <w:p w14:paraId="4407860C" w14:textId="77777777" w:rsidR="00CB189F" w:rsidRPr="00191B46" w:rsidRDefault="00CB189F" w:rsidP="00DD3872">
      <w:pPr>
        <w:spacing w:after="0" w:line="240" w:lineRule="auto"/>
        <w:rPr>
          <w:rFonts w:cstheme="minorHAnsi"/>
        </w:rPr>
      </w:pPr>
      <w:proofErr w:type="spellStart"/>
      <w:r w:rsidRPr="00191B46">
        <w:rPr>
          <w:rFonts w:cstheme="minorHAnsi"/>
        </w:rPr>
        <w:t>BMcL</w:t>
      </w:r>
      <w:proofErr w:type="spellEnd"/>
      <w:r w:rsidRPr="00191B46">
        <w:rPr>
          <w:rFonts w:cstheme="minorHAnsi"/>
        </w:rPr>
        <w:t xml:space="preserve"> is keen to have a transparency of process.</w:t>
      </w:r>
    </w:p>
    <w:p w14:paraId="4407860D" w14:textId="77777777" w:rsidR="00CB189F" w:rsidRPr="00191B46" w:rsidRDefault="00CB189F" w:rsidP="00DD3872">
      <w:pPr>
        <w:spacing w:after="0" w:line="240" w:lineRule="auto"/>
        <w:rPr>
          <w:rFonts w:cstheme="minorHAnsi"/>
        </w:rPr>
      </w:pPr>
      <w:r w:rsidRPr="00191B46">
        <w:rPr>
          <w:rFonts w:cstheme="minorHAnsi"/>
        </w:rPr>
        <w:t xml:space="preserve">AI asked how consultation would be sent to parents.  </w:t>
      </w:r>
      <w:proofErr w:type="spellStart"/>
      <w:r w:rsidRPr="00191B46">
        <w:rPr>
          <w:rFonts w:cstheme="minorHAnsi"/>
        </w:rPr>
        <w:t>BMcL</w:t>
      </w:r>
      <w:proofErr w:type="spellEnd"/>
      <w:r w:rsidRPr="00191B46">
        <w:rPr>
          <w:rFonts w:cstheme="minorHAnsi"/>
        </w:rPr>
        <w:t xml:space="preserve"> confirmed it will be sent electronically and returned directly to school with any requests for access being agreed after responses have been </w:t>
      </w:r>
      <w:r w:rsidR="005678E2" w:rsidRPr="00191B46">
        <w:rPr>
          <w:rFonts w:cstheme="minorHAnsi"/>
        </w:rPr>
        <w:t>anonymised</w:t>
      </w:r>
      <w:r w:rsidRPr="00191B46">
        <w:rPr>
          <w:rFonts w:cstheme="minorHAnsi"/>
        </w:rPr>
        <w:t>.</w:t>
      </w:r>
    </w:p>
    <w:p w14:paraId="4407860E" w14:textId="77777777" w:rsidR="00CB189F" w:rsidRPr="00191B46" w:rsidRDefault="00CB189F" w:rsidP="00DD3872">
      <w:pPr>
        <w:spacing w:after="0" w:line="240" w:lineRule="auto"/>
        <w:rPr>
          <w:rFonts w:cstheme="minorHAnsi"/>
        </w:rPr>
      </w:pPr>
      <w:r w:rsidRPr="00191B46">
        <w:rPr>
          <w:rFonts w:cstheme="minorHAnsi"/>
        </w:rPr>
        <w:t>PC members are asked to encourage their year group to engage and complete the consultation.</w:t>
      </w:r>
    </w:p>
    <w:p w14:paraId="4407860F" w14:textId="77777777" w:rsidR="00CB189F" w:rsidRPr="00191B46" w:rsidRDefault="00CB189F" w:rsidP="00DD3872">
      <w:pPr>
        <w:spacing w:after="0" w:line="240" w:lineRule="auto"/>
        <w:rPr>
          <w:rFonts w:cstheme="minorHAnsi"/>
        </w:rPr>
      </w:pPr>
      <w:r w:rsidRPr="00191B46">
        <w:rPr>
          <w:rFonts w:cstheme="minorHAnsi"/>
        </w:rPr>
        <w:t xml:space="preserve">Parents will also be asked not to share the link to the consultation </w:t>
      </w:r>
      <w:r w:rsidR="005678E2" w:rsidRPr="00191B46">
        <w:rPr>
          <w:rFonts w:cstheme="minorHAnsi"/>
        </w:rPr>
        <w:t>out with</w:t>
      </w:r>
      <w:r w:rsidRPr="00191B46">
        <w:rPr>
          <w:rFonts w:cstheme="minorHAnsi"/>
        </w:rPr>
        <w:t xml:space="preserve"> the school community.</w:t>
      </w:r>
    </w:p>
    <w:p w14:paraId="44078610" w14:textId="77777777" w:rsidR="0038584D" w:rsidRPr="00191B46" w:rsidRDefault="0038584D" w:rsidP="0038584D">
      <w:pPr>
        <w:pStyle w:val="ListParagraph"/>
        <w:rPr>
          <w:rFonts w:cstheme="minorHAnsi"/>
          <w:b/>
        </w:rPr>
      </w:pPr>
    </w:p>
    <w:p w14:paraId="44078611" w14:textId="77777777" w:rsidR="007E4464" w:rsidRPr="00191B46" w:rsidRDefault="0038584D" w:rsidP="007E4464">
      <w:pPr>
        <w:pStyle w:val="ListParagraph"/>
        <w:numPr>
          <w:ilvl w:val="0"/>
          <w:numId w:val="1"/>
        </w:numPr>
        <w:spacing w:after="0" w:line="240" w:lineRule="auto"/>
        <w:rPr>
          <w:rFonts w:cstheme="minorHAnsi"/>
          <w:b/>
        </w:rPr>
      </w:pPr>
      <w:r w:rsidRPr="00191B46">
        <w:rPr>
          <w:rFonts w:cstheme="minorHAnsi"/>
          <w:b/>
        </w:rPr>
        <w:t>School Improvement Plan (SIP):</w:t>
      </w:r>
    </w:p>
    <w:p w14:paraId="44078612" w14:textId="77777777" w:rsidR="0076743B" w:rsidRPr="00191B46" w:rsidRDefault="00DD3872" w:rsidP="00DD3872">
      <w:pPr>
        <w:pStyle w:val="ListParagraph"/>
        <w:spacing w:after="0" w:line="240" w:lineRule="auto"/>
        <w:ind w:left="360"/>
        <w:rPr>
          <w:rFonts w:cstheme="minorHAnsi"/>
        </w:rPr>
      </w:pPr>
      <w:r w:rsidRPr="00191B46">
        <w:rPr>
          <w:rFonts w:cstheme="minorHAnsi"/>
        </w:rPr>
        <w:t>177 responses to SIP consultation. 849 children on the school role.</w:t>
      </w:r>
    </w:p>
    <w:p w14:paraId="44078613" w14:textId="77777777" w:rsidR="00CB189F" w:rsidRPr="00191B46" w:rsidRDefault="00CB189F" w:rsidP="00DD3872">
      <w:pPr>
        <w:pStyle w:val="ListParagraph"/>
        <w:spacing w:after="0" w:line="240" w:lineRule="auto"/>
        <w:ind w:left="360"/>
        <w:rPr>
          <w:rFonts w:cstheme="minorHAnsi"/>
        </w:rPr>
      </w:pPr>
      <w:r w:rsidRPr="00191B46">
        <w:rPr>
          <w:rFonts w:cstheme="minorHAnsi"/>
        </w:rPr>
        <w:t>The plan is still in draft at the moment.</w:t>
      </w:r>
    </w:p>
    <w:p w14:paraId="44078614" w14:textId="77777777" w:rsidR="00CB189F" w:rsidRPr="00191B46" w:rsidRDefault="00CB189F" w:rsidP="00DD3872">
      <w:pPr>
        <w:pStyle w:val="ListParagraph"/>
        <w:spacing w:after="0" w:line="240" w:lineRule="auto"/>
        <w:ind w:left="360"/>
        <w:rPr>
          <w:rFonts w:cstheme="minorHAnsi"/>
        </w:rPr>
      </w:pPr>
      <w:r w:rsidRPr="00191B46">
        <w:rPr>
          <w:rFonts w:cstheme="minorHAnsi"/>
        </w:rPr>
        <w:t>5 staff are attending a conference in Strathclyde University this evening about</w:t>
      </w:r>
      <w:r w:rsidR="005678E2" w:rsidRPr="00191B46">
        <w:rPr>
          <w:rFonts w:cstheme="minorHAnsi"/>
        </w:rPr>
        <w:t xml:space="preserve"> </w:t>
      </w:r>
      <w:r w:rsidR="00DF52B6" w:rsidRPr="00191B46">
        <w:rPr>
          <w:rFonts w:cstheme="minorHAnsi"/>
        </w:rPr>
        <w:t>“Continuous Provision in Play”</w:t>
      </w:r>
    </w:p>
    <w:p w14:paraId="44078615" w14:textId="77777777" w:rsidR="00CB189F" w:rsidRPr="00191B46" w:rsidRDefault="00CB189F" w:rsidP="00DD3872">
      <w:pPr>
        <w:pStyle w:val="ListParagraph"/>
        <w:spacing w:after="0" w:line="240" w:lineRule="auto"/>
        <w:ind w:left="360"/>
        <w:rPr>
          <w:rFonts w:cstheme="minorHAnsi"/>
        </w:rPr>
      </w:pPr>
      <w:r w:rsidRPr="00191B46">
        <w:rPr>
          <w:rFonts w:cstheme="minorHAnsi"/>
        </w:rPr>
        <w:t xml:space="preserve">Discussion around meeting the needs of the children </w:t>
      </w:r>
      <w:r w:rsidR="000A5524" w:rsidRPr="00191B46">
        <w:rPr>
          <w:rFonts w:cstheme="minorHAnsi"/>
        </w:rPr>
        <w:t>in different ability grou</w:t>
      </w:r>
      <w:r w:rsidRPr="00191B46">
        <w:rPr>
          <w:rFonts w:cstheme="minorHAnsi"/>
        </w:rPr>
        <w:t>pings for Eng</w:t>
      </w:r>
      <w:r w:rsidR="000A5524" w:rsidRPr="00191B46">
        <w:rPr>
          <w:rFonts w:cstheme="minorHAnsi"/>
        </w:rPr>
        <w:t>lish and Numeracy when various</w:t>
      </w:r>
      <w:r w:rsidRPr="00191B46">
        <w:rPr>
          <w:rFonts w:cstheme="minorHAnsi"/>
        </w:rPr>
        <w:t xml:space="preserve"> con</w:t>
      </w:r>
      <w:r w:rsidR="000A5524" w:rsidRPr="00191B46">
        <w:rPr>
          <w:rFonts w:cstheme="minorHAnsi"/>
        </w:rPr>
        <w:t>cepts have varying levels of understanding/competency.  The class teacher needs to know their class very well so that the children are unaware of the group</w:t>
      </w:r>
      <w:r w:rsidR="005678E2" w:rsidRPr="00191B46">
        <w:rPr>
          <w:rFonts w:cstheme="minorHAnsi"/>
        </w:rPr>
        <w:t>’</w:t>
      </w:r>
      <w:r w:rsidR="000A5524" w:rsidRPr="00191B46">
        <w:rPr>
          <w:rFonts w:cstheme="minorHAnsi"/>
        </w:rPr>
        <w:t>s levels.</w:t>
      </w:r>
    </w:p>
    <w:p w14:paraId="44078616" w14:textId="77777777" w:rsidR="00DD3872" w:rsidRPr="00191B46" w:rsidRDefault="000A5524" w:rsidP="00DD3872">
      <w:pPr>
        <w:pStyle w:val="ListParagraph"/>
        <w:spacing w:after="0" w:line="240" w:lineRule="auto"/>
        <w:ind w:left="360"/>
        <w:rPr>
          <w:rFonts w:cstheme="minorHAnsi"/>
        </w:rPr>
      </w:pPr>
      <w:r w:rsidRPr="00191B46">
        <w:rPr>
          <w:rFonts w:cstheme="minorHAnsi"/>
        </w:rPr>
        <w:t xml:space="preserve">If people wish to feedback re SIP they are invited to email, drop –in or catch </w:t>
      </w:r>
      <w:proofErr w:type="spellStart"/>
      <w:r w:rsidRPr="00191B46">
        <w:rPr>
          <w:rFonts w:cstheme="minorHAnsi"/>
        </w:rPr>
        <w:t>BMcL</w:t>
      </w:r>
      <w:proofErr w:type="spellEnd"/>
      <w:r w:rsidRPr="00191B46">
        <w:rPr>
          <w:rFonts w:cstheme="minorHAnsi"/>
        </w:rPr>
        <w:t xml:space="preserve"> at the school gate.</w:t>
      </w:r>
    </w:p>
    <w:p w14:paraId="44078617" w14:textId="77777777" w:rsidR="000A5524" w:rsidRPr="00191B46" w:rsidRDefault="000A5524" w:rsidP="00DD3872">
      <w:pPr>
        <w:pStyle w:val="ListParagraph"/>
        <w:spacing w:after="0" w:line="240" w:lineRule="auto"/>
        <w:ind w:left="360"/>
        <w:rPr>
          <w:rFonts w:cstheme="minorHAnsi"/>
        </w:rPr>
      </w:pPr>
      <w:r w:rsidRPr="00191B46">
        <w:rPr>
          <w:rFonts w:cstheme="minorHAnsi"/>
        </w:rPr>
        <w:t>P2 representative requested additional information on Playful Pedagogy for the P2 parents. Other interest in the room for various year groups.</w:t>
      </w:r>
    </w:p>
    <w:p w14:paraId="44078618" w14:textId="77777777" w:rsidR="000A5524" w:rsidRPr="00191B46" w:rsidRDefault="000A5524" w:rsidP="00DD3872">
      <w:pPr>
        <w:pStyle w:val="ListParagraph"/>
        <w:spacing w:after="0" w:line="240" w:lineRule="auto"/>
        <w:ind w:left="360"/>
        <w:rPr>
          <w:rFonts w:cstheme="minorHAnsi"/>
          <w:color w:val="FF0000"/>
        </w:rPr>
      </w:pPr>
      <w:r w:rsidRPr="00191B46">
        <w:rPr>
          <w:rFonts w:cstheme="minorHAnsi"/>
        </w:rPr>
        <w:t>JD informed the PC that there is a family friendly version of SIP available as part of the Family Centred Group.</w:t>
      </w:r>
    </w:p>
    <w:p w14:paraId="44078619" w14:textId="77777777" w:rsidR="0038584D" w:rsidRPr="00191B46" w:rsidRDefault="0038584D" w:rsidP="0038584D">
      <w:pPr>
        <w:pStyle w:val="ListParagraph"/>
        <w:rPr>
          <w:rFonts w:cstheme="minorHAnsi"/>
          <w:b/>
        </w:rPr>
      </w:pPr>
    </w:p>
    <w:p w14:paraId="4407861A" w14:textId="77777777" w:rsidR="0038584D" w:rsidRPr="00191B46" w:rsidRDefault="0038584D" w:rsidP="0038584D">
      <w:pPr>
        <w:pStyle w:val="ListParagraph"/>
        <w:numPr>
          <w:ilvl w:val="0"/>
          <w:numId w:val="1"/>
        </w:numPr>
        <w:spacing w:after="0" w:line="240" w:lineRule="auto"/>
        <w:rPr>
          <w:rFonts w:cstheme="minorHAnsi"/>
          <w:b/>
        </w:rPr>
      </w:pPr>
      <w:r w:rsidRPr="00191B46">
        <w:rPr>
          <w:rFonts w:cstheme="minorHAnsi"/>
          <w:b/>
        </w:rPr>
        <w:t>PC Communications/Parent Questionnaire:</w:t>
      </w:r>
    </w:p>
    <w:p w14:paraId="4407861B" w14:textId="77777777" w:rsidR="000A5524" w:rsidRPr="00191B46" w:rsidRDefault="000A5524" w:rsidP="000A5524">
      <w:pPr>
        <w:ind w:left="360"/>
        <w:rPr>
          <w:rFonts w:cstheme="minorHAnsi"/>
        </w:rPr>
      </w:pPr>
      <w:r w:rsidRPr="00191B46">
        <w:rPr>
          <w:rFonts w:cstheme="minorHAnsi"/>
        </w:rPr>
        <w:lastRenderedPageBreak/>
        <w:t>RN will resend the questionnaire to PC members for discussion before sending out to parents. RN attending P1 induction to talk to parents about PC. Please send any ideas of what could be added to the chat.</w:t>
      </w:r>
    </w:p>
    <w:p w14:paraId="4407861C" w14:textId="77777777" w:rsidR="000A5524" w:rsidRPr="00191B46" w:rsidRDefault="000A5524" w:rsidP="000A5524">
      <w:pPr>
        <w:ind w:left="360"/>
        <w:rPr>
          <w:rFonts w:cstheme="minorHAnsi"/>
        </w:rPr>
      </w:pPr>
      <w:r w:rsidRPr="00191B46">
        <w:rPr>
          <w:rFonts w:cstheme="minorHAnsi"/>
        </w:rPr>
        <w:t>Suggestion to keep sending out information and hope for people to link in/respond.</w:t>
      </w:r>
    </w:p>
    <w:p w14:paraId="4407861D" w14:textId="77777777" w:rsidR="0038584D" w:rsidRPr="00191B46" w:rsidRDefault="0038584D" w:rsidP="0038584D">
      <w:pPr>
        <w:pStyle w:val="ListParagraph"/>
        <w:numPr>
          <w:ilvl w:val="0"/>
          <w:numId w:val="1"/>
        </w:numPr>
        <w:spacing w:after="0" w:line="240" w:lineRule="auto"/>
        <w:rPr>
          <w:rFonts w:cstheme="minorHAnsi"/>
          <w:b/>
        </w:rPr>
      </w:pPr>
      <w:r w:rsidRPr="00191B46">
        <w:rPr>
          <w:rFonts w:cstheme="minorHAnsi"/>
          <w:b/>
        </w:rPr>
        <w:t>PTA Update:</w:t>
      </w:r>
    </w:p>
    <w:p w14:paraId="4407861E" w14:textId="77777777" w:rsidR="000A5524" w:rsidRPr="00191B46" w:rsidRDefault="005C2F73" w:rsidP="000A5524">
      <w:pPr>
        <w:pStyle w:val="ListParagraph"/>
        <w:spacing w:after="0" w:line="240" w:lineRule="auto"/>
        <w:ind w:left="360"/>
        <w:rPr>
          <w:rFonts w:cstheme="minorHAnsi"/>
        </w:rPr>
      </w:pPr>
      <w:r w:rsidRPr="00191B46">
        <w:rPr>
          <w:rFonts w:cstheme="minorHAnsi"/>
        </w:rPr>
        <w:t>No update re account balance.</w:t>
      </w:r>
    </w:p>
    <w:p w14:paraId="4407861F" w14:textId="77777777" w:rsidR="005C2F73" w:rsidRPr="00191B46" w:rsidRDefault="005C2F73" w:rsidP="000A5524">
      <w:pPr>
        <w:pStyle w:val="ListParagraph"/>
        <w:spacing w:after="0" w:line="240" w:lineRule="auto"/>
        <w:ind w:left="360"/>
        <w:rPr>
          <w:rFonts w:cstheme="minorHAnsi"/>
        </w:rPr>
      </w:pPr>
      <w:r w:rsidRPr="00191B46">
        <w:rPr>
          <w:rFonts w:cstheme="minorHAnsi"/>
        </w:rPr>
        <w:t xml:space="preserve">Lots of volunteers for the Summer School Fayre came forward through the </w:t>
      </w:r>
      <w:r w:rsidR="005678E2" w:rsidRPr="00191B46">
        <w:rPr>
          <w:rFonts w:cstheme="minorHAnsi"/>
        </w:rPr>
        <w:t>Facebook</w:t>
      </w:r>
      <w:r w:rsidRPr="00191B46">
        <w:rPr>
          <w:rFonts w:cstheme="minorHAnsi"/>
        </w:rPr>
        <w:t xml:space="preserve"> request.</w:t>
      </w:r>
    </w:p>
    <w:p w14:paraId="44078620" w14:textId="77777777" w:rsidR="005C2F73" w:rsidRPr="00191B46" w:rsidRDefault="005C2F73" w:rsidP="000A5524">
      <w:pPr>
        <w:pStyle w:val="ListParagraph"/>
        <w:spacing w:after="0" w:line="240" w:lineRule="auto"/>
        <w:ind w:left="360"/>
        <w:rPr>
          <w:rFonts w:cstheme="minorHAnsi"/>
        </w:rPr>
      </w:pPr>
      <w:r w:rsidRPr="00191B46">
        <w:rPr>
          <w:rFonts w:cstheme="minorHAnsi"/>
        </w:rPr>
        <w:t>The PTA have received a request for Chromebooks and to fund the playground being re lined.</w:t>
      </w:r>
    </w:p>
    <w:p w14:paraId="44078621" w14:textId="77777777" w:rsidR="0038584D" w:rsidRPr="00191B46" w:rsidRDefault="0038584D" w:rsidP="0038584D">
      <w:pPr>
        <w:pStyle w:val="ListParagraph"/>
        <w:rPr>
          <w:rFonts w:cstheme="minorHAnsi"/>
          <w:b/>
        </w:rPr>
      </w:pPr>
    </w:p>
    <w:p w14:paraId="44078622" w14:textId="77777777" w:rsidR="0038584D" w:rsidRPr="00191B46" w:rsidRDefault="0038584D" w:rsidP="0038584D">
      <w:pPr>
        <w:pStyle w:val="ListParagraph"/>
        <w:numPr>
          <w:ilvl w:val="0"/>
          <w:numId w:val="1"/>
        </w:numPr>
        <w:spacing w:after="0" w:line="240" w:lineRule="auto"/>
        <w:rPr>
          <w:rFonts w:cstheme="minorHAnsi"/>
          <w:b/>
        </w:rPr>
      </w:pPr>
      <w:r w:rsidRPr="00191B46">
        <w:rPr>
          <w:rFonts w:cstheme="minorHAnsi"/>
          <w:b/>
        </w:rPr>
        <w:t>PC Next Year/Self-assessment:</w:t>
      </w:r>
    </w:p>
    <w:p w14:paraId="44078623" w14:textId="77777777" w:rsidR="0038584D" w:rsidRPr="00191B46" w:rsidRDefault="005C2F73" w:rsidP="005C2F73">
      <w:pPr>
        <w:ind w:left="360"/>
        <w:rPr>
          <w:rFonts w:cstheme="minorHAnsi"/>
        </w:rPr>
      </w:pPr>
      <w:r w:rsidRPr="00191B46">
        <w:rPr>
          <w:rFonts w:cstheme="minorHAnsi"/>
        </w:rPr>
        <w:t xml:space="preserve">RN has been advised by some current PC members of their intention </w:t>
      </w:r>
      <w:r w:rsidR="009E508C" w:rsidRPr="00191B46">
        <w:rPr>
          <w:rFonts w:cstheme="minorHAnsi"/>
        </w:rPr>
        <w:t xml:space="preserve">to remain as representative or pass </w:t>
      </w:r>
      <w:r w:rsidR="005678E2" w:rsidRPr="00191B46">
        <w:rPr>
          <w:rFonts w:cstheme="minorHAnsi"/>
        </w:rPr>
        <w:t xml:space="preserve">the </w:t>
      </w:r>
      <w:r w:rsidR="009E508C" w:rsidRPr="00191B46">
        <w:rPr>
          <w:rFonts w:cstheme="minorHAnsi"/>
        </w:rPr>
        <w:t>post on to another parent.  If anyone has yet to do so please advise her as soon as possible.  JC will be stepping down as vice chair so nominations to fill the position are welcomed.</w:t>
      </w:r>
    </w:p>
    <w:p w14:paraId="0FD45648" w14:textId="77777777" w:rsidR="00DC1434" w:rsidRPr="00191B46" w:rsidRDefault="009E508C" w:rsidP="005C2F73">
      <w:pPr>
        <w:ind w:left="360"/>
        <w:rPr>
          <w:rFonts w:cstheme="minorHAnsi"/>
        </w:rPr>
      </w:pPr>
      <w:r w:rsidRPr="00191B46">
        <w:rPr>
          <w:rFonts w:cstheme="minorHAnsi"/>
        </w:rPr>
        <w:t xml:space="preserve">Brief discussion around whether or not Chair and Vice Chair posts should be held by someone also representing their year group.  RN will refer to </w:t>
      </w:r>
      <w:r w:rsidR="00DF52B6" w:rsidRPr="00191B46">
        <w:rPr>
          <w:rFonts w:cstheme="minorHAnsi"/>
        </w:rPr>
        <w:t xml:space="preserve">Connect </w:t>
      </w:r>
      <w:r w:rsidRPr="00191B46">
        <w:rPr>
          <w:rFonts w:cstheme="minorHAnsi"/>
        </w:rPr>
        <w:t xml:space="preserve">(parent council </w:t>
      </w:r>
      <w:r w:rsidR="00DF52B6" w:rsidRPr="00191B46">
        <w:rPr>
          <w:rFonts w:cstheme="minorHAnsi"/>
        </w:rPr>
        <w:t xml:space="preserve">support </w:t>
      </w:r>
      <w:r w:rsidRPr="00191B46">
        <w:rPr>
          <w:rFonts w:cstheme="minorHAnsi"/>
        </w:rPr>
        <w:t>body) and advise PC of their suggestion.</w:t>
      </w:r>
      <w:r w:rsidR="00466358" w:rsidRPr="00191B46">
        <w:rPr>
          <w:rFonts w:cstheme="minorHAnsi"/>
        </w:rPr>
        <w:t xml:space="preserve"> </w:t>
      </w:r>
    </w:p>
    <w:p w14:paraId="44078624" w14:textId="5FFEBE7A" w:rsidR="009E508C" w:rsidRPr="00191B46" w:rsidRDefault="00466358" w:rsidP="005C2F73">
      <w:pPr>
        <w:ind w:left="360"/>
        <w:rPr>
          <w:rFonts w:cstheme="minorHAnsi"/>
        </w:rPr>
      </w:pPr>
      <w:r w:rsidRPr="00191B46">
        <w:rPr>
          <w:rFonts w:cstheme="minorHAnsi"/>
        </w:rPr>
        <w:t xml:space="preserve">Update: </w:t>
      </w:r>
      <w:r w:rsidR="00023698" w:rsidRPr="00191B46">
        <w:rPr>
          <w:rFonts w:cstheme="minorHAnsi"/>
        </w:rPr>
        <w:t>Office bearers do not require to represent year groups</w:t>
      </w:r>
    </w:p>
    <w:p w14:paraId="44078625" w14:textId="77777777" w:rsidR="0038584D" w:rsidRPr="00191B46" w:rsidRDefault="0038584D" w:rsidP="0038584D">
      <w:pPr>
        <w:pStyle w:val="ListParagraph"/>
        <w:numPr>
          <w:ilvl w:val="0"/>
          <w:numId w:val="1"/>
        </w:numPr>
        <w:spacing w:after="0" w:line="240" w:lineRule="auto"/>
        <w:rPr>
          <w:rFonts w:cstheme="minorHAnsi"/>
          <w:b/>
        </w:rPr>
      </w:pPr>
      <w:r w:rsidRPr="00191B46">
        <w:rPr>
          <w:rFonts w:cstheme="minorHAnsi"/>
          <w:b/>
        </w:rPr>
        <w:t>Ongoing Matters:</w:t>
      </w:r>
    </w:p>
    <w:p w14:paraId="44078626" w14:textId="77777777" w:rsidR="005C2F73" w:rsidRPr="00191B46" w:rsidRDefault="005C2F73" w:rsidP="005C2F73">
      <w:pPr>
        <w:ind w:left="360"/>
        <w:rPr>
          <w:rFonts w:cstheme="minorHAnsi"/>
        </w:rPr>
      </w:pPr>
      <w:r w:rsidRPr="00191B46">
        <w:rPr>
          <w:rFonts w:cstheme="minorHAnsi"/>
        </w:rPr>
        <w:t>The bus bay continues to have some issues, the wardens are visible and have issued their first ticket.  It is hoped that when people see the wardens they will leave the bus bay so as not to get a ticket.</w:t>
      </w:r>
    </w:p>
    <w:p w14:paraId="44078627" w14:textId="77777777" w:rsidR="005C2F73" w:rsidRPr="00191B46" w:rsidRDefault="005C2F73" w:rsidP="005C2F73">
      <w:pPr>
        <w:ind w:left="360"/>
        <w:rPr>
          <w:rFonts w:cstheme="minorHAnsi"/>
        </w:rPr>
      </w:pPr>
      <w:r w:rsidRPr="00191B46">
        <w:rPr>
          <w:rFonts w:cstheme="minorHAnsi"/>
        </w:rPr>
        <w:t>“Wardens are dismayed by the irresponsible parking they see.”</w:t>
      </w:r>
    </w:p>
    <w:p w14:paraId="44078628" w14:textId="77777777" w:rsidR="005C2F73" w:rsidRPr="00191B46" w:rsidRDefault="005C2F73" w:rsidP="005C2F73">
      <w:pPr>
        <w:ind w:left="360"/>
        <w:rPr>
          <w:rFonts w:cstheme="minorHAnsi"/>
        </w:rPr>
      </w:pPr>
      <w:r w:rsidRPr="00191B46">
        <w:rPr>
          <w:rFonts w:cstheme="minorHAnsi"/>
        </w:rPr>
        <w:t>An ERC staff member has been involved with the police and has requested that they have officers come by the school and support the wardens.</w:t>
      </w:r>
    </w:p>
    <w:p w14:paraId="44078629" w14:textId="77777777" w:rsidR="0038584D" w:rsidRPr="00191B46" w:rsidRDefault="005C2F73" w:rsidP="005C2F73">
      <w:pPr>
        <w:ind w:left="360"/>
        <w:rPr>
          <w:rFonts w:cstheme="minorHAnsi"/>
        </w:rPr>
      </w:pPr>
      <w:r w:rsidRPr="00191B46">
        <w:rPr>
          <w:rFonts w:cstheme="minorHAnsi"/>
        </w:rPr>
        <w:t xml:space="preserve">ERC are having a travel consultation </w:t>
      </w:r>
      <w:r w:rsidR="005678E2" w:rsidRPr="00191B46">
        <w:rPr>
          <w:rFonts w:cstheme="minorHAnsi"/>
        </w:rPr>
        <w:t>(</w:t>
      </w:r>
      <w:r w:rsidRPr="00191B46">
        <w:rPr>
          <w:rFonts w:cstheme="minorHAnsi"/>
        </w:rPr>
        <w:t>available online)</w:t>
      </w:r>
      <w:r w:rsidR="005678E2" w:rsidRPr="00191B46">
        <w:rPr>
          <w:rFonts w:cstheme="minorHAnsi"/>
        </w:rPr>
        <w:t xml:space="preserve"> and</w:t>
      </w:r>
      <w:r w:rsidRPr="00191B46">
        <w:rPr>
          <w:rFonts w:cstheme="minorHAnsi"/>
        </w:rPr>
        <w:t xml:space="preserve"> it is requested that parents complete the survey.  Cllr Ireland has assured it will be used and has asked that people complete it by 29</w:t>
      </w:r>
      <w:r w:rsidRPr="00191B46">
        <w:rPr>
          <w:rFonts w:cstheme="minorHAnsi"/>
          <w:vertAlign w:val="superscript"/>
        </w:rPr>
        <w:t>th</w:t>
      </w:r>
      <w:r w:rsidRPr="00191B46">
        <w:rPr>
          <w:rFonts w:cstheme="minorHAnsi"/>
        </w:rPr>
        <w:t xml:space="preserve"> May.  The council need to get back to </w:t>
      </w:r>
      <w:proofErr w:type="spellStart"/>
      <w:r w:rsidRPr="00191B46">
        <w:rPr>
          <w:rFonts w:cstheme="minorHAnsi"/>
        </w:rPr>
        <w:t>Sustrans</w:t>
      </w:r>
      <w:proofErr w:type="spellEnd"/>
      <w:r w:rsidRPr="00191B46">
        <w:rPr>
          <w:rFonts w:cstheme="minorHAnsi"/>
        </w:rPr>
        <w:t xml:space="preserve"> by 15</w:t>
      </w:r>
      <w:r w:rsidRPr="00191B46">
        <w:rPr>
          <w:rFonts w:cstheme="minorHAnsi"/>
          <w:vertAlign w:val="superscript"/>
        </w:rPr>
        <w:t>th</w:t>
      </w:r>
      <w:r w:rsidRPr="00191B46">
        <w:rPr>
          <w:rFonts w:cstheme="minorHAnsi"/>
        </w:rPr>
        <w:t xml:space="preserve"> June and the Parent Council will be given feedback from ERC after this.</w:t>
      </w:r>
    </w:p>
    <w:p w14:paraId="4407862A" w14:textId="77777777" w:rsidR="009E508C" w:rsidRPr="00191B46" w:rsidRDefault="009E508C" w:rsidP="005C2F73">
      <w:pPr>
        <w:ind w:left="360"/>
        <w:rPr>
          <w:rFonts w:cstheme="minorHAnsi"/>
        </w:rPr>
      </w:pPr>
    </w:p>
    <w:p w14:paraId="4407862B" w14:textId="77777777" w:rsidR="009E508C" w:rsidRPr="00191B46" w:rsidRDefault="009E508C" w:rsidP="009E508C">
      <w:pPr>
        <w:ind w:left="360"/>
        <w:rPr>
          <w:rFonts w:cstheme="minorHAnsi"/>
        </w:rPr>
      </w:pPr>
      <w:r w:rsidRPr="00191B46">
        <w:rPr>
          <w:rFonts w:cstheme="minorHAnsi"/>
        </w:rPr>
        <w:t xml:space="preserve">Agenda items to carry forward to next session; Homework, Health and Well-being and “Things I wish I had known”.  </w:t>
      </w:r>
      <w:proofErr w:type="spellStart"/>
      <w:r w:rsidRPr="00191B46">
        <w:rPr>
          <w:rFonts w:cstheme="minorHAnsi"/>
        </w:rPr>
        <w:t>FMc</w:t>
      </w:r>
      <w:proofErr w:type="spellEnd"/>
      <w:r w:rsidRPr="00191B46">
        <w:rPr>
          <w:rFonts w:cstheme="minorHAnsi"/>
        </w:rPr>
        <w:t xml:space="preserve"> is asking for people to read over draft for clarifying information before printing.  Jo </w:t>
      </w:r>
      <w:proofErr w:type="spellStart"/>
      <w:r w:rsidRPr="00191B46">
        <w:rPr>
          <w:rFonts w:cstheme="minorHAnsi"/>
        </w:rPr>
        <w:t>McG</w:t>
      </w:r>
      <w:proofErr w:type="spellEnd"/>
      <w:r w:rsidRPr="00191B46">
        <w:rPr>
          <w:rFonts w:cstheme="minorHAnsi"/>
        </w:rPr>
        <w:t xml:space="preserve"> has shared the version used by </w:t>
      </w:r>
      <w:proofErr w:type="spellStart"/>
      <w:r w:rsidRPr="00191B46">
        <w:rPr>
          <w:rFonts w:cstheme="minorHAnsi"/>
        </w:rPr>
        <w:t>Crookfur</w:t>
      </w:r>
      <w:proofErr w:type="spellEnd"/>
      <w:r w:rsidRPr="00191B46">
        <w:rPr>
          <w:rFonts w:cstheme="minorHAnsi"/>
        </w:rPr>
        <w:t xml:space="preserve"> PS.</w:t>
      </w:r>
    </w:p>
    <w:p w14:paraId="4407862C" w14:textId="77777777" w:rsidR="0038584D" w:rsidRPr="00191B46" w:rsidRDefault="0038584D" w:rsidP="009E508C">
      <w:pPr>
        <w:pStyle w:val="ListParagraph"/>
        <w:numPr>
          <w:ilvl w:val="0"/>
          <w:numId w:val="1"/>
        </w:numPr>
        <w:spacing w:after="0" w:line="240" w:lineRule="auto"/>
        <w:rPr>
          <w:rFonts w:cstheme="minorHAnsi"/>
          <w:b/>
        </w:rPr>
      </w:pPr>
      <w:r w:rsidRPr="00191B46">
        <w:rPr>
          <w:rFonts w:cstheme="minorHAnsi"/>
          <w:b/>
        </w:rPr>
        <w:t>AOCB:</w:t>
      </w:r>
    </w:p>
    <w:p w14:paraId="4407862D" w14:textId="77777777" w:rsidR="009E508C" w:rsidRPr="00191B46" w:rsidRDefault="009E508C" w:rsidP="009E508C">
      <w:pPr>
        <w:spacing w:after="0" w:line="240" w:lineRule="auto"/>
        <w:ind w:left="360"/>
        <w:rPr>
          <w:rFonts w:cstheme="minorHAnsi"/>
        </w:rPr>
      </w:pPr>
      <w:r w:rsidRPr="00191B46">
        <w:rPr>
          <w:rFonts w:cstheme="minorHAnsi"/>
        </w:rPr>
        <w:t>There are an increasing number of dogs at the school gates</w:t>
      </w:r>
      <w:r w:rsidR="00885697" w:rsidRPr="00191B46">
        <w:rPr>
          <w:rFonts w:cstheme="minorHAnsi"/>
        </w:rPr>
        <w:t>;</w:t>
      </w:r>
      <w:r w:rsidRPr="00191B46">
        <w:rPr>
          <w:rFonts w:cstheme="minorHAnsi"/>
        </w:rPr>
        <w:t xml:space="preserve"> a suggestion was made that one gate be allocated for anyone bring a dog to </w:t>
      </w:r>
      <w:r w:rsidR="00885697" w:rsidRPr="00191B46">
        <w:rPr>
          <w:rFonts w:cstheme="minorHAnsi"/>
        </w:rPr>
        <w:t>drop off/</w:t>
      </w:r>
      <w:r w:rsidRPr="00191B46">
        <w:rPr>
          <w:rFonts w:cstheme="minorHAnsi"/>
        </w:rPr>
        <w:t>pick up or that one gate be made dog free.</w:t>
      </w:r>
    </w:p>
    <w:p w14:paraId="4407862E" w14:textId="77777777" w:rsidR="009E508C" w:rsidRPr="00191B46" w:rsidRDefault="009E508C" w:rsidP="009E508C">
      <w:pPr>
        <w:spacing w:after="0" w:line="240" w:lineRule="auto"/>
        <w:ind w:left="360"/>
        <w:rPr>
          <w:rFonts w:cstheme="minorHAnsi"/>
        </w:rPr>
      </w:pPr>
      <w:proofErr w:type="spellStart"/>
      <w:r w:rsidRPr="00191B46">
        <w:rPr>
          <w:rFonts w:cstheme="minorHAnsi"/>
        </w:rPr>
        <w:t>BMcL</w:t>
      </w:r>
      <w:proofErr w:type="spellEnd"/>
      <w:r w:rsidRPr="00191B46">
        <w:rPr>
          <w:rFonts w:cstheme="minorHAnsi"/>
        </w:rPr>
        <w:t xml:space="preserve"> will re issue the advice</w:t>
      </w:r>
      <w:r w:rsidR="00885697" w:rsidRPr="00191B46">
        <w:rPr>
          <w:rFonts w:cstheme="minorHAnsi"/>
        </w:rPr>
        <w:t xml:space="preserve"> (via the next newsletter)</w:t>
      </w:r>
      <w:r w:rsidRPr="00191B46">
        <w:rPr>
          <w:rFonts w:cstheme="minorHAnsi"/>
        </w:rPr>
        <w:t xml:space="preserve"> </w:t>
      </w:r>
      <w:r w:rsidR="00885697" w:rsidRPr="00191B46">
        <w:rPr>
          <w:rFonts w:cstheme="minorHAnsi"/>
        </w:rPr>
        <w:t>of not standing at the gate but to keep the dogs between their owner and the railings so that people who are fearful of dogs can safely and easily get passed on their way into/out of school.</w:t>
      </w:r>
    </w:p>
    <w:p w14:paraId="4407862F" w14:textId="77777777" w:rsidR="00885697" w:rsidRPr="00191B46" w:rsidRDefault="00885697" w:rsidP="009E508C">
      <w:pPr>
        <w:spacing w:after="0" w:line="240" w:lineRule="auto"/>
        <w:ind w:left="360"/>
        <w:rPr>
          <w:rFonts w:cstheme="minorHAnsi"/>
        </w:rPr>
      </w:pPr>
    </w:p>
    <w:p w14:paraId="44078630" w14:textId="77777777" w:rsidR="00885697" w:rsidRPr="00191B46" w:rsidRDefault="00885697" w:rsidP="009E508C">
      <w:pPr>
        <w:spacing w:after="0" w:line="240" w:lineRule="auto"/>
        <w:ind w:left="360"/>
        <w:rPr>
          <w:rFonts w:cstheme="minorHAnsi"/>
        </w:rPr>
      </w:pPr>
      <w:r w:rsidRPr="00191B46">
        <w:rPr>
          <w:rFonts w:cstheme="minorHAnsi"/>
        </w:rPr>
        <w:t>A staggered start for other year groups is being considered</w:t>
      </w:r>
      <w:r w:rsidR="005678E2" w:rsidRPr="00191B46">
        <w:rPr>
          <w:rFonts w:cstheme="minorHAnsi"/>
        </w:rPr>
        <w:t>,</w:t>
      </w:r>
      <w:r w:rsidRPr="00191B46">
        <w:rPr>
          <w:rFonts w:cstheme="minorHAnsi"/>
        </w:rPr>
        <w:t xml:space="preserve"> due to the success in P1, which should help to alleviate traffic and the number of people at school at one time.</w:t>
      </w:r>
    </w:p>
    <w:p w14:paraId="44078631" w14:textId="77777777" w:rsidR="00885697" w:rsidRPr="00191B46" w:rsidRDefault="00885697" w:rsidP="009E508C">
      <w:pPr>
        <w:spacing w:after="0" w:line="240" w:lineRule="auto"/>
        <w:ind w:left="360"/>
        <w:rPr>
          <w:rFonts w:cstheme="minorHAnsi"/>
        </w:rPr>
      </w:pPr>
    </w:p>
    <w:p w14:paraId="44078634" w14:textId="37EC65DD" w:rsidR="0038584D" w:rsidRPr="00191B46" w:rsidRDefault="0038584D" w:rsidP="0038584D">
      <w:pPr>
        <w:pStyle w:val="ListParagraph"/>
        <w:numPr>
          <w:ilvl w:val="0"/>
          <w:numId w:val="1"/>
        </w:numPr>
        <w:spacing w:after="0" w:line="240" w:lineRule="auto"/>
        <w:rPr>
          <w:rFonts w:cstheme="minorHAnsi"/>
          <w:b/>
        </w:rPr>
      </w:pPr>
      <w:r w:rsidRPr="00191B46">
        <w:rPr>
          <w:rFonts w:cstheme="minorHAnsi"/>
          <w:b/>
        </w:rPr>
        <w:t>Next Meeting : AGM – Tuesday 11</w:t>
      </w:r>
      <w:r w:rsidRPr="00191B46">
        <w:rPr>
          <w:rFonts w:cstheme="minorHAnsi"/>
          <w:b/>
          <w:vertAlign w:val="superscript"/>
        </w:rPr>
        <w:t>th</w:t>
      </w:r>
      <w:r w:rsidRPr="00191B46">
        <w:rPr>
          <w:rFonts w:cstheme="minorHAnsi"/>
          <w:b/>
        </w:rPr>
        <w:t xml:space="preserve"> June 2019</w:t>
      </w:r>
      <w:r w:rsidR="00885697" w:rsidRPr="00191B46">
        <w:rPr>
          <w:rFonts w:cstheme="minorHAnsi"/>
          <w:b/>
        </w:rPr>
        <w:t xml:space="preserve"> Carolside School Staff Room</w:t>
      </w:r>
      <w:bookmarkStart w:id="0" w:name="_GoBack"/>
      <w:bookmarkEnd w:id="0"/>
    </w:p>
    <w:sectPr w:rsidR="0038584D" w:rsidRPr="00191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8"/>
    <w:multiLevelType w:val="hybridMultilevel"/>
    <w:tmpl w:val="69EC1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9B450E"/>
    <w:multiLevelType w:val="multilevel"/>
    <w:tmpl w:val="C314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336B29"/>
    <w:multiLevelType w:val="multilevel"/>
    <w:tmpl w:val="CA4A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BA292E"/>
    <w:multiLevelType w:val="hybridMultilevel"/>
    <w:tmpl w:val="ED3CD1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4D6931"/>
    <w:multiLevelType w:val="multilevel"/>
    <w:tmpl w:val="8DF0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4D"/>
    <w:rsid w:val="00023698"/>
    <w:rsid w:val="000A5524"/>
    <w:rsid w:val="00141215"/>
    <w:rsid w:val="00191B46"/>
    <w:rsid w:val="0038584D"/>
    <w:rsid w:val="00392148"/>
    <w:rsid w:val="00466358"/>
    <w:rsid w:val="004B45E6"/>
    <w:rsid w:val="00534E8A"/>
    <w:rsid w:val="005678E2"/>
    <w:rsid w:val="005C2F73"/>
    <w:rsid w:val="006B6593"/>
    <w:rsid w:val="00700372"/>
    <w:rsid w:val="00752536"/>
    <w:rsid w:val="0076743B"/>
    <w:rsid w:val="007E4464"/>
    <w:rsid w:val="00885697"/>
    <w:rsid w:val="009948F1"/>
    <w:rsid w:val="009E508C"/>
    <w:rsid w:val="00B13F20"/>
    <w:rsid w:val="00CB189F"/>
    <w:rsid w:val="00CD2FA7"/>
    <w:rsid w:val="00D84F0D"/>
    <w:rsid w:val="00D956C7"/>
    <w:rsid w:val="00DC1434"/>
    <w:rsid w:val="00DD3872"/>
    <w:rsid w:val="00DF52B6"/>
    <w:rsid w:val="00F7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858B"/>
  <w15:chartTrackingRefBased/>
  <w15:docId w15:val="{DCCE9A6C-25E5-4F7C-B223-93A83769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84D"/>
    <w:pPr>
      <w:ind w:left="720"/>
      <w:contextualSpacing/>
    </w:pPr>
  </w:style>
  <w:style w:type="table" w:styleId="TableGrid">
    <w:name w:val="Table Grid"/>
    <w:basedOn w:val="TableNormal"/>
    <w:uiPriority w:val="39"/>
    <w:rsid w:val="0039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91B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5567">
      <w:bodyDiv w:val="1"/>
      <w:marLeft w:val="0"/>
      <w:marRight w:val="0"/>
      <w:marTop w:val="0"/>
      <w:marBottom w:val="0"/>
      <w:divBdr>
        <w:top w:val="none" w:sz="0" w:space="0" w:color="auto"/>
        <w:left w:val="none" w:sz="0" w:space="0" w:color="auto"/>
        <w:bottom w:val="none" w:sz="0" w:space="0" w:color="auto"/>
        <w:right w:val="none" w:sz="0" w:space="0" w:color="auto"/>
      </w:divBdr>
    </w:div>
    <w:div w:id="10726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Debbie</dc:creator>
  <cp:keywords/>
  <dc:description/>
  <cp:lastModifiedBy>Rebecca Nicholson</cp:lastModifiedBy>
  <cp:revision>15</cp:revision>
  <dcterms:created xsi:type="dcterms:W3CDTF">2019-07-31T13:25:00Z</dcterms:created>
  <dcterms:modified xsi:type="dcterms:W3CDTF">2019-09-05T13:08:00Z</dcterms:modified>
</cp:coreProperties>
</file>