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14E" w:rsidRPr="00336A1F" w:rsidRDefault="00B974EC" w:rsidP="00A70059">
      <w:pPr>
        <w:spacing w:after="0" w:line="240" w:lineRule="auto"/>
        <w:ind w:left="720" w:firstLine="720"/>
        <w:jc w:val="center"/>
        <w:rPr>
          <w:b/>
          <w:sz w:val="20"/>
          <w:szCs w:val="20"/>
          <w:u w:val="single"/>
        </w:rPr>
      </w:pPr>
      <w:r w:rsidRPr="00336A1F">
        <w:rPr>
          <w:b/>
          <w:sz w:val="20"/>
          <w:szCs w:val="20"/>
          <w:u w:val="single"/>
        </w:rPr>
        <w:t>Parent Council</w:t>
      </w:r>
      <w:r w:rsidR="003E7952" w:rsidRPr="00336A1F">
        <w:rPr>
          <w:b/>
          <w:sz w:val="20"/>
          <w:szCs w:val="20"/>
          <w:u w:val="single"/>
        </w:rPr>
        <w:t xml:space="preserve"> Minutes</w:t>
      </w:r>
    </w:p>
    <w:p w:rsidR="00AB214E" w:rsidRPr="00336A1F" w:rsidRDefault="00AB214E">
      <w:pPr>
        <w:spacing w:after="0" w:line="240" w:lineRule="auto"/>
        <w:jc w:val="center"/>
        <w:rPr>
          <w:b/>
          <w:sz w:val="20"/>
          <w:szCs w:val="20"/>
          <w:u w:val="single"/>
        </w:rPr>
      </w:pPr>
    </w:p>
    <w:p w:rsidR="00AB214E" w:rsidRPr="00336A1F" w:rsidRDefault="003E7952" w:rsidP="001035B7">
      <w:pPr>
        <w:spacing w:after="0" w:line="240" w:lineRule="auto"/>
        <w:rPr>
          <w:sz w:val="20"/>
          <w:szCs w:val="20"/>
        </w:rPr>
      </w:pPr>
      <w:bookmarkStart w:id="0" w:name="_gjdgxs" w:colFirst="0" w:colLast="0"/>
      <w:bookmarkEnd w:id="0"/>
      <w:r w:rsidRPr="00336A1F">
        <w:rPr>
          <w:b/>
          <w:sz w:val="20"/>
          <w:szCs w:val="20"/>
        </w:rPr>
        <w:t>Date:</w:t>
      </w:r>
      <w:r w:rsidRPr="00336A1F">
        <w:rPr>
          <w:sz w:val="20"/>
          <w:szCs w:val="20"/>
        </w:rPr>
        <w:t xml:space="preserve"> </w:t>
      </w:r>
      <w:r w:rsidR="0072387E">
        <w:rPr>
          <w:sz w:val="20"/>
          <w:szCs w:val="20"/>
        </w:rPr>
        <w:t>20/11</w:t>
      </w:r>
      <w:r w:rsidR="00E15B2D" w:rsidRPr="00336A1F">
        <w:rPr>
          <w:sz w:val="20"/>
          <w:szCs w:val="20"/>
        </w:rPr>
        <w:t>/23</w:t>
      </w:r>
    </w:p>
    <w:p w:rsidR="00B974EC" w:rsidRPr="00336A1F" w:rsidRDefault="003E7952" w:rsidP="00B92283">
      <w:pPr>
        <w:spacing w:after="0" w:line="240" w:lineRule="auto"/>
        <w:rPr>
          <w:sz w:val="20"/>
          <w:szCs w:val="20"/>
        </w:rPr>
      </w:pPr>
      <w:r w:rsidRPr="00336A1F">
        <w:rPr>
          <w:b/>
          <w:sz w:val="20"/>
          <w:szCs w:val="20"/>
        </w:rPr>
        <w:t>Present</w:t>
      </w:r>
      <w:r w:rsidR="00E52A26" w:rsidRPr="00336A1F">
        <w:rPr>
          <w:b/>
          <w:sz w:val="20"/>
          <w:szCs w:val="20"/>
        </w:rPr>
        <w:t xml:space="preserve">: </w:t>
      </w:r>
      <w:r w:rsidR="00B974EC" w:rsidRPr="00336A1F">
        <w:rPr>
          <w:sz w:val="20"/>
          <w:szCs w:val="20"/>
        </w:rPr>
        <w:t>Fiona John</w:t>
      </w:r>
      <w:r w:rsidR="00CA0FBD" w:rsidRPr="00336A1F">
        <w:rPr>
          <w:sz w:val="20"/>
          <w:szCs w:val="20"/>
        </w:rPr>
        <w:t>ston, Nikki Winning</w:t>
      </w:r>
      <w:r w:rsidR="006A325C" w:rsidRPr="00336A1F">
        <w:rPr>
          <w:sz w:val="20"/>
          <w:szCs w:val="20"/>
        </w:rPr>
        <w:t xml:space="preserve"> (Chairperson)</w:t>
      </w:r>
      <w:r w:rsidR="00B974EC" w:rsidRPr="00336A1F">
        <w:rPr>
          <w:sz w:val="20"/>
          <w:szCs w:val="20"/>
        </w:rPr>
        <w:t>,</w:t>
      </w:r>
      <w:r w:rsidR="00C06B3A" w:rsidRPr="00C06B3A">
        <w:rPr>
          <w:sz w:val="20"/>
          <w:szCs w:val="20"/>
        </w:rPr>
        <w:t xml:space="preserve"> </w:t>
      </w:r>
      <w:proofErr w:type="spellStart"/>
      <w:r w:rsidR="00C06B3A">
        <w:rPr>
          <w:sz w:val="20"/>
          <w:szCs w:val="20"/>
        </w:rPr>
        <w:t>Nuzhat</w:t>
      </w:r>
      <w:proofErr w:type="spellEnd"/>
      <w:r w:rsidR="00C06B3A">
        <w:rPr>
          <w:sz w:val="20"/>
          <w:szCs w:val="20"/>
        </w:rPr>
        <w:t xml:space="preserve"> </w:t>
      </w:r>
      <w:proofErr w:type="spellStart"/>
      <w:r w:rsidR="00C06B3A">
        <w:rPr>
          <w:sz w:val="20"/>
          <w:szCs w:val="20"/>
        </w:rPr>
        <w:t>Uthmani</w:t>
      </w:r>
      <w:proofErr w:type="spellEnd"/>
      <w:r w:rsidR="00C06B3A">
        <w:rPr>
          <w:sz w:val="20"/>
          <w:szCs w:val="20"/>
        </w:rPr>
        <w:t xml:space="preserve"> (Treasurer),</w:t>
      </w:r>
      <w:r w:rsidR="0016338A" w:rsidRPr="00336A1F">
        <w:rPr>
          <w:sz w:val="20"/>
          <w:szCs w:val="20"/>
        </w:rPr>
        <w:t>Michelle Stewart,</w:t>
      </w:r>
      <w:r w:rsidR="00C06B3A">
        <w:rPr>
          <w:sz w:val="20"/>
          <w:szCs w:val="20"/>
        </w:rPr>
        <w:t xml:space="preserve"> </w:t>
      </w:r>
      <w:r w:rsidR="00D139EE" w:rsidRPr="00336A1F">
        <w:rPr>
          <w:sz w:val="20"/>
          <w:szCs w:val="20"/>
        </w:rPr>
        <w:t xml:space="preserve">Mary </w:t>
      </w:r>
      <w:proofErr w:type="spellStart"/>
      <w:r w:rsidR="00D139EE" w:rsidRPr="00336A1F">
        <w:rPr>
          <w:sz w:val="20"/>
          <w:szCs w:val="20"/>
        </w:rPr>
        <w:t>Turb</w:t>
      </w:r>
      <w:r w:rsidR="00725A05" w:rsidRPr="00336A1F">
        <w:rPr>
          <w:sz w:val="20"/>
          <w:szCs w:val="20"/>
        </w:rPr>
        <w:t>u</w:t>
      </w:r>
      <w:r w:rsidR="004000B2" w:rsidRPr="00336A1F">
        <w:rPr>
          <w:sz w:val="20"/>
          <w:szCs w:val="20"/>
        </w:rPr>
        <w:t>n</w:t>
      </w:r>
      <w:proofErr w:type="spellEnd"/>
      <w:r w:rsidR="004000B2" w:rsidRPr="00336A1F">
        <w:rPr>
          <w:sz w:val="20"/>
          <w:szCs w:val="20"/>
        </w:rPr>
        <w:t>, Michelle</w:t>
      </w:r>
      <w:r w:rsidR="00D139EE" w:rsidRPr="00336A1F">
        <w:rPr>
          <w:sz w:val="20"/>
          <w:szCs w:val="20"/>
        </w:rPr>
        <w:t xml:space="preserve"> </w:t>
      </w:r>
      <w:proofErr w:type="spellStart"/>
      <w:r w:rsidR="00D139EE" w:rsidRPr="00336A1F">
        <w:rPr>
          <w:sz w:val="20"/>
          <w:szCs w:val="20"/>
        </w:rPr>
        <w:t>Hyslop</w:t>
      </w:r>
      <w:proofErr w:type="spellEnd"/>
      <w:r w:rsidR="00D139EE" w:rsidRPr="00336A1F">
        <w:rPr>
          <w:sz w:val="20"/>
          <w:szCs w:val="20"/>
        </w:rPr>
        <w:t xml:space="preserve">, </w:t>
      </w:r>
      <w:r w:rsidR="00865215" w:rsidRPr="00336A1F">
        <w:rPr>
          <w:sz w:val="20"/>
          <w:szCs w:val="20"/>
        </w:rPr>
        <w:t xml:space="preserve">Gill Van Looy, Rebecca Murray, </w:t>
      </w:r>
      <w:r w:rsidR="00C06B3A" w:rsidRPr="00336A1F">
        <w:rPr>
          <w:sz w:val="20"/>
          <w:szCs w:val="20"/>
        </w:rPr>
        <w:t>Nicola Pennycook</w:t>
      </w:r>
      <w:r w:rsidR="00C06B3A">
        <w:rPr>
          <w:sz w:val="20"/>
          <w:szCs w:val="20"/>
        </w:rPr>
        <w:t>, Wendy Moultrie, Cheryl Cummings</w:t>
      </w:r>
      <w:r w:rsidR="009D00FF">
        <w:rPr>
          <w:sz w:val="20"/>
          <w:szCs w:val="20"/>
        </w:rPr>
        <w:t>, Lorraine More</w:t>
      </w:r>
      <w:r w:rsidR="00C06B3A">
        <w:rPr>
          <w:sz w:val="20"/>
          <w:szCs w:val="20"/>
        </w:rPr>
        <w:t xml:space="preserve"> </w:t>
      </w:r>
    </w:p>
    <w:p w:rsidR="00B974EC" w:rsidRPr="00336A1F" w:rsidRDefault="00B974EC" w:rsidP="00CA0FBD">
      <w:pPr>
        <w:spacing w:after="0" w:line="240" w:lineRule="auto"/>
        <w:rPr>
          <w:sz w:val="20"/>
          <w:szCs w:val="20"/>
        </w:rPr>
      </w:pPr>
      <w:r w:rsidRPr="00336A1F">
        <w:rPr>
          <w:b/>
          <w:sz w:val="20"/>
          <w:szCs w:val="20"/>
        </w:rPr>
        <w:t>Apologies:</w:t>
      </w:r>
      <w:r w:rsidRPr="00336A1F">
        <w:rPr>
          <w:sz w:val="20"/>
          <w:szCs w:val="20"/>
        </w:rPr>
        <w:t xml:space="preserve"> </w:t>
      </w:r>
      <w:r w:rsidR="004000B2" w:rsidRPr="00336A1F">
        <w:rPr>
          <w:sz w:val="20"/>
          <w:szCs w:val="20"/>
        </w:rPr>
        <w:t>Lorna Thomson</w:t>
      </w:r>
      <w:r w:rsidR="0016338A" w:rsidRPr="00336A1F">
        <w:rPr>
          <w:sz w:val="20"/>
          <w:szCs w:val="20"/>
        </w:rPr>
        <w:t>, David Frame</w:t>
      </w:r>
      <w:r w:rsidR="00F41EEF" w:rsidRPr="00336A1F">
        <w:rPr>
          <w:sz w:val="20"/>
          <w:szCs w:val="20"/>
        </w:rPr>
        <w:t xml:space="preserve"> (Vice </w:t>
      </w:r>
      <w:proofErr w:type="spellStart"/>
      <w:r w:rsidR="00F41EEF" w:rsidRPr="00336A1F">
        <w:rPr>
          <w:sz w:val="20"/>
          <w:szCs w:val="20"/>
        </w:rPr>
        <w:t>Chariperson</w:t>
      </w:r>
      <w:proofErr w:type="spellEnd"/>
      <w:r w:rsidR="00F41EEF" w:rsidRPr="00336A1F">
        <w:rPr>
          <w:sz w:val="20"/>
          <w:szCs w:val="20"/>
        </w:rPr>
        <w:t>)</w:t>
      </w:r>
      <w:r w:rsidR="0016338A" w:rsidRPr="00336A1F">
        <w:rPr>
          <w:sz w:val="20"/>
          <w:szCs w:val="20"/>
        </w:rPr>
        <w:t xml:space="preserve">, </w:t>
      </w:r>
      <w:r w:rsidR="00C06B3A" w:rsidRPr="00336A1F">
        <w:rPr>
          <w:sz w:val="20"/>
          <w:szCs w:val="20"/>
        </w:rPr>
        <w:t xml:space="preserve">Katharine </w:t>
      </w:r>
      <w:proofErr w:type="spellStart"/>
      <w:r w:rsidR="00C06B3A" w:rsidRPr="00336A1F">
        <w:rPr>
          <w:sz w:val="20"/>
          <w:szCs w:val="20"/>
        </w:rPr>
        <w:t>Foye</w:t>
      </w:r>
      <w:proofErr w:type="spellEnd"/>
      <w:r w:rsidR="00C06B3A" w:rsidRPr="00336A1F">
        <w:rPr>
          <w:sz w:val="20"/>
          <w:szCs w:val="20"/>
        </w:rPr>
        <w:t>,</w:t>
      </w:r>
    </w:p>
    <w:p w:rsidR="00AB214E" w:rsidRPr="007979CB" w:rsidRDefault="00AB214E">
      <w:pPr>
        <w:spacing w:after="0" w:line="240" w:lineRule="auto"/>
        <w:rPr>
          <w:b/>
          <w:u w:val="single"/>
        </w:rPr>
      </w:pPr>
    </w:p>
    <w:p w:rsidR="00AB214E" w:rsidRPr="007979CB" w:rsidRDefault="00AB214E">
      <w:pPr>
        <w:spacing w:after="0" w:line="240" w:lineRule="auto"/>
      </w:pP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4461"/>
        <w:gridCol w:w="3561"/>
      </w:tblGrid>
      <w:tr w:rsidR="00AB214E" w:rsidRPr="007979CB">
        <w:tc>
          <w:tcPr>
            <w:tcW w:w="2660" w:type="dxa"/>
            <w:shd w:val="clear" w:color="auto" w:fill="000000"/>
            <w:vAlign w:val="center"/>
          </w:tcPr>
          <w:p w:rsidR="00AB214E" w:rsidRPr="007979CB" w:rsidRDefault="00AB214E">
            <w:pPr>
              <w:spacing w:after="0" w:line="240" w:lineRule="auto"/>
              <w:jc w:val="center"/>
              <w:rPr>
                <w:b/>
              </w:rPr>
            </w:pPr>
          </w:p>
        </w:tc>
        <w:tc>
          <w:tcPr>
            <w:tcW w:w="4461" w:type="dxa"/>
            <w:shd w:val="clear" w:color="auto" w:fill="000000"/>
            <w:vAlign w:val="center"/>
          </w:tcPr>
          <w:p w:rsidR="00AB214E" w:rsidRPr="007979CB" w:rsidRDefault="003E7952">
            <w:pPr>
              <w:spacing w:after="0" w:line="240" w:lineRule="auto"/>
              <w:jc w:val="center"/>
              <w:rPr>
                <w:b/>
              </w:rPr>
            </w:pPr>
            <w:r w:rsidRPr="007979CB">
              <w:rPr>
                <w:b/>
              </w:rPr>
              <w:t>Notes of discussion</w:t>
            </w:r>
          </w:p>
        </w:tc>
        <w:tc>
          <w:tcPr>
            <w:tcW w:w="3561" w:type="dxa"/>
            <w:shd w:val="clear" w:color="auto" w:fill="000000"/>
            <w:vAlign w:val="center"/>
          </w:tcPr>
          <w:p w:rsidR="00AB214E" w:rsidRPr="007979CB" w:rsidRDefault="003E7952">
            <w:pPr>
              <w:spacing w:after="0" w:line="240" w:lineRule="auto"/>
              <w:jc w:val="center"/>
              <w:rPr>
                <w:b/>
              </w:rPr>
            </w:pPr>
            <w:r w:rsidRPr="007979CB">
              <w:rPr>
                <w:b/>
              </w:rPr>
              <w:t>Action points</w:t>
            </w:r>
          </w:p>
        </w:tc>
      </w:tr>
      <w:tr w:rsidR="00AB214E" w:rsidRPr="007979CB">
        <w:tc>
          <w:tcPr>
            <w:tcW w:w="10682" w:type="dxa"/>
            <w:gridSpan w:val="3"/>
            <w:shd w:val="clear" w:color="auto" w:fill="95B3D7"/>
          </w:tcPr>
          <w:p w:rsidR="00AB214E" w:rsidRPr="005144BD" w:rsidRDefault="003E7952">
            <w:pPr>
              <w:spacing w:after="0" w:line="240" w:lineRule="auto"/>
              <w:rPr>
                <w:b/>
                <w:sz w:val="20"/>
                <w:szCs w:val="20"/>
              </w:rPr>
            </w:pPr>
            <w:r w:rsidRPr="005144BD">
              <w:rPr>
                <w:b/>
                <w:sz w:val="20"/>
                <w:szCs w:val="20"/>
              </w:rPr>
              <w:t>1. Previous minutes</w:t>
            </w:r>
          </w:p>
        </w:tc>
      </w:tr>
      <w:tr w:rsidR="00E52A26" w:rsidRPr="007979CB" w:rsidTr="00F05E40">
        <w:tc>
          <w:tcPr>
            <w:tcW w:w="10682" w:type="dxa"/>
            <w:gridSpan w:val="3"/>
            <w:shd w:val="clear" w:color="auto" w:fill="auto"/>
          </w:tcPr>
          <w:p w:rsidR="00F3783E" w:rsidRPr="005144BD" w:rsidRDefault="00B974EC" w:rsidP="0072387E">
            <w:pPr>
              <w:rPr>
                <w:sz w:val="20"/>
                <w:szCs w:val="20"/>
              </w:rPr>
            </w:pPr>
            <w:r w:rsidRPr="005144BD">
              <w:rPr>
                <w:b/>
                <w:sz w:val="20"/>
                <w:szCs w:val="20"/>
              </w:rPr>
              <w:t>Minutes</w:t>
            </w:r>
            <w:r w:rsidR="0042359F" w:rsidRPr="005144BD">
              <w:rPr>
                <w:sz w:val="20"/>
                <w:szCs w:val="20"/>
              </w:rPr>
              <w:t xml:space="preserve">: </w:t>
            </w:r>
            <w:r w:rsidR="00F504CB" w:rsidRPr="005144BD">
              <w:rPr>
                <w:sz w:val="20"/>
                <w:szCs w:val="20"/>
              </w:rPr>
              <w:t>Proposed by</w:t>
            </w:r>
            <w:r w:rsidR="000E5C10">
              <w:rPr>
                <w:sz w:val="20"/>
                <w:szCs w:val="20"/>
              </w:rPr>
              <w:t xml:space="preserve"> C. Cummings</w:t>
            </w:r>
            <w:r w:rsidR="00F504CB" w:rsidRPr="005144BD">
              <w:rPr>
                <w:sz w:val="20"/>
                <w:szCs w:val="20"/>
              </w:rPr>
              <w:t xml:space="preserve">. Seconded by </w:t>
            </w:r>
            <w:r w:rsidR="000E5C10">
              <w:rPr>
                <w:sz w:val="20"/>
                <w:szCs w:val="20"/>
              </w:rPr>
              <w:t>R. Murray</w:t>
            </w:r>
          </w:p>
        </w:tc>
      </w:tr>
      <w:tr w:rsidR="00AB214E" w:rsidRPr="007979CB">
        <w:tc>
          <w:tcPr>
            <w:tcW w:w="10682" w:type="dxa"/>
            <w:gridSpan w:val="3"/>
            <w:shd w:val="clear" w:color="auto" w:fill="95B3D7"/>
          </w:tcPr>
          <w:p w:rsidR="00AB214E" w:rsidRPr="005144BD" w:rsidRDefault="003E7952" w:rsidP="00B869B8">
            <w:pPr>
              <w:spacing w:after="0" w:line="240" w:lineRule="auto"/>
              <w:rPr>
                <w:b/>
                <w:sz w:val="20"/>
                <w:szCs w:val="20"/>
              </w:rPr>
            </w:pPr>
            <w:r w:rsidRPr="005144BD">
              <w:rPr>
                <w:b/>
                <w:sz w:val="20"/>
                <w:szCs w:val="20"/>
              </w:rPr>
              <w:t xml:space="preserve">2. </w:t>
            </w:r>
            <w:r w:rsidR="00B869B8" w:rsidRPr="005144BD">
              <w:rPr>
                <w:b/>
                <w:sz w:val="20"/>
                <w:szCs w:val="20"/>
              </w:rPr>
              <w:t>Parent Chair Report</w:t>
            </w:r>
          </w:p>
        </w:tc>
      </w:tr>
      <w:tr w:rsidR="00B974EC" w:rsidRPr="007979CB" w:rsidTr="006F003C">
        <w:tc>
          <w:tcPr>
            <w:tcW w:w="7121" w:type="dxa"/>
            <w:gridSpan w:val="2"/>
            <w:shd w:val="clear" w:color="auto" w:fill="auto"/>
          </w:tcPr>
          <w:p w:rsidR="00F41EEF" w:rsidRDefault="000E5C10" w:rsidP="00E15B2D">
            <w:pPr>
              <w:spacing w:after="0" w:line="240" w:lineRule="auto"/>
              <w:rPr>
                <w:sz w:val="20"/>
                <w:szCs w:val="20"/>
              </w:rPr>
            </w:pPr>
            <w:r>
              <w:rPr>
                <w:sz w:val="20"/>
                <w:szCs w:val="20"/>
              </w:rPr>
              <w:t>Welcomed to meeting and thanked for their contribution.</w:t>
            </w:r>
          </w:p>
          <w:p w:rsidR="000E5C10" w:rsidRPr="005144BD" w:rsidRDefault="000E5C10" w:rsidP="00E15B2D">
            <w:pPr>
              <w:spacing w:after="0" w:line="240" w:lineRule="auto"/>
              <w:rPr>
                <w:sz w:val="20"/>
                <w:szCs w:val="20"/>
              </w:rPr>
            </w:pPr>
            <w:r>
              <w:rPr>
                <w:sz w:val="20"/>
                <w:szCs w:val="20"/>
              </w:rPr>
              <w:t xml:space="preserve">Parent Chair has sent out information on consultation </w:t>
            </w:r>
          </w:p>
        </w:tc>
        <w:tc>
          <w:tcPr>
            <w:tcW w:w="3561" w:type="dxa"/>
            <w:shd w:val="clear" w:color="auto" w:fill="auto"/>
          </w:tcPr>
          <w:p w:rsidR="00B869B8" w:rsidRPr="007979CB" w:rsidRDefault="00B869B8">
            <w:pPr>
              <w:spacing w:after="0" w:line="240" w:lineRule="auto"/>
            </w:pPr>
          </w:p>
          <w:p w:rsidR="00B869B8" w:rsidRPr="007979CB" w:rsidRDefault="00B869B8">
            <w:pPr>
              <w:spacing w:after="0" w:line="240" w:lineRule="auto"/>
            </w:pPr>
          </w:p>
        </w:tc>
      </w:tr>
      <w:tr w:rsidR="00F71BAC" w:rsidRPr="007979CB" w:rsidTr="00E15B2D">
        <w:tc>
          <w:tcPr>
            <w:tcW w:w="10682" w:type="dxa"/>
            <w:gridSpan w:val="3"/>
            <w:shd w:val="clear" w:color="auto" w:fill="95B3D7" w:themeFill="accent1" w:themeFillTint="99"/>
          </w:tcPr>
          <w:p w:rsidR="00F71BAC" w:rsidRPr="005144BD" w:rsidRDefault="00F71BAC">
            <w:pPr>
              <w:spacing w:after="0" w:line="240" w:lineRule="auto"/>
              <w:rPr>
                <w:sz w:val="20"/>
                <w:szCs w:val="20"/>
              </w:rPr>
            </w:pPr>
            <w:r w:rsidRPr="005144BD">
              <w:rPr>
                <w:sz w:val="20"/>
                <w:szCs w:val="20"/>
              </w:rPr>
              <w:t xml:space="preserve">3. </w:t>
            </w:r>
            <w:r w:rsidRPr="005144BD">
              <w:rPr>
                <w:b/>
                <w:sz w:val="20"/>
                <w:szCs w:val="20"/>
              </w:rPr>
              <w:t>Treasurer</w:t>
            </w:r>
            <w:r w:rsidRPr="005144BD">
              <w:rPr>
                <w:sz w:val="20"/>
                <w:szCs w:val="20"/>
              </w:rPr>
              <w:t xml:space="preserve"> </w:t>
            </w:r>
            <w:r w:rsidRPr="005144BD">
              <w:rPr>
                <w:b/>
                <w:sz w:val="20"/>
                <w:szCs w:val="20"/>
              </w:rPr>
              <w:t>report</w:t>
            </w:r>
          </w:p>
        </w:tc>
      </w:tr>
      <w:tr w:rsidR="009B129E" w:rsidRPr="007979CB" w:rsidTr="006F003C">
        <w:tc>
          <w:tcPr>
            <w:tcW w:w="7121" w:type="dxa"/>
            <w:gridSpan w:val="2"/>
            <w:shd w:val="clear" w:color="auto" w:fill="auto"/>
          </w:tcPr>
          <w:p w:rsidR="009B129E" w:rsidRPr="005144BD" w:rsidRDefault="00F41EEF" w:rsidP="00E15B2D">
            <w:pPr>
              <w:spacing w:after="0" w:line="240" w:lineRule="auto"/>
              <w:rPr>
                <w:sz w:val="20"/>
                <w:szCs w:val="20"/>
              </w:rPr>
            </w:pPr>
            <w:r w:rsidRPr="005144BD">
              <w:rPr>
                <w:sz w:val="20"/>
                <w:szCs w:val="20"/>
              </w:rPr>
              <w:t>No change</w:t>
            </w:r>
            <w:r w:rsidR="000E5C10">
              <w:rPr>
                <w:sz w:val="20"/>
                <w:szCs w:val="20"/>
              </w:rPr>
              <w:t xml:space="preserve">. £1434.64 balance. </w:t>
            </w:r>
          </w:p>
        </w:tc>
        <w:tc>
          <w:tcPr>
            <w:tcW w:w="3561" w:type="dxa"/>
            <w:shd w:val="clear" w:color="auto" w:fill="auto"/>
          </w:tcPr>
          <w:p w:rsidR="009B129E" w:rsidRPr="000E5C10" w:rsidRDefault="000E5C10" w:rsidP="000E5C10">
            <w:pPr>
              <w:pStyle w:val="ListParagraph"/>
              <w:numPr>
                <w:ilvl w:val="0"/>
                <w:numId w:val="18"/>
              </w:numPr>
              <w:spacing w:after="0" w:line="240" w:lineRule="auto"/>
              <w:rPr>
                <w:sz w:val="20"/>
                <w:szCs w:val="20"/>
              </w:rPr>
            </w:pPr>
            <w:r w:rsidRPr="000E5C10">
              <w:rPr>
                <w:sz w:val="20"/>
                <w:szCs w:val="20"/>
              </w:rPr>
              <w:t xml:space="preserve">£2,000 Active schools funds not confirmed yet. </w:t>
            </w:r>
          </w:p>
          <w:p w:rsidR="000E5C10" w:rsidRPr="000E5C10" w:rsidRDefault="000E5C10" w:rsidP="000E5C10">
            <w:pPr>
              <w:pStyle w:val="ListParagraph"/>
              <w:numPr>
                <w:ilvl w:val="0"/>
                <w:numId w:val="18"/>
              </w:numPr>
              <w:spacing w:after="0" w:line="240" w:lineRule="auto"/>
              <w:rPr>
                <w:sz w:val="20"/>
                <w:szCs w:val="20"/>
              </w:rPr>
            </w:pPr>
            <w:r w:rsidRPr="000E5C10">
              <w:rPr>
                <w:sz w:val="20"/>
                <w:szCs w:val="20"/>
              </w:rPr>
              <w:t xml:space="preserve">£500 to be offered to young people as part of participatory budgeting. </w:t>
            </w:r>
          </w:p>
          <w:p w:rsidR="000E5C10" w:rsidRPr="000E5C10" w:rsidRDefault="000E5C10" w:rsidP="000E5C10">
            <w:pPr>
              <w:pStyle w:val="ListParagraph"/>
              <w:numPr>
                <w:ilvl w:val="0"/>
                <w:numId w:val="18"/>
              </w:numPr>
              <w:spacing w:after="0" w:line="240" w:lineRule="auto"/>
              <w:rPr>
                <w:sz w:val="20"/>
                <w:szCs w:val="20"/>
              </w:rPr>
            </w:pPr>
            <w:r w:rsidRPr="000E5C10">
              <w:rPr>
                <w:sz w:val="20"/>
                <w:szCs w:val="20"/>
              </w:rPr>
              <w:t xml:space="preserve">N. Winning to contact D. McArthur to confirm availability of venue to organise the quiz. </w:t>
            </w:r>
          </w:p>
        </w:tc>
      </w:tr>
      <w:tr w:rsidR="00AB214E" w:rsidRPr="005144BD">
        <w:tc>
          <w:tcPr>
            <w:tcW w:w="10682" w:type="dxa"/>
            <w:gridSpan w:val="3"/>
            <w:shd w:val="clear" w:color="auto" w:fill="95B3D7"/>
          </w:tcPr>
          <w:p w:rsidR="00AB214E" w:rsidRPr="005144BD" w:rsidRDefault="00B61E0E" w:rsidP="00E15B2D">
            <w:pPr>
              <w:spacing w:after="0" w:line="240" w:lineRule="auto"/>
              <w:rPr>
                <w:sz w:val="20"/>
                <w:szCs w:val="20"/>
              </w:rPr>
            </w:pPr>
            <w:r w:rsidRPr="005144BD">
              <w:rPr>
                <w:b/>
                <w:sz w:val="20"/>
                <w:szCs w:val="20"/>
              </w:rPr>
              <w:t>5</w:t>
            </w:r>
            <w:r w:rsidR="0034476E" w:rsidRPr="005144BD">
              <w:rPr>
                <w:b/>
                <w:sz w:val="20"/>
                <w:szCs w:val="20"/>
              </w:rPr>
              <w:t>.</w:t>
            </w:r>
            <w:r w:rsidR="003E7952" w:rsidRPr="005144BD">
              <w:rPr>
                <w:b/>
                <w:sz w:val="20"/>
                <w:szCs w:val="20"/>
              </w:rPr>
              <w:t xml:space="preserve"> </w:t>
            </w:r>
            <w:r w:rsidR="006724D0" w:rsidRPr="005144BD">
              <w:rPr>
                <w:b/>
                <w:sz w:val="20"/>
                <w:szCs w:val="20"/>
              </w:rPr>
              <w:t xml:space="preserve">Head Teacher update </w:t>
            </w:r>
          </w:p>
        </w:tc>
      </w:tr>
      <w:tr w:rsidR="007C50B2" w:rsidRPr="005144BD" w:rsidTr="007979CB">
        <w:trPr>
          <w:trHeight w:val="1599"/>
        </w:trPr>
        <w:tc>
          <w:tcPr>
            <w:tcW w:w="7121" w:type="dxa"/>
            <w:gridSpan w:val="2"/>
            <w:shd w:val="clear" w:color="auto" w:fill="auto"/>
          </w:tcPr>
          <w:p w:rsidR="009D00FF" w:rsidRDefault="009D00FF" w:rsidP="004556D7">
            <w:pPr>
              <w:pStyle w:val="ListParagraph"/>
              <w:numPr>
                <w:ilvl w:val="0"/>
                <w:numId w:val="14"/>
              </w:numPr>
              <w:rPr>
                <w:sz w:val="20"/>
                <w:szCs w:val="20"/>
              </w:rPr>
            </w:pPr>
            <w:r>
              <w:rPr>
                <w:sz w:val="20"/>
                <w:szCs w:val="20"/>
              </w:rPr>
              <w:t xml:space="preserve">Update on strategic ERC planning group to address issues in the local community.  </w:t>
            </w:r>
          </w:p>
          <w:p w:rsidR="000E5C10" w:rsidRDefault="000E5C10" w:rsidP="004556D7">
            <w:pPr>
              <w:pStyle w:val="ListParagraph"/>
              <w:numPr>
                <w:ilvl w:val="0"/>
                <w:numId w:val="14"/>
              </w:numPr>
              <w:rPr>
                <w:sz w:val="20"/>
                <w:szCs w:val="20"/>
              </w:rPr>
            </w:pPr>
            <w:r>
              <w:rPr>
                <w:sz w:val="20"/>
                <w:szCs w:val="20"/>
              </w:rPr>
              <w:t xml:space="preserve">S4 prelims </w:t>
            </w:r>
            <w:r w:rsidR="007900AD">
              <w:rPr>
                <w:sz w:val="20"/>
                <w:szCs w:val="20"/>
              </w:rPr>
              <w:t xml:space="preserve">are running smoothly. Young people are demonstrating resilience. </w:t>
            </w:r>
          </w:p>
          <w:p w:rsidR="004556D7" w:rsidRDefault="004556D7" w:rsidP="004556D7">
            <w:pPr>
              <w:pStyle w:val="ListParagraph"/>
              <w:numPr>
                <w:ilvl w:val="0"/>
                <w:numId w:val="14"/>
              </w:numPr>
              <w:rPr>
                <w:sz w:val="20"/>
                <w:szCs w:val="20"/>
              </w:rPr>
            </w:pPr>
            <w:r>
              <w:rPr>
                <w:sz w:val="20"/>
                <w:szCs w:val="20"/>
              </w:rPr>
              <w:t>Wellbeing Evening planned for 30</w:t>
            </w:r>
            <w:r w:rsidRPr="0072387E">
              <w:rPr>
                <w:sz w:val="20"/>
                <w:szCs w:val="20"/>
                <w:vertAlign w:val="superscript"/>
              </w:rPr>
              <w:t>th</w:t>
            </w:r>
            <w:r>
              <w:rPr>
                <w:sz w:val="20"/>
                <w:szCs w:val="20"/>
              </w:rPr>
              <w:t xml:space="preserve"> November. Range of activities planned for all cluster families and local clubs will be present to encourage young people and families to join.</w:t>
            </w:r>
          </w:p>
          <w:p w:rsidR="004556D7" w:rsidRDefault="004556D7" w:rsidP="004556D7">
            <w:pPr>
              <w:pStyle w:val="ListParagraph"/>
              <w:numPr>
                <w:ilvl w:val="0"/>
                <w:numId w:val="14"/>
              </w:numPr>
              <w:rPr>
                <w:sz w:val="20"/>
                <w:szCs w:val="20"/>
              </w:rPr>
            </w:pPr>
            <w:r>
              <w:rPr>
                <w:sz w:val="20"/>
                <w:szCs w:val="20"/>
              </w:rPr>
              <w:t>Christmas Fayre on 19</w:t>
            </w:r>
            <w:r w:rsidRPr="0072387E">
              <w:rPr>
                <w:sz w:val="20"/>
                <w:szCs w:val="20"/>
                <w:vertAlign w:val="superscript"/>
              </w:rPr>
              <w:t>th</w:t>
            </w:r>
            <w:r>
              <w:rPr>
                <w:sz w:val="20"/>
                <w:szCs w:val="20"/>
              </w:rPr>
              <w:t xml:space="preserve"> December will commence at 5pm. Thank you to the Parent Council for promoting the event, we have had a number of local businesses contact us to secure a stall. There will be refreshments and entertainment at the event.</w:t>
            </w:r>
          </w:p>
          <w:p w:rsidR="004556D7" w:rsidRDefault="004556D7" w:rsidP="004556D7">
            <w:pPr>
              <w:pStyle w:val="ListParagraph"/>
              <w:numPr>
                <w:ilvl w:val="0"/>
                <w:numId w:val="14"/>
              </w:numPr>
              <w:rPr>
                <w:sz w:val="20"/>
                <w:szCs w:val="20"/>
              </w:rPr>
            </w:pPr>
            <w:r>
              <w:rPr>
                <w:sz w:val="20"/>
                <w:szCs w:val="20"/>
              </w:rPr>
              <w:t xml:space="preserve">Christmas ceilidhs will take place on the last week of term. </w:t>
            </w:r>
          </w:p>
          <w:p w:rsidR="004556D7" w:rsidRDefault="004556D7" w:rsidP="004556D7">
            <w:pPr>
              <w:pStyle w:val="ListParagraph"/>
              <w:numPr>
                <w:ilvl w:val="0"/>
                <w:numId w:val="17"/>
              </w:numPr>
              <w:spacing w:after="0" w:line="240" w:lineRule="auto"/>
              <w:rPr>
                <w:sz w:val="20"/>
                <w:szCs w:val="20"/>
              </w:rPr>
            </w:pPr>
            <w:r>
              <w:rPr>
                <w:sz w:val="20"/>
                <w:szCs w:val="20"/>
              </w:rPr>
              <w:t>Young people are planning a rights based celebration on 21</w:t>
            </w:r>
            <w:r w:rsidRPr="0072387E">
              <w:rPr>
                <w:sz w:val="20"/>
                <w:szCs w:val="20"/>
                <w:vertAlign w:val="superscript"/>
              </w:rPr>
              <w:t>st</w:t>
            </w:r>
            <w:r>
              <w:rPr>
                <w:sz w:val="20"/>
                <w:szCs w:val="20"/>
              </w:rPr>
              <w:t xml:space="preserve"> December. The event will celebrate rights and diversity whilst also highlighting current campaigns to support the rights of the child. The event will feature various stalls, refreshments and entertainment similar to last session.</w:t>
            </w:r>
          </w:p>
          <w:p w:rsidR="00B52FF7" w:rsidRDefault="00832EC3" w:rsidP="00B52FF7">
            <w:pPr>
              <w:pStyle w:val="ListParagraph"/>
              <w:numPr>
                <w:ilvl w:val="0"/>
                <w:numId w:val="17"/>
              </w:numPr>
              <w:spacing w:after="0" w:line="240" w:lineRule="auto"/>
              <w:rPr>
                <w:sz w:val="20"/>
                <w:szCs w:val="20"/>
              </w:rPr>
            </w:pPr>
            <w:r>
              <w:rPr>
                <w:sz w:val="20"/>
                <w:szCs w:val="20"/>
              </w:rPr>
              <w:t xml:space="preserve">Summary of strengths and next steps shared from Education Scotland </w:t>
            </w:r>
            <w:r w:rsidR="00A3653E">
              <w:rPr>
                <w:sz w:val="20"/>
                <w:szCs w:val="20"/>
              </w:rPr>
              <w:t>Inspection.</w:t>
            </w:r>
          </w:p>
          <w:p w:rsidR="00A3653E" w:rsidRPr="00B52FF7" w:rsidRDefault="00A3653E" w:rsidP="00B52FF7">
            <w:pPr>
              <w:pStyle w:val="ListParagraph"/>
              <w:numPr>
                <w:ilvl w:val="0"/>
                <w:numId w:val="17"/>
              </w:numPr>
              <w:spacing w:after="0" w:line="240" w:lineRule="auto"/>
              <w:rPr>
                <w:sz w:val="20"/>
                <w:szCs w:val="20"/>
              </w:rPr>
            </w:pPr>
            <w:r>
              <w:rPr>
                <w:sz w:val="20"/>
                <w:szCs w:val="20"/>
              </w:rPr>
              <w:t xml:space="preserve">All families were thanked for their support and contribution to the Inspection. </w:t>
            </w:r>
            <w:r w:rsidR="00037B41">
              <w:rPr>
                <w:sz w:val="20"/>
                <w:szCs w:val="20"/>
              </w:rPr>
              <w:t xml:space="preserve">Partnerships with families was noted as a strength. The Parent Council contribution to the school community and support to drive forward change was noted as a significant strength. </w:t>
            </w:r>
          </w:p>
        </w:tc>
        <w:tc>
          <w:tcPr>
            <w:tcW w:w="3561" w:type="dxa"/>
            <w:shd w:val="clear" w:color="auto" w:fill="auto"/>
          </w:tcPr>
          <w:p w:rsidR="00E20052" w:rsidRPr="005144BD" w:rsidRDefault="00E20052" w:rsidP="005B2875">
            <w:pPr>
              <w:spacing w:after="0" w:line="240" w:lineRule="auto"/>
              <w:rPr>
                <w:sz w:val="20"/>
                <w:szCs w:val="20"/>
              </w:rPr>
            </w:pPr>
          </w:p>
          <w:p w:rsidR="006D6BE5" w:rsidRDefault="004556D7" w:rsidP="005B2875">
            <w:pPr>
              <w:spacing w:after="0" w:line="240" w:lineRule="auto"/>
              <w:rPr>
                <w:sz w:val="20"/>
                <w:szCs w:val="20"/>
              </w:rPr>
            </w:pPr>
            <w:r>
              <w:rPr>
                <w:sz w:val="20"/>
                <w:szCs w:val="20"/>
              </w:rPr>
              <w:t>Parent Council to promote the events.</w:t>
            </w:r>
          </w:p>
          <w:p w:rsidR="007900AD" w:rsidRDefault="007900AD" w:rsidP="005B2875">
            <w:pPr>
              <w:spacing w:after="0" w:line="240" w:lineRule="auto"/>
              <w:rPr>
                <w:sz w:val="20"/>
                <w:szCs w:val="20"/>
              </w:rPr>
            </w:pPr>
          </w:p>
          <w:p w:rsidR="009D00FF" w:rsidRPr="005144BD" w:rsidRDefault="009D00FF" w:rsidP="005B2875">
            <w:pPr>
              <w:spacing w:after="0" w:line="240" w:lineRule="auto"/>
              <w:rPr>
                <w:sz w:val="20"/>
                <w:szCs w:val="20"/>
              </w:rPr>
            </w:pPr>
            <w:r>
              <w:rPr>
                <w:sz w:val="20"/>
                <w:szCs w:val="20"/>
              </w:rPr>
              <w:t xml:space="preserve">Parent Council thanked for their donations. </w:t>
            </w:r>
          </w:p>
          <w:p w:rsidR="006D6BE5" w:rsidRPr="005144BD" w:rsidRDefault="006D6BE5" w:rsidP="005B2875">
            <w:pPr>
              <w:spacing w:after="0" w:line="240" w:lineRule="auto"/>
              <w:rPr>
                <w:sz w:val="20"/>
                <w:szCs w:val="20"/>
              </w:rPr>
            </w:pPr>
          </w:p>
          <w:p w:rsidR="006D6BE5" w:rsidRPr="005144BD" w:rsidRDefault="006D6BE5" w:rsidP="005B2875">
            <w:pPr>
              <w:spacing w:after="0" w:line="240" w:lineRule="auto"/>
              <w:rPr>
                <w:sz w:val="20"/>
                <w:szCs w:val="20"/>
              </w:rPr>
            </w:pPr>
          </w:p>
          <w:p w:rsidR="006D6BE5" w:rsidRPr="005144BD" w:rsidRDefault="006D6BE5" w:rsidP="005B2875">
            <w:pPr>
              <w:spacing w:after="0" w:line="240" w:lineRule="auto"/>
              <w:rPr>
                <w:sz w:val="20"/>
                <w:szCs w:val="20"/>
              </w:rPr>
            </w:pPr>
          </w:p>
          <w:p w:rsidR="006D6BE5" w:rsidRPr="005144BD" w:rsidRDefault="006D6BE5" w:rsidP="005B2875">
            <w:pPr>
              <w:spacing w:after="0" w:line="240" w:lineRule="auto"/>
              <w:rPr>
                <w:sz w:val="20"/>
                <w:szCs w:val="20"/>
              </w:rPr>
            </w:pPr>
          </w:p>
          <w:p w:rsidR="00934667" w:rsidRPr="005144BD" w:rsidRDefault="00934667" w:rsidP="005B2875">
            <w:pPr>
              <w:spacing w:after="0" w:line="240" w:lineRule="auto"/>
              <w:rPr>
                <w:sz w:val="20"/>
                <w:szCs w:val="20"/>
              </w:rPr>
            </w:pPr>
          </w:p>
          <w:p w:rsidR="00D2770A" w:rsidRPr="005144BD" w:rsidRDefault="00D2770A" w:rsidP="005B2875">
            <w:pPr>
              <w:spacing w:after="0" w:line="240" w:lineRule="auto"/>
              <w:rPr>
                <w:sz w:val="20"/>
                <w:szCs w:val="20"/>
              </w:rPr>
            </w:pPr>
          </w:p>
        </w:tc>
      </w:tr>
      <w:tr w:rsidR="00E15B2D" w:rsidRPr="005144BD" w:rsidTr="00E15B2D">
        <w:tc>
          <w:tcPr>
            <w:tcW w:w="10682" w:type="dxa"/>
            <w:gridSpan w:val="3"/>
            <w:shd w:val="clear" w:color="auto" w:fill="95B3D7" w:themeFill="accent1" w:themeFillTint="99"/>
          </w:tcPr>
          <w:p w:rsidR="00E15B2D" w:rsidRPr="005144BD" w:rsidRDefault="00B61E0E" w:rsidP="003D159A">
            <w:pPr>
              <w:spacing w:after="0" w:line="240" w:lineRule="auto"/>
              <w:rPr>
                <w:b/>
                <w:sz w:val="20"/>
                <w:szCs w:val="20"/>
              </w:rPr>
            </w:pPr>
            <w:r w:rsidRPr="005144BD">
              <w:rPr>
                <w:b/>
                <w:sz w:val="20"/>
                <w:szCs w:val="20"/>
              </w:rPr>
              <w:t xml:space="preserve">7. </w:t>
            </w:r>
            <w:r w:rsidR="00735B03" w:rsidRPr="005144BD">
              <w:rPr>
                <w:b/>
                <w:sz w:val="20"/>
                <w:szCs w:val="20"/>
              </w:rPr>
              <w:t>Future workshops</w:t>
            </w:r>
          </w:p>
        </w:tc>
      </w:tr>
      <w:tr w:rsidR="00E15B2D" w:rsidRPr="005144BD" w:rsidTr="00B84CE7">
        <w:tc>
          <w:tcPr>
            <w:tcW w:w="10682" w:type="dxa"/>
            <w:gridSpan w:val="3"/>
            <w:shd w:val="clear" w:color="auto" w:fill="auto"/>
          </w:tcPr>
          <w:p w:rsidR="00E15B2D" w:rsidRDefault="00BD7F27" w:rsidP="00372E6D">
            <w:pPr>
              <w:pStyle w:val="ListParagraph"/>
              <w:numPr>
                <w:ilvl w:val="0"/>
                <w:numId w:val="16"/>
              </w:numPr>
              <w:rPr>
                <w:sz w:val="20"/>
                <w:szCs w:val="20"/>
              </w:rPr>
            </w:pPr>
            <w:r>
              <w:rPr>
                <w:sz w:val="20"/>
                <w:szCs w:val="20"/>
              </w:rPr>
              <w:t xml:space="preserve">Social </w:t>
            </w:r>
            <w:r w:rsidR="00C244A5">
              <w:rPr>
                <w:sz w:val="20"/>
                <w:szCs w:val="20"/>
              </w:rPr>
              <w:t xml:space="preserve">media input. Learners to lead the session. </w:t>
            </w:r>
          </w:p>
          <w:p w:rsidR="009405E6" w:rsidRPr="00372E6D" w:rsidRDefault="009405E6" w:rsidP="00372E6D">
            <w:pPr>
              <w:pStyle w:val="ListParagraph"/>
              <w:numPr>
                <w:ilvl w:val="0"/>
                <w:numId w:val="16"/>
              </w:numPr>
              <w:rPr>
                <w:sz w:val="20"/>
                <w:szCs w:val="20"/>
              </w:rPr>
            </w:pPr>
            <w:r>
              <w:rPr>
                <w:sz w:val="20"/>
                <w:szCs w:val="20"/>
              </w:rPr>
              <w:t>Chat GPT</w:t>
            </w:r>
          </w:p>
        </w:tc>
      </w:tr>
      <w:tr w:rsidR="00A70059" w:rsidRPr="005144BD" w:rsidTr="00A70059">
        <w:tc>
          <w:tcPr>
            <w:tcW w:w="2660" w:type="dxa"/>
            <w:tcBorders>
              <w:right w:val="nil"/>
            </w:tcBorders>
            <w:shd w:val="clear" w:color="auto" w:fill="95B3D7" w:themeFill="accent1" w:themeFillTint="99"/>
          </w:tcPr>
          <w:p w:rsidR="00580033" w:rsidRPr="005144BD" w:rsidRDefault="00B61E0E" w:rsidP="00580033">
            <w:pPr>
              <w:spacing w:after="0" w:line="240" w:lineRule="auto"/>
              <w:rPr>
                <w:sz w:val="20"/>
                <w:szCs w:val="20"/>
              </w:rPr>
            </w:pPr>
            <w:r w:rsidRPr="005144BD">
              <w:rPr>
                <w:b/>
                <w:sz w:val="20"/>
                <w:szCs w:val="20"/>
              </w:rPr>
              <w:t>8</w:t>
            </w:r>
            <w:r w:rsidR="0034476E" w:rsidRPr="005144BD">
              <w:rPr>
                <w:b/>
                <w:sz w:val="20"/>
                <w:szCs w:val="20"/>
              </w:rPr>
              <w:t xml:space="preserve">. </w:t>
            </w:r>
            <w:r w:rsidR="00B92283" w:rsidRPr="005144BD">
              <w:rPr>
                <w:b/>
                <w:sz w:val="20"/>
                <w:szCs w:val="20"/>
              </w:rPr>
              <w:t>AOB</w:t>
            </w:r>
          </w:p>
          <w:p w:rsidR="00A70059" w:rsidRPr="005144BD" w:rsidRDefault="00A70059">
            <w:pPr>
              <w:spacing w:after="0" w:line="240" w:lineRule="auto"/>
              <w:rPr>
                <w:b/>
                <w:sz w:val="20"/>
                <w:szCs w:val="20"/>
              </w:rPr>
            </w:pPr>
          </w:p>
        </w:tc>
        <w:tc>
          <w:tcPr>
            <w:tcW w:w="4461" w:type="dxa"/>
            <w:tcBorders>
              <w:left w:val="nil"/>
              <w:right w:val="nil"/>
            </w:tcBorders>
            <w:shd w:val="clear" w:color="auto" w:fill="95B3D7" w:themeFill="accent1" w:themeFillTint="99"/>
          </w:tcPr>
          <w:p w:rsidR="00A70059" w:rsidRPr="005144BD" w:rsidRDefault="00A70059">
            <w:pPr>
              <w:spacing w:after="0" w:line="240" w:lineRule="auto"/>
              <w:rPr>
                <w:sz w:val="20"/>
                <w:szCs w:val="20"/>
              </w:rPr>
            </w:pPr>
          </w:p>
        </w:tc>
        <w:tc>
          <w:tcPr>
            <w:tcW w:w="3561" w:type="dxa"/>
            <w:tcBorders>
              <w:left w:val="nil"/>
            </w:tcBorders>
            <w:shd w:val="clear" w:color="auto" w:fill="95B3D7" w:themeFill="accent1" w:themeFillTint="99"/>
          </w:tcPr>
          <w:p w:rsidR="00A70059" w:rsidRPr="005144BD" w:rsidRDefault="00A70059">
            <w:pPr>
              <w:spacing w:after="0" w:line="240" w:lineRule="auto"/>
              <w:rPr>
                <w:sz w:val="20"/>
                <w:szCs w:val="20"/>
              </w:rPr>
            </w:pPr>
          </w:p>
        </w:tc>
      </w:tr>
      <w:tr w:rsidR="00CE5E9C" w:rsidRPr="005144BD" w:rsidTr="00C12C93">
        <w:tc>
          <w:tcPr>
            <w:tcW w:w="10682" w:type="dxa"/>
            <w:gridSpan w:val="3"/>
            <w:shd w:val="clear" w:color="auto" w:fill="auto"/>
          </w:tcPr>
          <w:p w:rsidR="000F106E" w:rsidRPr="005144BD" w:rsidRDefault="00E824CA" w:rsidP="0072387E">
            <w:pPr>
              <w:spacing w:after="0" w:line="240" w:lineRule="auto"/>
              <w:rPr>
                <w:sz w:val="20"/>
                <w:szCs w:val="20"/>
              </w:rPr>
            </w:pPr>
            <w:r>
              <w:rPr>
                <w:sz w:val="20"/>
                <w:szCs w:val="20"/>
              </w:rPr>
              <w:t>Next meeting 15</w:t>
            </w:r>
            <w:r w:rsidRPr="00E824CA">
              <w:rPr>
                <w:sz w:val="20"/>
                <w:szCs w:val="20"/>
                <w:vertAlign w:val="superscript"/>
              </w:rPr>
              <w:t>th</w:t>
            </w:r>
            <w:r>
              <w:rPr>
                <w:sz w:val="20"/>
                <w:szCs w:val="20"/>
              </w:rPr>
              <w:t xml:space="preserve"> January</w:t>
            </w:r>
            <w:bookmarkStart w:id="1" w:name="_GoBack"/>
            <w:bookmarkEnd w:id="1"/>
          </w:p>
        </w:tc>
      </w:tr>
    </w:tbl>
    <w:p w:rsidR="00AB214E" w:rsidRPr="005144BD" w:rsidRDefault="00AB214E">
      <w:pPr>
        <w:rPr>
          <w:sz w:val="20"/>
          <w:szCs w:val="20"/>
        </w:rPr>
      </w:pPr>
    </w:p>
    <w:sectPr w:rsidR="00AB214E" w:rsidRPr="005144BD">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51AF"/>
    <w:multiLevelType w:val="hybridMultilevel"/>
    <w:tmpl w:val="00B0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80035"/>
    <w:multiLevelType w:val="hybridMultilevel"/>
    <w:tmpl w:val="56AC7A8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0C7D4DF6"/>
    <w:multiLevelType w:val="hybridMultilevel"/>
    <w:tmpl w:val="426A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C587C"/>
    <w:multiLevelType w:val="hybridMultilevel"/>
    <w:tmpl w:val="A6D8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535B8"/>
    <w:multiLevelType w:val="hybridMultilevel"/>
    <w:tmpl w:val="1164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2696E"/>
    <w:multiLevelType w:val="hybridMultilevel"/>
    <w:tmpl w:val="C93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A68"/>
    <w:multiLevelType w:val="hybridMultilevel"/>
    <w:tmpl w:val="8CB2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67BC4"/>
    <w:multiLevelType w:val="hybridMultilevel"/>
    <w:tmpl w:val="BA44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A30E8"/>
    <w:multiLevelType w:val="hybridMultilevel"/>
    <w:tmpl w:val="F9FC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C6D90"/>
    <w:multiLevelType w:val="hybridMultilevel"/>
    <w:tmpl w:val="DB30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605D7"/>
    <w:multiLevelType w:val="hybridMultilevel"/>
    <w:tmpl w:val="6AAC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A5A0D"/>
    <w:multiLevelType w:val="hybridMultilevel"/>
    <w:tmpl w:val="B58E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514D8"/>
    <w:multiLevelType w:val="hybridMultilevel"/>
    <w:tmpl w:val="8A06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D0232"/>
    <w:multiLevelType w:val="hybridMultilevel"/>
    <w:tmpl w:val="D8FA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70775"/>
    <w:multiLevelType w:val="hybridMultilevel"/>
    <w:tmpl w:val="812C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951A0"/>
    <w:multiLevelType w:val="hybridMultilevel"/>
    <w:tmpl w:val="40AA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B65310"/>
    <w:multiLevelType w:val="hybridMultilevel"/>
    <w:tmpl w:val="93F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235C8"/>
    <w:multiLevelType w:val="hybridMultilevel"/>
    <w:tmpl w:val="D12A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2"/>
  </w:num>
  <w:num w:numId="5">
    <w:abstractNumId w:val="12"/>
  </w:num>
  <w:num w:numId="6">
    <w:abstractNumId w:val="1"/>
  </w:num>
  <w:num w:numId="7">
    <w:abstractNumId w:val="8"/>
  </w:num>
  <w:num w:numId="8">
    <w:abstractNumId w:val="9"/>
  </w:num>
  <w:num w:numId="9">
    <w:abstractNumId w:val="10"/>
  </w:num>
  <w:num w:numId="10">
    <w:abstractNumId w:val="5"/>
  </w:num>
  <w:num w:numId="11">
    <w:abstractNumId w:val="14"/>
  </w:num>
  <w:num w:numId="12">
    <w:abstractNumId w:val="4"/>
  </w:num>
  <w:num w:numId="13">
    <w:abstractNumId w:val="11"/>
  </w:num>
  <w:num w:numId="14">
    <w:abstractNumId w:val="0"/>
  </w:num>
  <w:num w:numId="15">
    <w:abstractNumId w:val="6"/>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4E"/>
    <w:rsid w:val="0000781C"/>
    <w:rsid w:val="00037B41"/>
    <w:rsid w:val="0004359B"/>
    <w:rsid w:val="00044045"/>
    <w:rsid w:val="000E5C10"/>
    <w:rsid w:val="000F106E"/>
    <w:rsid w:val="001035B7"/>
    <w:rsid w:val="0014215E"/>
    <w:rsid w:val="0016338A"/>
    <w:rsid w:val="00171F2A"/>
    <w:rsid w:val="00172464"/>
    <w:rsid w:val="0018552E"/>
    <w:rsid w:val="00233CFD"/>
    <w:rsid w:val="00236F63"/>
    <w:rsid w:val="00261A87"/>
    <w:rsid w:val="00271A2F"/>
    <w:rsid w:val="002B708A"/>
    <w:rsid w:val="002F443D"/>
    <w:rsid w:val="0031020D"/>
    <w:rsid w:val="00336A1F"/>
    <w:rsid w:val="0034476E"/>
    <w:rsid w:val="00372E6D"/>
    <w:rsid w:val="003C3907"/>
    <w:rsid w:val="003D159A"/>
    <w:rsid w:val="003E40F2"/>
    <w:rsid w:val="003E7952"/>
    <w:rsid w:val="003F52C5"/>
    <w:rsid w:val="003F7092"/>
    <w:rsid w:val="004000B2"/>
    <w:rsid w:val="004227FF"/>
    <w:rsid w:val="0042359F"/>
    <w:rsid w:val="00437FCF"/>
    <w:rsid w:val="00441574"/>
    <w:rsid w:val="004556D7"/>
    <w:rsid w:val="00462A25"/>
    <w:rsid w:val="00492E4F"/>
    <w:rsid w:val="00500C8B"/>
    <w:rsid w:val="005144BD"/>
    <w:rsid w:val="00580033"/>
    <w:rsid w:val="00586F28"/>
    <w:rsid w:val="005A450F"/>
    <w:rsid w:val="005B2875"/>
    <w:rsid w:val="006724D0"/>
    <w:rsid w:val="00675E31"/>
    <w:rsid w:val="00684CEA"/>
    <w:rsid w:val="006A325C"/>
    <w:rsid w:val="006D6BE5"/>
    <w:rsid w:val="0072387E"/>
    <w:rsid w:val="00725A05"/>
    <w:rsid w:val="007273EF"/>
    <w:rsid w:val="00735B03"/>
    <w:rsid w:val="00744C89"/>
    <w:rsid w:val="007900AD"/>
    <w:rsid w:val="007979CB"/>
    <w:rsid w:val="007C50B2"/>
    <w:rsid w:val="00831725"/>
    <w:rsid w:val="00832EC3"/>
    <w:rsid w:val="00856BB0"/>
    <w:rsid w:val="00865215"/>
    <w:rsid w:val="00866E4D"/>
    <w:rsid w:val="008841EC"/>
    <w:rsid w:val="008C2AA6"/>
    <w:rsid w:val="00924B0C"/>
    <w:rsid w:val="00934667"/>
    <w:rsid w:val="009405E6"/>
    <w:rsid w:val="0096333C"/>
    <w:rsid w:val="009B129E"/>
    <w:rsid w:val="009D00FF"/>
    <w:rsid w:val="00A1002E"/>
    <w:rsid w:val="00A15DC7"/>
    <w:rsid w:val="00A3653E"/>
    <w:rsid w:val="00A70059"/>
    <w:rsid w:val="00AB214E"/>
    <w:rsid w:val="00AC1AF8"/>
    <w:rsid w:val="00B22DD2"/>
    <w:rsid w:val="00B52FF7"/>
    <w:rsid w:val="00B61E0E"/>
    <w:rsid w:val="00B67631"/>
    <w:rsid w:val="00B869B8"/>
    <w:rsid w:val="00B92283"/>
    <w:rsid w:val="00B974EC"/>
    <w:rsid w:val="00BA7649"/>
    <w:rsid w:val="00BC6A6C"/>
    <w:rsid w:val="00BD7F27"/>
    <w:rsid w:val="00BE6EAD"/>
    <w:rsid w:val="00BF0CDD"/>
    <w:rsid w:val="00BF57E5"/>
    <w:rsid w:val="00C06B3A"/>
    <w:rsid w:val="00C204B7"/>
    <w:rsid w:val="00C244A5"/>
    <w:rsid w:val="00C51D39"/>
    <w:rsid w:val="00C73316"/>
    <w:rsid w:val="00C867C8"/>
    <w:rsid w:val="00CA0FBD"/>
    <w:rsid w:val="00CC36BA"/>
    <w:rsid w:val="00CE2DFB"/>
    <w:rsid w:val="00CE5E9C"/>
    <w:rsid w:val="00D139EE"/>
    <w:rsid w:val="00D2770A"/>
    <w:rsid w:val="00D518BA"/>
    <w:rsid w:val="00D55B91"/>
    <w:rsid w:val="00DC0EC4"/>
    <w:rsid w:val="00DC7787"/>
    <w:rsid w:val="00E15B2D"/>
    <w:rsid w:val="00E17E71"/>
    <w:rsid w:val="00E20052"/>
    <w:rsid w:val="00E52A26"/>
    <w:rsid w:val="00E824CA"/>
    <w:rsid w:val="00ED7696"/>
    <w:rsid w:val="00F3783E"/>
    <w:rsid w:val="00F41EEF"/>
    <w:rsid w:val="00F504CB"/>
    <w:rsid w:val="00F71BAC"/>
    <w:rsid w:val="00FD3326"/>
    <w:rsid w:val="00FD5E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A782"/>
  <w15:docId w15:val="{1205E54E-E07B-44EA-8214-D5590F69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B974EC"/>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7C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8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 Boulton-Jones</dc:creator>
  <cp:lastModifiedBy>Fiona Johnston</cp:lastModifiedBy>
  <cp:revision>67</cp:revision>
  <dcterms:created xsi:type="dcterms:W3CDTF">2021-02-09T10:00:00Z</dcterms:created>
  <dcterms:modified xsi:type="dcterms:W3CDTF">2023-11-20T20:38:00Z</dcterms:modified>
</cp:coreProperties>
</file>