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F" w:rsidRPr="0021708F" w:rsidRDefault="0021708F" w:rsidP="0021708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Everyday Consumer Products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21708F" w:rsidRP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3453366</wp:posOffset>
            </wp:positionH>
            <wp:positionV relativeFrom="paragraph">
              <wp:posOffset>149241</wp:posOffset>
            </wp:positionV>
            <wp:extent cx="3020023" cy="1488558"/>
            <wp:effectExtent l="19050" t="0" r="8927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23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199803</wp:posOffset>
            </wp:positionH>
            <wp:positionV relativeFrom="paragraph">
              <wp:posOffset>202403</wp:posOffset>
            </wp:positionV>
            <wp:extent cx="2809338" cy="1435395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00" cy="14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08F" w:rsidRP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</w:t>
      </w:r>
    </w:p>
    <w:p w:rsidR="0021708F" w:rsidRP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7038" w:rsidRPr="0021708F" w:rsidRDefault="009E7038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21708F" w:rsidRDefault="00CC237A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7038" w:rsidRPr="0021708F" w:rsidRDefault="009E7038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7038" w:rsidRPr="0021708F" w:rsidRDefault="009E7038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7038" w:rsidRPr="0021708F" w:rsidRDefault="009E7038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E7038" w:rsidRP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274231</wp:posOffset>
            </wp:positionH>
            <wp:positionV relativeFrom="paragraph">
              <wp:posOffset>2333</wp:posOffset>
            </wp:positionV>
            <wp:extent cx="4638011" cy="141413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11" cy="14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3.</w:t>
      </w:r>
    </w:p>
    <w:p w:rsidR="009E7038" w:rsidRPr="0021708F" w:rsidRDefault="009E7038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2934586</wp:posOffset>
            </wp:positionH>
            <wp:positionV relativeFrom="paragraph">
              <wp:posOffset>205141</wp:posOffset>
            </wp:positionV>
            <wp:extent cx="3782961" cy="340242"/>
            <wp:effectExtent l="19050" t="0" r="7989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961" cy="3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</w:t>
      </w: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2836678</wp:posOffset>
            </wp:positionH>
            <wp:positionV relativeFrom="paragraph">
              <wp:posOffset>56471</wp:posOffset>
            </wp:positionV>
            <wp:extent cx="2074929" cy="446567"/>
            <wp:effectExtent l="19050" t="0" r="1521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29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5.</w:t>
      </w: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29EC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274231</wp:posOffset>
            </wp:positionH>
            <wp:positionV relativeFrom="paragraph">
              <wp:posOffset>25622</wp:posOffset>
            </wp:positionV>
            <wp:extent cx="4679133" cy="1073888"/>
            <wp:effectExtent l="19050" t="0" r="716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59" cy="107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6.</w:t>
      </w: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1F5819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143510</wp:posOffset>
            </wp:positionV>
            <wp:extent cx="4903470" cy="211582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08F">
        <w:rPr>
          <w:rFonts w:ascii="Comic Sans MS" w:hAnsi="Comic Sans MS"/>
          <w:sz w:val="24"/>
          <w:szCs w:val="24"/>
        </w:rPr>
        <w:t>7.</w:t>
      </w: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1F5819" w:rsidP="001F58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the reaction mixture heated with a water bath?</w:t>
      </w:r>
    </w:p>
    <w:p w:rsidR="001F5819" w:rsidRDefault="001F5819" w:rsidP="001F58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Pr="001F5819" w:rsidRDefault="001F5819" w:rsidP="002170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F5819">
        <w:rPr>
          <w:rFonts w:ascii="Comic Sans MS" w:hAnsi="Comic Sans MS"/>
          <w:sz w:val="24"/>
          <w:szCs w:val="24"/>
        </w:rPr>
        <w:t>What is the purpose of the wet paper towel?</w:t>
      </w: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8F" w:rsidRDefault="0021708F" w:rsidP="0021708F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Suggest 2 safety procedures that must be followed when making esters in the laboratory</w:t>
      </w:r>
    </w:p>
    <w:p w:rsidR="001F5819" w:rsidRDefault="001F5819" w:rsidP="0021708F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</w:p>
    <w:p w:rsidR="001F5819" w:rsidRDefault="001F5819" w:rsidP="0021708F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  <w:t>State a use for vinegar</w:t>
      </w:r>
    </w:p>
    <w:p w:rsidR="001F5819" w:rsidRDefault="001F5819" w:rsidP="0021708F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</w:p>
    <w:p w:rsidR="001F5819" w:rsidRPr="0021708F" w:rsidRDefault="001F5819" w:rsidP="0021708F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  <w:t>Vinegar is a solution of which chemical?</w:t>
      </w:r>
    </w:p>
    <w:sectPr w:rsidR="001F5819" w:rsidRPr="0021708F" w:rsidSect="00217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4B9E"/>
    <w:multiLevelType w:val="hybridMultilevel"/>
    <w:tmpl w:val="D14AA55C"/>
    <w:lvl w:ilvl="0" w:tplc="E8F80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1216F4"/>
    <w:rsid w:val="00197EB4"/>
    <w:rsid w:val="001E0F7F"/>
    <w:rsid w:val="001F5819"/>
    <w:rsid w:val="0021708F"/>
    <w:rsid w:val="00486BE1"/>
    <w:rsid w:val="004F4F17"/>
    <w:rsid w:val="005E6611"/>
    <w:rsid w:val="00652B02"/>
    <w:rsid w:val="00696395"/>
    <w:rsid w:val="006A7D7D"/>
    <w:rsid w:val="00722186"/>
    <w:rsid w:val="00740F45"/>
    <w:rsid w:val="007D4DDA"/>
    <w:rsid w:val="00861563"/>
    <w:rsid w:val="00885472"/>
    <w:rsid w:val="00900B99"/>
    <w:rsid w:val="009229EC"/>
    <w:rsid w:val="009E7038"/>
    <w:rsid w:val="00A01FA2"/>
    <w:rsid w:val="00AE1B38"/>
    <w:rsid w:val="00BD1349"/>
    <w:rsid w:val="00CC237A"/>
    <w:rsid w:val="00D62ACB"/>
    <w:rsid w:val="00D83A94"/>
    <w:rsid w:val="00DB6F8F"/>
    <w:rsid w:val="00F1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7</cp:revision>
  <dcterms:created xsi:type="dcterms:W3CDTF">2014-04-19T08:37:00Z</dcterms:created>
  <dcterms:modified xsi:type="dcterms:W3CDTF">2014-04-21T00:23:00Z</dcterms:modified>
</cp:coreProperties>
</file>