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724"/>
        <w:gridCol w:w="11224"/>
      </w:tblGrid>
      <w:tr w:rsidR="0021498B" w:rsidRPr="00B2332F" w14:paraId="3AC3AFF9" w14:textId="77777777" w:rsidTr="0021498B">
        <w:tc>
          <w:tcPr>
            <w:tcW w:w="13948" w:type="dxa"/>
            <w:gridSpan w:val="2"/>
            <w:shd w:val="clear" w:color="auto" w:fill="FF0000"/>
          </w:tcPr>
          <w:p w14:paraId="434EA2AD" w14:textId="77777777" w:rsidR="0021498B" w:rsidRPr="00B2332F" w:rsidRDefault="0021498B" w:rsidP="00A308C5">
            <w:pPr>
              <w:jc w:val="center"/>
              <w:rPr>
                <w:rFonts w:cstheme="minorHAnsi"/>
                <w:b/>
                <w:sz w:val="24"/>
                <w:szCs w:val="24"/>
              </w:rPr>
            </w:pPr>
            <w:r w:rsidRPr="00B2332F">
              <w:rPr>
                <w:rFonts w:cstheme="minorHAnsi"/>
                <w:b/>
                <w:sz w:val="24"/>
                <w:szCs w:val="24"/>
              </w:rPr>
              <w:t xml:space="preserve">Section 1: </w:t>
            </w:r>
            <w:r w:rsidR="00A308C5" w:rsidRPr="00B2332F">
              <w:rPr>
                <w:rFonts w:cstheme="minorHAnsi"/>
                <w:b/>
                <w:sz w:val="24"/>
                <w:szCs w:val="24"/>
              </w:rPr>
              <w:t>Centre</w:t>
            </w:r>
            <w:r w:rsidRPr="00B2332F">
              <w:rPr>
                <w:rFonts w:cstheme="minorHAnsi"/>
                <w:b/>
                <w:sz w:val="24"/>
                <w:szCs w:val="24"/>
              </w:rPr>
              <w:t xml:space="preserve"> Information and 3 Year Improvement Plan Priorities</w:t>
            </w:r>
          </w:p>
        </w:tc>
      </w:tr>
      <w:tr w:rsidR="00440D8B" w:rsidRPr="00B2332F" w14:paraId="05DCFC08" w14:textId="77777777" w:rsidTr="0021498B">
        <w:tc>
          <w:tcPr>
            <w:tcW w:w="2724" w:type="dxa"/>
            <w:shd w:val="clear" w:color="auto" w:fill="FF0000"/>
          </w:tcPr>
          <w:p w14:paraId="0042B73B" w14:textId="77777777" w:rsidR="00440D8B" w:rsidRPr="00B2332F" w:rsidRDefault="00A308C5">
            <w:pPr>
              <w:rPr>
                <w:rFonts w:cstheme="minorHAnsi"/>
                <w:b/>
                <w:sz w:val="24"/>
                <w:szCs w:val="24"/>
              </w:rPr>
            </w:pPr>
            <w:r w:rsidRPr="00B2332F">
              <w:rPr>
                <w:rFonts w:cstheme="minorHAnsi"/>
                <w:b/>
                <w:sz w:val="24"/>
                <w:szCs w:val="24"/>
              </w:rPr>
              <w:t xml:space="preserve">Early Years Centre </w:t>
            </w:r>
          </w:p>
          <w:p w14:paraId="1A7C08C2" w14:textId="77777777" w:rsidR="00440D8B" w:rsidRPr="00B2332F" w:rsidRDefault="00440D8B">
            <w:pPr>
              <w:rPr>
                <w:rFonts w:cstheme="minorHAnsi"/>
                <w:b/>
                <w:sz w:val="24"/>
                <w:szCs w:val="24"/>
              </w:rPr>
            </w:pPr>
          </w:p>
        </w:tc>
        <w:tc>
          <w:tcPr>
            <w:tcW w:w="11224" w:type="dxa"/>
          </w:tcPr>
          <w:p w14:paraId="2368C868" w14:textId="23F4BEFE" w:rsidR="00440D8B" w:rsidRPr="00B2332F" w:rsidRDefault="00B81860">
            <w:pPr>
              <w:rPr>
                <w:rFonts w:cstheme="minorHAnsi"/>
                <w:b/>
                <w:sz w:val="24"/>
                <w:szCs w:val="24"/>
              </w:rPr>
            </w:pPr>
            <w:r w:rsidRPr="00B2332F">
              <w:rPr>
                <w:rFonts w:cstheme="minorHAnsi"/>
                <w:b/>
                <w:sz w:val="24"/>
                <w:szCs w:val="24"/>
              </w:rPr>
              <w:t>Colquhoun Park Early Years Centre</w:t>
            </w:r>
          </w:p>
        </w:tc>
      </w:tr>
      <w:tr w:rsidR="00440D8B" w:rsidRPr="00B2332F" w14:paraId="61AAD6EC" w14:textId="77777777" w:rsidTr="0021498B">
        <w:tc>
          <w:tcPr>
            <w:tcW w:w="2724" w:type="dxa"/>
            <w:shd w:val="clear" w:color="auto" w:fill="FF0000"/>
          </w:tcPr>
          <w:p w14:paraId="09BD7815" w14:textId="40AF7034" w:rsidR="00440D8B" w:rsidRPr="00B2332F" w:rsidRDefault="00F20784">
            <w:pPr>
              <w:rPr>
                <w:rFonts w:cstheme="minorHAnsi"/>
                <w:b/>
                <w:sz w:val="24"/>
                <w:szCs w:val="24"/>
              </w:rPr>
            </w:pPr>
            <w:r w:rsidRPr="00B2332F">
              <w:rPr>
                <w:rFonts w:cstheme="minorHAnsi"/>
                <w:b/>
                <w:sz w:val="24"/>
                <w:szCs w:val="24"/>
              </w:rPr>
              <w:t>Head Teacher</w:t>
            </w:r>
            <w:r w:rsidR="00A308C5" w:rsidRPr="00B2332F">
              <w:rPr>
                <w:rFonts w:cstheme="minorHAnsi"/>
                <w:b/>
                <w:sz w:val="24"/>
                <w:szCs w:val="24"/>
              </w:rPr>
              <w:t xml:space="preserve"> /</w:t>
            </w:r>
            <w:r w:rsidR="00B81860" w:rsidRPr="00B2332F">
              <w:rPr>
                <w:rFonts w:cstheme="minorHAnsi"/>
                <w:b/>
                <w:sz w:val="24"/>
                <w:szCs w:val="24"/>
              </w:rPr>
              <w:t xml:space="preserve"> Depute</w:t>
            </w:r>
            <w:r w:rsidR="00A308C5" w:rsidRPr="00B2332F">
              <w:rPr>
                <w:rFonts w:cstheme="minorHAnsi"/>
                <w:b/>
                <w:sz w:val="24"/>
                <w:szCs w:val="24"/>
              </w:rPr>
              <w:t xml:space="preserve"> Head of Centre</w:t>
            </w:r>
          </w:p>
        </w:tc>
        <w:tc>
          <w:tcPr>
            <w:tcW w:w="11224" w:type="dxa"/>
          </w:tcPr>
          <w:p w14:paraId="570B2582" w14:textId="06D4BFA6" w:rsidR="009A4C08" w:rsidRPr="00B2332F" w:rsidRDefault="00B81860" w:rsidP="009A4C08">
            <w:pPr>
              <w:rPr>
                <w:rFonts w:cstheme="minorHAnsi"/>
                <w:b/>
                <w:sz w:val="24"/>
                <w:szCs w:val="24"/>
              </w:rPr>
            </w:pPr>
            <w:r w:rsidRPr="00B2332F">
              <w:rPr>
                <w:rFonts w:cstheme="minorHAnsi"/>
                <w:b/>
                <w:sz w:val="24"/>
                <w:szCs w:val="24"/>
              </w:rPr>
              <w:t>Claire Loney &amp; Kady Tamburrini</w:t>
            </w:r>
          </w:p>
        </w:tc>
      </w:tr>
      <w:tr w:rsidR="00440D8B" w:rsidRPr="00B2332F" w14:paraId="20E5707A" w14:textId="77777777" w:rsidTr="0021498B">
        <w:tc>
          <w:tcPr>
            <w:tcW w:w="2724" w:type="dxa"/>
            <w:shd w:val="clear" w:color="auto" w:fill="FF0000"/>
          </w:tcPr>
          <w:p w14:paraId="72040EBF" w14:textId="77777777" w:rsidR="00440D8B" w:rsidRPr="00B2332F" w:rsidRDefault="00F20784">
            <w:pPr>
              <w:rPr>
                <w:rFonts w:cstheme="minorHAnsi"/>
                <w:b/>
                <w:sz w:val="24"/>
                <w:szCs w:val="24"/>
              </w:rPr>
            </w:pPr>
            <w:r w:rsidRPr="00B2332F">
              <w:rPr>
                <w:rFonts w:cstheme="minorHAnsi"/>
                <w:b/>
                <w:sz w:val="24"/>
                <w:szCs w:val="24"/>
              </w:rPr>
              <w:t xml:space="preserve">Link </w:t>
            </w:r>
            <w:r w:rsidR="00A308C5" w:rsidRPr="00B2332F">
              <w:rPr>
                <w:rFonts w:cstheme="minorHAnsi"/>
                <w:b/>
                <w:sz w:val="24"/>
                <w:szCs w:val="24"/>
              </w:rPr>
              <w:t xml:space="preserve">EY </w:t>
            </w:r>
            <w:r w:rsidRPr="00B2332F">
              <w:rPr>
                <w:rFonts w:cstheme="minorHAnsi"/>
                <w:b/>
                <w:sz w:val="24"/>
                <w:szCs w:val="24"/>
              </w:rPr>
              <w:t>QIO</w:t>
            </w:r>
          </w:p>
          <w:p w14:paraId="20B6AE9F" w14:textId="77777777" w:rsidR="00440D8B" w:rsidRPr="00B2332F" w:rsidRDefault="00440D8B">
            <w:pPr>
              <w:rPr>
                <w:rFonts w:cstheme="minorHAnsi"/>
                <w:b/>
                <w:sz w:val="24"/>
                <w:szCs w:val="24"/>
              </w:rPr>
            </w:pPr>
          </w:p>
        </w:tc>
        <w:tc>
          <w:tcPr>
            <w:tcW w:w="11224" w:type="dxa"/>
          </w:tcPr>
          <w:p w14:paraId="1B55DFB5" w14:textId="5DE3B5EC" w:rsidR="009A4C08" w:rsidRPr="00B2332F" w:rsidRDefault="00B81860" w:rsidP="009A4C08">
            <w:pPr>
              <w:rPr>
                <w:rFonts w:cstheme="minorHAnsi"/>
                <w:b/>
                <w:bCs/>
                <w:sz w:val="24"/>
                <w:szCs w:val="24"/>
              </w:rPr>
            </w:pPr>
            <w:r w:rsidRPr="00B2332F">
              <w:rPr>
                <w:rFonts w:cstheme="minorHAnsi"/>
                <w:b/>
                <w:bCs/>
                <w:sz w:val="24"/>
                <w:szCs w:val="24"/>
              </w:rPr>
              <w:t>Leona Stewart</w:t>
            </w:r>
          </w:p>
          <w:p w14:paraId="4873E358" w14:textId="77777777" w:rsidR="00440D8B" w:rsidRPr="00B2332F" w:rsidRDefault="00440D8B">
            <w:pPr>
              <w:rPr>
                <w:rFonts w:cstheme="minorHAnsi"/>
                <w:sz w:val="24"/>
                <w:szCs w:val="24"/>
              </w:rPr>
            </w:pPr>
          </w:p>
        </w:tc>
      </w:tr>
    </w:tbl>
    <w:p w14:paraId="1D18B311" w14:textId="77777777" w:rsidR="00D468DF" w:rsidRPr="00B2332F" w:rsidRDefault="00D468DF">
      <w:pPr>
        <w:rPr>
          <w:rFonts w:cstheme="minorHAnsi"/>
          <w:sz w:val="24"/>
          <w:szCs w:val="24"/>
        </w:rPr>
      </w:pPr>
    </w:p>
    <w:tbl>
      <w:tblPr>
        <w:tblStyle w:val="TableGrid"/>
        <w:tblW w:w="0" w:type="auto"/>
        <w:tblLook w:val="04A0" w:firstRow="1" w:lastRow="0" w:firstColumn="1" w:lastColumn="0" w:noHBand="0" w:noVBand="1"/>
      </w:tblPr>
      <w:tblGrid>
        <w:gridCol w:w="13948"/>
      </w:tblGrid>
      <w:tr w:rsidR="00F20784" w:rsidRPr="00B2332F" w14:paraId="56EB2B70" w14:textId="77777777" w:rsidTr="00F20784">
        <w:tc>
          <w:tcPr>
            <w:tcW w:w="13948" w:type="dxa"/>
            <w:shd w:val="clear" w:color="auto" w:fill="FF0000"/>
          </w:tcPr>
          <w:p w14:paraId="579A563C" w14:textId="60DFB584" w:rsidR="00F20784" w:rsidRPr="00B2332F" w:rsidRDefault="00A308C5">
            <w:pPr>
              <w:rPr>
                <w:rFonts w:cstheme="minorHAnsi"/>
                <w:b/>
                <w:sz w:val="24"/>
                <w:szCs w:val="24"/>
              </w:rPr>
            </w:pPr>
            <w:r w:rsidRPr="00B2332F">
              <w:rPr>
                <w:rFonts w:cstheme="minorHAnsi"/>
                <w:b/>
                <w:sz w:val="24"/>
                <w:szCs w:val="24"/>
              </w:rPr>
              <w:t>Centre</w:t>
            </w:r>
            <w:r w:rsidR="008945E6" w:rsidRPr="00B2332F">
              <w:rPr>
                <w:rFonts w:cstheme="minorHAnsi"/>
                <w:b/>
                <w:sz w:val="24"/>
                <w:szCs w:val="24"/>
              </w:rPr>
              <w:t xml:space="preserve"> Statement</w:t>
            </w:r>
            <w:r w:rsidR="0021498B" w:rsidRPr="00B2332F">
              <w:rPr>
                <w:rFonts w:cstheme="minorHAnsi"/>
                <w:b/>
                <w:sz w:val="24"/>
                <w:szCs w:val="24"/>
              </w:rPr>
              <w:t>:</w:t>
            </w:r>
            <w:r w:rsidR="008945E6" w:rsidRPr="00B2332F">
              <w:rPr>
                <w:rFonts w:cstheme="minorHAnsi"/>
                <w:b/>
                <w:sz w:val="24"/>
                <w:szCs w:val="24"/>
              </w:rPr>
              <w:t xml:space="preserve"> Vision, Values &amp; Aims</w:t>
            </w:r>
          </w:p>
        </w:tc>
      </w:tr>
      <w:tr w:rsidR="00F20784" w:rsidRPr="00B2332F" w14:paraId="5CEABEAE" w14:textId="77777777" w:rsidTr="00F20784">
        <w:tc>
          <w:tcPr>
            <w:tcW w:w="13948" w:type="dxa"/>
          </w:tcPr>
          <w:p w14:paraId="740E4810" w14:textId="5F15C202" w:rsidR="00B81860" w:rsidRPr="00B2332F" w:rsidRDefault="00B81860" w:rsidP="00B81860">
            <w:pPr>
              <w:jc w:val="both"/>
              <w:rPr>
                <w:rFonts w:cstheme="minorHAnsi"/>
              </w:rPr>
            </w:pPr>
            <w:r w:rsidRPr="00B2332F">
              <w:rPr>
                <w:rFonts w:cstheme="minorHAnsi"/>
              </w:rPr>
              <w:t>Colquhoun Park Early Years Centre is based in Bearsden West and is an integral part of the wider Colquhoun Park Primary School community.</w:t>
            </w:r>
          </w:p>
          <w:p w14:paraId="62EF84A6" w14:textId="77777777" w:rsidR="00B81860" w:rsidRPr="00B2332F" w:rsidRDefault="00B81860" w:rsidP="00B81860">
            <w:pPr>
              <w:jc w:val="both"/>
              <w:rPr>
                <w:rFonts w:cstheme="minorHAnsi"/>
              </w:rPr>
            </w:pPr>
          </w:p>
          <w:p w14:paraId="19C0B171" w14:textId="77777777" w:rsidR="00B81860" w:rsidRPr="00B2332F" w:rsidRDefault="00B81860" w:rsidP="00B81860">
            <w:pPr>
              <w:jc w:val="both"/>
              <w:rPr>
                <w:rFonts w:cstheme="minorHAnsi"/>
              </w:rPr>
            </w:pPr>
            <w:r w:rsidRPr="00B2332F">
              <w:rPr>
                <w:rFonts w:cstheme="minorHAnsi"/>
              </w:rPr>
              <w:t xml:space="preserve">Our Care inspectorate registration affords us the capacity to accommodate 48 children aged 3 to 5 years and 10 children aged 2 years, in centre, at any one time.   </w:t>
            </w:r>
          </w:p>
          <w:p w14:paraId="10640D6D" w14:textId="77777777" w:rsidR="00B81860" w:rsidRPr="00B2332F" w:rsidRDefault="00B81860" w:rsidP="00B81860">
            <w:pPr>
              <w:jc w:val="both"/>
              <w:rPr>
                <w:rFonts w:cstheme="minorHAnsi"/>
              </w:rPr>
            </w:pPr>
          </w:p>
          <w:p w14:paraId="6963CC1D" w14:textId="77777777" w:rsidR="00B81860" w:rsidRPr="00B2332F" w:rsidRDefault="00B81860" w:rsidP="00B81860">
            <w:pPr>
              <w:jc w:val="both"/>
              <w:rPr>
                <w:rFonts w:cstheme="minorHAnsi"/>
              </w:rPr>
            </w:pPr>
            <w:r w:rsidRPr="00B2332F">
              <w:rPr>
                <w:rFonts w:cstheme="minorHAnsi"/>
              </w:rPr>
              <w:t xml:space="preserve">We currently have 46 children aged 3 to 5 years and 10 children aged 2 years on our role. </w:t>
            </w:r>
          </w:p>
          <w:p w14:paraId="349A533F" w14:textId="77777777" w:rsidR="00B81860" w:rsidRPr="00B2332F" w:rsidRDefault="00B81860" w:rsidP="00B81860">
            <w:pPr>
              <w:jc w:val="both"/>
              <w:rPr>
                <w:rFonts w:cstheme="minorHAnsi"/>
              </w:rPr>
            </w:pPr>
          </w:p>
          <w:p w14:paraId="1F786225" w14:textId="77777777" w:rsidR="00B81860" w:rsidRPr="00B2332F" w:rsidRDefault="00B81860" w:rsidP="00B81860">
            <w:pPr>
              <w:jc w:val="both"/>
              <w:rPr>
                <w:rFonts w:cstheme="minorHAnsi"/>
              </w:rPr>
            </w:pPr>
            <w:r w:rsidRPr="00B2332F">
              <w:rPr>
                <w:rFonts w:cstheme="minorHAnsi"/>
              </w:rPr>
              <w:t>55% of our children are fee paying.</w:t>
            </w:r>
          </w:p>
          <w:p w14:paraId="6859D924" w14:textId="77777777" w:rsidR="00B81860" w:rsidRPr="00B2332F" w:rsidRDefault="00B81860" w:rsidP="00B81860">
            <w:pPr>
              <w:jc w:val="both"/>
              <w:rPr>
                <w:rFonts w:cstheme="minorHAnsi"/>
              </w:rPr>
            </w:pPr>
          </w:p>
          <w:p w14:paraId="59EC20A7" w14:textId="3497E310" w:rsidR="00B81860" w:rsidRPr="00B2332F" w:rsidRDefault="00B81860" w:rsidP="00B81860">
            <w:pPr>
              <w:jc w:val="both"/>
              <w:rPr>
                <w:rFonts w:cstheme="minorHAnsi"/>
              </w:rPr>
            </w:pPr>
            <w:r w:rsidRPr="00B2332F">
              <w:rPr>
                <w:rFonts w:cstheme="minorHAnsi"/>
              </w:rPr>
              <w:t xml:space="preserve">A few children access additional hours as allocated at a Locality Panel meeting. </w:t>
            </w:r>
          </w:p>
          <w:p w14:paraId="52AD9A0F" w14:textId="77777777" w:rsidR="00B81860" w:rsidRPr="00B2332F" w:rsidRDefault="00B81860" w:rsidP="00B81860">
            <w:pPr>
              <w:jc w:val="both"/>
              <w:rPr>
                <w:rFonts w:cstheme="minorHAnsi"/>
              </w:rPr>
            </w:pPr>
          </w:p>
          <w:p w14:paraId="68FC00CC" w14:textId="77777777" w:rsidR="00B81860" w:rsidRPr="00B2332F" w:rsidRDefault="00B81860" w:rsidP="00B81860">
            <w:pPr>
              <w:jc w:val="both"/>
              <w:rPr>
                <w:rFonts w:cstheme="minorHAnsi"/>
              </w:rPr>
            </w:pPr>
            <w:r w:rsidRPr="00B2332F">
              <w:rPr>
                <w:rFonts w:cstheme="minorHAnsi"/>
              </w:rPr>
              <w:t xml:space="preserve">100% of children attending centre, eligible for 1140 funded hours have been offered, and are receiving their entitlement. </w:t>
            </w:r>
          </w:p>
          <w:p w14:paraId="26B779AA" w14:textId="77777777" w:rsidR="00B81860" w:rsidRPr="00B2332F" w:rsidRDefault="00B81860" w:rsidP="00B81860">
            <w:pPr>
              <w:jc w:val="both"/>
              <w:rPr>
                <w:rFonts w:cstheme="minorHAnsi"/>
              </w:rPr>
            </w:pPr>
          </w:p>
          <w:p w14:paraId="67C32348" w14:textId="77777777" w:rsidR="00B81860" w:rsidRPr="00B2332F" w:rsidRDefault="00B81860" w:rsidP="00B81860">
            <w:pPr>
              <w:jc w:val="both"/>
              <w:rPr>
                <w:rFonts w:cstheme="minorHAnsi"/>
              </w:rPr>
            </w:pPr>
            <w:r w:rsidRPr="00B2332F">
              <w:rPr>
                <w:rFonts w:cstheme="minorHAnsi"/>
              </w:rPr>
              <w:t>We are open between the hours of 8am and 6pm, Monday to Friday, 50 weeks of the year. Closing only for public holidays, in service days and the period in between Christmas and New Year.</w:t>
            </w:r>
          </w:p>
          <w:p w14:paraId="442D67A9" w14:textId="77777777" w:rsidR="00B81860" w:rsidRPr="00B2332F" w:rsidRDefault="00B81860" w:rsidP="00B81860">
            <w:pPr>
              <w:jc w:val="both"/>
              <w:rPr>
                <w:rFonts w:cstheme="minorHAnsi"/>
              </w:rPr>
            </w:pPr>
          </w:p>
          <w:p w14:paraId="1CEE8474" w14:textId="77777777" w:rsidR="00B81860" w:rsidRPr="00B2332F" w:rsidRDefault="00B81860" w:rsidP="00B81860">
            <w:pPr>
              <w:jc w:val="both"/>
              <w:rPr>
                <w:rFonts w:cstheme="minorHAnsi"/>
              </w:rPr>
            </w:pPr>
            <w:r w:rsidRPr="00B2332F">
              <w:rPr>
                <w:rFonts w:cstheme="minorHAnsi"/>
              </w:rPr>
              <w:t xml:space="preserve">Our staff team currently consists of. </w:t>
            </w:r>
          </w:p>
          <w:p w14:paraId="055C299D" w14:textId="77777777" w:rsidR="00B81860" w:rsidRPr="00B2332F" w:rsidRDefault="00B81860" w:rsidP="00B81860">
            <w:pPr>
              <w:jc w:val="both"/>
              <w:rPr>
                <w:rFonts w:cstheme="minorHAnsi"/>
              </w:rPr>
            </w:pPr>
          </w:p>
          <w:p w14:paraId="3BB52CD9" w14:textId="77777777" w:rsidR="00B81860" w:rsidRPr="00B2332F" w:rsidRDefault="00B81860" w:rsidP="00B81860">
            <w:pPr>
              <w:pStyle w:val="ListParagraph"/>
              <w:numPr>
                <w:ilvl w:val="0"/>
                <w:numId w:val="1"/>
              </w:numPr>
              <w:jc w:val="both"/>
              <w:rPr>
                <w:rFonts w:cstheme="minorHAnsi"/>
              </w:rPr>
            </w:pPr>
            <w:r w:rsidRPr="00B2332F">
              <w:rPr>
                <w:rFonts w:cstheme="minorHAnsi"/>
              </w:rPr>
              <w:t>Head Teacher</w:t>
            </w:r>
          </w:p>
          <w:p w14:paraId="30865F3E" w14:textId="77777777" w:rsidR="00B81860" w:rsidRPr="00B2332F" w:rsidRDefault="00B81860" w:rsidP="00B81860">
            <w:pPr>
              <w:pStyle w:val="ListParagraph"/>
              <w:numPr>
                <w:ilvl w:val="0"/>
                <w:numId w:val="1"/>
              </w:numPr>
              <w:jc w:val="both"/>
              <w:rPr>
                <w:rFonts w:cstheme="minorHAnsi"/>
              </w:rPr>
            </w:pPr>
            <w:proofErr w:type="spellStart"/>
            <w:r w:rsidRPr="00B2332F">
              <w:rPr>
                <w:rFonts w:cstheme="minorHAnsi"/>
              </w:rPr>
              <w:t>Depute</w:t>
            </w:r>
            <w:proofErr w:type="spellEnd"/>
            <w:r w:rsidRPr="00B2332F">
              <w:rPr>
                <w:rFonts w:cstheme="minorHAnsi"/>
              </w:rPr>
              <w:t xml:space="preserve"> Head of Centre</w:t>
            </w:r>
          </w:p>
          <w:p w14:paraId="2E00A245" w14:textId="77777777" w:rsidR="00B81860" w:rsidRPr="00B2332F" w:rsidRDefault="00B81860" w:rsidP="00B81860">
            <w:pPr>
              <w:pStyle w:val="ListParagraph"/>
              <w:numPr>
                <w:ilvl w:val="0"/>
                <w:numId w:val="1"/>
              </w:numPr>
              <w:jc w:val="both"/>
              <w:rPr>
                <w:rFonts w:cstheme="minorHAnsi"/>
              </w:rPr>
            </w:pPr>
            <w:r w:rsidRPr="00B2332F">
              <w:rPr>
                <w:rFonts w:cstheme="minorHAnsi"/>
              </w:rPr>
              <w:t>Senior Early Years Worker</w:t>
            </w:r>
          </w:p>
          <w:p w14:paraId="695DF540" w14:textId="77777777" w:rsidR="00B81860" w:rsidRPr="00B2332F" w:rsidRDefault="00B81860" w:rsidP="00B81860">
            <w:pPr>
              <w:pStyle w:val="ListParagraph"/>
              <w:numPr>
                <w:ilvl w:val="0"/>
                <w:numId w:val="1"/>
              </w:numPr>
              <w:jc w:val="both"/>
              <w:rPr>
                <w:rFonts w:cstheme="minorHAnsi"/>
              </w:rPr>
            </w:pPr>
            <w:r w:rsidRPr="00B2332F">
              <w:rPr>
                <w:rFonts w:cstheme="minorHAnsi"/>
              </w:rPr>
              <w:lastRenderedPageBreak/>
              <w:t>4 full time Early Years Workers</w:t>
            </w:r>
          </w:p>
          <w:p w14:paraId="54967D54" w14:textId="77777777" w:rsidR="00B81860" w:rsidRPr="00B2332F" w:rsidRDefault="00B81860" w:rsidP="00B81860">
            <w:pPr>
              <w:pStyle w:val="ListParagraph"/>
              <w:numPr>
                <w:ilvl w:val="0"/>
                <w:numId w:val="1"/>
              </w:numPr>
              <w:jc w:val="both"/>
              <w:rPr>
                <w:rFonts w:cstheme="minorHAnsi"/>
              </w:rPr>
            </w:pPr>
            <w:r w:rsidRPr="00B2332F">
              <w:rPr>
                <w:rFonts w:cstheme="minorHAnsi"/>
              </w:rPr>
              <w:t xml:space="preserve">8 part time Early Years Worker </w:t>
            </w:r>
          </w:p>
          <w:p w14:paraId="2C52DAA1" w14:textId="77777777" w:rsidR="00B81860" w:rsidRPr="00B2332F" w:rsidRDefault="00B81860" w:rsidP="00B81860">
            <w:pPr>
              <w:pStyle w:val="ListParagraph"/>
              <w:numPr>
                <w:ilvl w:val="0"/>
                <w:numId w:val="1"/>
              </w:numPr>
              <w:jc w:val="both"/>
              <w:rPr>
                <w:rFonts w:cstheme="minorHAnsi"/>
              </w:rPr>
            </w:pPr>
            <w:r w:rsidRPr="00B2332F">
              <w:rPr>
                <w:rFonts w:cstheme="minorHAnsi"/>
              </w:rPr>
              <w:t xml:space="preserve">1 part time/term time Early Years Worker </w:t>
            </w:r>
          </w:p>
          <w:p w14:paraId="019A2789" w14:textId="77777777" w:rsidR="00B81860" w:rsidRPr="00B2332F" w:rsidRDefault="00B81860" w:rsidP="00B81860">
            <w:pPr>
              <w:pStyle w:val="ListParagraph"/>
              <w:numPr>
                <w:ilvl w:val="0"/>
                <w:numId w:val="1"/>
              </w:numPr>
              <w:jc w:val="both"/>
              <w:rPr>
                <w:rFonts w:cstheme="minorHAnsi"/>
              </w:rPr>
            </w:pPr>
            <w:r w:rsidRPr="00B2332F">
              <w:rPr>
                <w:rFonts w:cstheme="minorHAnsi"/>
              </w:rPr>
              <w:t xml:space="preserve">2 job share Teachers. </w:t>
            </w:r>
          </w:p>
          <w:p w14:paraId="11EB6C78" w14:textId="77777777" w:rsidR="00B81860" w:rsidRPr="00B2332F" w:rsidRDefault="00B81860" w:rsidP="00B81860">
            <w:pPr>
              <w:pStyle w:val="ListParagraph"/>
              <w:numPr>
                <w:ilvl w:val="0"/>
                <w:numId w:val="1"/>
              </w:numPr>
              <w:jc w:val="both"/>
              <w:rPr>
                <w:rFonts w:cstheme="minorHAnsi"/>
              </w:rPr>
            </w:pPr>
            <w:r w:rsidRPr="00B2332F">
              <w:rPr>
                <w:rFonts w:cstheme="minorHAnsi"/>
              </w:rPr>
              <w:t xml:space="preserve">2 job share Clerical Assistants. </w:t>
            </w:r>
          </w:p>
          <w:p w14:paraId="0FACE5D4" w14:textId="77777777" w:rsidR="00B81860" w:rsidRPr="00B2332F" w:rsidRDefault="00B81860" w:rsidP="00B81860">
            <w:pPr>
              <w:pStyle w:val="ListParagraph"/>
              <w:numPr>
                <w:ilvl w:val="0"/>
                <w:numId w:val="1"/>
              </w:numPr>
              <w:jc w:val="both"/>
              <w:rPr>
                <w:rFonts w:cstheme="minorHAnsi"/>
              </w:rPr>
            </w:pPr>
            <w:r w:rsidRPr="00B2332F">
              <w:rPr>
                <w:rFonts w:cstheme="minorHAnsi"/>
              </w:rPr>
              <w:t xml:space="preserve">Housekeeper </w:t>
            </w:r>
          </w:p>
          <w:p w14:paraId="468F4CBD" w14:textId="13CCC86C" w:rsidR="00B81860" w:rsidRPr="00B2332F" w:rsidRDefault="00B81860" w:rsidP="00B81860">
            <w:pPr>
              <w:pStyle w:val="ListParagraph"/>
              <w:numPr>
                <w:ilvl w:val="0"/>
                <w:numId w:val="1"/>
              </w:numPr>
              <w:jc w:val="both"/>
              <w:rPr>
                <w:rFonts w:cstheme="minorHAnsi"/>
              </w:rPr>
            </w:pPr>
            <w:r w:rsidRPr="00B2332F">
              <w:rPr>
                <w:rFonts w:cstheme="minorHAnsi"/>
              </w:rPr>
              <w:t>Early Years Support Worker</w:t>
            </w:r>
          </w:p>
          <w:p w14:paraId="584EDC4C" w14:textId="350752BC" w:rsidR="00B81860" w:rsidRPr="00B2332F" w:rsidRDefault="00B81860" w:rsidP="00B81860">
            <w:pPr>
              <w:jc w:val="both"/>
              <w:rPr>
                <w:rFonts w:cstheme="minorHAnsi"/>
              </w:rPr>
            </w:pPr>
          </w:p>
          <w:p w14:paraId="6466240D" w14:textId="77777777" w:rsidR="00B81860" w:rsidRPr="00B2332F" w:rsidRDefault="00B81860" w:rsidP="00B81860">
            <w:pPr>
              <w:jc w:val="both"/>
              <w:rPr>
                <w:rFonts w:cstheme="minorHAnsi"/>
              </w:rPr>
            </w:pPr>
          </w:p>
          <w:p w14:paraId="3D81FBC3" w14:textId="67B7AD16" w:rsidR="00B81860" w:rsidRPr="00B2332F" w:rsidRDefault="00B81860" w:rsidP="00B81860">
            <w:pPr>
              <w:jc w:val="both"/>
              <w:rPr>
                <w:rFonts w:cstheme="minorHAnsi"/>
                <w:b/>
                <w:bCs/>
                <w:sz w:val="24"/>
                <w:szCs w:val="24"/>
              </w:rPr>
            </w:pPr>
            <w:r w:rsidRPr="00B2332F">
              <w:rPr>
                <w:rFonts w:cstheme="minorHAnsi"/>
                <w:b/>
                <w:bCs/>
                <w:sz w:val="24"/>
                <w:szCs w:val="24"/>
              </w:rPr>
              <w:t>Vision, Values &amp; Aims</w:t>
            </w:r>
          </w:p>
          <w:p w14:paraId="3EA4370A" w14:textId="77777777" w:rsidR="00B81860" w:rsidRPr="00B2332F" w:rsidRDefault="00B81860" w:rsidP="00B81860">
            <w:pPr>
              <w:jc w:val="both"/>
              <w:rPr>
                <w:rFonts w:cstheme="minorHAnsi"/>
              </w:rPr>
            </w:pPr>
          </w:p>
          <w:p w14:paraId="3CE0543F" w14:textId="77777777" w:rsidR="00B81860" w:rsidRPr="00B2332F" w:rsidRDefault="00B81860" w:rsidP="00B81860">
            <w:pPr>
              <w:rPr>
                <w:rFonts w:cstheme="minorHAnsi"/>
                <w:b/>
                <w:outline/>
                <w:color w:val="000000"/>
                <w:sz w:val="28"/>
                <w:szCs w:val="28"/>
                <w14:textOutline w14:w="9525" w14:cap="rnd" w14:cmpd="sng" w14:algn="ctr">
                  <w14:solidFill>
                    <w14:srgbClr w14:val="000000"/>
                  </w14:solidFill>
                  <w14:prstDash w14:val="solid"/>
                  <w14:bevel/>
                </w14:textOutline>
                <w14:textFill>
                  <w14:noFill/>
                </w14:textFill>
              </w:rPr>
            </w:pPr>
            <w:r w:rsidRPr="00B2332F">
              <w:rPr>
                <w:rFonts w:cstheme="minorHAnsi"/>
                <w:b/>
                <w:outline/>
                <w:color w:val="000000"/>
                <w:sz w:val="28"/>
                <w:szCs w:val="28"/>
                <w14:textOutline w14:w="9525" w14:cap="rnd" w14:cmpd="sng" w14:algn="ctr">
                  <w14:solidFill>
                    <w14:srgbClr w14:val="000000"/>
                  </w14:solidFill>
                  <w14:prstDash w14:val="solid"/>
                  <w14:bevel/>
                </w14:textOutline>
                <w14:textFill>
                  <w14:noFill/>
                </w14:textFill>
              </w:rPr>
              <w:t>OUR VISION</w:t>
            </w:r>
          </w:p>
          <w:p w14:paraId="050CD805" w14:textId="77777777" w:rsidR="00B81860" w:rsidRPr="00B2332F" w:rsidRDefault="00B81860" w:rsidP="00B81860">
            <w:pPr>
              <w:ind w:left="720"/>
              <w:rPr>
                <w:rFonts w:cstheme="minorHAnsi"/>
              </w:rPr>
            </w:pPr>
            <w:r w:rsidRPr="00B2332F">
              <w:rPr>
                <w:rFonts w:cstheme="minorHAnsi"/>
              </w:rPr>
              <w:t>Children will develop emotional resilience in a safe and nurturing, play based environment, where they are supported and encouraged to be the best version of themselves.</w:t>
            </w:r>
          </w:p>
          <w:p w14:paraId="58C7F734" w14:textId="77777777" w:rsidR="00B81860" w:rsidRPr="00B2332F" w:rsidRDefault="00B81860" w:rsidP="00B81860">
            <w:pPr>
              <w:ind w:left="720"/>
              <w:rPr>
                <w:rFonts w:cstheme="minorHAnsi"/>
              </w:rPr>
            </w:pPr>
          </w:p>
          <w:p w14:paraId="0A63795C" w14:textId="77777777" w:rsidR="00B81860" w:rsidRPr="00B2332F" w:rsidRDefault="00B81860" w:rsidP="00B81860">
            <w:pPr>
              <w:ind w:left="720"/>
              <w:rPr>
                <w:rFonts w:cstheme="minorHAnsi"/>
              </w:rPr>
            </w:pPr>
            <w:r w:rsidRPr="00B2332F">
              <w:rPr>
                <w:rFonts w:cstheme="minorHAnsi"/>
              </w:rPr>
              <w:t>Our ethos promotes a sense of curiosity and heightened wellbeing, both indoors and out, recognising individual achievements and the need for a holistic approach.</w:t>
            </w:r>
          </w:p>
          <w:p w14:paraId="25336E61" w14:textId="77777777" w:rsidR="00B81860" w:rsidRPr="00B2332F" w:rsidRDefault="00B81860" w:rsidP="00B81860">
            <w:pPr>
              <w:ind w:left="720"/>
              <w:rPr>
                <w:rFonts w:cstheme="minorHAnsi"/>
                <w:color w:val="FFFFFF" w:themeColor="background1"/>
                <w14:textFill>
                  <w14:noFill/>
                </w14:textFill>
              </w:rPr>
            </w:pPr>
          </w:p>
          <w:p w14:paraId="411E3C4E" w14:textId="77777777" w:rsidR="00B81860" w:rsidRPr="00B2332F" w:rsidRDefault="00B81860" w:rsidP="00B81860">
            <w:pPr>
              <w:rPr>
                <w:rFonts w:cstheme="minorHAnsi"/>
                <w:b/>
                <w:outline/>
                <w:color w:val="000000"/>
                <w:sz w:val="28"/>
                <w:szCs w:val="28"/>
                <w14:textOutline w14:w="9525" w14:cap="rnd" w14:cmpd="sng" w14:algn="ctr">
                  <w14:solidFill>
                    <w14:srgbClr w14:val="000000"/>
                  </w14:solidFill>
                  <w14:prstDash w14:val="solid"/>
                  <w14:bevel/>
                </w14:textOutline>
                <w14:textFill>
                  <w14:noFill/>
                </w14:textFill>
              </w:rPr>
            </w:pPr>
            <w:r w:rsidRPr="00B2332F">
              <w:rPr>
                <w:rFonts w:cstheme="minorHAnsi"/>
                <w:b/>
                <w:outline/>
                <w:color w:val="000000"/>
                <w:sz w:val="28"/>
                <w:szCs w:val="28"/>
                <w14:textOutline w14:w="9525" w14:cap="rnd" w14:cmpd="sng" w14:algn="ctr">
                  <w14:solidFill>
                    <w14:srgbClr w14:val="000000"/>
                  </w14:solidFill>
                  <w14:prstDash w14:val="solid"/>
                  <w14:bevel/>
                </w14:textOutline>
                <w14:textFill>
                  <w14:noFill/>
                </w14:textFill>
              </w:rPr>
              <w:t>OUR VALUES</w:t>
            </w:r>
          </w:p>
          <w:p w14:paraId="3FFC5799" w14:textId="77777777" w:rsidR="00B81860" w:rsidRPr="00B2332F" w:rsidRDefault="00B81860" w:rsidP="00B81860">
            <w:pPr>
              <w:rPr>
                <w:rFonts w:cstheme="minorHAnsi"/>
                <w:b/>
                <w:sz w:val="28"/>
                <w:szCs w:val="28"/>
                <w14:textOutline w14:w="9525" w14:cap="rnd" w14:cmpd="sng" w14:algn="ctr">
                  <w14:solidFill>
                    <w14:srgbClr w14:val="000000"/>
                  </w14:solidFill>
                  <w14:prstDash w14:val="solid"/>
                  <w14:bevel/>
                </w14:textOutline>
              </w:rPr>
            </w:pPr>
          </w:p>
          <w:p w14:paraId="4EB96B90" w14:textId="77777777" w:rsidR="00B81860" w:rsidRPr="00B2332F" w:rsidRDefault="00B81860" w:rsidP="00B81860">
            <w:pPr>
              <w:ind w:firstLine="720"/>
              <w:rPr>
                <w:rFonts w:cstheme="minorHAnsi"/>
                <w:b/>
                <w14:textOutline w14:w="9525" w14:cap="rnd" w14:cmpd="sng" w14:algn="ctr">
                  <w14:solidFill>
                    <w14:srgbClr w14:val="000000"/>
                  </w14:solidFill>
                  <w14:prstDash w14:val="solid"/>
                  <w14:bevel/>
                </w14:textOutline>
              </w:rPr>
            </w:pPr>
            <w:r w:rsidRPr="00B2332F">
              <w:rPr>
                <w:rFonts w:cstheme="minorHAnsi"/>
                <w:b/>
                <w:color w:val="FFFFFF" w:themeColor="background1"/>
                <w:highlight w:val="black"/>
                <w14:textOutline w14:w="9525" w14:cap="rnd" w14:cmpd="sng" w14:algn="ctr">
                  <w14:solidFill>
                    <w14:srgbClr w14:val="000000"/>
                  </w14:solidFill>
                  <w14:prstDash w14:val="solid"/>
                  <w14:bevel/>
                </w14:textOutline>
              </w:rPr>
              <w:t>CREATIVITY</w:t>
            </w:r>
          </w:p>
          <w:p w14:paraId="3A604B21" w14:textId="77777777" w:rsidR="00B81860" w:rsidRPr="00B2332F" w:rsidRDefault="00B81860" w:rsidP="00B81860">
            <w:pPr>
              <w:ind w:firstLine="720"/>
              <w:rPr>
                <w:rFonts w:cstheme="minorHAnsi"/>
              </w:rPr>
            </w:pPr>
            <w:r w:rsidRPr="00B2332F">
              <w:rPr>
                <w:rFonts w:cstheme="minorHAnsi"/>
              </w:rPr>
              <w:t>We nurture the expression of individuality and embrace all types of play and enjoyment.</w:t>
            </w:r>
          </w:p>
          <w:p w14:paraId="1B2F0656" w14:textId="77777777" w:rsidR="00B81860" w:rsidRPr="00B2332F" w:rsidRDefault="00B81860" w:rsidP="00B81860">
            <w:pPr>
              <w:ind w:firstLine="720"/>
              <w:rPr>
                <w:rFonts w:cstheme="minorHAnsi"/>
                <w:b/>
                <w14:textOutline w14:w="9525" w14:cap="rnd" w14:cmpd="sng" w14:algn="ctr">
                  <w14:solidFill>
                    <w14:srgbClr w14:val="000000"/>
                  </w14:solidFill>
                  <w14:prstDash w14:val="solid"/>
                  <w14:bevel/>
                </w14:textOutline>
              </w:rPr>
            </w:pPr>
            <w:r w:rsidRPr="00B2332F">
              <w:rPr>
                <w:rFonts w:cstheme="minorHAnsi"/>
                <w:b/>
                <w:color w:val="FFFFFF" w:themeColor="background1"/>
                <w:highlight w:val="black"/>
                <w14:textOutline w14:w="9525" w14:cap="rnd" w14:cmpd="sng" w14:algn="ctr">
                  <w14:solidFill>
                    <w14:srgbClr w14:val="000000"/>
                  </w14:solidFill>
                  <w14:prstDash w14:val="solid"/>
                  <w14:bevel/>
                </w14:textOutline>
              </w:rPr>
              <w:t>RESPECT</w:t>
            </w:r>
          </w:p>
          <w:p w14:paraId="7612C072" w14:textId="77777777" w:rsidR="00B81860" w:rsidRPr="00B2332F" w:rsidRDefault="00B81860" w:rsidP="00B81860">
            <w:pPr>
              <w:ind w:firstLine="720"/>
              <w:rPr>
                <w:rFonts w:cstheme="minorHAnsi"/>
              </w:rPr>
            </w:pPr>
            <w:r w:rsidRPr="00B2332F">
              <w:rPr>
                <w:rFonts w:cstheme="minorHAnsi"/>
              </w:rPr>
              <w:t>We value and appreciate children, families and the wider community associated with our centre.</w:t>
            </w:r>
          </w:p>
          <w:p w14:paraId="486DBFE3" w14:textId="77777777" w:rsidR="00B81860" w:rsidRPr="00B2332F" w:rsidRDefault="00B81860" w:rsidP="00B81860">
            <w:pPr>
              <w:ind w:firstLine="720"/>
              <w:rPr>
                <w:rFonts w:cstheme="minorHAnsi"/>
                <w:b/>
                <w14:textOutline w14:w="9525" w14:cap="rnd" w14:cmpd="sng" w14:algn="ctr">
                  <w14:solidFill>
                    <w14:srgbClr w14:val="000000"/>
                  </w14:solidFill>
                  <w14:prstDash w14:val="solid"/>
                  <w14:bevel/>
                </w14:textOutline>
              </w:rPr>
            </w:pPr>
            <w:r w:rsidRPr="00B2332F">
              <w:rPr>
                <w:rFonts w:cstheme="minorHAnsi"/>
                <w:b/>
                <w:color w:val="FFFFFF" w:themeColor="background1"/>
                <w:highlight w:val="black"/>
                <w14:textOutline w14:w="9525" w14:cap="rnd" w14:cmpd="sng" w14:algn="ctr">
                  <w14:solidFill>
                    <w14:srgbClr w14:val="000000"/>
                  </w14:solidFill>
                  <w14:prstDash w14:val="solid"/>
                  <w14:bevel/>
                </w14:textOutline>
              </w:rPr>
              <w:t>ACHIEVING</w:t>
            </w:r>
          </w:p>
          <w:p w14:paraId="356745A7" w14:textId="77777777" w:rsidR="00B81860" w:rsidRPr="00B2332F" w:rsidRDefault="00B81860" w:rsidP="00B81860">
            <w:pPr>
              <w:ind w:left="720"/>
              <w:rPr>
                <w:rFonts w:cstheme="minorHAnsi"/>
              </w:rPr>
            </w:pPr>
            <w:r w:rsidRPr="00B2332F">
              <w:rPr>
                <w:rFonts w:cstheme="minorHAnsi"/>
              </w:rPr>
              <w:t>We recognise and celebrate all achievements, providing challenge and support to realise children’s full potential.</w:t>
            </w:r>
          </w:p>
          <w:p w14:paraId="55E7D782" w14:textId="77777777" w:rsidR="00B81860" w:rsidRPr="00B2332F" w:rsidRDefault="00B81860" w:rsidP="00B81860">
            <w:pPr>
              <w:ind w:firstLine="720"/>
              <w:rPr>
                <w:rFonts w:cstheme="minorHAnsi"/>
                <w:b/>
                <w14:textOutline w14:w="9525" w14:cap="rnd" w14:cmpd="sng" w14:algn="ctr">
                  <w14:solidFill>
                    <w14:srgbClr w14:val="000000"/>
                  </w14:solidFill>
                  <w14:prstDash w14:val="solid"/>
                  <w14:bevel/>
                </w14:textOutline>
              </w:rPr>
            </w:pPr>
            <w:r w:rsidRPr="00B2332F">
              <w:rPr>
                <w:rFonts w:cstheme="minorHAnsi"/>
                <w:b/>
                <w:color w:val="FFFFFF" w:themeColor="background1"/>
                <w:highlight w:val="black"/>
                <w14:textOutline w14:w="9525" w14:cap="rnd" w14:cmpd="sng" w14:algn="ctr">
                  <w14:solidFill>
                    <w14:srgbClr w14:val="000000"/>
                  </w14:solidFill>
                  <w14:prstDash w14:val="solid"/>
                  <w14:bevel/>
                </w14:textOutline>
              </w:rPr>
              <w:t>BELONGING</w:t>
            </w:r>
          </w:p>
          <w:p w14:paraId="3A4366C6" w14:textId="77777777" w:rsidR="00B81860" w:rsidRDefault="00B81860" w:rsidP="00B81860">
            <w:pPr>
              <w:ind w:firstLine="720"/>
              <w:rPr>
                <w:rFonts w:cstheme="minorHAnsi"/>
              </w:rPr>
            </w:pPr>
            <w:r w:rsidRPr="00B2332F">
              <w:rPr>
                <w:rFonts w:cstheme="minorHAnsi"/>
              </w:rPr>
              <w:t>We create a safe space where relationships and environment nurture all children and families.</w:t>
            </w:r>
          </w:p>
          <w:p w14:paraId="20F9D1FD" w14:textId="77777777" w:rsidR="00B2332F" w:rsidRDefault="00B2332F" w:rsidP="00B81860">
            <w:pPr>
              <w:ind w:firstLine="720"/>
              <w:rPr>
                <w:rFonts w:cstheme="minorHAnsi"/>
              </w:rPr>
            </w:pPr>
          </w:p>
          <w:p w14:paraId="43165FF0" w14:textId="77777777" w:rsidR="00B2332F" w:rsidRPr="00B2332F" w:rsidRDefault="00B2332F" w:rsidP="00B81860">
            <w:pPr>
              <w:ind w:firstLine="720"/>
              <w:rPr>
                <w:rFonts w:cstheme="minorHAnsi"/>
              </w:rPr>
            </w:pPr>
          </w:p>
          <w:p w14:paraId="46CA9DE2" w14:textId="77777777" w:rsidR="00B81860" w:rsidRPr="00B2332F" w:rsidRDefault="00B81860" w:rsidP="00B81860">
            <w:pPr>
              <w:ind w:firstLine="720"/>
              <w:rPr>
                <w:rFonts w:cstheme="minorHAnsi"/>
                <w14:textOutline w14:w="9525" w14:cap="rnd" w14:cmpd="sng" w14:algn="ctr">
                  <w14:solidFill>
                    <w14:srgbClr w14:val="000000"/>
                  </w14:solidFill>
                  <w14:prstDash w14:val="solid"/>
                  <w14:bevel/>
                </w14:textOutline>
              </w:rPr>
            </w:pPr>
          </w:p>
          <w:p w14:paraId="6617CCC7" w14:textId="77777777" w:rsidR="00B81860" w:rsidRPr="00B2332F" w:rsidRDefault="00B81860" w:rsidP="00B81860">
            <w:pPr>
              <w:rPr>
                <w:rFonts w:cstheme="minorHAnsi"/>
                <w:b/>
                <w:outline/>
                <w:color w:val="000000"/>
                <w:sz w:val="28"/>
                <w:szCs w:val="28"/>
                <w14:textOutline w14:w="9525" w14:cap="rnd" w14:cmpd="sng" w14:algn="ctr">
                  <w14:solidFill>
                    <w14:srgbClr w14:val="000000"/>
                  </w14:solidFill>
                  <w14:prstDash w14:val="solid"/>
                  <w14:bevel/>
                </w14:textOutline>
                <w14:textFill>
                  <w14:noFill/>
                </w14:textFill>
              </w:rPr>
            </w:pPr>
            <w:r w:rsidRPr="00B2332F">
              <w:rPr>
                <w:rFonts w:cstheme="minorHAnsi"/>
                <w:b/>
                <w:outline/>
                <w:color w:val="000000"/>
                <w:sz w:val="28"/>
                <w:szCs w:val="28"/>
                <w14:textOutline w14:w="9525" w14:cap="rnd" w14:cmpd="sng" w14:algn="ctr">
                  <w14:solidFill>
                    <w14:srgbClr w14:val="000000"/>
                  </w14:solidFill>
                  <w14:prstDash w14:val="solid"/>
                  <w14:bevel/>
                </w14:textOutline>
                <w14:textFill>
                  <w14:noFill/>
                </w14:textFill>
              </w:rPr>
              <w:lastRenderedPageBreak/>
              <w:t>OUR AIMS</w:t>
            </w:r>
          </w:p>
          <w:p w14:paraId="3A17DACA" w14:textId="77777777" w:rsidR="00B81860" w:rsidRPr="00B2332F" w:rsidRDefault="00B81860" w:rsidP="00B81860">
            <w:pPr>
              <w:rPr>
                <w:rFonts w:cstheme="minorHAnsi"/>
                <w:sz w:val="28"/>
                <w:szCs w:val="28"/>
                <w14:textOutline w14:w="9525" w14:cap="rnd" w14:cmpd="sng" w14:algn="ctr">
                  <w14:solidFill>
                    <w14:srgbClr w14:val="000000"/>
                  </w14:solidFill>
                  <w14:prstDash w14:val="solid"/>
                  <w14:bevel/>
                </w14:textOutline>
              </w:rPr>
            </w:pPr>
          </w:p>
          <w:p w14:paraId="403151D2" w14:textId="77777777" w:rsidR="00B81860" w:rsidRPr="00B2332F" w:rsidRDefault="00B81860" w:rsidP="00B81860">
            <w:pPr>
              <w:ind w:left="720"/>
              <w:rPr>
                <w:rFonts w:cstheme="minorHAnsi"/>
              </w:rPr>
            </w:pPr>
            <w:r w:rsidRPr="00B2332F">
              <w:rPr>
                <w:rFonts w:cstheme="minorHAnsi"/>
              </w:rPr>
              <w:t>We aim to promote positive, open, and honest communication to maintain and secure effective relationships and to work in partnership to achieve positive outcomes for all.</w:t>
            </w:r>
          </w:p>
          <w:p w14:paraId="3F1CC858" w14:textId="77777777" w:rsidR="00B81860" w:rsidRPr="00B2332F" w:rsidRDefault="00B81860" w:rsidP="00B81860">
            <w:pPr>
              <w:ind w:left="720"/>
              <w:rPr>
                <w:rFonts w:cstheme="minorHAnsi"/>
              </w:rPr>
            </w:pPr>
          </w:p>
          <w:p w14:paraId="4E3EB6C1" w14:textId="77777777" w:rsidR="00B81860" w:rsidRPr="00B2332F" w:rsidRDefault="00B81860" w:rsidP="00B81860">
            <w:pPr>
              <w:ind w:left="720"/>
              <w:rPr>
                <w:rFonts w:cstheme="minorHAnsi"/>
              </w:rPr>
            </w:pPr>
            <w:r w:rsidRPr="00B2332F">
              <w:rPr>
                <w:rFonts w:cstheme="minorHAnsi"/>
              </w:rPr>
              <w:t>We aim to encourage independence and confidence, supporting children to become successful learners, and to build their resilience to navigate the wider world around them.</w:t>
            </w:r>
          </w:p>
          <w:p w14:paraId="56F5DB56" w14:textId="77777777" w:rsidR="00B81860" w:rsidRPr="00B2332F" w:rsidRDefault="00B81860" w:rsidP="00B81860">
            <w:pPr>
              <w:ind w:left="720"/>
              <w:rPr>
                <w:rFonts w:cstheme="minorHAnsi"/>
              </w:rPr>
            </w:pPr>
          </w:p>
          <w:p w14:paraId="30EC4830" w14:textId="77777777" w:rsidR="00B81860" w:rsidRPr="00B2332F" w:rsidRDefault="00B81860" w:rsidP="00B81860">
            <w:pPr>
              <w:ind w:firstLine="720"/>
              <w:rPr>
                <w:rFonts w:cstheme="minorHAnsi"/>
              </w:rPr>
            </w:pPr>
            <w:r w:rsidRPr="00B2332F">
              <w:rPr>
                <w:rFonts w:cstheme="minorHAnsi"/>
              </w:rPr>
              <w:t>We aim to promote curiosity through active learning opportunities and discovery.</w:t>
            </w:r>
          </w:p>
          <w:p w14:paraId="739A1A06" w14:textId="77777777" w:rsidR="00B81860" w:rsidRPr="00B2332F" w:rsidRDefault="00B81860" w:rsidP="00B81860">
            <w:pPr>
              <w:ind w:firstLine="720"/>
              <w:rPr>
                <w:rFonts w:cstheme="minorHAnsi"/>
              </w:rPr>
            </w:pPr>
          </w:p>
          <w:p w14:paraId="6AC42AC9" w14:textId="41EEA6D8" w:rsidR="003C4F09" w:rsidRPr="00B2332F" w:rsidRDefault="00B81860">
            <w:pPr>
              <w:rPr>
                <w:rFonts w:cstheme="minorHAnsi"/>
              </w:rPr>
            </w:pPr>
            <w:r w:rsidRPr="00B2332F">
              <w:rPr>
                <w:rFonts w:cstheme="minorHAnsi"/>
              </w:rPr>
              <w:t xml:space="preserve">            We aim to ensure that children are safe and secure in an inclusive environment.</w:t>
            </w:r>
          </w:p>
          <w:p w14:paraId="02AA5E27" w14:textId="77777777" w:rsidR="003C4F09" w:rsidRPr="00B2332F" w:rsidRDefault="003C4F09">
            <w:pPr>
              <w:rPr>
                <w:rFonts w:cstheme="minorHAnsi"/>
                <w:sz w:val="24"/>
                <w:szCs w:val="24"/>
              </w:rPr>
            </w:pPr>
          </w:p>
        </w:tc>
      </w:tr>
    </w:tbl>
    <w:p w14:paraId="34A2021D" w14:textId="77777777" w:rsidR="00797C11" w:rsidRPr="00B2332F" w:rsidRDefault="00797C11">
      <w:pPr>
        <w:rPr>
          <w:rFonts w:cstheme="minorHAnsi"/>
          <w:sz w:val="24"/>
          <w:szCs w:val="24"/>
        </w:rPr>
      </w:pPr>
    </w:p>
    <w:p w14:paraId="43051AF1" w14:textId="77777777" w:rsidR="004214D2" w:rsidRPr="00B2332F" w:rsidRDefault="004214D2">
      <w:pPr>
        <w:rPr>
          <w:rFonts w:cstheme="minorHAnsi"/>
          <w:sz w:val="24"/>
          <w:szCs w:val="24"/>
        </w:rPr>
      </w:pPr>
    </w:p>
    <w:p w14:paraId="0A2A6E59" w14:textId="77777777" w:rsidR="004214D2" w:rsidRPr="00B2332F" w:rsidRDefault="004214D2">
      <w:pPr>
        <w:rPr>
          <w:rFonts w:cstheme="minorHAnsi"/>
          <w:sz w:val="24"/>
          <w:szCs w:val="24"/>
        </w:rPr>
      </w:pPr>
    </w:p>
    <w:p w14:paraId="322FB1DB" w14:textId="77777777" w:rsidR="004214D2" w:rsidRPr="00B2332F" w:rsidRDefault="004214D2">
      <w:pPr>
        <w:rPr>
          <w:rFonts w:cstheme="minorHAnsi"/>
          <w:sz w:val="24"/>
          <w:szCs w:val="24"/>
        </w:rPr>
      </w:pPr>
    </w:p>
    <w:p w14:paraId="6A575F36" w14:textId="77777777" w:rsidR="004214D2" w:rsidRPr="00B2332F" w:rsidRDefault="004214D2">
      <w:pPr>
        <w:rPr>
          <w:rFonts w:cstheme="minorHAnsi"/>
          <w:sz w:val="24"/>
          <w:szCs w:val="24"/>
        </w:rPr>
      </w:pPr>
    </w:p>
    <w:p w14:paraId="73ABBF94" w14:textId="77777777" w:rsidR="004214D2" w:rsidRPr="00B2332F" w:rsidRDefault="004214D2">
      <w:pPr>
        <w:rPr>
          <w:rFonts w:cstheme="minorHAnsi"/>
          <w:sz w:val="24"/>
          <w:szCs w:val="24"/>
        </w:rPr>
      </w:pPr>
    </w:p>
    <w:p w14:paraId="4E7D8C19" w14:textId="77777777" w:rsidR="004214D2" w:rsidRPr="00B2332F" w:rsidRDefault="004214D2">
      <w:pPr>
        <w:rPr>
          <w:rFonts w:cstheme="minorHAnsi"/>
          <w:sz w:val="24"/>
          <w:szCs w:val="24"/>
        </w:rPr>
      </w:pPr>
    </w:p>
    <w:p w14:paraId="2DEC99EE" w14:textId="77777777" w:rsidR="004214D2" w:rsidRPr="00B2332F" w:rsidRDefault="004214D2">
      <w:pPr>
        <w:rPr>
          <w:rFonts w:cstheme="minorHAnsi"/>
          <w:sz w:val="24"/>
          <w:szCs w:val="24"/>
        </w:rPr>
      </w:pPr>
    </w:p>
    <w:p w14:paraId="11099C28" w14:textId="77777777" w:rsidR="004214D2" w:rsidRPr="00B2332F" w:rsidRDefault="004214D2">
      <w:pPr>
        <w:rPr>
          <w:rFonts w:cstheme="minorHAnsi"/>
          <w:sz w:val="24"/>
          <w:szCs w:val="24"/>
        </w:rPr>
      </w:pPr>
    </w:p>
    <w:p w14:paraId="17230010" w14:textId="77777777" w:rsidR="004214D2" w:rsidRPr="00B2332F" w:rsidRDefault="004214D2">
      <w:pPr>
        <w:rPr>
          <w:rFonts w:cstheme="minorHAnsi"/>
          <w:sz w:val="24"/>
          <w:szCs w:val="24"/>
        </w:rPr>
      </w:pPr>
    </w:p>
    <w:p w14:paraId="2DA2AA9E" w14:textId="77777777" w:rsidR="004214D2" w:rsidRPr="00B2332F" w:rsidRDefault="004214D2">
      <w:pPr>
        <w:rPr>
          <w:rFonts w:cstheme="minorHAnsi"/>
          <w:sz w:val="24"/>
          <w:szCs w:val="24"/>
        </w:rPr>
      </w:pPr>
    </w:p>
    <w:p w14:paraId="24AFE591" w14:textId="77777777" w:rsidR="004214D2" w:rsidRPr="00B2332F" w:rsidRDefault="004214D2">
      <w:pPr>
        <w:rPr>
          <w:rFonts w:cstheme="minorHAnsi"/>
          <w:sz w:val="24"/>
          <w:szCs w:val="24"/>
        </w:rPr>
      </w:pPr>
    </w:p>
    <w:tbl>
      <w:tblPr>
        <w:tblStyle w:val="TableGrid"/>
        <w:tblW w:w="0" w:type="auto"/>
        <w:tblLook w:val="04A0" w:firstRow="1" w:lastRow="0" w:firstColumn="1" w:lastColumn="0" w:noHBand="0" w:noVBand="1"/>
      </w:tblPr>
      <w:tblGrid>
        <w:gridCol w:w="3288"/>
        <w:gridCol w:w="3553"/>
        <w:gridCol w:w="3553"/>
        <w:gridCol w:w="3554"/>
      </w:tblGrid>
      <w:tr w:rsidR="003C4F09" w:rsidRPr="00B2332F" w14:paraId="0A433EBB" w14:textId="77777777" w:rsidTr="003C4F09">
        <w:tc>
          <w:tcPr>
            <w:tcW w:w="3288" w:type="dxa"/>
            <w:shd w:val="clear" w:color="auto" w:fill="FF0000"/>
          </w:tcPr>
          <w:p w14:paraId="4637E867" w14:textId="77777777" w:rsidR="003C4F09" w:rsidRPr="00B2332F" w:rsidRDefault="003C4F09" w:rsidP="003C4F09">
            <w:pPr>
              <w:jc w:val="center"/>
              <w:rPr>
                <w:rFonts w:cstheme="minorHAnsi"/>
                <w:b/>
                <w:sz w:val="24"/>
                <w:szCs w:val="24"/>
              </w:rPr>
            </w:pPr>
          </w:p>
        </w:tc>
        <w:tc>
          <w:tcPr>
            <w:tcW w:w="10660" w:type="dxa"/>
            <w:gridSpan w:val="3"/>
            <w:shd w:val="clear" w:color="auto" w:fill="FF0000"/>
          </w:tcPr>
          <w:p w14:paraId="69DB9766" w14:textId="77777777" w:rsidR="003C4F09" w:rsidRPr="00B2332F" w:rsidRDefault="003C4F09" w:rsidP="003C4F09">
            <w:pPr>
              <w:jc w:val="center"/>
              <w:rPr>
                <w:rFonts w:cstheme="minorHAnsi"/>
                <w:b/>
                <w:sz w:val="24"/>
                <w:szCs w:val="24"/>
              </w:rPr>
            </w:pPr>
            <w:r w:rsidRPr="00B2332F">
              <w:rPr>
                <w:rFonts w:cstheme="minorHAnsi"/>
                <w:b/>
                <w:sz w:val="24"/>
                <w:szCs w:val="24"/>
              </w:rPr>
              <w:t xml:space="preserve">Looking Forwards – 3 Year Improvement Plan </w:t>
            </w:r>
            <w:r w:rsidR="0021498B" w:rsidRPr="00B2332F">
              <w:rPr>
                <w:rFonts w:cstheme="minorHAnsi"/>
                <w:b/>
                <w:sz w:val="24"/>
                <w:szCs w:val="24"/>
              </w:rPr>
              <w:t>Priorities</w:t>
            </w:r>
          </w:p>
          <w:p w14:paraId="284C180C" w14:textId="77777777" w:rsidR="003C4F09" w:rsidRPr="00B2332F" w:rsidRDefault="003C4F09" w:rsidP="003C4F09">
            <w:pPr>
              <w:jc w:val="center"/>
              <w:rPr>
                <w:rFonts w:cstheme="minorHAnsi"/>
                <w:sz w:val="18"/>
                <w:szCs w:val="18"/>
              </w:rPr>
            </w:pPr>
            <w:r w:rsidRPr="00B2332F">
              <w:rPr>
                <w:rFonts w:cstheme="minorHAnsi"/>
                <w:sz w:val="18"/>
                <w:szCs w:val="18"/>
              </w:rPr>
              <w:t>Bullet point key priorities for the next 3 years</w:t>
            </w:r>
          </w:p>
        </w:tc>
      </w:tr>
      <w:tr w:rsidR="00D24415" w:rsidRPr="00B2332F" w14:paraId="08CBD985" w14:textId="77777777" w:rsidTr="003C4F09">
        <w:tc>
          <w:tcPr>
            <w:tcW w:w="3288" w:type="dxa"/>
            <w:shd w:val="clear" w:color="auto" w:fill="FF0000"/>
          </w:tcPr>
          <w:p w14:paraId="50CA5284" w14:textId="77777777" w:rsidR="00D24415" w:rsidRPr="00B2332F" w:rsidRDefault="00D24415" w:rsidP="00D24415">
            <w:pPr>
              <w:rPr>
                <w:rFonts w:cstheme="minorHAnsi"/>
                <w:b/>
                <w:sz w:val="24"/>
                <w:szCs w:val="24"/>
              </w:rPr>
            </w:pPr>
            <w:r w:rsidRPr="00B2332F">
              <w:rPr>
                <w:rFonts w:cstheme="minorHAnsi"/>
                <w:b/>
                <w:sz w:val="24"/>
                <w:szCs w:val="24"/>
              </w:rPr>
              <w:t>Session</w:t>
            </w:r>
          </w:p>
        </w:tc>
        <w:tc>
          <w:tcPr>
            <w:tcW w:w="3553" w:type="dxa"/>
            <w:shd w:val="clear" w:color="auto" w:fill="FF0000"/>
          </w:tcPr>
          <w:p w14:paraId="7CCC6FD6" w14:textId="77777777" w:rsidR="00D24415" w:rsidRPr="00B2332F" w:rsidRDefault="00D24415" w:rsidP="00D24415">
            <w:pPr>
              <w:jc w:val="center"/>
              <w:rPr>
                <w:rFonts w:cstheme="minorHAnsi"/>
                <w:b/>
                <w:sz w:val="24"/>
                <w:szCs w:val="24"/>
              </w:rPr>
            </w:pPr>
            <w:r w:rsidRPr="00B2332F">
              <w:rPr>
                <w:rFonts w:cstheme="minorHAnsi"/>
                <w:b/>
                <w:sz w:val="24"/>
                <w:szCs w:val="24"/>
              </w:rPr>
              <w:t>202</w:t>
            </w:r>
            <w:r w:rsidR="0056487C" w:rsidRPr="00B2332F">
              <w:rPr>
                <w:rFonts w:cstheme="minorHAnsi"/>
                <w:b/>
                <w:sz w:val="24"/>
                <w:szCs w:val="24"/>
              </w:rPr>
              <w:t>5</w:t>
            </w:r>
            <w:r w:rsidRPr="00B2332F">
              <w:rPr>
                <w:rFonts w:cstheme="minorHAnsi"/>
                <w:b/>
                <w:sz w:val="24"/>
                <w:szCs w:val="24"/>
              </w:rPr>
              <w:t>/202</w:t>
            </w:r>
            <w:r w:rsidR="0056487C" w:rsidRPr="00B2332F">
              <w:rPr>
                <w:rFonts w:cstheme="minorHAnsi"/>
                <w:b/>
                <w:sz w:val="24"/>
                <w:szCs w:val="24"/>
              </w:rPr>
              <w:t>6</w:t>
            </w:r>
          </w:p>
        </w:tc>
        <w:tc>
          <w:tcPr>
            <w:tcW w:w="3553" w:type="dxa"/>
            <w:shd w:val="clear" w:color="auto" w:fill="FF0000"/>
          </w:tcPr>
          <w:p w14:paraId="49EB556F" w14:textId="77777777" w:rsidR="00D24415" w:rsidRPr="00B2332F" w:rsidRDefault="00D24415" w:rsidP="00D24415">
            <w:pPr>
              <w:jc w:val="center"/>
              <w:rPr>
                <w:rFonts w:cstheme="minorHAnsi"/>
                <w:b/>
                <w:sz w:val="24"/>
                <w:szCs w:val="24"/>
              </w:rPr>
            </w:pPr>
            <w:r w:rsidRPr="00B2332F">
              <w:rPr>
                <w:rFonts w:cstheme="minorHAnsi"/>
                <w:b/>
                <w:sz w:val="24"/>
                <w:szCs w:val="24"/>
              </w:rPr>
              <w:t>202</w:t>
            </w:r>
            <w:r w:rsidR="0056487C" w:rsidRPr="00B2332F">
              <w:rPr>
                <w:rFonts w:cstheme="minorHAnsi"/>
                <w:b/>
                <w:sz w:val="24"/>
                <w:szCs w:val="24"/>
              </w:rPr>
              <w:t>6</w:t>
            </w:r>
            <w:r w:rsidRPr="00B2332F">
              <w:rPr>
                <w:rFonts w:cstheme="minorHAnsi"/>
                <w:b/>
                <w:sz w:val="24"/>
                <w:szCs w:val="24"/>
              </w:rPr>
              <w:t>/202</w:t>
            </w:r>
            <w:r w:rsidR="0056487C" w:rsidRPr="00B2332F">
              <w:rPr>
                <w:rFonts w:cstheme="minorHAnsi"/>
                <w:b/>
                <w:sz w:val="24"/>
                <w:szCs w:val="24"/>
              </w:rPr>
              <w:t>7</w:t>
            </w:r>
          </w:p>
        </w:tc>
        <w:tc>
          <w:tcPr>
            <w:tcW w:w="3554" w:type="dxa"/>
            <w:shd w:val="clear" w:color="auto" w:fill="FF0000"/>
          </w:tcPr>
          <w:p w14:paraId="6439645B" w14:textId="77777777" w:rsidR="00D24415" w:rsidRPr="00B2332F" w:rsidRDefault="00D24415" w:rsidP="00D24415">
            <w:pPr>
              <w:jc w:val="center"/>
              <w:rPr>
                <w:rFonts w:cstheme="minorHAnsi"/>
                <w:b/>
                <w:sz w:val="24"/>
                <w:szCs w:val="24"/>
              </w:rPr>
            </w:pPr>
            <w:r w:rsidRPr="00B2332F">
              <w:rPr>
                <w:rFonts w:cstheme="minorHAnsi"/>
                <w:b/>
                <w:sz w:val="24"/>
                <w:szCs w:val="24"/>
              </w:rPr>
              <w:t>202</w:t>
            </w:r>
            <w:r w:rsidR="0056487C" w:rsidRPr="00B2332F">
              <w:rPr>
                <w:rFonts w:cstheme="minorHAnsi"/>
                <w:b/>
                <w:sz w:val="24"/>
                <w:szCs w:val="24"/>
              </w:rPr>
              <w:t>7</w:t>
            </w:r>
            <w:r w:rsidRPr="00B2332F">
              <w:rPr>
                <w:rFonts w:cstheme="minorHAnsi"/>
                <w:b/>
                <w:sz w:val="24"/>
                <w:szCs w:val="24"/>
              </w:rPr>
              <w:t>/202</w:t>
            </w:r>
            <w:r w:rsidR="0056487C" w:rsidRPr="00B2332F">
              <w:rPr>
                <w:rFonts w:cstheme="minorHAnsi"/>
                <w:b/>
                <w:sz w:val="24"/>
                <w:szCs w:val="24"/>
              </w:rPr>
              <w:t>8</w:t>
            </w:r>
          </w:p>
        </w:tc>
      </w:tr>
      <w:tr w:rsidR="003C4F09" w:rsidRPr="00B2332F" w14:paraId="3B45A078" w14:textId="77777777" w:rsidTr="003C4F09">
        <w:tc>
          <w:tcPr>
            <w:tcW w:w="3288" w:type="dxa"/>
            <w:shd w:val="clear" w:color="auto" w:fill="FFFFFF" w:themeFill="background1"/>
          </w:tcPr>
          <w:p w14:paraId="2850DBD9" w14:textId="77777777" w:rsidR="003C4F09" w:rsidRPr="00B2332F" w:rsidRDefault="00B81860">
            <w:pPr>
              <w:rPr>
                <w:rFonts w:cstheme="minorHAnsi"/>
                <w:b/>
                <w:sz w:val="24"/>
                <w:szCs w:val="24"/>
              </w:rPr>
            </w:pPr>
            <w:r w:rsidRPr="00B2332F">
              <w:rPr>
                <w:rFonts w:cstheme="minorHAnsi"/>
                <w:b/>
                <w:sz w:val="24"/>
                <w:szCs w:val="24"/>
              </w:rPr>
              <w:t xml:space="preserve">Up, Up &amp; Away </w:t>
            </w:r>
          </w:p>
          <w:p w14:paraId="1A50F0E3" w14:textId="431172A6" w:rsidR="00B81860" w:rsidRPr="00B2332F" w:rsidRDefault="00B81860">
            <w:pPr>
              <w:rPr>
                <w:rFonts w:cstheme="minorHAnsi"/>
                <w:b/>
                <w:sz w:val="24"/>
                <w:szCs w:val="24"/>
              </w:rPr>
            </w:pPr>
          </w:p>
        </w:tc>
        <w:tc>
          <w:tcPr>
            <w:tcW w:w="3553" w:type="dxa"/>
          </w:tcPr>
          <w:p w14:paraId="3A506D90" w14:textId="67E97A78" w:rsidR="003C4F09" w:rsidRPr="00B2332F" w:rsidRDefault="00F03479">
            <w:pPr>
              <w:rPr>
                <w:rFonts w:cstheme="minorHAnsi"/>
                <w:bCs/>
                <w:sz w:val="24"/>
                <w:szCs w:val="24"/>
              </w:rPr>
            </w:pPr>
            <w:r w:rsidRPr="00B2332F">
              <w:rPr>
                <w:rFonts w:cstheme="minorHAnsi"/>
                <w:bCs/>
                <w:sz w:val="24"/>
                <w:szCs w:val="24"/>
              </w:rPr>
              <w:t>Introduce</w:t>
            </w:r>
            <w:r w:rsidR="002F780F" w:rsidRPr="00B2332F">
              <w:rPr>
                <w:rFonts w:cstheme="minorHAnsi"/>
                <w:bCs/>
                <w:sz w:val="24"/>
                <w:szCs w:val="24"/>
              </w:rPr>
              <w:t xml:space="preserve">, </w:t>
            </w:r>
            <w:r w:rsidRPr="00B2332F">
              <w:rPr>
                <w:rFonts w:cstheme="minorHAnsi"/>
                <w:bCs/>
                <w:sz w:val="24"/>
                <w:szCs w:val="24"/>
              </w:rPr>
              <w:t>Up</w:t>
            </w:r>
            <w:r w:rsidR="005452AE">
              <w:rPr>
                <w:rFonts w:cstheme="minorHAnsi"/>
                <w:bCs/>
                <w:sz w:val="24"/>
                <w:szCs w:val="24"/>
              </w:rPr>
              <w:t>, Up</w:t>
            </w:r>
            <w:r w:rsidRPr="00B2332F">
              <w:rPr>
                <w:rFonts w:cstheme="minorHAnsi"/>
                <w:bCs/>
                <w:sz w:val="24"/>
                <w:szCs w:val="24"/>
              </w:rPr>
              <w:t xml:space="preserve"> and</w:t>
            </w:r>
            <w:r w:rsidR="005452AE">
              <w:rPr>
                <w:rFonts w:cstheme="minorHAnsi"/>
                <w:bCs/>
                <w:sz w:val="24"/>
                <w:szCs w:val="24"/>
              </w:rPr>
              <w:t xml:space="preserve"> </w:t>
            </w:r>
            <w:r w:rsidRPr="00B2332F">
              <w:rPr>
                <w:rFonts w:cstheme="minorHAnsi"/>
                <w:bCs/>
                <w:sz w:val="24"/>
                <w:szCs w:val="24"/>
              </w:rPr>
              <w:t>Away document (Circle)</w:t>
            </w:r>
            <w:r w:rsidR="002F780F" w:rsidRPr="00B2332F">
              <w:rPr>
                <w:rFonts w:cstheme="minorHAnsi"/>
                <w:bCs/>
                <w:sz w:val="24"/>
                <w:szCs w:val="24"/>
              </w:rPr>
              <w:t>.</w:t>
            </w:r>
            <w:r w:rsidRPr="00B2332F">
              <w:rPr>
                <w:rFonts w:cstheme="minorHAnsi"/>
                <w:bCs/>
                <w:sz w:val="24"/>
                <w:szCs w:val="24"/>
              </w:rPr>
              <w:t xml:space="preserve"> promot</w:t>
            </w:r>
            <w:r w:rsidR="002F780F" w:rsidRPr="00B2332F">
              <w:rPr>
                <w:rFonts w:cstheme="minorHAnsi"/>
                <w:bCs/>
                <w:sz w:val="24"/>
                <w:szCs w:val="24"/>
              </w:rPr>
              <w:t>ing</w:t>
            </w:r>
            <w:r w:rsidRPr="00B2332F">
              <w:rPr>
                <w:rFonts w:cstheme="minorHAnsi"/>
                <w:bCs/>
                <w:sz w:val="24"/>
                <w:szCs w:val="24"/>
              </w:rPr>
              <w:t xml:space="preserve"> a universal approach to inclusion in centre.</w:t>
            </w:r>
            <w:r w:rsidR="00B2332F" w:rsidRPr="00B2332F">
              <w:rPr>
                <w:rFonts w:cstheme="minorHAnsi"/>
                <w:bCs/>
                <w:sz w:val="24"/>
                <w:szCs w:val="24"/>
              </w:rPr>
              <w:t xml:space="preserve"> Roll out initial implementation process, evaluate impact of early understanding and delivery. Collate information to inform plans for future implementation process. </w:t>
            </w:r>
          </w:p>
          <w:p w14:paraId="2E360769" w14:textId="3AE0DDB9" w:rsidR="002F780F" w:rsidRPr="00B2332F" w:rsidRDefault="002F780F">
            <w:pPr>
              <w:rPr>
                <w:rFonts w:cstheme="minorHAnsi"/>
                <w:bCs/>
                <w:sz w:val="24"/>
                <w:szCs w:val="24"/>
              </w:rPr>
            </w:pPr>
          </w:p>
        </w:tc>
        <w:tc>
          <w:tcPr>
            <w:tcW w:w="3553" w:type="dxa"/>
          </w:tcPr>
          <w:p w14:paraId="7B979E1E" w14:textId="77777777" w:rsidR="00E2229C" w:rsidRPr="00B2332F" w:rsidRDefault="00E2229C" w:rsidP="00E2229C">
            <w:pPr>
              <w:rPr>
                <w:rFonts w:cstheme="minorHAnsi"/>
                <w:bCs/>
                <w:sz w:val="24"/>
                <w:szCs w:val="24"/>
              </w:rPr>
            </w:pPr>
            <w:r w:rsidRPr="00B2332F">
              <w:rPr>
                <w:rFonts w:cstheme="minorHAnsi"/>
                <w:bCs/>
                <w:sz w:val="24"/>
                <w:szCs w:val="24"/>
              </w:rPr>
              <w:t>Implement Up, Up and Away document (Circle). promoting a universal approach to inclusion in centre.</w:t>
            </w:r>
          </w:p>
          <w:p w14:paraId="15FED642" w14:textId="0299D897" w:rsidR="003C4F09" w:rsidRPr="00B2332F" w:rsidRDefault="003C4F09" w:rsidP="002F780F">
            <w:pPr>
              <w:jc w:val="center"/>
              <w:rPr>
                <w:rFonts w:cstheme="minorHAnsi"/>
                <w:sz w:val="24"/>
                <w:szCs w:val="24"/>
              </w:rPr>
            </w:pPr>
          </w:p>
          <w:p w14:paraId="612FDC09" w14:textId="77777777" w:rsidR="002F780F" w:rsidRPr="00B2332F" w:rsidRDefault="002F780F" w:rsidP="002F780F">
            <w:pPr>
              <w:jc w:val="center"/>
              <w:rPr>
                <w:rFonts w:cstheme="minorHAnsi"/>
                <w:sz w:val="24"/>
                <w:szCs w:val="24"/>
              </w:rPr>
            </w:pPr>
          </w:p>
          <w:p w14:paraId="56859BE8" w14:textId="77777777" w:rsidR="002F780F" w:rsidRPr="00B2332F" w:rsidRDefault="002F780F" w:rsidP="002F780F">
            <w:pPr>
              <w:jc w:val="center"/>
              <w:rPr>
                <w:rFonts w:cstheme="minorHAnsi"/>
                <w:sz w:val="24"/>
                <w:szCs w:val="24"/>
              </w:rPr>
            </w:pPr>
          </w:p>
          <w:p w14:paraId="69C723E7" w14:textId="3E724710" w:rsidR="002F780F" w:rsidRPr="00B2332F" w:rsidRDefault="002F780F" w:rsidP="002F780F">
            <w:pPr>
              <w:pStyle w:val="ListParagraph"/>
              <w:numPr>
                <w:ilvl w:val="0"/>
                <w:numId w:val="2"/>
              </w:numPr>
              <w:jc w:val="center"/>
              <w:rPr>
                <w:rFonts w:cstheme="minorHAnsi"/>
                <w:sz w:val="24"/>
                <w:szCs w:val="24"/>
              </w:rPr>
            </w:pPr>
          </w:p>
        </w:tc>
        <w:tc>
          <w:tcPr>
            <w:tcW w:w="3554" w:type="dxa"/>
          </w:tcPr>
          <w:p w14:paraId="1D3037CD" w14:textId="7BEBC899" w:rsidR="002F780F" w:rsidRPr="00B2332F" w:rsidRDefault="00E2229C">
            <w:pPr>
              <w:rPr>
                <w:rFonts w:cstheme="minorHAnsi"/>
                <w:sz w:val="24"/>
                <w:szCs w:val="24"/>
              </w:rPr>
            </w:pPr>
            <w:r w:rsidRPr="00B2332F">
              <w:rPr>
                <w:rFonts w:cstheme="minorHAnsi"/>
                <w:bCs/>
                <w:sz w:val="24"/>
                <w:szCs w:val="24"/>
              </w:rPr>
              <w:t>Evaluate the impact the Up, Up and Away document (Circle). promoting a universal approach to inclusion in centre.</w:t>
            </w:r>
          </w:p>
          <w:p w14:paraId="7AD04D1B" w14:textId="77777777" w:rsidR="002F780F" w:rsidRPr="00B2332F" w:rsidRDefault="002F780F">
            <w:pPr>
              <w:rPr>
                <w:rFonts w:cstheme="minorHAnsi"/>
                <w:sz w:val="24"/>
                <w:szCs w:val="24"/>
              </w:rPr>
            </w:pPr>
          </w:p>
          <w:p w14:paraId="17B9502E" w14:textId="242B0649" w:rsidR="002F780F" w:rsidRPr="00B2332F" w:rsidRDefault="002F780F" w:rsidP="002F780F">
            <w:pPr>
              <w:jc w:val="center"/>
              <w:rPr>
                <w:rFonts w:cstheme="minorHAnsi"/>
                <w:sz w:val="24"/>
                <w:szCs w:val="24"/>
              </w:rPr>
            </w:pPr>
            <w:r w:rsidRPr="00B2332F">
              <w:rPr>
                <w:rFonts w:cstheme="minorHAnsi"/>
                <w:sz w:val="24"/>
                <w:szCs w:val="24"/>
              </w:rPr>
              <w:t>-</w:t>
            </w:r>
          </w:p>
        </w:tc>
      </w:tr>
      <w:tr w:rsidR="003C4F09" w:rsidRPr="00B2332F" w14:paraId="307C853F" w14:textId="77777777" w:rsidTr="003C4F09">
        <w:tc>
          <w:tcPr>
            <w:tcW w:w="3288" w:type="dxa"/>
            <w:shd w:val="clear" w:color="auto" w:fill="FFFFFF" w:themeFill="background1"/>
          </w:tcPr>
          <w:p w14:paraId="7929F86D" w14:textId="2C5488E9" w:rsidR="003C4F09" w:rsidRPr="00B2332F" w:rsidRDefault="00B81860">
            <w:pPr>
              <w:rPr>
                <w:rFonts w:cstheme="minorHAnsi"/>
                <w:b/>
                <w:sz w:val="24"/>
                <w:szCs w:val="24"/>
              </w:rPr>
            </w:pPr>
            <w:r w:rsidRPr="00B2332F">
              <w:rPr>
                <w:rFonts w:cstheme="minorHAnsi"/>
                <w:b/>
                <w:sz w:val="24"/>
                <w:szCs w:val="24"/>
              </w:rPr>
              <w:t xml:space="preserve">Curriculum Planning &amp; Tracking </w:t>
            </w:r>
          </w:p>
          <w:p w14:paraId="5A2C6FD2" w14:textId="77777777" w:rsidR="003C4F09" w:rsidRPr="00B2332F" w:rsidRDefault="003C4F09">
            <w:pPr>
              <w:rPr>
                <w:rFonts w:cstheme="minorHAnsi"/>
                <w:b/>
                <w:sz w:val="24"/>
                <w:szCs w:val="24"/>
              </w:rPr>
            </w:pPr>
          </w:p>
        </w:tc>
        <w:tc>
          <w:tcPr>
            <w:tcW w:w="3553" w:type="dxa"/>
          </w:tcPr>
          <w:p w14:paraId="0BB300F2" w14:textId="658CA46B" w:rsidR="003C4F09" w:rsidRPr="00B2332F" w:rsidRDefault="00F03479">
            <w:pPr>
              <w:rPr>
                <w:rFonts w:cstheme="minorHAnsi"/>
                <w:sz w:val="24"/>
                <w:szCs w:val="24"/>
              </w:rPr>
            </w:pPr>
            <w:r w:rsidRPr="00B2332F">
              <w:rPr>
                <w:rFonts w:cstheme="minorHAnsi"/>
                <w:sz w:val="24"/>
                <w:szCs w:val="24"/>
              </w:rPr>
              <w:t xml:space="preserve">Ensure all children, families and staff are educated about the UNCRC (United Nations Convention on the Rights of the Child), fostering an environment where children’s rights are respected and upheld, which in turn will enhance child wellbeing and the overall effectiveness of the Early years centre. </w:t>
            </w:r>
          </w:p>
          <w:p w14:paraId="75CABFCD" w14:textId="143602B5" w:rsidR="002F780F" w:rsidRPr="00B2332F" w:rsidRDefault="002F780F">
            <w:pPr>
              <w:rPr>
                <w:rFonts w:cstheme="minorHAnsi"/>
                <w:sz w:val="24"/>
                <w:szCs w:val="24"/>
              </w:rPr>
            </w:pPr>
          </w:p>
        </w:tc>
        <w:tc>
          <w:tcPr>
            <w:tcW w:w="3553" w:type="dxa"/>
          </w:tcPr>
          <w:p w14:paraId="7E2D069E" w14:textId="19B1D162" w:rsidR="003C4F09" w:rsidRPr="00B2332F" w:rsidRDefault="00F03479">
            <w:pPr>
              <w:rPr>
                <w:rFonts w:cstheme="minorHAnsi"/>
                <w:sz w:val="24"/>
                <w:szCs w:val="24"/>
              </w:rPr>
            </w:pPr>
            <w:r w:rsidRPr="00B2332F">
              <w:rPr>
                <w:rFonts w:cstheme="minorHAnsi"/>
                <w:sz w:val="24"/>
                <w:szCs w:val="24"/>
              </w:rPr>
              <w:t xml:space="preserve">Embed a rights respecting framework into operational structures of the Early Years Centre, ensure that all planning and activities promote and respect children’s rights. </w:t>
            </w:r>
          </w:p>
        </w:tc>
        <w:tc>
          <w:tcPr>
            <w:tcW w:w="3554" w:type="dxa"/>
          </w:tcPr>
          <w:p w14:paraId="2063D203" w14:textId="283207AB" w:rsidR="003C4F09" w:rsidRPr="00B2332F" w:rsidRDefault="00F03479">
            <w:pPr>
              <w:rPr>
                <w:rFonts w:cstheme="minorHAnsi"/>
                <w:sz w:val="24"/>
                <w:szCs w:val="24"/>
              </w:rPr>
            </w:pPr>
            <w:r w:rsidRPr="00B2332F">
              <w:rPr>
                <w:rFonts w:cstheme="minorHAnsi"/>
                <w:sz w:val="24"/>
                <w:szCs w:val="24"/>
              </w:rPr>
              <w:t xml:space="preserve">Enhance learning opportunities which focus on rights, community engagement, and global awareness. Empowering children to become active global citizens. </w:t>
            </w:r>
          </w:p>
        </w:tc>
      </w:tr>
      <w:tr w:rsidR="00AD4021" w:rsidRPr="00B2332F" w14:paraId="4806478F" w14:textId="77777777" w:rsidTr="003C4F09">
        <w:tc>
          <w:tcPr>
            <w:tcW w:w="3288" w:type="dxa"/>
            <w:shd w:val="clear" w:color="auto" w:fill="FFFFFF" w:themeFill="background1"/>
          </w:tcPr>
          <w:p w14:paraId="1C97EDEC" w14:textId="071FF3F2" w:rsidR="00AD4021" w:rsidRPr="00B2332F" w:rsidRDefault="00AD4021">
            <w:pPr>
              <w:rPr>
                <w:rFonts w:cstheme="minorHAnsi"/>
                <w:b/>
                <w:sz w:val="24"/>
                <w:szCs w:val="24"/>
              </w:rPr>
            </w:pPr>
            <w:r>
              <w:rPr>
                <w:rFonts w:cstheme="minorHAnsi"/>
                <w:b/>
                <w:sz w:val="24"/>
                <w:szCs w:val="24"/>
              </w:rPr>
              <w:t>High Quality Spaces</w:t>
            </w:r>
          </w:p>
        </w:tc>
        <w:tc>
          <w:tcPr>
            <w:tcW w:w="3553" w:type="dxa"/>
          </w:tcPr>
          <w:p w14:paraId="1855FE54" w14:textId="77777777" w:rsidR="00AD4021" w:rsidRDefault="00AD4021">
            <w:pPr>
              <w:rPr>
                <w:rFonts w:cstheme="minorHAnsi"/>
                <w:sz w:val="24"/>
                <w:szCs w:val="24"/>
              </w:rPr>
            </w:pPr>
            <w:r>
              <w:rPr>
                <w:rFonts w:cstheme="minorHAnsi"/>
                <w:sz w:val="24"/>
                <w:szCs w:val="24"/>
              </w:rPr>
              <w:t xml:space="preserve">Ensure a safe secure and inspiring physical environment, indoors and outdoors. </w:t>
            </w:r>
          </w:p>
          <w:p w14:paraId="0B8F2797" w14:textId="7084FEDD" w:rsidR="0097482A" w:rsidRPr="00B2332F" w:rsidRDefault="0097482A" w:rsidP="0097482A">
            <w:pPr>
              <w:rPr>
                <w:rFonts w:cstheme="minorHAnsi"/>
                <w:sz w:val="24"/>
                <w:szCs w:val="24"/>
              </w:rPr>
            </w:pPr>
            <w:r>
              <w:rPr>
                <w:rFonts w:cstheme="minorHAnsi"/>
                <w:sz w:val="24"/>
                <w:szCs w:val="24"/>
              </w:rPr>
              <w:lastRenderedPageBreak/>
              <w:t>Reflecting children’s diversity and differing engagement with play.</w:t>
            </w:r>
          </w:p>
        </w:tc>
        <w:tc>
          <w:tcPr>
            <w:tcW w:w="3553" w:type="dxa"/>
          </w:tcPr>
          <w:p w14:paraId="0DEE8FD2" w14:textId="7C35F273" w:rsidR="00AD4021" w:rsidRPr="00B2332F" w:rsidRDefault="0097482A">
            <w:pPr>
              <w:rPr>
                <w:rFonts w:cstheme="minorHAnsi"/>
                <w:sz w:val="24"/>
                <w:szCs w:val="24"/>
              </w:rPr>
            </w:pPr>
            <w:r>
              <w:rPr>
                <w:rFonts w:cstheme="minorHAnsi"/>
                <w:sz w:val="24"/>
                <w:szCs w:val="24"/>
              </w:rPr>
              <w:lastRenderedPageBreak/>
              <w:t xml:space="preserve">Maintain and develop spaces </w:t>
            </w:r>
          </w:p>
        </w:tc>
        <w:tc>
          <w:tcPr>
            <w:tcW w:w="3554" w:type="dxa"/>
          </w:tcPr>
          <w:p w14:paraId="1410151A" w14:textId="4A2B4571" w:rsidR="00AD4021" w:rsidRPr="00B2332F" w:rsidRDefault="0097482A">
            <w:pPr>
              <w:rPr>
                <w:rFonts w:cstheme="minorHAnsi"/>
                <w:sz w:val="24"/>
                <w:szCs w:val="24"/>
              </w:rPr>
            </w:pPr>
            <w:r>
              <w:rPr>
                <w:rFonts w:cstheme="minorHAnsi"/>
                <w:sz w:val="24"/>
                <w:szCs w:val="24"/>
              </w:rPr>
              <w:t>Enrich the quality environment in reflection of the CIC</w:t>
            </w:r>
          </w:p>
        </w:tc>
      </w:tr>
    </w:tbl>
    <w:p w14:paraId="29489714" w14:textId="77777777" w:rsidR="00F20784" w:rsidRPr="00B2332F" w:rsidRDefault="00F20784">
      <w:pPr>
        <w:rPr>
          <w:rFonts w:cstheme="minorHAnsi"/>
          <w:sz w:val="24"/>
          <w:szCs w:val="24"/>
        </w:rPr>
      </w:pPr>
    </w:p>
    <w:p w14:paraId="277CF561" w14:textId="77777777" w:rsidR="004214D2" w:rsidRPr="00B2332F" w:rsidRDefault="004214D2">
      <w:pPr>
        <w:rPr>
          <w:rFonts w:cstheme="minorHAnsi"/>
          <w:sz w:val="24"/>
          <w:szCs w:val="24"/>
        </w:rPr>
      </w:pPr>
    </w:p>
    <w:p w14:paraId="35EB5D40" w14:textId="77777777" w:rsidR="004214D2" w:rsidRPr="00B2332F" w:rsidRDefault="004214D2">
      <w:pPr>
        <w:rPr>
          <w:rFonts w:cstheme="minorHAnsi"/>
          <w:sz w:val="24"/>
          <w:szCs w:val="24"/>
        </w:rPr>
      </w:pPr>
    </w:p>
    <w:p w14:paraId="1D4750F7" w14:textId="77777777" w:rsidR="004214D2" w:rsidRPr="00B2332F" w:rsidRDefault="004214D2">
      <w:pPr>
        <w:rPr>
          <w:rFonts w:cstheme="minorHAnsi"/>
          <w:sz w:val="24"/>
          <w:szCs w:val="24"/>
        </w:rPr>
      </w:pPr>
    </w:p>
    <w:p w14:paraId="1EFB0F02" w14:textId="0053DDC7" w:rsidR="00B812CA" w:rsidRPr="00B2332F" w:rsidRDefault="00B812CA" w:rsidP="004214D2">
      <w:pPr>
        <w:tabs>
          <w:tab w:val="left" w:pos="3265"/>
        </w:tabs>
        <w:rPr>
          <w:rFonts w:cstheme="minorHAnsi"/>
          <w:sz w:val="24"/>
          <w:szCs w:val="24"/>
        </w:rPr>
      </w:pPr>
    </w:p>
    <w:tbl>
      <w:tblPr>
        <w:tblStyle w:val="TableGrid"/>
        <w:tblW w:w="0" w:type="auto"/>
        <w:tblLook w:val="04A0" w:firstRow="1" w:lastRow="0" w:firstColumn="1" w:lastColumn="0" w:noHBand="0" w:noVBand="1"/>
      </w:tblPr>
      <w:tblGrid>
        <w:gridCol w:w="2724"/>
        <w:gridCol w:w="11224"/>
      </w:tblGrid>
      <w:tr w:rsidR="0021498B" w:rsidRPr="00B2332F" w14:paraId="3B8F1D19" w14:textId="77777777" w:rsidTr="00C03440">
        <w:tc>
          <w:tcPr>
            <w:tcW w:w="13948" w:type="dxa"/>
            <w:gridSpan w:val="2"/>
            <w:shd w:val="clear" w:color="auto" w:fill="FF0000"/>
          </w:tcPr>
          <w:p w14:paraId="207B76F3" w14:textId="77777777" w:rsidR="0021498B" w:rsidRPr="00B2332F" w:rsidRDefault="0021498B" w:rsidP="0021498B">
            <w:pPr>
              <w:jc w:val="center"/>
              <w:rPr>
                <w:rFonts w:cstheme="minorHAnsi"/>
                <w:b/>
                <w:sz w:val="24"/>
                <w:szCs w:val="24"/>
              </w:rPr>
            </w:pPr>
            <w:r w:rsidRPr="00B2332F">
              <w:rPr>
                <w:rFonts w:cstheme="minorHAnsi"/>
                <w:b/>
                <w:sz w:val="24"/>
                <w:szCs w:val="24"/>
              </w:rPr>
              <w:t>Section 2: Improvement Priority 1</w:t>
            </w:r>
          </w:p>
        </w:tc>
      </w:tr>
      <w:tr w:rsidR="00F20784" w:rsidRPr="00B2332F" w14:paraId="3D969D49" w14:textId="77777777" w:rsidTr="0021498B">
        <w:tc>
          <w:tcPr>
            <w:tcW w:w="2724" w:type="dxa"/>
            <w:shd w:val="clear" w:color="auto" w:fill="FF0000"/>
          </w:tcPr>
          <w:p w14:paraId="7C5C133B" w14:textId="77777777" w:rsidR="00F20784" w:rsidRPr="00B2332F" w:rsidRDefault="00A308C5" w:rsidP="00C57FF0">
            <w:pPr>
              <w:rPr>
                <w:rFonts w:cstheme="minorHAnsi"/>
                <w:b/>
                <w:sz w:val="24"/>
                <w:szCs w:val="24"/>
              </w:rPr>
            </w:pPr>
            <w:r w:rsidRPr="00B2332F">
              <w:rPr>
                <w:rFonts w:cstheme="minorHAnsi"/>
                <w:b/>
                <w:sz w:val="24"/>
                <w:szCs w:val="24"/>
              </w:rPr>
              <w:t>Early Years Centre</w:t>
            </w:r>
          </w:p>
          <w:p w14:paraId="735AC5C0" w14:textId="77777777" w:rsidR="00F20784" w:rsidRPr="00B2332F" w:rsidRDefault="00F20784" w:rsidP="00C57FF0">
            <w:pPr>
              <w:rPr>
                <w:rFonts w:cstheme="minorHAnsi"/>
                <w:b/>
                <w:sz w:val="24"/>
                <w:szCs w:val="24"/>
              </w:rPr>
            </w:pPr>
          </w:p>
        </w:tc>
        <w:tc>
          <w:tcPr>
            <w:tcW w:w="11224" w:type="dxa"/>
          </w:tcPr>
          <w:p w14:paraId="7C6158BF" w14:textId="6A8E02EA" w:rsidR="00F20784" w:rsidRPr="00B2332F" w:rsidRDefault="00BF059D" w:rsidP="00C57FF0">
            <w:pPr>
              <w:rPr>
                <w:rFonts w:cstheme="minorHAnsi"/>
                <w:b/>
                <w:sz w:val="24"/>
                <w:szCs w:val="24"/>
              </w:rPr>
            </w:pPr>
            <w:r w:rsidRPr="00B2332F">
              <w:rPr>
                <w:rFonts w:cstheme="minorHAnsi"/>
                <w:b/>
                <w:sz w:val="24"/>
                <w:szCs w:val="24"/>
              </w:rPr>
              <w:t xml:space="preserve">Colquhoun Park Early Years Centre </w:t>
            </w:r>
          </w:p>
        </w:tc>
      </w:tr>
      <w:tr w:rsidR="00F20784" w:rsidRPr="00B2332F" w14:paraId="60B01238" w14:textId="77777777" w:rsidTr="0021498B">
        <w:tc>
          <w:tcPr>
            <w:tcW w:w="2724" w:type="dxa"/>
            <w:shd w:val="clear" w:color="auto" w:fill="FF0000"/>
          </w:tcPr>
          <w:p w14:paraId="561CC3C6" w14:textId="77777777" w:rsidR="00F20784" w:rsidRPr="00B2332F" w:rsidRDefault="00F20784" w:rsidP="00C57FF0">
            <w:pPr>
              <w:rPr>
                <w:rFonts w:cstheme="minorHAnsi"/>
                <w:b/>
                <w:sz w:val="24"/>
                <w:szCs w:val="24"/>
              </w:rPr>
            </w:pPr>
            <w:r w:rsidRPr="00B2332F">
              <w:rPr>
                <w:rFonts w:cstheme="minorHAnsi"/>
                <w:b/>
                <w:sz w:val="24"/>
                <w:szCs w:val="24"/>
              </w:rPr>
              <w:t xml:space="preserve">Improvement Priority </w:t>
            </w:r>
            <w:r w:rsidR="003C4F09" w:rsidRPr="00B2332F">
              <w:rPr>
                <w:rFonts w:cstheme="minorHAnsi"/>
                <w:b/>
                <w:sz w:val="24"/>
                <w:szCs w:val="24"/>
              </w:rPr>
              <w:t>1</w:t>
            </w:r>
          </w:p>
        </w:tc>
        <w:tc>
          <w:tcPr>
            <w:tcW w:w="11224" w:type="dxa"/>
          </w:tcPr>
          <w:p w14:paraId="288F5CFF" w14:textId="3AFE92D7" w:rsidR="00F20784" w:rsidRPr="00B2332F" w:rsidRDefault="002F780F" w:rsidP="00C57FF0">
            <w:pPr>
              <w:rPr>
                <w:rFonts w:cstheme="minorHAnsi"/>
                <w:b/>
                <w:sz w:val="24"/>
                <w:szCs w:val="24"/>
              </w:rPr>
            </w:pPr>
            <w:r w:rsidRPr="00B2332F">
              <w:rPr>
                <w:rFonts w:cstheme="minorHAnsi"/>
                <w:b/>
                <w:sz w:val="24"/>
                <w:szCs w:val="24"/>
              </w:rPr>
              <w:t xml:space="preserve">Up, Up &amp; Away </w:t>
            </w:r>
          </w:p>
          <w:p w14:paraId="1EEF62DA" w14:textId="77777777" w:rsidR="00F20784" w:rsidRPr="00B2332F" w:rsidRDefault="00F20784" w:rsidP="00C57FF0">
            <w:pPr>
              <w:rPr>
                <w:rFonts w:cstheme="minorHAnsi"/>
                <w:b/>
                <w:sz w:val="24"/>
                <w:szCs w:val="24"/>
              </w:rPr>
            </w:pPr>
          </w:p>
        </w:tc>
      </w:tr>
      <w:tr w:rsidR="00F20784" w:rsidRPr="00B2332F" w14:paraId="3C057B35" w14:textId="77777777" w:rsidTr="0021498B">
        <w:tc>
          <w:tcPr>
            <w:tcW w:w="2724" w:type="dxa"/>
            <w:shd w:val="clear" w:color="auto" w:fill="FF0000"/>
          </w:tcPr>
          <w:p w14:paraId="5DB7E40E" w14:textId="77777777" w:rsidR="00F20784" w:rsidRPr="00B2332F" w:rsidRDefault="00F20784" w:rsidP="00C57FF0">
            <w:pPr>
              <w:rPr>
                <w:rFonts w:cstheme="minorHAnsi"/>
                <w:b/>
                <w:sz w:val="24"/>
                <w:szCs w:val="24"/>
              </w:rPr>
            </w:pPr>
            <w:r w:rsidRPr="00B2332F">
              <w:rPr>
                <w:rFonts w:cstheme="minorHAnsi"/>
                <w:b/>
                <w:sz w:val="24"/>
                <w:szCs w:val="24"/>
              </w:rPr>
              <w:t>Person(s) Responsible</w:t>
            </w:r>
          </w:p>
          <w:p w14:paraId="72B4D4A2" w14:textId="77777777" w:rsidR="00F20784" w:rsidRPr="00B2332F" w:rsidRDefault="00F20784" w:rsidP="00C57FF0">
            <w:pPr>
              <w:rPr>
                <w:rFonts w:cstheme="minorHAnsi"/>
                <w:b/>
                <w:sz w:val="24"/>
                <w:szCs w:val="24"/>
              </w:rPr>
            </w:pPr>
          </w:p>
        </w:tc>
        <w:tc>
          <w:tcPr>
            <w:tcW w:w="11224" w:type="dxa"/>
          </w:tcPr>
          <w:p w14:paraId="3CCA6806" w14:textId="21884D19" w:rsidR="00F20784" w:rsidRPr="00B2332F" w:rsidRDefault="004214D2" w:rsidP="004214D2">
            <w:pPr>
              <w:rPr>
                <w:rFonts w:cstheme="minorHAnsi"/>
                <w:b/>
                <w:bCs/>
                <w:sz w:val="24"/>
                <w:szCs w:val="24"/>
              </w:rPr>
            </w:pPr>
            <w:r w:rsidRPr="00B2332F">
              <w:rPr>
                <w:rFonts w:cstheme="minorHAnsi"/>
                <w:b/>
                <w:bCs/>
                <w:sz w:val="24"/>
                <w:szCs w:val="24"/>
              </w:rPr>
              <w:t xml:space="preserve">SMT &amp; Wider Staff Team </w:t>
            </w:r>
          </w:p>
        </w:tc>
      </w:tr>
    </w:tbl>
    <w:p w14:paraId="39546F9B" w14:textId="77777777" w:rsidR="00F20784" w:rsidRPr="00B2332F" w:rsidRDefault="00F20784" w:rsidP="00F20784">
      <w:pPr>
        <w:rPr>
          <w:rFonts w:cstheme="minorHAnsi"/>
          <w:sz w:val="24"/>
          <w:szCs w:val="24"/>
        </w:rPr>
      </w:pPr>
    </w:p>
    <w:tbl>
      <w:tblPr>
        <w:tblStyle w:val="TableGrid"/>
        <w:tblW w:w="0" w:type="auto"/>
        <w:tblLook w:val="04A0" w:firstRow="1" w:lastRow="0" w:firstColumn="1" w:lastColumn="0" w:noHBand="0" w:noVBand="1"/>
      </w:tblPr>
      <w:tblGrid>
        <w:gridCol w:w="2825"/>
        <w:gridCol w:w="2805"/>
        <w:gridCol w:w="2893"/>
        <w:gridCol w:w="2597"/>
        <w:gridCol w:w="2828"/>
      </w:tblGrid>
      <w:tr w:rsidR="004214D2" w:rsidRPr="00B2332F" w14:paraId="11FE572F" w14:textId="77777777" w:rsidTr="004214D2">
        <w:tc>
          <w:tcPr>
            <w:tcW w:w="2825" w:type="dxa"/>
            <w:tcBorders>
              <w:top w:val="single" w:sz="4" w:space="0" w:color="auto"/>
              <w:left w:val="single" w:sz="4" w:space="0" w:color="auto"/>
              <w:bottom w:val="single" w:sz="4" w:space="0" w:color="auto"/>
              <w:right w:val="single" w:sz="4" w:space="0" w:color="auto"/>
            </w:tcBorders>
            <w:shd w:val="clear" w:color="auto" w:fill="FF0000"/>
            <w:hideMark/>
          </w:tcPr>
          <w:p w14:paraId="5B48B616" w14:textId="77777777" w:rsidR="004214D2" w:rsidRPr="00B2332F" w:rsidRDefault="004214D2" w:rsidP="004214D2">
            <w:pPr>
              <w:spacing w:after="160" w:line="259" w:lineRule="auto"/>
              <w:rPr>
                <w:rFonts w:cstheme="minorHAnsi"/>
                <w:b/>
                <w:sz w:val="24"/>
                <w:szCs w:val="24"/>
              </w:rPr>
            </w:pPr>
            <w:r w:rsidRPr="00B2332F">
              <w:rPr>
                <w:rFonts w:cstheme="minorHAnsi"/>
                <w:b/>
                <w:sz w:val="24"/>
                <w:szCs w:val="24"/>
              </w:rPr>
              <w:t>NIF Priority</w:t>
            </w:r>
          </w:p>
        </w:tc>
        <w:tc>
          <w:tcPr>
            <w:tcW w:w="2805" w:type="dxa"/>
            <w:tcBorders>
              <w:top w:val="single" w:sz="4" w:space="0" w:color="auto"/>
              <w:left w:val="single" w:sz="4" w:space="0" w:color="auto"/>
              <w:bottom w:val="single" w:sz="4" w:space="0" w:color="auto"/>
              <w:right w:val="single" w:sz="4" w:space="0" w:color="auto"/>
            </w:tcBorders>
            <w:shd w:val="clear" w:color="auto" w:fill="FF0000"/>
            <w:hideMark/>
          </w:tcPr>
          <w:p w14:paraId="0F7E4436" w14:textId="77777777" w:rsidR="004214D2" w:rsidRPr="00B2332F" w:rsidRDefault="004214D2" w:rsidP="004214D2">
            <w:pPr>
              <w:spacing w:after="160" w:line="259" w:lineRule="auto"/>
              <w:rPr>
                <w:rFonts w:cstheme="minorHAnsi"/>
                <w:b/>
                <w:sz w:val="24"/>
                <w:szCs w:val="24"/>
              </w:rPr>
            </w:pPr>
            <w:r w:rsidRPr="00B2332F">
              <w:rPr>
                <w:rFonts w:cstheme="minorHAnsi"/>
                <w:b/>
                <w:sz w:val="24"/>
                <w:szCs w:val="24"/>
              </w:rPr>
              <w:t>NIF Driver</w:t>
            </w:r>
          </w:p>
        </w:tc>
        <w:tc>
          <w:tcPr>
            <w:tcW w:w="2893" w:type="dxa"/>
            <w:tcBorders>
              <w:top w:val="single" w:sz="4" w:space="0" w:color="auto"/>
              <w:left w:val="single" w:sz="4" w:space="0" w:color="auto"/>
              <w:bottom w:val="single" w:sz="4" w:space="0" w:color="auto"/>
              <w:right w:val="single" w:sz="4" w:space="0" w:color="auto"/>
            </w:tcBorders>
            <w:shd w:val="clear" w:color="auto" w:fill="FF0000"/>
            <w:hideMark/>
          </w:tcPr>
          <w:p w14:paraId="7A0B7367" w14:textId="77777777" w:rsidR="004214D2" w:rsidRPr="00B2332F" w:rsidRDefault="004214D2" w:rsidP="004214D2">
            <w:pPr>
              <w:spacing w:after="160" w:line="259" w:lineRule="auto"/>
              <w:rPr>
                <w:rFonts w:cstheme="minorHAnsi"/>
                <w:b/>
                <w:sz w:val="24"/>
                <w:szCs w:val="24"/>
              </w:rPr>
            </w:pPr>
            <w:r w:rsidRPr="00B2332F">
              <w:rPr>
                <w:rFonts w:cstheme="minorHAnsi"/>
                <w:b/>
                <w:sz w:val="24"/>
                <w:szCs w:val="24"/>
              </w:rPr>
              <w:t>HGIOELC QIs</w:t>
            </w:r>
          </w:p>
        </w:tc>
        <w:tc>
          <w:tcPr>
            <w:tcW w:w="2597" w:type="dxa"/>
            <w:tcBorders>
              <w:top w:val="single" w:sz="4" w:space="0" w:color="auto"/>
              <w:left w:val="single" w:sz="4" w:space="0" w:color="auto"/>
              <w:bottom w:val="single" w:sz="4" w:space="0" w:color="auto"/>
              <w:right w:val="single" w:sz="4" w:space="0" w:color="auto"/>
            </w:tcBorders>
            <w:shd w:val="clear" w:color="auto" w:fill="FF0000"/>
            <w:hideMark/>
          </w:tcPr>
          <w:p w14:paraId="24572191" w14:textId="77777777" w:rsidR="004214D2" w:rsidRPr="00B2332F" w:rsidRDefault="004214D2" w:rsidP="004214D2">
            <w:pPr>
              <w:spacing w:after="160" w:line="259" w:lineRule="auto"/>
              <w:rPr>
                <w:rFonts w:cstheme="minorHAnsi"/>
                <w:b/>
                <w:sz w:val="24"/>
                <w:szCs w:val="24"/>
              </w:rPr>
            </w:pPr>
            <w:r w:rsidRPr="00B2332F">
              <w:rPr>
                <w:rFonts w:cstheme="minorHAnsi"/>
                <w:b/>
                <w:sz w:val="24"/>
                <w:szCs w:val="24"/>
              </w:rPr>
              <w:t>CI Quality Framework QIs</w:t>
            </w:r>
          </w:p>
        </w:tc>
        <w:tc>
          <w:tcPr>
            <w:tcW w:w="2828" w:type="dxa"/>
            <w:tcBorders>
              <w:top w:val="single" w:sz="4" w:space="0" w:color="auto"/>
              <w:left w:val="single" w:sz="4" w:space="0" w:color="auto"/>
              <w:bottom w:val="single" w:sz="4" w:space="0" w:color="auto"/>
              <w:right w:val="single" w:sz="4" w:space="0" w:color="auto"/>
            </w:tcBorders>
            <w:shd w:val="clear" w:color="auto" w:fill="FF0000"/>
            <w:hideMark/>
          </w:tcPr>
          <w:p w14:paraId="3DAF87ED" w14:textId="77777777" w:rsidR="004214D2" w:rsidRPr="00B2332F" w:rsidRDefault="004214D2" w:rsidP="004214D2">
            <w:pPr>
              <w:spacing w:after="160" w:line="259" w:lineRule="auto"/>
              <w:rPr>
                <w:rFonts w:cstheme="minorHAnsi"/>
                <w:b/>
                <w:sz w:val="24"/>
                <w:szCs w:val="24"/>
              </w:rPr>
            </w:pPr>
            <w:r w:rsidRPr="00B2332F">
              <w:rPr>
                <w:rFonts w:cstheme="minorHAnsi"/>
                <w:b/>
                <w:sz w:val="24"/>
                <w:szCs w:val="24"/>
              </w:rPr>
              <w:t>EDC Service Plan 2024-2027</w:t>
            </w:r>
          </w:p>
        </w:tc>
      </w:tr>
    </w:tbl>
    <w:p w14:paraId="65634F82" w14:textId="77777777" w:rsidR="004214D2" w:rsidRPr="00B2332F" w:rsidRDefault="004214D2" w:rsidP="004214D2">
      <w:pPr>
        <w:rPr>
          <w:rFonts w:cstheme="minorHAnsi"/>
          <w:sz w:val="24"/>
          <w:szCs w:val="24"/>
        </w:rPr>
      </w:pPr>
    </w:p>
    <w:tbl>
      <w:tblPr>
        <w:tblStyle w:val="TableGrid"/>
        <w:tblW w:w="0" w:type="auto"/>
        <w:tblLook w:val="04A0" w:firstRow="1" w:lastRow="0" w:firstColumn="1" w:lastColumn="0" w:noHBand="0" w:noVBand="1"/>
      </w:tblPr>
      <w:tblGrid>
        <w:gridCol w:w="2825"/>
        <w:gridCol w:w="2805"/>
        <w:gridCol w:w="1602"/>
        <w:gridCol w:w="1291"/>
        <w:gridCol w:w="2597"/>
        <w:gridCol w:w="2779"/>
        <w:gridCol w:w="49"/>
      </w:tblGrid>
      <w:tr w:rsidR="004214D2" w:rsidRPr="00B2332F" w14:paraId="74ACA01A" w14:textId="77777777" w:rsidTr="004214D2">
        <w:tc>
          <w:tcPr>
            <w:tcW w:w="2825" w:type="dxa"/>
            <w:tcBorders>
              <w:top w:val="single" w:sz="4" w:space="0" w:color="auto"/>
              <w:left w:val="single" w:sz="4" w:space="0" w:color="auto"/>
              <w:bottom w:val="single" w:sz="4" w:space="0" w:color="auto"/>
              <w:right w:val="single" w:sz="4" w:space="0" w:color="auto"/>
            </w:tcBorders>
          </w:tcPr>
          <w:p w14:paraId="7FD78E05" w14:textId="77777777" w:rsidR="004214D2" w:rsidRPr="00B2332F" w:rsidRDefault="004214D2" w:rsidP="004214D2">
            <w:pPr>
              <w:spacing w:after="160" w:line="259" w:lineRule="auto"/>
              <w:rPr>
                <w:rFonts w:cstheme="minorHAnsi"/>
                <w:b/>
                <w:sz w:val="24"/>
                <w:szCs w:val="24"/>
              </w:rPr>
            </w:pPr>
          </w:p>
          <w:p w14:paraId="20592830" w14:textId="0B70537A" w:rsidR="004214D2" w:rsidRPr="00B2332F" w:rsidRDefault="00000000" w:rsidP="004214D2">
            <w:pPr>
              <w:spacing w:after="160" w:line="259" w:lineRule="auto"/>
              <w:jc w:val="center"/>
              <w:rPr>
                <w:rFonts w:cstheme="minorHAnsi"/>
                <w:sz w:val="24"/>
                <w:szCs w:val="24"/>
              </w:rPr>
            </w:pPr>
            <w:sdt>
              <w:sdtPr>
                <w:rPr>
                  <w:rFonts w:cstheme="minorHAnsi"/>
                  <w:sz w:val="24"/>
                  <w:szCs w:val="24"/>
                </w:rPr>
                <w:alias w:val="select a priority"/>
                <w:tag w:val="select a priority"/>
                <w:id w:val="2088416374"/>
                <w:placeholder>
                  <w:docPart w:val="8C6BA7B617034D3EB838ABFF88B0DF73"/>
                </w:placeholder>
                <w:dropDownList>
                  <w:listItem w:displayText="Choose an item." w:value="1"/>
                  <w:listItem w:displayText=".Placing human rights and needs of every child and young person at the centre of education " w:value=".Placing human rights and needs of every child and young person at the centre of education "/>
                  <w:listItem w:displayText="• Improvement in children and young people’s health and wellbeing;" w:value="• Improvement in children and young people’s health and wellbeing;"/>
                  <w:listItem w:displayText="• Closing the attainment gap between the most and least disadvantaged children and young people;" w:value="• Closing the attainment gap between the most and least disadvantaged children and young people;"/>
                  <w:listItem w:displayText="• Improvement in skills and sustained, positive school-leaver destinations for all young people; " w:value="• Improvement in skills and sustained, positive school-leaver destinations for all young people; "/>
                  <w:listItem w:displayText="• Improvement in achievement, particularly in Literacy and Numeracy." w:value="• Improvement in achievement, particularly in Literacy and Numeracy."/>
                </w:dropDownList>
              </w:sdtPr>
              <w:sdtContent>
                <w:r w:rsidR="004214D2" w:rsidRPr="00B2332F">
                  <w:rPr>
                    <w:rFonts w:cstheme="minorHAnsi"/>
                    <w:sz w:val="24"/>
                    <w:szCs w:val="24"/>
                  </w:rPr>
                  <w:t>• Improvement in children and young people’s health and wellbeing;</w:t>
                </w:r>
              </w:sdtContent>
            </w:sdt>
          </w:p>
          <w:p w14:paraId="17676A5E" w14:textId="2BF2FC22" w:rsidR="004214D2" w:rsidRPr="00B2332F" w:rsidRDefault="00000000" w:rsidP="004214D2">
            <w:pPr>
              <w:spacing w:after="160" w:line="259" w:lineRule="auto"/>
              <w:jc w:val="center"/>
              <w:rPr>
                <w:rFonts w:cstheme="minorHAnsi"/>
                <w:sz w:val="24"/>
                <w:szCs w:val="24"/>
              </w:rPr>
            </w:pPr>
            <w:sdt>
              <w:sdtPr>
                <w:rPr>
                  <w:rFonts w:cstheme="minorHAnsi"/>
                  <w:sz w:val="24"/>
                  <w:szCs w:val="24"/>
                </w:rPr>
                <w:alias w:val="select a priority"/>
                <w:tag w:val="select a priority"/>
                <w:id w:val="1985351480"/>
                <w:placeholder>
                  <w:docPart w:val="82FAE7B7E5574D599AC36F7E625F44DB"/>
                </w:placeholder>
                <w:dropDownList>
                  <w:listItem w:displayText="Choose an item." w:value="1"/>
                  <w:listItem w:displayText=".Placing human rights and needs of every child and young person at the centre of education " w:value=".Placing human rights and needs of every child and young person at the centre of education "/>
                  <w:listItem w:displayText="• Improvement in children and young people’s health and wellbeing;" w:value="• Improvement in children and young people’s health and wellbeing;"/>
                  <w:listItem w:displayText="• Closing the attainment gap between the most and least disadvantaged children and young people;" w:value="• Closing the attainment gap between the most and least disadvantaged children and young people;"/>
                  <w:listItem w:displayText="• Improvement in skills and sustained, positive school-leaver destinations for all young people; " w:value="• Improvement in skills and sustained, positive school-leaver destinations for all young people; "/>
                  <w:listItem w:displayText="• Improvement in achievement, particularly in Literacy and Numeracy." w:value="• Improvement in achievement, particularly in Literacy and Numeracy."/>
                </w:dropDownList>
              </w:sdtPr>
              <w:sdtContent>
                <w:r w:rsidR="004214D2" w:rsidRPr="00B2332F">
                  <w:rPr>
                    <w:rFonts w:cstheme="minorHAnsi"/>
                    <w:sz w:val="24"/>
                    <w:szCs w:val="24"/>
                  </w:rPr>
                  <w:t xml:space="preserve"> • Improvement in achievement, particularly in Literacy and Numeracy.</w:t>
                </w:r>
              </w:sdtContent>
            </w:sdt>
          </w:p>
          <w:p w14:paraId="40ADC251" w14:textId="552BD1F8" w:rsidR="004214D2" w:rsidRPr="00B2332F" w:rsidRDefault="00000000" w:rsidP="004214D2">
            <w:pPr>
              <w:spacing w:after="160" w:line="259" w:lineRule="auto"/>
              <w:jc w:val="center"/>
              <w:rPr>
                <w:rFonts w:cstheme="minorHAnsi"/>
                <w:sz w:val="24"/>
                <w:szCs w:val="24"/>
              </w:rPr>
            </w:pPr>
            <w:sdt>
              <w:sdtPr>
                <w:rPr>
                  <w:rFonts w:cstheme="minorHAnsi"/>
                  <w:sz w:val="24"/>
                  <w:szCs w:val="24"/>
                </w:rPr>
                <w:alias w:val="select a priority"/>
                <w:tag w:val="select a priority"/>
                <w:id w:val="1195111305"/>
                <w:placeholder>
                  <w:docPart w:val="97EF34E057AE48D1A55E0BA51DA4C342"/>
                </w:placeholder>
                <w:dropDownList>
                  <w:listItem w:displayText="Choose an item." w:value="1"/>
                  <w:listItem w:displayText=".Placing human rights and needs of every child and young person at the centre of education " w:value=".Placing human rights and needs of every child and young person at the centre of education "/>
                  <w:listItem w:displayText="• Improvement in children and young people’s health and wellbeing;" w:value="• Improvement in children and young people’s health and wellbeing;"/>
                  <w:listItem w:displayText="• Closing the attainment gap between the most and least disadvantaged children and young people;" w:value="• Closing the attainment gap between the most and least disadvantaged children and young people;"/>
                  <w:listItem w:displayText="• Improvement in skills and sustained, positive school-leaver destinations for all young people; " w:value="• Improvement in skills and sustained, positive school-leaver destinations for all young people; "/>
                  <w:listItem w:displayText="• Improvement in achievement, particularly in Literacy and Numeracy." w:value="• Improvement in achievement, particularly in Literacy and Numeracy."/>
                </w:dropDownList>
              </w:sdtPr>
              <w:sdtContent>
                <w:r w:rsidR="004214D2" w:rsidRPr="00B2332F">
                  <w:rPr>
                    <w:rFonts w:cstheme="minorHAnsi"/>
                    <w:sz w:val="24"/>
                    <w:szCs w:val="24"/>
                  </w:rPr>
                  <w:t xml:space="preserve">.Placing human rights and needs of every child and young person at the centre of education </w:t>
                </w:r>
              </w:sdtContent>
            </w:sdt>
          </w:p>
        </w:tc>
        <w:tc>
          <w:tcPr>
            <w:tcW w:w="2805" w:type="dxa"/>
            <w:tcBorders>
              <w:top w:val="single" w:sz="4" w:space="0" w:color="auto"/>
              <w:left w:val="single" w:sz="4" w:space="0" w:color="auto"/>
              <w:bottom w:val="single" w:sz="4" w:space="0" w:color="auto"/>
              <w:right w:val="single" w:sz="4" w:space="0" w:color="auto"/>
            </w:tcBorders>
          </w:tcPr>
          <w:p w14:paraId="797CA50F" w14:textId="77777777" w:rsidR="004214D2" w:rsidRPr="00B2332F" w:rsidRDefault="004214D2" w:rsidP="004214D2">
            <w:pPr>
              <w:spacing w:after="160" w:line="259" w:lineRule="auto"/>
              <w:rPr>
                <w:rFonts w:cstheme="minorHAnsi"/>
                <w:sz w:val="24"/>
                <w:szCs w:val="24"/>
              </w:rPr>
            </w:pPr>
          </w:p>
          <w:p w14:paraId="3DD528B6" w14:textId="77777777" w:rsidR="004214D2" w:rsidRPr="00B2332F" w:rsidRDefault="00000000" w:rsidP="004214D2">
            <w:pPr>
              <w:spacing w:after="160" w:line="259" w:lineRule="auto"/>
              <w:rPr>
                <w:rFonts w:cstheme="minorHAnsi"/>
                <w:sz w:val="24"/>
                <w:szCs w:val="24"/>
              </w:rPr>
            </w:pPr>
            <w:sdt>
              <w:sdtPr>
                <w:rPr>
                  <w:rFonts w:cstheme="minorHAnsi"/>
                  <w:sz w:val="24"/>
                  <w:szCs w:val="24"/>
                </w:rPr>
                <w:alias w:val="select a NIF driver"/>
                <w:tag w:val="select a NIF driver"/>
                <w:id w:val="1468866055"/>
                <w:placeholder>
                  <w:docPart w:val="FCF2621674CF4A59B305E69E84E48AB8"/>
                </w:placeholder>
                <w:dropDownList>
                  <w:listItem w:value="Choose an item."/>
                  <w:listItem w:displayText="School and ELC leadership" w:value="School and ELC leadership"/>
                  <w:listItem w:displayText="Teacher and Practitioner professionalism" w:value="Teacher and Practitioner professionalism"/>
                  <w:listItem w:displayText="Parent/carer engagement and family learning" w:value="Parent/carer engagement and family learning"/>
                  <w:listItem w:displayText="Curriculum and assessment" w:value="Curriculum and assessment"/>
                  <w:listItem w:displayText="School and ELC improvement" w:value="School and ELC improvement"/>
                  <w:listItem w:displayText="Performance information" w:value="Performance information"/>
                </w:dropDownList>
              </w:sdtPr>
              <w:sdtContent>
                <w:r w:rsidR="004214D2" w:rsidRPr="00B2332F">
                  <w:rPr>
                    <w:rFonts w:cstheme="minorHAnsi"/>
                    <w:sz w:val="24"/>
                    <w:szCs w:val="24"/>
                  </w:rPr>
                  <w:t>School and ELC leadership</w:t>
                </w:r>
              </w:sdtContent>
            </w:sdt>
          </w:p>
          <w:p w14:paraId="35879620" w14:textId="77777777" w:rsidR="004214D2" w:rsidRPr="00B2332F" w:rsidRDefault="00000000" w:rsidP="004214D2">
            <w:pPr>
              <w:spacing w:after="160" w:line="259" w:lineRule="auto"/>
              <w:rPr>
                <w:rFonts w:cstheme="minorHAnsi"/>
                <w:sz w:val="24"/>
                <w:szCs w:val="24"/>
              </w:rPr>
            </w:pPr>
            <w:sdt>
              <w:sdtPr>
                <w:rPr>
                  <w:rFonts w:cstheme="minorHAnsi"/>
                  <w:sz w:val="24"/>
                  <w:szCs w:val="24"/>
                </w:rPr>
                <w:alias w:val="select a NIF driver"/>
                <w:tag w:val="select a NIF driver"/>
                <w:id w:val="1212147380"/>
                <w:placeholder>
                  <w:docPart w:val="263F09FBE7A34557AEE8B326F7FF298A"/>
                </w:placeholder>
                <w:dropDownList>
                  <w:listItem w:value="Choose an item."/>
                  <w:listItem w:displayText="School and ELC leadership" w:value="School and ELC leadership"/>
                  <w:listItem w:displayText="Teacher and Practitioner professionalism" w:value="Teacher and Practitioner professionalism"/>
                  <w:listItem w:displayText="Parent/carer engagement and family learning" w:value="Parent/carer engagement and family learning"/>
                  <w:listItem w:displayText="Curriculum and assessment" w:value="Curriculum and assessment"/>
                  <w:listItem w:displayText="School and ELC improvement" w:value="School and ELC improvement"/>
                  <w:listItem w:displayText="Performance information" w:value="Performance information"/>
                </w:dropDownList>
              </w:sdtPr>
              <w:sdtContent>
                <w:r w:rsidR="004214D2" w:rsidRPr="00B2332F">
                  <w:rPr>
                    <w:rFonts w:cstheme="minorHAnsi"/>
                    <w:sz w:val="24"/>
                    <w:szCs w:val="24"/>
                  </w:rPr>
                  <w:t>School and ELC improvement</w:t>
                </w:r>
              </w:sdtContent>
            </w:sdt>
          </w:p>
          <w:p w14:paraId="2D971275" w14:textId="77777777" w:rsidR="004214D2" w:rsidRPr="00B2332F" w:rsidRDefault="00000000" w:rsidP="004214D2">
            <w:pPr>
              <w:spacing w:after="160" w:line="259" w:lineRule="auto"/>
              <w:rPr>
                <w:rFonts w:cstheme="minorHAnsi"/>
                <w:sz w:val="24"/>
                <w:szCs w:val="24"/>
              </w:rPr>
            </w:pPr>
            <w:sdt>
              <w:sdtPr>
                <w:rPr>
                  <w:rFonts w:cstheme="minorHAnsi"/>
                  <w:sz w:val="24"/>
                  <w:szCs w:val="24"/>
                </w:rPr>
                <w:alias w:val="select a NIF driver"/>
                <w:tag w:val="select a NIF driver"/>
                <w:id w:val="967865960"/>
                <w:placeholder>
                  <w:docPart w:val="1519A1C2B9A142A09F54CC83C2901A68"/>
                </w:placeholder>
                <w:dropDownList>
                  <w:listItem w:value="Choose an item."/>
                  <w:listItem w:displayText="School and ELC leadership" w:value="School and ELC leadership"/>
                  <w:listItem w:displayText="Teacher and Practitioner professionalism" w:value="Teacher and Practitioner professionalism"/>
                  <w:listItem w:displayText="Parent/carer engagement and family learning" w:value="Parent/carer engagement and family learning"/>
                  <w:listItem w:displayText="Curriculum and assessment" w:value="Curriculum and assessment"/>
                  <w:listItem w:displayText="School and ELC improvement" w:value="School and ELC improvement"/>
                  <w:listItem w:displayText="Performance information" w:value="Performance information"/>
                </w:dropDownList>
              </w:sdtPr>
              <w:sdtContent>
                <w:r w:rsidR="004214D2" w:rsidRPr="00B2332F">
                  <w:rPr>
                    <w:rFonts w:cstheme="minorHAnsi"/>
                    <w:sz w:val="24"/>
                    <w:szCs w:val="24"/>
                  </w:rPr>
                  <w:t>Teacher and Practitioner professionalism</w:t>
                </w:r>
              </w:sdtContent>
            </w:sdt>
          </w:p>
        </w:tc>
        <w:tc>
          <w:tcPr>
            <w:tcW w:w="2893" w:type="dxa"/>
            <w:gridSpan w:val="2"/>
            <w:tcBorders>
              <w:top w:val="single" w:sz="4" w:space="0" w:color="auto"/>
              <w:left w:val="single" w:sz="4" w:space="0" w:color="auto"/>
              <w:bottom w:val="single" w:sz="4" w:space="0" w:color="auto"/>
              <w:right w:val="single" w:sz="4" w:space="0" w:color="auto"/>
            </w:tcBorders>
          </w:tcPr>
          <w:p w14:paraId="37075B21" w14:textId="77777777" w:rsidR="004214D2" w:rsidRPr="00B2332F" w:rsidRDefault="004214D2" w:rsidP="004214D2">
            <w:pPr>
              <w:spacing w:after="160" w:line="259" w:lineRule="auto"/>
              <w:rPr>
                <w:rFonts w:cstheme="minorHAnsi"/>
                <w:sz w:val="24"/>
                <w:szCs w:val="24"/>
              </w:rPr>
            </w:pPr>
          </w:p>
          <w:p w14:paraId="303FC6E6" w14:textId="77777777" w:rsidR="004214D2" w:rsidRPr="00B2332F" w:rsidRDefault="00000000" w:rsidP="004214D2">
            <w:pPr>
              <w:spacing w:after="160" w:line="259" w:lineRule="auto"/>
              <w:rPr>
                <w:rFonts w:cstheme="minorHAnsi"/>
                <w:sz w:val="24"/>
                <w:szCs w:val="24"/>
              </w:rPr>
            </w:pPr>
            <w:sdt>
              <w:sdtPr>
                <w:rPr>
                  <w:rFonts w:cstheme="minorHAnsi"/>
                  <w:sz w:val="24"/>
                  <w:szCs w:val="24"/>
                </w:rPr>
                <w:alias w:val="select a QI"/>
                <w:tag w:val="select a QI"/>
                <w:id w:val="345294756"/>
                <w:placeholder>
                  <w:docPart w:val="C17C29490AFA4767A48D773DA5EED7F7"/>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practitioners" w:value="QI 1.4 Leadership and Management of practitioners"/>
                  <w:listItem w:displayText="QI 1.5 Management of resources to promote equity" w:value="QI 1.5 Management of resources to promote equity"/>
                  <w:listItem w:displayText="Q! 2.1 Safeguarding and Child protection" w:value="Q!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Ensuring wellbeing, equality &amp; inclusion" w:value="QI 3.1 Ensuring wellbeing, equality &amp; inclusion"/>
                  <w:listItem w:displayText="QI 3.2 Ensuring children's progress" w:value="QI 3.2 Ensuring children's progress"/>
                  <w:listItem w:displayText="QI 3.3 Developing creativity and skills for life and learning" w:value="QI 3.3 Developing creativity and skills for life and learning"/>
                </w:dropDownList>
              </w:sdtPr>
              <w:sdtContent>
                <w:r w:rsidR="004214D2" w:rsidRPr="00B2332F">
                  <w:rPr>
                    <w:rFonts w:cstheme="minorHAnsi"/>
                    <w:sz w:val="24"/>
                    <w:szCs w:val="24"/>
                  </w:rPr>
                  <w:t>QI 1.3 Leadership of Change</w:t>
                </w:r>
              </w:sdtContent>
            </w:sdt>
          </w:p>
          <w:p w14:paraId="19BE2B17" w14:textId="77777777" w:rsidR="004214D2" w:rsidRPr="00B2332F" w:rsidRDefault="00000000" w:rsidP="004214D2">
            <w:pPr>
              <w:spacing w:after="160" w:line="259" w:lineRule="auto"/>
              <w:rPr>
                <w:rFonts w:cstheme="minorHAnsi"/>
                <w:sz w:val="24"/>
                <w:szCs w:val="24"/>
              </w:rPr>
            </w:pPr>
            <w:sdt>
              <w:sdtPr>
                <w:rPr>
                  <w:rFonts w:cstheme="minorHAnsi"/>
                  <w:sz w:val="24"/>
                  <w:szCs w:val="24"/>
                </w:rPr>
                <w:alias w:val="select a QI"/>
                <w:tag w:val="select a QI"/>
                <w:id w:val="1139620749"/>
                <w:placeholder>
                  <w:docPart w:val="CA0712ED16B54A398BE8B007FCDA07DF"/>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practitioners" w:value="QI 1.4 Leadership and Management of practitioners"/>
                  <w:listItem w:displayText="QI 1.5 Management of resources to promote equity" w:value="QI 1.5 Management of resources to promote equity"/>
                  <w:listItem w:displayText="Q! 2.1 Safeguarding and Child protection" w:value="Q!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Ensuring wellbeing, equality &amp; inclusion" w:value="QI 3.1 Ensuring wellbeing, equality &amp; inclusion"/>
                  <w:listItem w:displayText="QI 3.2 Ensuring children's progress" w:value="QI 3.2 Ensuring children's progress"/>
                  <w:listItem w:displayText="QI 3.3 Developing creativity and skills for life and learning" w:value="QI 3.3 Developing creativity and skills for life and learning"/>
                </w:dropDownList>
              </w:sdtPr>
              <w:sdtContent>
                <w:r w:rsidR="004214D2" w:rsidRPr="00B2332F">
                  <w:rPr>
                    <w:rFonts w:cstheme="minorHAnsi"/>
                    <w:sz w:val="24"/>
                    <w:szCs w:val="24"/>
                  </w:rPr>
                  <w:t>QI 2.4 Personalised Support</w:t>
                </w:r>
              </w:sdtContent>
            </w:sdt>
          </w:p>
          <w:p w14:paraId="2F87DA69" w14:textId="77777777" w:rsidR="004214D2" w:rsidRPr="00B2332F" w:rsidRDefault="00000000" w:rsidP="004214D2">
            <w:pPr>
              <w:spacing w:after="160" w:line="259" w:lineRule="auto"/>
              <w:rPr>
                <w:rFonts w:cstheme="minorHAnsi"/>
                <w:sz w:val="24"/>
                <w:szCs w:val="24"/>
              </w:rPr>
            </w:pPr>
            <w:sdt>
              <w:sdtPr>
                <w:rPr>
                  <w:rFonts w:cstheme="minorHAnsi"/>
                  <w:sz w:val="24"/>
                  <w:szCs w:val="24"/>
                </w:rPr>
                <w:alias w:val="select a QI"/>
                <w:tag w:val="select a QI"/>
                <w:id w:val="-384026079"/>
                <w:placeholder>
                  <w:docPart w:val="DEDBE1B61A1C454488122891B5F12721"/>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practitioners" w:value="QI 1.4 Leadership and Management of practitioners"/>
                  <w:listItem w:displayText="QI 1.5 Management of resources to promote equity" w:value="QI 1.5 Management of resources to promote equity"/>
                  <w:listItem w:displayText="Q! 2.1 Safeguarding and Child protection" w:value="Q!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Ensuring wellbeing, equality &amp; inclusion" w:value="QI 3.1 Ensuring wellbeing, equality &amp; inclusion"/>
                  <w:listItem w:displayText="QI 3.2 Ensuring children's progress" w:value="QI 3.2 Ensuring children's progress"/>
                  <w:listItem w:displayText="QI 3.3 Developing creativity and skills for life and learning" w:value="QI 3.3 Developing creativity and skills for life and learning"/>
                </w:dropDownList>
              </w:sdtPr>
              <w:sdtContent>
                <w:r w:rsidR="004214D2" w:rsidRPr="00B2332F">
                  <w:rPr>
                    <w:rFonts w:cstheme="minorHAnsi"/>
                    <w:sz w:val="24"/>
                    <w:szCs w:val="24"/>
                  </w:rPr>
                  <w:t>QI 3.2 Ensuring children's progress</w:t>
                </w:r>
              </w:sdtContent>
            </w:sdt>
          </w:p>
        </w:tc>
        <w:tc>
          <w:tcPr>
            <w:tcW w:w="2597" w:type="dxa"/>
            <w:tcBorders>
              <w:top w:val="single" w:sz="4" w:space="0" w:color="auto"/>
              <w:left w:val="single" w:sz="4" w:space="0" w:color="auto"/>
              <w:bottom w:val="single" w:sz="4" w:space="0" w:color="auto"/>
              <w:right w:val="single" w:sz="4" w:space="0" w:color="auto"/>
            </w:tcBorders>
          </w:tcPr>
          <w:p w14:paraId="76E1799F" w14:textId="77777777" w:rsidR="004214D2" w:rsidRPr="00B2332F" w:rsidRDefault="004214D2" w:rsidP="004214D2">
            <w:pPr>
              <w:spacing w:after="160" w:line="259" w:lineRule="auto"/>
              <w:rPr>
                <w:rFonts w:cstheme="minorHAnsi"/>
                <w:sz w:val="24"/>
                <w:szCs w:val="24"/>
              </w:rPr>
            </w:pPr>
          </w:p>
          <w:p w14:paraId="4303B628" w14:textId="77777777" w:rsidR="004214D2" w:rsidRPr="00B2332F" w:rsidRDefault="004214D2" w:rsidP="004214D2">
            <w:pPr>
              <w:spacing w:after="160" w:line="259" w:lineRule="auto"/>
              <w:rPr>
                <w:rFonts w:cstheme="minorHAnsi"/>
                <w:sz w:val="24"/>
                <w:szCs w:val="24"/>
              </w:rPr>
            </w:pPr>
            <w:r w:rsidRPr="00B2332F">
              <w:rPr>
                <w:rFonts w:cstheme="minorHAnsi"/>
                <w:sz w:val="24"/>
                <w:szCs w:val="24"/>
              </w:rPr>
              <w:t>4.1 Staff skills, knowledge and values</w:t>
            </w:r>
          </w:p>
          <w:p w14:paraId="006FFDDE" w14:textId="77777777" w:rsidR="004214D2" w:rsidRPr="00B2332F" w:rsidRDefault="004214D2" w:rsidP="004214D2">
            <w:pPr>
              <w:spacing w:after="160" w:line="259" w:lineRule="auto"/>
              <w:rPr>
                <w:rFonts w:cstheme="minorHAnsi"/>
                <w:sz w:val="24"/>
                <w:szCs w:val="24"/>
              </w:rPr>
            </w:pPr>
            <w:r w:rsidRPr="00B2332F">
              <w:rPr>
                <w:rFonts w:cstheme="minorHAnsi"/>
                <w:sz w:val="24"/>
                <w:szCs w:val="24"/>
              </w:rPr>
              <w:lastRenderedPageBreak/>
              <w:t>1.1nurturing care and support</w:t>
            </w:r>
          </w:p>
          <w:p w14:paraId="636ADF40" w14:textId="77777777" w:rsidR="004214D2" w:rsidRPr="00B2332F" w:rsidRDefault="004214D2" w:rsidP="004214D2">
            <w:pPr>
              <w:spacing w:after="160" w:line="259" w:lineRule="auto"/>
              <w:rPr>
                <w:rFonts w:cstheme="minorHAnsi"/>
                <w:sz w:val="24"/>
                <w:szCs w:val="24"/>
              </w:rPr>
            </w:pPr>
            <w:r w:rsidRPr="00B2332F">
              <w:rPr>
                <w:rFonts w:cstheme="minorHAnsi"/>
                <w:sz w:val="24"/>
                <w:szCs w:val="24"/>
              </w:rPr>
              <w:t>3.2 leadership of play and learning</w:t>
            </w:r>
          </w:p>
          <w:p w14:paraId="16037D89" w14:textId="77777777" w:rsidR="004214D2" w:rsidRPr="00B2332F" w:rsidRDefault="004214D2" w:rsidP="004214D2">
            <w:pPr>
              <w:spacing w:after="160" w:line="259" w:lineRule="auto"/>
              <w:rPr>
                <w:rFonts w:cstheme="minorHAnsi"/>
                <w:sz w:val="24"/>
                <w:szCs w:val="24"/>
              </w:rPr>
            </w:pPr>
          </w:p>
        </w:tc>
        <w:tc>
          <w:tcPr>
            <w:tcW w:w="2828" w:type="dxa"/>
            <w:gridSpan w:val="2"/>
            <w:tcBorders>
              <w:top w:val="single" w:sz="4" w:space="0" w:color="auto"/>
              <w:left w:val="single" w:sz="4" w:space="0" w:color="auto"/>
              <w:bottom w:val="single" w:sz="4" w:space="0" w:color="auto"/>
              <w:right w:val="single" w:sz="4" w:space="0" w:color="auto"/>
            </w:tcBorders>
          </w:tcPr>
          <w:p w14:paraId="03C89860" w14:textId="77777777" w:rsidR="004214D2" w:rsidRPr="00B2332F" w:rsidRDefault="004214D2" w:rsidP="004214D2">
            <w:pPr>
              <w:spacing w:after="160" w:line="259" w:lineRule="auto"/>
              <w:rPr>
                <w:rFonts w:cstheme="minorHAnsi"/>
                <w:sz w:val="24"/>
                <w:szCs w:val="24"/>
              </w:rPr>
            </w:pPr>
          </w:p>
          <w:sdt>
            <w:sdtPr>
              <w:rPr>
                <w:rFonts w:cstheme="minorHAnsi"/>
                <w:sz w:val="24"/>
                <w:szCs w:val="24"/>
              </w:rPr>
              <w:alias w:val="select a priority"/>
              <w:tag w:val="select a priority"/>
              <w:id w:val="-515002961"/>
              <w:placeholder>
                <w:docPart w:val="27D604EECF9B4293AA1E9C49837C2E25"/>
              </w:placeholder>
              <w:dropDownList>
                <w:listItem w:value="Choose an item."/>
                <w:listItem w:displayText="Improvement in attainment in literacy and English" w:value="Improvement in attainment in literacy and English"/>
                <w:listItem w:displayText="Improvement in attainment in numeracy and Maths" w:value="Improvement in attainment in numeracy and Maths"/>
                <w:listItem w:displayText="Closing the attainment gap between the most and least disadvantaged " w:value="Closing the attainment gap between the most and least disadvantaged "/>
                <w:listItem w:displayText="Improvement in children and young people’s mental health and wellbeing" w:value="Improvement in children and young people’s mental health and wellbeing"/>
                <w:listItem w:displayText="Improvement in employability skills and sustained, positive school leaver destinations for all young people" w:value="Improvement in employability skills and sustained, positive school leaver destinations for all young people"/>
                <w:listItem w:displayText="Placing the human needs and rights of every child and young person at the centre of education" w:value="Placing the human needs and rights of every child and young person at the centre of education"/>
              </w:dropDownList>
            </w:sdtPr>
            <w:sdtContent>
              <w:p w14:paraId="418A3ADF" w14:textId="77777777" w:rsidR="004214D2" w:rsidRPr="00B2332F" w:rsidRDefault="004214D2" w:rsidP="004214D2">
                <w:pPr>
                  <w:spacing w:after="160" w:line="259" w:lineRule="auto"/>
                  <w:rPr>
                    <w:rFonts w:cstheme="minorHAnsi"/>
                    <w:sz w:val="24"/>
                    <w:szCs w:val="24"/>
                  </w:rPr>
                </w:pPr>
                <w:r w:rsidRPr="00B2332F">
                  <w:rPr>
                    <w:rFonts w:cstheme="minorHAnsi"/>
                    <w:sz w:val="24"/>
                    <w:szCs w:val="24"/>
                  </w:rPr>
                  <w:t>Improvement in attainment in literacy and English</w:t>
                </w:r>
              </w:p>
            </w:sdtContent>
          </w:sdt>
          <w:sdt>
            <w:sdtPr>
              <w:rPr>
                <w:rFonts w:cstheme="minorHAnsi"/>
                <w:sz w:val="24"/>
                <w:szCs w:val="24"/>
              </w:rPr>
              <w:alias w:val="select a priority"/>
              <w:tag w:val="select a priority"/>
              <w:id w:val="-1463647910"/>
              <w:placeholder>
                <w:docPart w:val="13AE2626BEC246A4AA679F718F6863A0"/>
              </w:placeholder>
              <w:dropDownList>
                <w:listItem w:value="Choose an item."/>
                <w:listItem w:displayText="Improvement in attainment in literacy and English" w:value="Improvement in attainment in literacy and English"/>
                <w:listItem w:displayText="Improvement in attainment in numeracy and Maths" w:value="Improvement in attainment in numeracy and Maths"/>
                <w:listItem w:displayText="Closing the attainment gap between the most and least disadvantaged " w:value="Closing the attainment gap between the most and least disadvantaged "/>
                <w:listItem w:displayText="Improvement in children and young people’s mental health and wellbeing" w:value="Improvement in children and young people’s mental health and wellbeing"/>
                <w:listItem w:displayText="Improvement in employability skills and sustained, positive school leaver destinations for all young people" w:value="Improvement in employability skills and sustained, positive school leaver destinations for all young people"/>
                <w:listItem w:displayText="Placing the human needs and rights of every child and young person at the centre of education" w:value="Placing the human needs and rights of every child and young person at the centre of education"/>
              </w:dropDownList>
            </w:sdtPr>
            <w:sdtContent>
              <w:p w14:paraId="6F0145FD" w14:textId="77777777" w:rsidR="004214D2" w:rsidRPr="00B2332F" w:rsidRDefault="004214D2" w:rsidP="004214D2">
                <w:pPr>
                  <w:spacing w:after="160" w:line="259" w:lineRule="auto"/>
                  <w:rPr>
                    <w:rFonts w:cstheme="minorHAnsi"/>
                    <w:sz w:val="24"/>
                    <w:szCs w:val="24"/>
                  </w:rPr>
                </w:pPr>
                <w:r w:rsidRPr="00B2332F">
                  <w:rPr>
                    <w:rFonts w:cstheme="minorHAnsi"/>
                    <w:sz w:val="24"/>
                    <w:szCs w:val="24"/>
                  </w:rPr>
                  <w:t>Improvement in children and young people’s mental health and wellbeing</w:t>
                </w:r>
              </w:p>
            </w:sdtContent>
          </w:sdt>
          <w:sdt>
            <w:sdtPr>
              <w:rPr>
                <w:rFonts w:cstheme="minorHAnsi"/>
                <w:sz w:val="24"/>
                <w:szCs w:val="24"/>
              </w:rPr>
              <w:alias w:val="select a priority"/>
              <w:tag w:val="select a priority"/>
              <w:id w:val="79189373"/>
              <w:placeholder>
                <w:docPart w:val="53421BDEA461498BA58E3D407F63F38B"/>
              </w:placeholder>
              <w:dropDownList>
                <w:listItem w:value="Choose an item."/>
                <w:listItem w:displayText="Improvement in attainment in literacy and English" w:value="Improvement in attainment in literacy and English"/>
                <w:listItem w:displayText="Improvement in attainment in numeracy and Maths" w:value="Improvement in attainment in numeracy and Maths"/>
                <w:listItem w:displayText="Closing the attainment gap between the most and least disadvantaged " w:value="Closing the attainment gap between the most and least disadvantaged "/>
                <w:listItem w:displayText="Improvement in children and young people’s mental health and wellbeing" w:value="Improvement in children and young people’s mental health and wellbeing"/>
                <w:listItem w:displayText="Improvement in employability skills and sustained, positive school leaver destinations for all young people" w:value="Improvement in employability skills and sustained, positive school leaver destinations for all young people"/>
                <w:listItem w:displayText="Placing the human needs and rights of every child and young person at the centre of education" w:value="Placing the human needs and rights of every child and young person at the centre of education"/>
              </w:dropDownList>
            </w:sdtPr>
            <w:sdtContent>
              <w:p w14:paraId="1DC39EB7" w14:textId="2C6FB97E" w:rsidR="004214D2" w:rsidRPr="00B2332F" w:rsidRDefault="004214D2" w:rsidP="004214D2">
                <w:pPr>
                  <w:spacing w:after="160" w:line="259" w:lineRule="auto"/>
                  <w:rPr>
                    <w:rFonts w:cstheme="minorHAnsi"/>
                    <w:sz w:val="24"/>
                    <w:szCs w:val="24"/>
                  </w:rPr>
                </w:pPr>
                <w:r w:rsidRPr="00B2332F">
                  <w:rPr>
                    <w:rFonts w:cstheme="minorHAnsi"/>
                    <w:sz w:val="24"/>
                    <w:szCs w:val="24"/>
                  </w:rPr>
                  <w:t>Placing the human needs and rights of every child and young person at the centre of education</w:t>
                </w:r>
              </w:p>
            </w:sdtContent>
          </w:sdt>
        </w:tc>
      </w:tr>
      <w:tr w:rsidR="004214D2" w:rsidRPr="00B2332F" w14:paraId="4A2E7805" w14:textId="77777777" w:rsidTr="004214D2">
        <w:trPr>
          <w:gridAfter w:val="1"/>
          <w:wAfter w:w="49" w:type="dxa"/>
          <w:trHeight w:val="153"/>
        </w:trPr>
        <w:tc>
          <w:tcPr>
            <w:tcW w:w="7232" w:type="dxa"/>
            <w:gridSpan w:val="3"/>
            <w:tcBorders>
              <w:top w:val="single" w:sz="4" w:space="0" w:color="auto"/>
              <w:left w:val="single" w:sz="4" w:space="0" w:color="auto"/>
              <w:bottom w:val="single" w:sz="4" w:space="0" w:color="auto"/>
              <w:right w:val="single" w:sz="4" w:space="0" w:color="auto"/>
            </w:tcBorders>
            <w:shd w:val="clear" w:color="auto" w:fill="FF0000"/>
            <w:hideMark/>
          </w:tcPr>
          <w:p w14:paraId="1D870C8B" w14:textId="77777777" w:rsidR="004214D2" w:rsidRPr="00B2332F" w:rsidRDefault="004214D2" w:rsidP="004214D2">
            <w:pPr>
              <w:spacing w:after="160" w:line="259" w:lineRule="auto"/>
              <w:rPr>
                <w:rFonts w:cstheme="minorHAnsi"/>
                <w:b/>
                <w:sz w:val="24"/>
                <w:szCs w:val="24"/>
              </w:rPr>
            </w:pPr>
            <w:r w:rsidRPr="00B2332F">
              <w:rPr>
                <w:rFonts w:cstheme="minorHAnsi"/>
                <w:b/>
                <w:sz w:val="24"/>
                <w:szCs w:val="24"/>
              </w:rPr>
              <w:lastRenderedPageBreak/>
              <w:t xml:space="preserve">Opportunities for Leadership </w:t>
            </w:r>
          </w:p>
        </w:tc>
        <w:tc>
          <w:tcPr>
            <w:tcW w:w="6667" w:type="dxa"/>
            <w:gridSpan w:val="3"/>
            <w:tcBorders>
              <w:top w:val="single" w:sz="4" w:space="0" w:color="auto"/>
              <w:left w:val="single" w:sz="4" w:space="0" w:color="auto"/>
              <w:bottom w:val="single" w:sz="4" w:space="0" w:color="auto"/>
              <w:right w:val="single" w:sz="4" w:space="0" w:color="auto"/>
            </w:tcBorders>
            <w:shd w:val="clear" w:color="auto" w:fill="FF0000"/>
            <w:hideMark/>
          </w:tcPr>
          <w:p w14:paraId="60F8F727" w14:textId="77777777" w:rsidR="004214D2" w:rsidRPr="00B2332F" w:rsidRDefault="004214D2" w:rsidP="004214D2">
            <w:pPr>
              <w:spacing w:after="160" w:line="259" w:lineRule="auto"/>
              <w:rPr>
                <w:rFonts w:cstheme="minorHAnsi"/>
                <w:b/>
                <w:sz w:val="24"/>
                <w:szCs w:val="24"/>
              </w:rPr>
            </w:pPr>
            <w:r w:rsidRPr="00B2332F">
              <w:rPr>
                <w:rFonts w:cstheme="minorHAnsi"/>
                <w:b/>
                <w:sz w:val="24"/>
                <w:szCs w:val="24"/>
              </w:rPr>
              <w:t>Resource Requirements</w:t>
            </w:r>
          </w:p>
        </w:tc>
      </w:tr>
      <w:tr w:rsidR="004214D2" w:rsidRPr="00B2332F" w14:paraId="7DB2C692" w14:textId="77777777" w:rsidTr="004214D2">
        <w:trPr>
          <w:gridAfter w:val="1"/>
          <w:wAfter w:w="49" w:type="dxa"/>
          <w:trHeight w:val="939"/>
        </w:trPr>
        <w:tc>
          <w:tcPr>
            <w:tcW w:w="7232" w:type="dxa"/>
            <w:gridSpan w:val="3"/>
            <w:tcBorders>
              <w:top w:val="single" w:sz="4" w:space="0" w:color="auto"/>
              <w:left w:val="single" w:sz="4" w:space="0" w:color="auto"/>
              <w:bottom w:val="single" w:sz="4" w:space="0" w:color="auto"/>
              <w:right w:val="single" w:sz="4" w:space="0" w:color="auto"/>
            </w:tcBorders>
            <w:hideMark/>
          </w:tcPr>
          <w:p w14:paraId="73BF4462" w14:textId="77777777" w:rsidR="004214D2" w:rsidRPr="00B2332F" w:rsidRDefault="004214D2" w:rsidP="004214D2">
            <w:pPr>
              <w:spacing w:after="160" w:line="259" w:lineRule="auto"/>
              <w:rPr>
                <w:rFonts w:cstheme="minorHAnsi"/>
                <w:sz w:val="24"/>
                <w:szCs w:val="24"/>
              </w:rPr>
            </w:pPr>
            <w:r w:rsidRPr="00B2332F">
              <w:rPr>
                <w:rFonts w:cstheme="minorHAnsi"/>
                <w:sz w:val="24"/>
                <w:szCs w:val="24"/>
              </w:rPr>
              <w:t>Staff training to all staff August Inservice half day online</w:t>
            </w:r>
          </w:p>
          <w:p w14:paraId="0BAF6B60" w14:textId="77777777" w:rsidR="004214D2" w:rsidRPr="00B2332F" w:rsidRDefault="004214D2" w:rsidP="004214D2">
            <w:pPr>
              <w:spacing w:after="160" w:line="259" w:lineRule="auto"/>
              <w:rPr>
                <w:rFonts w:cstheme="minorHAnsi"/>
                <w:sz w:val="24"/>
                <w:szCs w:val="24"/>
              </w:rPr>
            </w:pPr>
            <w:r w:rsidRPr="00B2332F">
              <w:rPr>
                <w:rFonts w:cstheme="minorHAnsi"/>
                <w:sz w:val="24"/>
                <w:szCs w:val="24"/>
              </w:rPr>
              <w:t>Manager/Head and or Depute Head of Centre to attend all online training sessions and cascade in the setting.</w:t>
            </w:r>
          </w:p>
        </w:tc>
        <w:tc>
          <w:tcPr>
            <w:tcW w:w="6667" w:type="dxa"/>
            <w:gridSpan w:val="3"/>
            <w:tcBorders>
              <w:top w:val="single" w:sz="4" w:space="0" w:color="auto"/>
              <w:left w:val="single" w:sz="4" w:space="0" w:color="auto"/>
              <w:bottom w:val="single" w:sz="4" w:space="0" w:color="auto"/>
              <w:right w:val="single" w:sz="4" w:space="0" w:color="auto"/>
            </w:tcBorders>
            <w:hideMark/>
          </w:tcPr>
          <w:p w14:paraId="63B6FA72" w14:textId="77777777" w:rsidR="004214D2" w:rsidRPr="00B2332F" w:rsidRDefault="004214D2" w:rsidP="004214D2">
            <w:pPr>
              <w:spacing w:after="160" w:line="259" w:lineRule="auto"/>
              <w:rPr>
                <w:rFonts w:cstheme="minorHAnsi"/>
                <w:sz w:val="24"/>
                <w:szCs w:val="24"/>
              </w:rPr>
            </w:pPr>
            <w:r w:rsidRPr="00B2332F">
              <w:rPr>
                <w:rFonts w:cstheme="minorHAnsi"/>
                <w:sz w:val="24"/>
                <w:szCs w:val="24"/>
              </w:rPr>
              <w:t>Allocation of time to attend the training and to support implementation in the setting.</w:t>
            </w:r>
          </w:p>
        </w:tc>
      </w:tr>
    </w:tbl>
    <w:p w14:paraId="616900E1" w14:textId="16620D5C" w:rsidR="00F20784" w:rsidRPr="00B2332F" w:rsidRDefault="00F20784" w:rsidP="00F20784">
      <w:pPr>
        <w:rPr>
          <w:rFonts w:cstheme="minorHAnsi"/>
          <w:sz w:val="24"/>
          <w:szCs w:val="24"/>
        </w:rPr>
      </w:pPr>
    </w:p>
    <w:tbl>
      <w:tblPr>
        <w:tblStyle w:val="TableGrid"/>
        <w:tblW w:w="0" w:type="auto"/>
        <w:tblLook w:val="04A0" w:firstRow="1" w:lastRow="0" w:firstColumn="1" w:lastColumn="0" w:noHBand="0" w:noVBand="1"/>
      </w:tblPr>
      <w:tblGrid>
        <w:gridCol w:w="7225"/>
        <w:gridCol w:w="6723"/>
      </w:tblGrid>
      <w:tr w:rsidR="002D3CFE" w:rsidRPr="00B2332F" w14:paraId="47E7205D" w14:textId="77777777" w:rsidTr="002D3CFE">
        <w:tc>
          <w:tcPr>
            <w:tcW w:w="7225" w:type="dxa"/>
            <w:shd w:val="clear" w:color="auto" w:fill="FF0000"/>
          </w:tcPr>
          <w:p w14:paraId="14539DB8" w14:textId="77777777" w:rsidR="002D3CFE" w:rsidRPr="00B2332F" w:rsidRDefault="002D3CFE" w:rsidP="002D3CFE">
            <w:pPr>
              <w:rPr>
                <w:rFonts w:cstheme="minorHAnsi"/>
                <w:b/>
                <w:sz w:val="24"/>
                <w:szCs w:val="24"/>
              </w:rPr>
            </w:pPr>
            <w:r w:rsidRPr="00B2332F">
              <w:rPr>
                <w:rFonts w:cstheme="minorHAnsi"/>
                <w:b/>
                <w:sz w:val="24"/>
                <w:szCs w:val="24"/>
              </w:rPr>
              <w:t>Professional Learning</w:t>
            </w:r>
          </w:p>
        </w:tc>
        <w:tc>
          <w:tcPr>
            <w:tcW w:w="6723" w:type="dxa"/>
            <w:shd w:val="clear" w:color="auto" w:fill="FF0000"/>
          </w:tcPr>
          <w:p w14:paraId="66D6577C" w14:textId="77777777" w:rsidR="002D3CFE" w:rsidRPr="00B2332F" w:rsidRDefault="002D3CFE" w:rsidP="002D3CFE">
            <w:pPr>
              <w:rPr>
                <w:rFonts w:cstheme="minorHAnsi"/>
                <w:b/>
                <w:sz w:val="24"/>
                <w:szCs w:val="24"/>
              </w:rPr>
            </w:pPr>
            <w:r w:rsidRPr="00B2332F">
              <w:rPr>
                <w:rFonts w:cstheme="minorHAnsi"/>
                <w:b/>
                <w:sz w:val="24"/>
                <w:szCs w:val="24"/>
              </w:rPr>
              <w:t>Parental Engagement and Involvement</w:t>
            </w:r>
          </w:p>
        </w:tc>
      </w:tr>
      <w:tr w:rsidR="002F780F" w:rsidRPr="00B2332F" w14:paraId="1555FEEF" w14:textId="77777777" w:rsidTr="002F780F">
        <w:tc>
          <w:tcPr>
            <w:tcW w:w="7225" w:type="dxa"/>
          </w:tcPr>
          <w:p w14:paraId="49C521DC" w14:textId="77777777" w:rsidR="002F780F" w:rsidRPr="00B2332F" w:rsidRDefault="002F780F">
            <w:pPr>
              <w:rPr>
                <w:rFonts w:cstheme="minorHAnsi"/>
                <w:sz w:val="24"/>
                <w:szCs w:val="24"/>
              </w:rPr>
            </w:pPr>
            <w:r w:rsidRPr="00B2332F">
              <w:rPr>
                <w:rFonts w:cstheme="minorHAnsi"/>
                <w:sz w:val="24"/>
                <w:szCs w:val="24"/>
              </w:rPr>
              <w:t>Attendance at all training sessions</w:t>
            </w:r>
          </w:p>
          <w:p w14:paraId="688B4952" w14:textId="77777777" w:rsidR="002F780F" w:rsidRPr="00B2332F" w:rsidRDefault="002F780F">
            <w:pPr>
              <w:rPr>
                <w:rFonts w:cstheme="minorHAnsi"/>
                <w:sz w:val="24"/>
                <w:szCs w:val="24"/>
              </w:rPr>
            </w:pPr>
          </w:p>
          <w:p w14:paraId="2AB0E458" w14:textId="1F0D9EA1" w:rsidR="002F780F" w:rsidRPr="00B2332F" w:rsidRDefault="002F780F">
            <w:pPr>
              <w:rPr>
                <w:rFonts w:cstheme="minorHAnsi"/>
                <w:sz w:val="24"/>
                <w:szCs w:val="24"/>
              </w:rPr>
            </w:pPr>
            <w:r w:rsidRPr="00B2332F">
              <w:rPr>
                <w:rFonts w:cstheme="minorHAnsi"/>
                <w:sz w:val="24"/>
                <w:szCs w:val="24"/>
              </w:rPr>
              <w:t>Additional reading</w:t>
            </w:r>
          </w:p>
          <w:p w14:paraId="5F34BB44" w14:textId="77777777" w:rsidR="002F780F" w:rsidRPr="00B2332F" w:rsidRDefault="002F780F" w:rsidP="002F780F">
            <w:pPr>
              <w:pStyle w:val="ListParagraph"/>
              <w:numPr>
                <w:ilvl w:val="0"/>
                <w:numId w:val="4"/>
              </w:numPr>
              <w:rPr>
                <w:rFonts w:cstheme="minorHAnsi"/>
                <w:bCs/>
                <w:sz w:val="24"/>
                <w:szCs w:val="24"/>
              </w:rPr>
            </w:pPr>
            <w:r w:rsidRPr="00B2332F">
              <w:rPr>
                <w:rFonts w:cstheme="minorHAnsi"/>
                <w:bCs/>
                <w:sz w:val="24"/>
                <w:szCs w:val="24"/>
              </w:rPr>
              <w:t>Up, Up &amp; Away training for All staff August Inservice day – half day online</w:t>
            </w:r>
          </w:p>
          <w:p w14:paraId="0500FB7F" w14:textId="77777777" w:rsidR="002F780F" w:rsidRPr="00B2332F" w:rsidRDefault="002F780F" w:rsidP="002F780F">
            <w:pPr>
              <w:pStyle w:val="ListParagraph"/>
              <w:numPr>
                <w:ilvl w:val="0"/>
                <w:numId w:val="5"/>
              </w:numPr>
              <w:rPr>
                <w:rFonts w:cstheme="minorHAnsi"/>
                <w:bCs/>
                <w:sz w:val="24"/>
                <w:szCs w:val="24"/>
              </w:rPr>
            </w:pPr>
            <w:r w:rsidRPr="00B2332F">
              <w:rPr>
                <w:rFonts w:cstheme="minorHAnsi"/>
                <w:bCs/>
                <w:sz w:val="24"/>
                <w:szCs w:val="24"/>
              </w:rPr>
              <w:t>Engagement with Up, Up &amp; Away documentation</w:t>
            </w:r>
          </w:p>
          <w:p w14:paraId="11BCD7CF" w14:textId="77777777" w:rsidR="002F780F" w:rsidRPr="00B2332F" w:rsidRDefault="002F780F" w:rsidP="002F780F">
            <w:pPr>
              <w:pStyle w:val="ListParagraph"/>
              <w:numPr>
                <w:ilvl w:val="0"/>
                <w:numId w:val="5"/>
              </w:numPr>
              <w:rPr>
                <w:rFonts w:cstheme="minorHAnsi"/>
                <w:sz w:val="24"/>
                <w:szCs w:val="24"/>
              </w:rPr>
            </w:pPr>
            <w:r w:rsidRPr="00B2332F">
              <w:rPr>
                <w:rFonts w:cstheme="minorHAnsi"/>
                <w:bCs/>
                <w:sz w:val="24"/>
                <w:szCs w:val="24"/>
              </w:rPr>
              <w:t>Collaboration with Up, Up &amp; Away pilot centres from 2025/2025</w:t>
            </w:r>
          </w:p>
          <w:p w14:paraId="14AFDB2C" w14:textId="77777777" w:rsidR="002F780F" w:rsidRPr="00B2332F" w:rsidRDefault="002F780F" w:rsidP="002F780F">
            <w:pPr>
              <w:pStyle w:val="ListParagraph"/>
              <w:numPr>
                <w:ilvl w:val="0"/>
                <w:numId w:val="5"/>
              </w:numPr>
              <w:rPr>
                <w:rFonts w:cstheme="minorHAnsi"/>
                <w:sz w:val="24"/>
                <w:szCs w:val="24"/>
              </w:rPr>
            </w:pPr>
            <w:r w:rsidRPr="00B2332F">
              <w:rPr>
                <w:rFonts w:cstheme="minorHAnsi"/>
                <w:sz w:val="24"/>
                <w:szCs w:val="24"/>
              </w:rPr>
              <w:t>Coaching and mentoring from ELSTs and QIO</w:t>
            </w:r>
          </w:p>
          <w:p w14:paraId="3977D896" w14:textId="77777777" w:rsidR="002F780F" w:rsidRPr="00B2332F" w:rsidRDefault="002F780F">
            <w:pPr>
              <w:rPr>
                <w:rFonts w:cstheme="minorHAnsi"/>
                <w:sz w:val="24"/>
                <w:szCs w:val="24"/>
              </w:rPr>
            </w:pPr>
          </w:p>
        </w:tc>
        <w:tc>
          <w:tcPr>
            <w:tcW w:w="6723" w:type="dxa"/>
          </w:tcPr>
          <w:p w14:paraId="7861DA41" w14:textId="53F9D0DF" w:rsidR="002F780F" w:rsidRPr="00B2332F" w:rsidRDefault="002F780F">
            <w:pPr>
              <w:rPr>
                <w:rFonts w:cstheme="minorHAnsi"/>
                <w:sz w:val="24"/>
                <w:szCs w:val="24"/>
              </w:rPr>
            </w:pPr>
            <w:r w:rsidRPr="00B2332F">
              <w:rPr>
                <w:rFonts w:cstheme="minorHAnsi"/>
                <w:sz w:val="24"/>
                <w:szCs w:val="24"/>
              </w:rPr>
              <w:t>Home</w:t>
            </w:r>
            <w:r w:rsidR="004214D2" w:rsidRPr="00B2332F">
              <w:rPr>
                <w:rFonts w:cstheme="minorHAnsi"/>
                <w:sz w:val="24"/>
                <w:szCs w:val="24"/>
              </w:rPr>
              <w:t xml:space="preserve"> </w:t>
            </w:r>
            <w:r w:rsidRPr="00B2332F">
              <w:rPr>
                <w:rFonts w:cstheme="minorHAnsi"/>
                <w:sz w:val="24"/>
                <w:szCs w:val="24"/>
              </w:rPr>
              <w:t>link opportunities</w:t>
            </w:r>
          </w:p>
          <w:p w14:paraId="381E1AE2" w14:textId="60C4E54F" w:rsidR="002F780F" w:rsidRPr="00B2332F" w:rsidRDefault="002F780F">
            <w:pPr>
              <w:rPr>
                <w:rFonts w:cstheme="minorHAnsi"/>
                <w:sz w:val="24"/>
                <w:szCs w:val="24"/>
              </w:rPr>
            </w:pPr>
            <w:r w:rsidRPr="00B2332F">
              <w:rPr>
                <w:rFonts w:cstheme="minorHAnsi"/>
                <w:sz w:val="24"/>
                <w:szCs w:val="24"/>
              </w:rPr>
              <w:t>Parent workshops</w:t>
            </w:r>
          </w:p>
          <w:p w14:paraId="75FA3374" w14:textId="77777777" w:rsidR="002F780F" w:rsidRPr="00B2332F" w:rsidRDefault="002F780F">
            <w:pPr>
              <w:rPr>
                <w:rFonts w:cstheme="minorHAnsi"/>
                <w:sz w:val="24"/>
                <w:szCs w:val="24"/>
              </w:rPr>
            </w:pPr>
            <w:r w:rsidRPr="00B2332F">
              <w:rPr>
                <w:rFonts w:cstheme="minorHAnsi"/>
                <w:sz w:val="24"/>
                <w:szCs w:val="24"/>
              </w:rPr>
              <w:t>Stay and Play sessions</w:t>
            </w:r>
          </w:p>
          <w:p w14:paraId="1A94E3CD" w14:textId="77777777" w:rsidR="002F780F" w:rsidRPr="00B2332F" w:rsidRDefault="002F780F">
            <w:pPr>
              <w:rPr>
                <w:rFonts w:cstheme="minorHAnsi"/>
                <w:sz w:val="24"/>
                <w:szCs w:val="24"/>
              </w:rPr>
            </w:pPr>
          </w:p>
          <w:p w14:paraId="5CF3F049" w14:textId="77777777" w:rsidR="002F780F" w:rsidRPr="00B2332F" w:rsidRDefault="002F780F">
            <w:pPr>
              <w:rPr>
                <w:rFonts w:cstheme="minorHAnsi"/>
                <w:sz w:val="24"/>
                <w:szCs w:val="24"/>
              </w:rPr>
            </w:pPr>
            <w:r w:rsidRPr="00B2332F">
              <w:rPr>
                <w:rFonts w:cstheme="minorHAnsi"/>
                <w:sz w:val="24"/>
                <w:szCs w:val="24"/>
              </w:rPr>
              <w:t>Use of Learning Journals/Parent communications</w:t>
            </w:r>
          </w:p>
        </w:tc>
      </w:tr>
    </w:tbl>
    <w:p w14:paraId="4C1EC6BE" w14:textId="77777777" w:rsidR="00B2332F" w:rsidRPr="00B2332F" w:rsidRDefault="00B2332F" w:rsidP="00F20784">
      <w:pPr>
        <w:rPr>
          <w:rFonts w:cstheme="minorHAnsi"/>
          <w:sz w:val="24"/>
          <w:szCs w:val="24"/>
        </w:rPr>
      </w:pPr>
    </w:p>
    <w:p w14:paraId="4D510F1C" w14:textId="77777777" w:rsidR="00F72A44" w:rsidRPr="00B2332F" w:rsidRDefault="00F72A44" w:rsidP="00F20784">
      <w:pPr>
        <w:rPr>
          <w:rFonts w:cstheme="minorHAnsi"/>
          <w:sz w:val="24"/>
          <w:szCs w:val="24"/>
        </w:rPr>
      </w:pPr>
    </w:p>
    <w:tbl>
      <w:tblPr>
        <w:tblStyle w:val="TableGrid"/>
        <w:tblW w:w="0" w:type="auto"/>
        <w:tblLook w:val="04A0" w:firstRow="1" w:lastRow="0" w:firstColumn="1" w:lastColumn="0" w:noHBand="0" w:noVBand="1"/>
      </w:tblPr>
      <w:tblGrid>
        <w:gridCol w:w="3114"/>
        <w:gridCol w:w="3260"/>
        <w:gridCol w:w="3471"/>
        <w:gridCol w:w="2112"/>
        <w:gridCol w:w="1991"/>
      </w:tblGrid>
      <w:tr w:rsidR="00F20784" w:rsidRPr="00B2332F" w14:paraId="5E1F102D" w14:textId="77777777" w:rsidTr="00C57FF0">
        <w:tc>
          <w:tcPr>
            <w:tcW w:w="3114" w:type="dxa"/>
            <w:shd w:val="clear" w:color="auto" w:fill="FF0000"/>
          </w:tcPr>
          <w:p w14:paraId="13EA47D6" w14:textId="77777777" w:rsidR="00F20784" w:rsidRPr="00B2332F" w:rsidRDefault="00F20784" w:rsidP="00C57FF0">
            <w:pPr>
              <w:rPr>
                <w:rFonts w:cstheme="minorHAnsi"/>
                <w:b/>
                <w:sz w:val="24"/>
                <w:szCs w:val="24"/>
              </w:rPr>
            </w:pPr>
            <w:r w:rsidRPr="00B2332F">
              <w:rPr>
                <w:rFonts w:cstheme="minorHAnsi"/>
                <w:b/>
                <w:sz w:val="24"/>
                <w:szCs w:val="24"/>
              </w:rPr>
              <w:t>Outcomes/Expected</w:t>
            </w:r>
          </w:p>
          <w:p w14:paraId="1DD28B93" w14:textId="77777777" w:rsidR="00F20784" w:rsidRPr="00B2332F" w:rsidRDefault="00F20784" w:rsidP="00C57FF0">
            <w:pPr>
              <w:rPr>
                <w:rFonts w:cstheme="minorHAnsi"/>
                <w:b/>
                <w:sz w:val="24"/>
                <w:szCs w:val="24"/>
              </w:rPr>
            </w:pPr>
            <w:r w:rsidRPr="00B2332F">
              <w:rPr>
                <w:rFonts w:cstheme="minorHAnsi"/>
                <w:b/>
                <w:sz w:val="24"/>
                <w:szCs w:val="24"/>
              </w:rPr>
              <w:t>Impact</w:t>
            </w:r>
          </w:p>
        </w:tc>
        <w:tc>
          <w:tcPr>
            <w:tcW w:w="3260" w:type="dxa"/>
            <w:shd w:val="clear" w:color="auto" w:fill="FF0000"/>
          </w:tcPr>
          <w:p w14:paraId="31414E09" w14:textId="77777777" w:rsidR="00F20784" w:rsidRPr="00B2332F" w:rsidRDefault="00F20784" w:rsidP="00C57FF0">
            <w:pPr>
              <w:rPr>
                <w:rFonts w:cstheme="minorHAnsi"/>
                <w:b/>
                <w:sz w:val="24"/>
                <w:szCs w:val="24"/>
              </w:rPr>
            </w:pPr>
            <w:r w:rsidRPr="00B2332F">
              <w:rPr>
                <w:rFonts w:cstheme="minorHAnsi"/>
                <w:b/>
                <w:sz w:val="24"/>
                <w:szCs w:val="24"/>
              </w:rPr>
              <w:t xml:space="preserve">Tasks/Interventions </w:t>
            </w:r>
          </w:p>
          <w:p w14:paraId="315B7B9F" w14:textId="77777777" w:rsidR="00F20784" w:rsidRPr="00B2332F" w:rsidRDefault="00F20784" w:rsidP="00C57FF0">
            <w:pPr>
              <w:rPr>
                <w:rFonts w:cstheme="minorHAnsi"/>
                <w:sz w:val="18"/>
                <w:szCs w:val="18"/>
              </w:rPr>
            </w:pPr>
          </w:p>
        </w:tc>
        <w:tc>
          <w:tcPr>
            <w:tcW w:w="3471" w:type="dxa"/>
            <w:shd w:val="clear" w:color="auto" w:fill="FF0000"/>
          </w:tcPr>
          <w:p w14:paraId="1DA26020" w14:textId="77777777" w:rsidR="00F20784" w:rsidRPr="00B2332F" w:rsidRDefault="00F20784" w:rsidP="00C57FF0">
            <w:pPr>
              <w:rPr>
                <w:rFonts w:cstheme="minorHAnsi"/>
                <w:b/>
                <w:sz w:val="24"/>
                <w:szCs w:val="24"/>
              </w:rPr>
            </w:pPr>
            <w:r w:rsidRPr="00B2332F">
              <w:rPr>
                <w:rFonts w:cstheme="minorHAnsi"/>
                <w:b/>
                <w:sz w:val="24"/>
                <w:szCs w:val="24"/>
              </w:rPr>
              <w:t>Measures</w:t>
            </w:r>
          </w:p>
          <w:p w14:paraId="794E6B89" w14:textId="77777777" w:rsidR="00F20784" w:rsidRPr="00B2332F" w:rsidRDefault="00F20784" w:rsidP="00C57FF0">
            <w:pPr>
              <w:rPr>
                <w:rFonts w:cstheme="minorHAnsi"/>
                <w:sz w:val="18"/>
                <w:szCs w:val="18"/>
              </w:rPr>
            </w:pPr>
          </w:p>
        </w:tc>
        <w:tc>
          <w:tcPr>
            <w:tcW w:w="2112" w:type="dxa"/>
            <w:shd w:val="clear" w:color="auto" w:fill="FF0000"/>
          </w:tcPr>
          <w:p w14:paraId="508064A6" w14:textId="77777777" w:rsidR="00F20784" w:rsidRPr="00B2332F" w:rsidRDefault="00F20784" w:rsidP="00C57FF0">
            <w:pPr>
              <w:rPr>
                <w:rFonts w:cstheme="minorHAnsi"/>
                <w:b/>
                <w:sz w:val="24"/>
                <w:szCs w:val="24"/>
              </w:rPr>
            </w:pPr>
            <w:r w:rsidRPr="00B2332F">
              <w:rPr>
                <w:rFonts w:cstheme="minorHAnsi"/>
                <w:b/>
                <w:sz w:val="24"/>
                <w:szCs w:val="24"/>
              </w:rPr>
              <w:t>Timescale(s)</w:t>
            </w:r>
          </w:p>
          <w:p w14:paraId="68A21423" w14:textId="77777777" w:rsidR="00F20784" w:rsidRPr="00B2332F" w:rsidRDefault="00F20784" w:rsidP="00C57FF0">
            <w:pPr>
              <w:rPr>
                <w:rFonts w:cstheme="minorHAnsi"/>
                <w:sz w:val="18"/>
                <w:szCs w:val="18"/>
              </w:rPr>
            </w:pPr>
          </w:p>
        </w:tc>
        <w:tc>
          <w:tcPr>
            <w:tcW w:w="1991" w:type="dxa"/>
            <w:shd w:val="clear" w:color="auto" w:fill="FF0000"/>
          </w:tcPr>
          <w:p w14:paraId="2CEB68C5" w14:textId="77777777" w:rsidR="00F20784" w:rsidRPr="00B2332F" w:rsidRDefault="00F20784" w:rsidP="00C57FF0">
            <w:pPr>
              <w:rPr>
                <w:rFonts w:cstheme="minorHAnsi"/>
                <w:b/>
                <w:sz w:val="24"/>
                <w:szCs w:val="24"/>
              </w:rPr>
            </w:pPr>
            <w:r w:rsidRPr="00B2332F">
              <w:rPr>
                <w:rFonts w:cstheme="minorHAnsi"/>
                <w:b/>
                <w:sz w:val="24"/>
                <w:szCs w:val="24"/>
              </w:rPr>
              <w:t>Progress</w:t>
            </w:r>
          </w:p>
        </w:tc>
      </w:tr>
      <w:tr w:rsidR="00F20784" w:rsidRPr="00B2332F" w14:paraId="338C07A8" w14:textId="77777777" w:rsidTr="00C57FF0">
        <w:tc>
          <w:tcPr>
            <w:tcW w:w="3114" w:type="dxa"/>
          </w:tcPr>
          <w:p w14:paraId="68BC7A8B" w14:textId="77777777" w:rsidR="00F20784" w:rsidRPr="00B2332F" w:rsidRDefault="00A101F5" w:rsidP="002D3CFE">
            <w:pPr>
              <w:rPr>
                <w:rFonts w:cstheme="minorHAnsi"/>
                <w:b/>
                <w:bCs/>
                <w:i/>
                <w:sz w:val="24"/>
                <w:szCs w:val="24"/>
              </w:rPr>
            </w:pPr>
            <w:r w:rsidRPr="00B2332F">
              <w:rPr>
                <w:rFonts w:cstheme="minorHAnsi"/>
                <w:b/>
                <w:bCs/>
                <w:sz w:val="18"/>
                <w:szCs w:val="18"/>
              </w:rPr>
              <w:t>Outcomes for learners.</w:t>
            </w:r>
          </w:p>
        </w:tc>
        <w:tc>
          <w:tcPr>
            <w:tcW w:w="3260" w:type="dxa"/>
          </w:tcPr>
          <w:p w14:paraId="21B60B6D" w14:textId="77777777" w:rsidR="00EF4B9E" w:rsidRPr="00B2332F" w:rsidRDefault="002D3CFE" w:rsidP="00C57FF0">
            <w:pPr>
              <w:rPr>
                <w:rFonts w:cstheme="minorHAnsi"/>
                <w:b/>
                <w:bCs/>
                <w:sz w:val="18"/>
                <w:szCs w:val="18"/>
              </w:rPr>
            </w:pPr>
            <w:r w:rsidRPr="00B2332F">
              <w:rPr>
                <w:rFonts w:cstheme="minorHAnsi"/>
                <w:b/>
                <w:bCs/>
                <w:sz w:val="18"/>
                <w:szCs w:val="18"/>
              </w:rPr>
              <w:t>Activities agreed through PDR process</w:t>
            </w:r>
            <w:r w:rsidR="00A101F5" w:rsidRPr="00B2332F">
              <w:rPr>
                <w:rFonts w:cstheme="minorHAnsi"/>
                <w:b/>
                <w:bCs/>
                <w:sz w:val="18"/>
                <w:szCs w:val="18"/>
              </w:rPr>
              <w:t>es</w:t>
            </w:r>
            <w:r w:rsidRPr="00B2332F">
              <w:rPr>
                <w:rFonts w:cstheme="minorHAnsi"/>
                <w:b/>
                <w:bCs/>
                <w:sz w:val="18"/>
                <w:szCs w:val="18"/>
              </w:rPr>
              <w:t xml:space="preserve"> – e.g. leadership </w:t>
            </w:r>
            <w:r w:rsidR="00A101F5" w:rsidRPr="00B2332F">
              <w:rPr>
                <w:rFonts w:cstheme="minorHAnsi"/>
                <w:b/>
                <w:bCs/>
                <w:sz w:val="18"/>
                <w:szCs w:val="18"/>
              </w:rPr>
              <w:t>/ champion</w:t>
            </w:r>
            <w:r w:rsidRPr="00B2332F">
              <w:rPr>
                <w:rFonts w:cstheme="minorHAnsi"/>
                <w:b/>
                <w:bCs/>
                <w:sz w:val="18"/>
                <w:szCs w:val="18"/>
              </w:rPr>
              <w:t xml:space="preserve"> roles.</w:t>
            </w:r>
            <w:r w:rsidR="00EF4B9E" w:rsidRPr="00B2332F">
              <w:rPr>
                <w:rFonts w:cstheme="minorHAnsi"/>
                <w:b/>
                <w:bCs/>
                <w:sz w:val="18"/>
                <w:szCs w:val="18"/>
              </w:rPr>
              <w:t xml:space="preserve"> </w:t>
            </w:r>
          </w:p>
          <w:p w14:paraId="5FE121C6" w14:textId="77777777" w:rsidR="00F20784" w:rsidRPr="00B2332F" w:rsidRDefault="00AE4E6F" w:rsidP="00C57FF0">
            <w:pPr>
              <w:rPr>
                <w:rFonts w:cstheme="minorHAnsi"/>
                <w:b/>
                <w:bCs/>
                <w:sz w:val="18"/>
                <w:szCs w:val="18"/>
              </w:rPr>
            </w:pPr>
            <w:r w:rsidRPr="00B2332F">
              <w:rPr>
                <w:rFonts w:cstheme="minorHAnsi"/>
                <w:b/>
                <w:bCs/>
                <w:sz w:val="18"/>
                <w:szCs w:val="18"/>
              </w:rPr>
              <w:t>P</w:t>
            </w:r>
            <w:r w:rsidR="00F20784" w:rsidRPr="00B2332F">
              <w:rPr>
                <w:rFonts w:cstheme="minorHAnsi"/>
                <w:b/>
                <w:bCs/>
                <w:sz w:val="18"/>
                <w:szCs w:val="18"/>
              </w:rPr>
              <w:t>rofessional Learning</w:t>
            </w:r>
          </w:p>
          <w:p w14:paraId="5AD98637" w14:textId="77777777" w:rsidR="00AE4E6F" w:rsidRPr="00B2332F" w:rsidRDefault="00AE4E6F" w:rsidP="00C57FF0">
            <w:pPr>
              <w:rPr>
                <w:rFonts w:cstheme="minorHAnsi"/>
                <w:b/>
                <w:bCs/>
                <w:i/>
                <w:sz w:val="24"/>
                <w:szCs w:val="24"/>
              </w:rPr>
            </w:pPr>
            <w:r w:rsidRPr="00B2332F">
              <w:rPr>
                <w:rFonts w:cstheme="minorHAnsi"/>
                <w:b/>
                <w:bCs/>
                <w:sz w:val="18"/>
                <w:szCs w:val="18"/>
              </w:rPr>
              <w:t>Learning and Teaching interventions</w:t>
            </w:r>
          </w:p>
        </w:tc>
        <w:tc>
          <w:tcPr>
            <w:tcW w:w="3471" w:type="dxa"/>
          </w:tcPr>
          <w:p w14:paraId="65FECB4A" w14:textId="77777777" w:rsidR="00F20784" w:rsidRPr="00B2332F" w:rsidRDefault="00F20784" w:rsidP="00C57FF0">
            <w:pPr>
              <w:rPr>
                <w:rFonts w:cstheme="minorHAnsi"/>
                <w:b/>
                <w:bCs/>
                <w:sz w:val="24"/>
                <w:szCs w:val="24"/>
              </w:rPr>
            </w:pPr>
            <w:r w:rsidRPr="00B2332F">
              <w:rPr>
                <w:rFonts w:cstheme="minorHAnsi"/>
                <w:b/>
                <w:bCs/>
                <w:sz w:val="18"/>
                <w:szCs w:val="18"/>
              </w:rPr>
              <w:t>What ongoing information will demonstrate progress?  Identify qualitative, quantitative, evaluative pre and post measures</w:t>
            </w:r>
          </w:p>
        </w:tc>
        <w:tc>
          <w:tcPr>
            <w:tcW w:w="2112" w:type="dxa"/>
          </w:tcPr>
          <w:p w14:paraId="7AC9B184" w14:textId="77777777" w:rsidR="00F20784" w:rsidRPr="00B2332F" w:rsidRDefault="00F20784" w:rsidP="00C57FF0">
            <w:pPr>
              <w:rPr>
                <w:rFonts w:cstheme="minorHAnsi"/>
                <w:b/>
                <w:bCs/>
                <w:sz w:val="24"/>
                <w:szCs w:val="24"/>
              </w:rPr>
            </w:pPr>
            <w:r w:rsidRPr="00B2332F">
              <w:rPr>
                <w:rFonts w:cstheme="minorHAnsi"/>
                <w:b/>
                <w:bCs/>
                <w:sz w:val="18"/>
                <w:szCs w:val="18"/>
              </w:rPr>
              <w:t>What are the key dates for implementation? When will outcomes be measured?</w:t>
            </w:r>
          </w:p>
        </w:tc>
        <w:tc>
          <w:tcPr>
            <w:tcW w:w="1991" w:type="dxa"/>
          </w:tcPr>
          <w:p w14:paraId="26AC1AC7" w14:textId="77777777" w:rsidR="00F20784" w:rsidRPr="00B2332F" w:rsidRDefault="00F20784" w:rsidP="00C57FF0">
            <w:pPr>
              <w:rPr>
                <w:rFonts w:cstheme="minorHAnsi"/>
                <w:b/>
                <w:bCs/>
                <w:sz w:val="24"/>
                <w:szCs w:val="24"/>
              </w:rPr>
            </w:pPr>
          </w:p>
        </w:tc>
      </w:tr>
      <w:tr w:rsidR="00F20784" w:rsidRPr="00B2332F" w14:paraId="1D8B1C76" w14:textId="77777777" w:rsidTr="00C57FF0">
        <w:tc>
          <w:tcPr>
            <w:tcW w:w="3114" w:type="dxa"/>
          </w:tcPr>
          <w:p w14:paraId="3F025089" w14:textId="388747B1" w:rsidR="000B3267" w:rsidRPr="00B2332F" w:rsidRDefault="000B3267" w:rsidP="000B3267">
            <w:pPr>
              <w:rPr>
                <w:rFonts w:cstheme="minorHAnsi"/>
                <w:bCs/>
                <w:sz w:val="24"/>
                <w:szCs w:val="24"/>
              </w:rPr>
            </w:pPr>
            <w:r w:rsidRPr="00B2332F">
              <w:rPr>
                <w:rFonts w:cstheme="minorHAnsi"/>
                <w:bCs/>
                <w:sz w:val="24"/>
                <w:szCs w:val="24"/>
              </w:rPr>
              <w:t>Introduce the Up</w:t>
            </w:r>
            <w:r w:rsidR="00F72A44" w:rsidRPr="00B2332F">
              <w:rPr>
                <w:rFonts w:cstheme="minorHAnsi"/>
                <w:bCs/>
                <w:sz w:val="24"/>
                <w:szCs w:val="24"/>
              </w:rPr>
              <w:t>,</w:t>
            </w:r>
            <w:r w:rsidRPr="00B2332F">
              <w:rPr>
                <w:rFonts w:cstheme="minorHAnsi"/>
                <w:bCs/>
                <w:sz w:val="24"/>
                <w:szCs w:val="24"/>
              </w:rPr>
              <w:t xml:space="preserve"> Up</w:t>
            </w:r>
            <w:r w:rsidR="00F72A44" w:rsidRPr="00B2332F">
              <w:rPr>
                <w:rFonts w:cstheme="minorHAnsi"/>
                <w:bCs/>
                <w:sz w:val="24"/>
                <w:szCs w:val="24"/>
              </w:rPr>
              <w:t>,</w:t>
            </w:r>
            <w:r w:rsidRPr="00B2332F">
              <w:rPr>
                <w:rFonts w:cstheme="minorHAnsi"/>
                <w:bCs/>
                <w:sz w:val="24"/>
                <w:szCs w:val="24"/>
              </w:rPr>
              <w:t xml:space="preserve"> and Away document (Circle) to promote a universal approach to inclusion within the centre using appropriate documentation.</w:t>
            </w:r>
          </w:p>
          <w:p w14:paraId="1E0E76D3" w14:textId="77777777" w:rsidR="00F20784" w:rsidRPr="00B2332F" w:rsidRDefault="00F20784" w:rsidP="00C57FF0">
            <w:pPr>
              <w:rPr>
                <w:rFonts w:cstheme="minorHAnsi"/>
                <w:sz w:val="24"/>
                <w:szCs w:val="24"/>
              </w:rPr>
            </w:pPr>
          </w:p>
          <w:p w14:paraId="2BF1385F" w14:textId="77777777" w:rsidR="00F20784" w:rsidRPr="00B2332F" w:rsidRDefault="00F20784" w:rsidP="00C57FF0">
            <w:pPr>
              <w:rPr>
                <w:rFonts w:cstheme="minorHAnsi"/>
                <w:sz w:val="24"/>
                <w:szCs w:val="24"/>
              </w:rPr>
            </w:pPr>
          </w:p>
          <w:p w14:paraId="600C656F" w14:textId="77777777" w:rsidR="00F20784" w:rsidRPr="00B2332F" w:rsidRDefault="00F20784" w:rsidP="00C57FF0">
            <w:pPr>
              <w:rPr>
                <w:rFonts w:cstheme="minorHAnsi"/>
                <w:sz w:val="24"/>
                <w:szCs w:val="24"/>
              </w:rPr>
            </w:pPr>
          </w:p>
        </w:tc>
        <w:tc>
          <w:tcPr>
            <w:tcW w:w="3260" w:type="dxa"/>
          </w:tcPr>
          <w:p w14:paraId="058BFBDA" w14:textId="2BF6CACE" w:rsidR="000B3267" w:rsidRPr="00B2332F" w:rsidRDefault="000B3267" w:rsidP="00B2332F">
            <w:pPr>
              <w:numPr>
                <w:ilvl w:val="0"/>
                <w:numId w:val="6"/>
              </w:numPr>
              <w:rPr>
                <w:rFonts w:cstheme="minorHAnsi"/>
                <w:sz w:val="24"/>
                <w:szCs w:val="24"/>
              </w:rPr>
            </w:pPr>
            <w:r w:rsidRPr="00B2332F">
              <w:rPr>
                <w:rFonts w:cstheme="minorHAnsi"/>
                <w:sz w:val="24"/>
                <w:szCs w:val="24"/>
              </w:rPr>
              <w:t>Up, Up and Away Mentor model supported by Senior Management Team to distribute to all practitioners in setting.</w:t>
            </w:r>
          </w:p>
          <w:p w14:paraId="76AE17EC" w14:textId="77777777" w:rsidR="000B3267" w:rsidRPr="00B2332F" w:rsidRDefault="000B3267" w:rsidP="000B3267">
            <w:pPr>
              <w:pStyle w:val="ListParagraph"/>
              <w:numPr>
                <w:ilvl w:val="0"/>
                <w:numId w:val="6"/>
              </w:numPr>
              <w:rPr>
                <w:rFonts w:cstheme="minorHAnsi"/>
                <w:sz w:val="24"/>
                <w:szCs w:val="24"/>
              </w:rPr>
            </w:pPr>
            <w:r w:rsidRPr="00B2332F">
              <w:rPr>
                <w:rFonts w:cstheme="minorHAnsi"/>
                <w:sz w:val="24"/>
                <w:szCs w:val="24"/>
              </w:rPr>
              <w:t>All Practitioners attend Inservice day training or inhouse training provided is attendance not possible for all.</w:t>
            </w:r>
          </w:p>
          <w:p w14:paraId="569C33C2" w14:textId="0FD8BE8F" w:rsidR="00F20784" w:rsidRPr="00B2332F" w:rsidRDefault="000B3267" w:rsidP="000B3267">
            <w:pPr>
              <w:pStyle w:val="ListParagraph"/>
              <w:numPr>
                <w:ilvl w:val="0"/>
                <w:numId w:val="6"/>
              </w:numPr>
              <w:rPr>
                <w:rFonts w:cstheme="minorHAnsi"/>
                <w:sz w:val="24"/>
                <w:szCs w:val="24"/>
              </w:rPr>
            </w:pPr>
            <w:r w:rsidRPr="00B2332F">
              <w:rPr>
                <w:rFonts w:cstheme="minorHAnsi"/>
                <w:sz w:val="24"/>
                <w:szCs w:val="24"/>
              </w:rPr>
              <w:t>Identified Practitioners (Mentor) and Senior Management to attend PLCs and online training.</w:t>
            </w:r>
          </w:p>
        </w:tc>
        <w:tc>
          <w:tcPr>
            <w:tcW w:w="3471" w:type="dxa"/>
          </w:tcPr>
          <w:p w14:paraId="6565C2EC" w14:textId="77777777" w:rsidR="000B3267" w:rsidRPr="00B2332F" w:rsidRDefault="000B3267" w:rsidP="000B3267">
            <w:pPr>
              <w:rPr>
                <w:rFonts w:cstheme="minorHAnsi"/>
                <w:sz w:val="24"/>
                <w:szCs w:val="24"/>
              </w:rPr>
            </w:pPr>
            <w:r w:rsidRPr="00B2332F">
              <w:rPr>
                <w:rFonts w:cstheme="minorHAnsi"/>
                <w:sz w:val="24"/>
                <w:szCs w:val="24"/>
              </w:rPr>
              <w:t>Facilitate and review Practitioner attendance at training.</w:t>
            </w:r>
          </w:p>
          <w:p w14:paraId="0BF3CAC1" w14:textId="77777777" w:rsidR="000B3267" w:rsidRPr="00B2332F" w:rsidRDefault="000B3267" w:rsidP="000B3267">
            <w:pPr>
              <w:rPr>
                <w:rFonts w:cstheme="minorHAnsi"/>
                <w:sz w:val="24"/>
                <w:szCs w:val="24"/>
              </w:rPr>
            </w:pPr>
          </w:p>
          <w:p w14:paraId="22B5FA9F" w14:textId="77777777" w:rsidR="000B3267" w:rsidRPr="00B2332F" w:rsidRDefault="000B3267" w:rsidP="000B3267">
            <w:pPr>
              <w:rPr>
                <w:rFonts w:cstheme="minorHAnsi"/>
                <w:sz w:val="24"/>
                <w:szCs w:val="24"/>
              </w:rPr>
            </w:pPr>
            <w:r w:rsidRPr="00B2332F">
              <w:rPr>
                <w:rFonts w:cstheme="minorHAnsi"/>
                <w:sz w:val="24"/>
                <w:szCs w:val="24"/>
              </w:rPr>
              <w:t>Professional Learning record.</w:t>
            </w:r>
          </w:p>
          <w:p w14:paraId="3A5C7B8E" w14:textId="77777777" w:rsidR="000B3267" w:rsidRPr="00B2332F" w:rsidRDefault="000B3267" w:rsidP="000B3267">
            <w:pPr>
              <w:rPr>
                <w:rFonts w:cstheme="minorHAnsi"/>
                <w:sz w:val="24"/>
                <w:szCs w:val="24"/>
              </w:rPr>
            </w:pPr>
          </w:p>
          <w:p w14:paraId="08FCCF9B" w14:textId="77777777" w:rsidR="000B3267" w:rsidRPr="00B2332F" w:rsidRDefault="000B3267" w:rsidP="000B3267">
            <w:pPr>
              <w:rPr>
                <w:rFonts w:cstheme="minorHAnsi"/>
                <w:sz w:val="24"/>
                <w:szCs w:val="24"/>
              </w:rPr>
            </w:pPr>
            <w:r w:rsidRPr="00B2332F">
              <w:rPr>
                <w:rFonts w:cstheme="minorHAnsi"/>
                <w:sz w:val="24"/>
                <w:szCs w:val="24"/>
              </w:rPr>
              <w:t>Distribute documentation and ensure all practitioner engagement with the resource.</w:t>
            </w:r>
          </w:p>
          <w:p w14:paraId="65B518B1" w14:textId="77777777" w:rsidR="000B3267" w:rsidRPr="00B2332F" w:rsidRDefault="000B3267" w:rsidP="000B3267">
            <w:pPr>
              <w:rPr>
                <w:rFonts w:cstheme="minorHAnsi"/>
                <w:sz w:val="24"/>
                <w:szCs w:val="24"/>
              </w:rPr>
            </w:pPr>
          </w:p>
          <w:p w14:paraId="6F811EA8" w14:textId="77777777" w:rsidR="000B3267" w:rsidRPr="00B2332F" w:rsidRDefault="000B3267" w:rsidP="000B3267">
            <w:pPr>
              <w:rPr>
                <w:rFonts w:cstheme="minorHAnsi"/>
                <w:sz w:val="24"/>
                <w:szCs w:val="24"/>
              </w:rPr>
            </w:pPr>
            <w:r w:rsidRPr="00B2332F">
              <w:rPr>
                <w:rFonts w:cstheme="minorHAnsi"/>
                <w:sz w:val="24"/>
                <w:szCs w:val="24"/>
              </w:rPr>
              <w:t>Pre and post questionnaires to practitioners on their skills/knowledge.</w:t>
            </w:r>
          </w:p>
          <w:p w14:paraId="47820380" w14:textId="77777777" w:rsidR="000B3267" w:rsidRPr="00B2332F" w:rsidRDefault="000B3267" w:rsidP="000B3267">
            <w:pPr>
              <w:rPr>
                <w:rFonts w:cstheme="minorHAnsi"/>
                <w:sz w:val="24"/>
                <w:szCs w:val="24"/>
              </w:rPr>
            </w:pPr>
          </w:p>
          <w:p w14:paraId="61CD11B3" w14:textId="77777777" w:rsidR="000B3267" w:rsidRPr="00B2332F" w:rsidRDefault="000B3267" w:rsidP="000B3267">
            <w:pPr>
              <w:rPr>
                <w:rFonts w:cstheme="minorHAnsi"/>
                <w:sz w:val="24"/>
                <w:szCs w:val="24"/>
              </w:rPr>
            </w:pPr>
            <w:r w:rsidRPr="00B2332F">
              <w:rPr>
                <w:rFonts w:cstheme="minorHAnsi"/>
                <w:sz w:val="24"/>
                <w:szCs w:val="24"/>
              </w:rPr>
              <w:t>Evaluation of learning collated and distributed to all practitioners.</w:t>
            </w:r>
          </w:p>
          <w:p w14:paraId="417A6A8D" w14:textId="77777777" w:rsidR="00F20784" w:rsidRPr="00B2332F" w:rsidRDefault="00F20784" w:rsidP="00C57FF0">
            <w:pPr>
              <w:rPr>
                <w:rFonts w:cstheme="minorHAnsi"/>
                <w:sz w:val="24"/>
                <w:szCs w:val="24"/>
              </w:rPr>
            </w:pPr>
          </w:p>
        </w:tc>
        <w:tc>
          <w:tcPr>
            <w:tcW w:w="2112" w:type="dxa"/>
          </w:tcPr>
          <w:p w14:paraId="10566B3B" w14:textId="5D7B67F5" w:rsidR="00F20784" w:rsidRPr="00B2332F" w:rsidRDefault="003A58B5" w:rsidP="00C57FF0">
            <w:pPr>
              <w:rPr>
                <w:rFonts w:cstheme="minorHAnsi"/>
                <w:b/>
                <w:bCs/>
                <w:sz w:val="24"/>
                <w:szCs w:val="24"/>
              </w:rPr>
            </w:pPr>
            <w:r w:rsidRPr="00B2332F">
              <w:rPr>
                <w:rFonts w:cstheme="minorHAnsi"/>
                <w:b/>
                <w:bCs/>
                <w:sz w:val="24"/>
                <w:szCs w:val="24"/>
              </w:rPr>
              <w:t xml:space="preserve">August 2025 – ongoing </w:t>
            </w:r>
          </w:p>
        </w:tc>
        <w:tc>
          <w:tcPr>
            <w:tcW w:w="1991" w:type="dxa"/>
          </w:tcPr>
          <w:p w14:paraId="05EB8050" w14:textId="77777777" w:rsidR="00F20784" w:rsidRPr="00B2332F" w:rsidRDefault="00B2332F" w:rsidP="00C57FF0">
            <w:pPr>
              <w:rPr>
                <w:rFonts w:cstheme="minorHAnsi"/>
                <w:sz w:val="24"/>
                <w:szCs w:val="24"/>
                <w:u w:val="single"/>
              </w:rPr>
            </w:pPr>
            <w:r w:rsidRPr="00B2332F">
              <w:rPr>
                <w:rFonts w:cstheme="minorHAnsi"/>
                <w:sz w:val="24"/>
                <w:szCs w:val="24"/>
                <w:u w:val="single"/>
              </w:rPr>
              <w:t xml:space="preserve">August 2025 </w:t>
            </w:r>
          </w:p>
          <w:p w14:paraId="504160A4" w14:textId="77777777" w:rsidR="00B2332F" w:rsidRPr="00B2332F" w:rsidRDefault="00B2332F" w:rsidP="00C57FF0">
            <w:pPr>
              <w:rPr>
                <w:rFonts w:cstheme="minorHAnsi"/>
                <w:sz w:val="24"/>
                <w:szCs w:val="24"/>
              </w:rPr>
            </w:pPr>
          </w:p>
          <w:p w14:paraId="5E5C7F43" w14:textId="1A3ED354" w:rsidR="00B2332F" w:rsidRPr="00B2332F" w:rsidRDefault="00B2332F" w:rsidP="00C57FF0">
            <w:pPr>
              <w:rPr>
                <w:rFonts w:cstheme="minorHAnsi"/>
                <w:sz w:val="24"/>
                <w:szCs w:val="24"/>
              </w:rPr>
            </w:pPr>
            <w:r w:rsidRPr="00B2332F">
              <w:rPr>
                <w:rFonts w:cstheme="minorHAnsi"/>
                <w:sz w:val="24"/>
                <w:szCs w:val="24"/>
              </w:rPr>
              <w:t xml:space="preserve">SMT </w:t>
            </w:r>
            <w:r w:rsidR="001A09F3">
              <w:rPr>
                <w:rFonts w:cstheme="minorHAnsi"/>
                <w:sz w:val="24"/>
                <w:szCs w:val="24"/>
              </w:rPr>
              <w:t xml:space="preserve">and wider staff team to </w:t>
            </w:r>
            <w:r w:rsidRPr="00B2332F">
              <w:rPr>
                <w:rFonts w:cstheme="minorHAnsi"/>
                <w:sz w:val="24"/>
                <w:szCs w:val="24"/>
              </w:rPr>
              <w:t>familiarise themselves with up</w:t>
            </w:r>
            <w:r w:rsidR="00D46D75">
              <w:rPr>
                <w:rFonts w:cstheme="minorHAnsi"/>
                <w:sz w:val="24"/>
                <w:szCs w:val="24"/>
              </w:rPr>
              <w:t>,</w:t>
            </w:r>
            <w:r w:rsidRPr="00B2332F">
              <w:rPr>
                <w:rFonts w:cstheme="minorHAnsi"/>
                <w:sz w:val="24"/>
                <w:szCs w:val="24"/>
              </w:rPr>
              <w:t xml:space="preserve"> up and away document.</w:t>
            </w:r>
          </w:p>
        </w:tc>
      </w:tr>
      <w:tr w:rsidR="00F20784" w:rsidRPr="00B2332F" w14:paraId="30FC49EC" w14:textId="77777777" w:rsidTr="00C57FF0">
        <w:tc>
          <w:tcPr>
            <w:tcW w:w="3114" w:type="dxa"/>
          </w:tcPr>
          <w:p w14:paraId="43B99EF1" w14:textId="43CA2350" w:rsidR="00F20784" w:rsidRPr="00B2332F" w:rsidRDefault="005A13C9" w:rsidP="00C57FF0">
            <w:pPr>
              <w:rPr>
                <w:rFonts w:cstheme="minorHAnsi"/>
                <w:sz w:val="24"/>
                <w:szCs w:val="24"/>
              </w:rPr>
            </w:pPr>
            <w:r w:rsidRPr="00B2332F">
              <w:rPr>
                <w:rFonts w:cstheme="minorHAnsi"/>
                <w:sz w:val="24"/>
                <w:szCs w:val="24"/>
              </w:rPr>
              <w:t xml:space="preserve">Through Practitioner implementation of the documentation almost all children will all feel included and supported within the </w:t>
            </w:r>
            <w:r w:rsidRPr="00B2332F">
              <w:rPr>
                <w:rFonts w:cstheme="minorHAnsi"/>
                <w:sz w:val="24"/>
                <w:szCs w:val="24"/>
              </w:rPr>
              <w:lastRenderedPageBreak/>
              <w:t>centre by a whole team approach.  </w:t>
            </w:r>
          </w:p>
          <w:p w14:paraId="43134929" w14:textId="77777777" w:rsidR="00F20784" w:rsidRPr="00B2332F" w:rsidRDefault="00F20784" w:rsidP="00C57FF0">
            <w:pPr>
              <w:rPr>
                <w:rFonts w:cstheme="minorHAnsi"/>
                <w:sz w:val="24"/>
                <w:szCs w:val="24"/>
              </w:rPr>
            </w:pPr>
          </w:p>
        </w:tc>
        <w:tc>
          <w:tcPr>
            <w:tcW w:w="3260" w:type="dxa"/>
          </w:tcPr>
          <w:p w14:paraId="769D202E" w14:textId="77777777" w:rsidR="005A13C9" w:rsidRPr="00B2332F" w:rsidRDefault="005A13C9" w:rsidP="005A13C9">
            <w:pPr>
              <w:numPr>
                <w:ilvl w:val="0"/>
                <w:numId w:val="9"/>
              </w:numPr>
              <w:rPr>
                <w:rFonts w:cstheme="minorHAnsi"/>
                <w:sz w:val="24"/>
                <w:szCs w:val="24"/>
              </w:rPr>
            </w:pPr>
            <w:r w:rsidRPr="00B2332F">
              <w:rPr>
                <w:rFonts w:cstheme="minorHAnsi"/>
                <w:sz w:val="24"/>
                <w:szCs w:val="24"/>
              </w:rPr>
              <w:lastRenderedPageBreak/>
              <w:t>Mentor will work through identified stages of the documentation guided by the PLC team.</w:t>
            </w:r>
          </w:p>
          <w:p w14:paraId="04E8696B" w14:textId="77777777" w:rsidR="005A13C9" w:rsidRPr="00B2332F" w:rsidRDefault="005A13C9" w:rsidP="005A13C9">
            <w:pPr>
              <w:numPr>
                <w:ilvl w:val="0"/>
                <w:numId w:val="9"/>
              </w:numPr>
              <w:rPr>
                <w:rFonts w:cstheme="minorHAnsi"/>
                <w:sz w:val="24"/>
                <w:szCs w:val="24"/>
              </w:rPr>
            </w:pPr>
            <w:r w:rsidRPr="00B2332F">
              <w:rPr>
                <w:rFonts w:cstheme="minorHAnsi"/>
                <w:sz w:val="24"/>
                <w:szCs w:val="24"/>
              </w:rPr>
              <w:lastRenderedPageBreak/>
              <w:t>Record of progress using audit tools on environment.</w:t>
            </w:r>
          </w:p>
          <w:p w14:paraId="6320E624" w14:textId="77777777" w:rsidR="005A13C9" w:rsidRPr="00B2332F" w:rsidRDefault="005A13C9" w:rsidP="005A13C9">
            <w:pPr>
              <w:numPr>
                <w:ilvl w:val="0"/>
                <w:numId w:val="9"/>
              </w:numPr>
              <w:rPr>
                <w:rFonts w:cstheme="minorHAnsi"/>
                <w:sz w:val="24"/>
                <w:szCs w:val="24"/>
              </w:rPr>
            </w:pPr>
            <w:r w:rsidRPr="00B2332F">
              <w:rPr>
                <w:rFonts w:cstheme="minorHAnsi"/>
                <w:sz w:val="24"/>
                <w:szCs w:val="24"/>
              </w:rPr>
              <w:t>Provide opportunities for parental engagement.</w:t>
            </w:r>
          </w:p>
          <w:p w14:paraId="55EA79EB" w14:textId="77777777" w:rsidR="00F20784" w:rsidRPr="00B2332F" w:rsidRDefault="00F20784" w:rsidP="00C57FF0">
            <w:pPr>
              <w:rPr>
                <w:rFonts w:cstheme="minorHAnsi"/>
                <w:sz w:val="24"/>
                <w:szCs w:val="24"/>
              </w:rPr>
            </w:pPr>
          </w:p>
        </w:tc>
        <w:tc>
          <w:tcPr>
            <w:tcW w:w="3471" w:type="dxa"/>
          </w:tcPr>
          <w:p w14:paraId="0CF92AFF" w14:textId="77777777" w:rsidR="005A13C9" w:rsidRPr="00B2332F" w:rsidRDefault="005A13C9" w:rsidP="005A13C9">
            <w:pPr>
              <w:rPr>
                <w:rFonts w:cstheme="minorHAnsi"/>
                <w:sz w:val="24"/>
                <w:szCs w:val="24"/>
              </w:rPr>
            </w:pPr>
            <w:r w:rsidRPr="00B2332F">
              <w:rPr>
                <w:rFonts w:cstheme="minorHAnsi"/>
                <w:sz w:val="24"/>
                <w:szCs w:val="24"/>
              </w:rPr>
              <w:lastRenderedPageBreak/>
              <w:t>Complete audit tools and identify actions from the literacy rich environment tool.</w:t>
            </w:r>
          </w:p>
          <w:p w14:paraId="4DF32931" w14:textId="77777777" w:rsidR="005A13C9" w:rsidRPr="00B2332F" w:rsidRDefault="005A13C9" w:rsidP="005A13C9">
            <w:pPr>
              <w:rPr>
                <w:rFonts w:cstheme="minorHAnsi"/>
                <w:sz w:val="24"/>
                <w:szCs w:val="24"/>
              </w:rPr>
            </w:pPr>
          </w:p>
          <w:p w14:paraId="04800B41" w14:textId="77777777" w:rsidR="005A13C9" w:rsidRPr="00B2332F" w:rsidRDefault="005A13C9" w:rsidP="005A13C9">
            <w:pPr>
              <w:rPr>
                <w:rFonts w:cstheme="minorHAnsi"/>
                <w:sz w:val="24"/>
                <w:szCs w:val="24"/>
              </w:rPr>
            </w:pPr>
            <w:r w:rsidRPr="00B2332F">
              <w:rPr>
                <w:rFonts w:cstheme="minorHAnsi"/>
                <w:sz w:val="24"/>
                <w:szCs w:val="24"/>
              </w:rPr>
              <w:t>Create action plan and implement priority.</w:t>
            </w:r>
          </w:p>
          <w:p w14:paraId="3F3C76E8" w14:textId="77777777" w:rsidR="005A13C9" w:rsidRPr="00B2332F" w:rsidRDefault="005A13C9" w:rsidP="005A13C9">
            <w:pPr>
              <w:rPr>
                <w:rFonts w:cstheme="minorHAnsi"/>
                <w:sz w:val="24"/>
                <w:szCs w:val="24"/>
              </w:rPr>
            </w:pPr>
          </w:p>
          <w:p w14:paraId="0DAA8843" w14:textId="77777777" w:rsidR="005A13C9" w:rsidRPr="00B2332F" w:rsidRDefault="005A13C9" w:rsidP="005A13C9">
            <w:pPr>
              <w:rPr>
                <w:rFonts w:cstheme="minorHAnsi"/>
                <w:sz w:val="24"/>
                <w:szCs w:val="24"/>
              </w:rPr>
            </w:pPr>
          </w:p>
          <w:p w14:paraId="1F5405EA" w14:textId="623A2DFB" w:rsidR="00F20784" w:rsidRPr="00B2332F" w:rsidRDefault="005A13C9" w:rsidP="005A13C9">
            <w:pPr>
              <w:rPr>
                <w:rFonts w:cstheme="minorHAnsi"/>
                <w:sz w:val="24"/>
                <w:szCs w:val="24"/>
              </w:rPr>
            </w:pPr>
            <w:r w:rsidRPr="00B2332F">
              <w:rPr>
                <w:rFonts w:cstheme="minorHAnsi"/>
                <w:sz w:val="24"/>
                <w:szCs w:val="24"/>
              </w:rPr>
              <w:t>Parent feedback.</w:t>
            </w:r>
          </w:p>
        </w:tc>
        <w:tc>
          <w:tcPr>
            <w:tcW w:w="2112" w:type="dxa"/>
          </w:tcPr>
          <w:p w14:paraId="757397CE" w14:textId="44981FCE" w:rsidR="00F20784" w:rsidRPr="00B2332F" w:rsidRDefault="003A58B5" w:rsidP="00C57FF0">
            <w:pPr>
              <w:rPr>
                <w:rFonts w:cstheme="minorHAnsi"/>
                <w:b/>
                <w:bCs/>
                <w:sz w:val="24"/>
                <w:szCs w:val="24"/>
              </w:rPr>
            </w:pPr>
            <w:r w:rsidRPr="00B2332F">
              <w:rPr>
                <w:rFonts w:cstheme="minorHAnsi"/>
                <w:b/>
                <w:bCs/>
                <w:sz w:val="24"/>
                <w:szCs w:val="24"/>
              </w:rPr>
              <w:lastRenderedPageBreak/>
              <w:t>January 202</w:t>
            </w:r>
            <w:r w:rsidR="00FD218F">
              <w:rPr>
                <w:rFonts w:cstheme="minorHAnsi"/>
                <w:b/>
                <w:bCs/>
                <w:sz w:val="24"/>
                <w:szCs w:val="24"/>
              </w:rPr>
              <w:t>6</w:t>
            </w:r>
          </w:p>
        </w:tc>
        <w:tc>
          <w:tcPr>
            <w:tcW w:w="1991" w:type="dxa"/>
          </w:tcPr>
          <w:p w14:paraId="6E93A3B5" w14:textId="77777777" w:rsidR="00F20784" w:rsidRPr="00B2332F" w:rsidRDefault="00F20784" w:rsidP="00C57FF0">
            <w:pPr>
              <w:rPr>
                <w:rFonts w:cstheme="minorHAnsi"/>
                <w:sz w:val="24"/>
                <w:szCs w:val="24"/>
              </w:rPr>
            </w:pPr>
          </w:p>
        </w:tc>
      </w:tr>
      <w:tr w:rsidR="00F20784" w:rsidRPr="00B2332F" w14:paraId="367B1280" w14:textId="77777777" w:rsidTr="00C57FF0">
        <w:tc>
          <w:tcPr>
            <w:tcW w:w="3114" w:type="dxa"/>
          </w:tcPr>
          <w:p w14:paraId="48AA9654" w14:textId="77777777" w:rsidR="005A13C9" w:rsidRPr="00B2332F" w:rsidRDefault="005A13C9" w:rsidP="005A13C9">
            <w:pPr>
              <w:rPr>
                <w:rFonts w:cstheme="minorHAnsi"/>
                <w:sz w:val="24"/>
                <w:szCs w:val="24"/>
              </w:rPr>
            </w:pPr>
            <w:r w:rsidRPr="00B2332F">
              <w:rPr>
                <w:rFonts w:cstheme="minorHAnsi"/>
                <w:sz w:val="24"/>
                <w:szCs w:val="24"/>
              </w:rPr>
              <w:t>All children will feel supported to access an environment that is inclusive and literacy rich.</w:t>
            </w:r>
          </w:p>
          <w:p w14:paraId="59AC9D41" w14:textId="77777777" w:rsidR="00F20784" w:rsidRPr="00B2332F" w:rsidRDefault="00F20784" w:rsidP="00C57FF0">
            <w:pPr>
              <w:rPr>
                <w:rFonts w:cstheme="minorHAnsi"/>
                <w:sz w:val="24"/>
                <w:szCs w:val="24"/>
              </w:rPr>
            </w:pPr>
          </w:p>
          <w:p w14:paraId="4E199B22" w14:textId="77777777" w:rsidR="00F20784" w:rsidRPr="00B2332F" w:rsidRDefault="00F20784" w:rsidP="00C57FF0">
            <w:pPr>
              <w:rPr>
                <w:rFonts w:cstheme="minorHAnsi"/>
                <w:sz w:val="24"/>
                <w:szCs w:val="24"/>
              </w:rPr>
            </w:pPr>
          </w:p>
          <w:p w14:paraId="47613CFF" w14:textId="77777777" w:rsidR="00F20784" w:rsidRPr="00B2332F" w:rsidRDefault="00F20784" w:rsidP="00C57FF0">
            <w:pPr>
              <w:rPr>
                <w:rFonts w:cstheme="minorHAnsi"/>
                <w:sz w:val="24"/>
                <w:szCs w:val="24"/>
              </w:rPr>
            </w:pPr>
          </w:p>
        </w:tc>
        <w:tc>
          <w:tcPr>
            <w:tcW w:w="3260" w:type="dxa"/>
          </w:tcPr>
          <w:p w14:paraId="786DCDB6" w14:textId="34B67EB1" w:rsidR="00F20784" w:rsidRPr="00B2332F" w:rsidRDefault="005A13C9" w:rsidP="00C57FF0">
            <w:pPr>
              <w:rPr>
                <w:rFonts w:cstheme="minorHAnsi"/>
                <w:sz w:val="24"/>
                <w:szCs w:val="24"/>
              </w:rPr>
            </w:pPr>
            <w:r w:rsidRPr="00B2332F">
              <w:rPr>
                <w:rFonts w:cstheme="minorHAnsi"/>
                <w:sz w:val="24"/>
                <w:szCs w:val="24"/>
              </w:rPr>
              <w:t>Create a literacy rich action plan through Practitioner observations and review of areas.</w:t>
            </w:r>
          </w:p>
        </w:tc>
        <w:tc>
          <w:tcPr>
            <w:tcW w:w="3471" w:type="dxa"/>
          </w:tcPr>
          <w:p w14:paraId="29DDDD2A" w14:textId="77777777" w:rsidR="005A13C9" w:rsidRPr="00B2332F" w:rsidRDefault="005A13C9" w:rsidP="005A13C9">
            <w:pPr>
              <w:rPr>
                <w:rFonts w:cstheme="minorHAnsi"/>
                <w:sz w:val="24"/>
                <w:szCs w:val="24"/>
              </w:rPr>
            </w:pPr>
            <w:r w:rsidRPr="00B2332F">
              <w:rPr>
                <w:rFonts w:cstheme="minorHAnsi"/>
                <w:sz w:val="24"/>
                <w:szCs w:val="24"/>
              </w:rPr>
              <w:t>Review progress through action plan, led by Management and Champion.</w:t>
            </w:r>
          </w:p>
          <w:p w14:paraId="3F7A6BC6" w14:textId="77777777" w:rsidR="005A13C9" w:rsidRPr="00B2332F" w:rsidRDefault="005A13C9" w:rsidP="005A13C9">
            <w:pPr>
              <w:rPr>
                <w:rFonts w:cstheme="minorHAnsi"/>
                <w:sz w:val="24"/>
                <w:szCs w:val="24"/>
              </w:rPr>
            </w:pPr>
            <w:r w:rsidRPr="00B2332F">
              <w:rPr>
                <w:rFonts w:cstheme="minorHAnsi"/>
                <w:sz w:val="24"/>
                <w:szCs w:val="24"/>
              </w:rPr>
              <w:t>Resource audit.</w:t>
            </w:r>
          </w:p>
          <w:p w14:paraId="2779BF79" w14:textId="56856AC3" w:rsidR="00F20784" w:rsidRPr="00B2332F" w:rsidRDefault="005A13C9" w:rsidP="005A13C9">
            <w:pPr>
              <w:rPr>
                <w:rFonts w:cstheme="minorHAnsi"/>
                <w:sz w:val="24"/>
                <w:szCs w:val="24"/>
              </w:rPr>
            </w:pPr>
            <w:r w:rsidRPr="00B2332F">
              <w:rPr>
                <w:rFonts w:cstheme="minorHAnsi"/>
                <w:sz w:val="24"/>
                <w:szCs w:val="24"/>
              </w:rPr>
              <w:t>Improved resources.</w:t>
            </w:r>
          </w:p>
        </w:tc>
        <w:tc>
          <w:tcPr>
            <w:tcW w:w="2112" w:type="dxa"/>
          </w:tcPr>
          <w:p w14:paraId="04B33E48" w14:textId="420822CF" w:rsidR="00F20784" w:rsidRPr="00B2332F" w:rsidRDefault="003A58B5" w:rsidP="00C57FF0">
            <w:pPr>
              <w:rPr>
                <w:rFonts w:cstheme="minorHAnsi"/>
                <w:b/>
                <w:bCs/>
                <w:sz w:val="24"/>
                <w:szCs w:val="24"/>
              </w:rPr>
            </w:pPr>
            <w:r w:rsidRPr="00B2332F">
              <w:rPr>
                <w:rFonts w:cstheme="minorHAnsi"/>
                <w:b/>
                <w:bCs/>
                <w:sz w:val="24"/>
                <w:szCs w:val="24"/>
              </w:rPr>
              <w:t>January 202</w:t>
            </w:r>
            <w:r w:rsidR="00FD218F">
              <w:rPr>
                <w:rFonts w:cstheme="minorHAnsi"/>
                <w:b/>
                <w:bCs/>
                <w:sz w:val="24"/>
                <w:szCs w:val="24"/>
              </w:rPr>
              <w:t>6</w:t>
            </w:r>
          </w:p>
        </w:tc>
        <w:tc>
          <w:tcPr>
            <w:tcW w:w="1991" w:type="dxa"/>
          </w:tcPr>
          <w:p w14:paraId="6B6901E8" w14:textId="77777777" w:rsidR="00F20784" w:rsidRPr="00B2332F" w:rsidRDefault="00F20784" w:rsidP="00C57FF0">
            <w:pPr>
              <w:rPr>
                <w:rFonts w:cstheme="minorHAnsi"/>
                <w:sz w:val="24"/>
                <w:szCs w:val="24"/>
              </w:rPr>
            </w:pPr>
          </w:p>
        </w:tc>
      </w:tr>
      <w:tr w:rsidR="00F20784" w:rsidRPr="00B2332F" w14:paraId="00595883" w14:textId="77777777" w:rsidTr="00C57FF0">
        <w:tc>
          <w:tcPr>
            <w:tcW w:w="3114" w:type="dxa"/>
          </w:tcPr>
          <w:p w14:paraId="44BE88F9" w14:textId="0BA308A8" w:rsidR="00F20784" w:rsidRPr="00B2332F" w:rsidRDefault="004F01F5" w:rsidP="00C57FF0">
            <w:pPr>
              <w:rPr>
                <w:rFonts w:cstheme="minorHAnsi"/>
                <w:sz w:val="24"/>
                <w:szCs w:val="24"/>
              </w:rPr>
            </w:pPr>
            <w:r>
              <w:rPr>
                <w:rFonts w:eastAsia="Times New Roman" w:cstheme="minorHAnsi"/>
                <w:sz w:val="24"/>
                <w:szCs w:val="24"/>
                <w:lang w:eastAsia="en-GB"/>
              </w:rPr>
              <w:t>Working parties</w:t>
            </w:r>
            <w:r w:rsidR="005A13C9" w:rsidRPr="00B2332F">
              <w:rPr>
                <w:rFonts w:eastAsia="Times New Roman" w:cstheme="minorHAnsi"/>
                <w:sz w:val="24"/>
                <w:szCs w:val="24"/>
                <w:lang w:eastAsia="en-GB"/>
              </w:rPr>
              <w:t xml:space="preserve"> will have an</w:t>
            </w:r>
            <w:r>
              <w:rPr>
                <w:rFonts w:eastAsia="Times New Roman" w:cstheme="minorHAnsi"/>
                <w:sz w:val="24"/>
                <w:szCs w:val="24"/>
                <w:lang w:eastAsia="en-GB"/>
              </w:rPr>
              <w:t xml:space="preserve"> </w:t>
            </w:r>
            <w:r w:rsidR="005A13C9" w:rsidRPr="00B2332F">
              <w:rPr>
                <w:rFonts w:eastAsia="Times New Roman" w:cstheme="minorHAnsi"/>
                <w:sz w:val="24"/>
                <w:szCs w:val="24"/>
                <w:lang w:eastAsia="en-GB"/>
              </w:rPr>
              <w:t>increased awareness of providing an inclusive learning environment and will ensure a collaborative working approach is supported in the team to improve outcomes for children.</w:t>
            </w:r>
          </w:p>
          <w:p w14:paraId="5C99845C" w14:textId="77777777" w:rsidR="00F20784" w:rsidRPr="00B2332F" w:rsidRDefault="00F20784" w:rsidP="00C57FF0">
            <w:pPr>
              <w:rPr>
                <w:rFonts w:cstheme="minorHAnsi"/>
                <w:sz w:val="24"/>
                <w:szCs w:val="24"/>
              </w:rPr>
            </w:pPr>
          </w:p>
        </w:tc>
        <w:tc>
          <w:tcPr>
            <w:tcW w:w="3260" w:type="dxa"/>
          </w:tcPr>
          <w:p w14:paraId="0ED9780B" w14:textId="77777777" w:rsidR="005A13C9" w:rsidRPr="00B2332F" w:rsidRDefault="005A13C9" w:rsidP="005A13C9">
            <w:pPr>
              <w:pStyle w:val="ListParagraph"/>
              <w:numPr>
                <w:ilvl w:val="0"/>
                <w:numId w:val="10"/>
              </w:numPr>
              <w:rPr>
                <w:rFonts w:cstheme="minorHAnsi"/>
                <w:sz w:val="24"/>
                <w:szCs w:val="24"/>
              </w:rPr>
            </w:pPr>
            <w:r w:rsidRPr="00B2332F">
              <w:rPr>
                <w:rFonts w:cstheme="minorHAnsi"/>
                <w:sz w:val="24"/>
                <w:szCs w:val="24"/>
              </w:rPr>
              <w:t>Opportunities to visit pilot centres to review their practice.</w:t>
            </w:r>
          </w:p>
          <w:p w14:paraId="47DEF31F" w14:textId="77777777" w:rsidR="005A13C9" w:rsidRPr="00B2332F" w:rsidRDefault="005A13C9" w:rsidP="005A13C9">
            <w:pPr>
              <w:pStyle w:val="ListParagraph"/>
              <w:numPr>
                <w:ilvl w:val="0"/>
                <w:numId w:val="10"/>
              </w:numPr>
              <w:rPr>
                <w:rFonts w:cstheme="minorHAnsi"/>
                <w:sz w:val="24"/>
                <w:szCs w:val="24"/>
              </w:rPr>
            </w:pPr>
            <w:r w:rsidRPr="00B2332F">
              <w:rPr>
                <w:rFonts w:cstheme="minorHAnsi"/>
                <w:sz w:val="24"/>
                <w:szCs w:val="24"/>
              </w:rPr>
              <w:t>Engagement with the resources in the Glow Team tile.</w:t>
            </w:r>
          </w:p>
          <w:p w14:paraId="4F21BDC8" w14:textId="77777777" w:rsidR="005A13C9" w:rsidRPr="00B2332F" w:rsidRDefault="005A13C9" w:rsidP="005A13C9">
            <w:pPr>
              <w:pStyle w:val="ListParagraph"/>
              <w:numPr>
                <w:ilvl w:val="0"/>
                <w:numId w:val="10"/>
              </w:numPr>
              <w:rPr>
                <w:rFonts w:cstheme="minorHAnsi"/>
                <w:sz w:val="24"/>
                <w:szCs w:val="24"/>
              </w:rPr>
            </w:pPr>
            <w:r w:rsidRPr="00B2332F">
              <w:rPr>
                <w:rFonts w:cstheme="minorHAnsi"/>
                <w:sz w:val="24"/>
                <w:szCs w:val="24"/>
              </w:rPr>
              <w:t>Coaching support given to practitioners by Mentor.</w:t>
            </w:r>
          </w:p>
          <w:p w14:paraId="5C7A9379" w14:textId="77777777" w:rsidR="005A13C9" w:rsidRPr="00B2332F" w:rsidRDefault="005A13C9" w:rsidP="005A13C9">
            <w:pPr>
              <w:pStyle w:val="ListParagraph"/>
              <w:numPr>
                <w:ilvl w:val="0"/>
                <w:numId w:val="10"/>
              </w:numPr>
              <w:spacing w:line="256" w:lineRule="auto"/>
              <w:rPr>
                <w:rFonts w:cstheme="minorHAnsi"/>
                <w:sz w:val="24"/>
                <w:szCs w:val="24"/>
              </w:rPr>
            </w:pPr>
            <w:r w:rsidRPr="00B2332F">
              <w:rPr>
                <w:rFonts w:cstheme="minorHAnsi"/>
                <w:sz w:val="24"/>
                <w:szCs w:val="24"/>
              </w:rPr>
              <w:t>Support from ELST and QIO.</w:t>
            </w:r>
          </w:p>
          <w:p w14:paraId="08779757" w14:textId="77777777" w:rsidR="00F20784" w:rsidRPr="00B2332F" w:rsidRDefault="00F20784" w:rsidP="00C57FF0">
            <w:pPr>
              <w:rPr>
                <w:rFonts w:cstheme="minorHAnsi"/>
                <w:sz w:val="24"/>
                <w:szCs w:val="24"/>
              </w:rPr>
            </w:pPr>
          </w:p>
        </w:tc>
        <w:tc>
          <w:tcPr>
            <w:tcW w:w="3471" w:type="dxa"/>
          </w:tcPr>
          <w:p w14:paraId="2649AAFA" w14:textId="77777777" w:rsidR="008235A5" w:rsidRPr="00B2332F" w:rsidRDefault="008235A5" w:rsidP="008235A5">
            <w:pPr>
              <w:rPr>
                <w:rFonts w:cstheme="minorHAnsi"/>
                <w:sz w:val="24"/>
                <w:szCs w:val="24"/>
              </w:rPr>
            </w:pPr>
            <w:r w:rsidRPr="00B2332F">
              <w:rPr>
                <w:rFonts w:cstheme="minorHAnsi"/>
                <w:sz w:val="24"/>
                <w:szCs w:val="24"/>
              </w:rPr>
              <w:t>Opportunities and time allocated for Mentor to engage with Practitioners to support implementation across the setting and gather observations and evaluations.</w:t>
            </w:r>
          </w:p>
          <w:p w14:paraId="7330FEBA" w14:textId="77777777" w:rsidR="008235A5" w:rsidRPr="00B2332F" w:rsidRDefault="008235A5" w:rsidP="008235A5">
            <w:pPr>
              <w:rPr>
                <w:rFonts w:cstheme="minorHAnsi"/>
                <w:sz w:val="24"/>
                <w:szCs w:val="24"/>
              </w:rPr>
            </w:pPr>
          </w:p>
          <w:p w14:paraId="39A91178" w14:textId="77777777" w:rsidR="008235A5" w:rsidRPr="00B2332F" w:rsidRDefault="008235A5" w:rsidP="008235A5">
            <w:pPr>
              <w:rPr>
                <w:rFonts w:cstheme="minorHAnsi"/>
                <w:sz w:val="24"/>
                <w:szCs w:val="24"/>
              </w:rPr>
            </w:pPr>
            <w:r w:rsidRPr="00B2332F">
              <w:rPr>
                <w:rFonts w:cstheme="minorHAnsi"/>
                <w:sz w:val="24"/>
                <w:szCs w:val="24"/>
              </w:rPr>
              <w:t>Create a PDSA or 6-week sprint for individual identified areas of the setting to review.</w:t>
            </w:r>
          </w:p>
          <w:p w14:paraId="260FF1A7" w14:textId="77777777" w:rsidR="008235A5" w:rsidRPr="00B2332F" w:rsidRDefault="008235A5" w:rsidP="008235A5">
            <w:pPr>
              <w:rPr>
                <w:rFonts w:cstheme="minorHAnsi"/>
                <w:sz w:val="24"/>
                <w:szCs w:val="24"/>
              </w:rPr>
            </w:pPr>
          </w:p>
          <w:p w14:paraId="6EF596E1" w14:textId="0866C185" w:rsidR="00F20784" w:rsidRPr="00B2332F" w:rsidRDefault="008235A5" w:rsidP="008235A5">
            <w:pPr>
              <w:rPr>
                <w:rFonts w:cstheme="minorHAnsi"/>
                <w:sz w:val="24"/>
                <w:szCs w:val="24"/>
              </w:rPr>
            </w:pPr>
            <w:r w:rsidRPr="00B2332F">
              <w:rPr>
                <w:rFonts w:cstheme="minorHAnsi"/>
                <w:sz w:val="24"/>
                <w:szCs w:val="24"/>
              </w:rPr>
              <w:t>Floor books with pre and post photos, observations and comments.</w:t>
            </w:r>
          </w:p>
        </w:tc>
        <w:tc>
          <w:tcPr>
            <w:tcW w:w="2112" w:type="dxa"/>
          </w:tcPr>
          <w:p w14:paraId="5EAA315E" w14:textId="53C032AA" w:rsidR="00F20784" w:rsidRPr="00B2332F" w:rsidRDefault="003A58B5" w:rsidP="00C57FF0">
            <w:pPr>
              <w:rPr>
                <w:rFonts w:cstheme="minorHAnsi"/>
                <w:b/>
                <w:bCs/>
                <w:sz w:val="24"/>
                <w:szCs w:val="24"/>
              </w:rPr>
            </w:pPr>
            <w:r w:rsidRPr="00B2332F">
              <w:rPr>
                <w:rFonts w:cstheme="minorHAnsi"/>
                <w:b/>
                <w:bCs/>
                <w:sz w:val="24"/>
                <w:szCs w:val="24"/>
              </w:rPr>
              <w:t>August 2025 - ongoing</w:t>
            </w:r>
          </w:p>
        </w:tc>
        <w:tc>
          <w:tcPr>
            <w:tcW w:w="1991" w:type="dxa"/>
          </w:tcPr>
          <w:p w14:paraId="4234D843" w14:textId="77777777" w:rsidR="00F20784" w:rsidRPr="00B2332F" w:rsidRDefault="00F20784" w:rsidP="00C57FF0">
            <w:pPr>
              <w:rPr>
                <w:rFonts w:cstheme="minorHAnsi"/>
                <w:sz w:val="24"/>
                <w:szCs w:val="24"/>
              </w:rPr>
            </w:pPr>
          </w:p>
        </w:tc>
      </w:tr>
      <w:tr w:rsidR="00F20784" w:rsidRPr="00B2332F" w14:paraId="4CECBF4C" w14:textId="77777777" w:rsidTr="00C57FF0">
        <w:tc>
          <w:tcPr>
            <w:tcW w:w="3114" w:type="dxa"/>
          </w:tcPr>
          <w:p w14:paraId="07DF57A0" w14:textId="77777777" w:rsidR="008235A5" w:rsidRPr="00B2332F" w:rsidRDefault="008235A5" w:rsidP="008235A5">
            <w:pPr>
              <w:rPr>
                <w:rFonts w:cstheme="minorHAnsi"/>
                <w:sz w:val="24"/>
                <w:szCs w:val="24"/>
              </w:rPr>
            </w:pPr>
            <w:r w:rsidRPr="00B2332F">
              <w:rPr>
                <w:rStyle w:val="normaltextrun"/>
                <w:rFonts w:cstheme="minorHAnsi"/>
                <w:color w:val="000000"/>
                <w:sz w:val="24"/>
                <w:szCs w:val="24"/>
                <w:shd w:val="clear" w:color="auto" w:fill="FFFFFF"/>
              </w:rPr>
              <w:lastRenderedPageBreak/>
              <w:t>Almost all children will feel listened to and supported where children will receive purposeful and meaningful interactions from staff.</w:t>
            </w:r>
          </w:p>
          <w:p w14:paraId="7EA548B7" w14:textId="77777777" w:rsidR="00F20784" w:rsidRPr="00B2332F" w:rsidRDefault="00F20784" w:rsidP="00C57FF0">
            <w:pPr>
              <w:rPr>
                <w:rFonts w:cstheme="minorHAnsi"/>
                <w:sz w:val="24"/>
                <w:szCs w:val="24"/>
              </w:rPr>
            </w:pPr>
          </w:p>
          <w:p w14:paraId="25E39E5A" w14:textId="77777777" w:rsidR="00F20784" w:rsidRPr="00B2332F" w:rsidRDefault="00F20784" w:rsidP="00C57FF0">
            <w:pPr>
              <w:rPr>
                <w:rFonts w:cstheme="minorHAnsi"/>
                <w:sz w:val="24"/>
                <w:szCs w:val="24"/>
              </w:rPr>
            </w:pPr>
          </w:p>
          <w:p w14:paraId="283EACF3" w14:textId="77777777" w:rsidR="00F20784" w:rsidRPr="00B2332F" w:rsidRDefault="00F20784" w:rsidP="00C57FF0">
            <w:pPr>
              <w:rPr>
                <w:rFonts w:cstheme="minorHAnsi"/>
                <w:sz w:val="24"/>
                <w:szCs w:val="24"/>
              </w:rPr>
            </w:pPr>
          </w:p>
        </w:tc>
        <w:tc>
          <w:tcPr>
            <w:tcW w:w="3260" w:type="dxa"/>
          </w:tcPr>
          <w:p w14:paraId="5B9C42DF" w14:textId="77777777" w:rsidR="008235A5" w:rsidRPr="00B2332F" w:rsidRDefault="008235A5" w:rsidP="008235A5">
            <w:pPr>
              <w:numPr>
                <w:ilvl w:val="0"/>
                <w:numId w:val="11"/>
              </w:numPr>
              <w:rPr>
                <w:rFonts w:cstheme="minorHAnsi"/>
                <w:sz w:val="24"/>
                <w:szCs w:val="24"/>
              </w:rPr>
            </w:pPr>
            <w:r w:rsidRPr="00B2332F">
              <w:rPr>
                <w:rFonts w:cstheme="minorHAnsi"/>
                <w:sz w:val="24"/>
                <w:szCs w:val="24"/>
              </w:rPr>
              <w:t>Staff will be introduced to the Reflective tool for Enriching Communication.</w:t>
            </w:r>
          </w:p>
          <w:p w14:paraId="077DC058" w14:textId="14BE3CD5" w:rsidR="00F20784" w:rsidRPr="00B2332F" w:rsidRDefault="008235A5" w:rsidP="008235A5">
            <w:pPr>
              <w:pStyle w:val="ListParagraph"/>
              <w:numPr>
                <w:ilvl w:val="0"/>
                <w:numId w:val="11"/>
              </w:numPr>
              <w:rPr>
                <w:rFonts w:cstheme="minorHAnsi"/>
                <w:sz w:val="24"/>
                <w:szCs w:val="24"/>
              </w:rPr>
            </w:pPr>
            <w:r w:rsidRPr="00B2332F">
              <w:rPr>
                <w:rFonts w:cstheme="minorHAnsi"/>
                <w:sz w:val="24"/>
                <w:szCs w:val="24"/>
              </w:rPr>
              <w:t>Practitioner reflection on communication practice.</w:t>
            </w:r>
          </w:p>
        </w:tc>
        <w:tc>
          <w:tcPr>
            <w:tcW w:w="3471" w:type="dxa"/>
          </w:tcPr>
          <w:p w14:paraId="54BC84DD" w14:textId="77777777" w:rsidR="008235A5" w:rsidRPr="00B2332F" w:rsidRDefault="008235A5" w:rsidP="008235A5">
            <w:pPr>
              <w:rPr>
                <w:rFonts w:cstheme="minorHAnsi"/>
                <w:sz w:val="24"/>
                <w:szCs w:val="24"/>
              </w:rPr>
            </w:pPr>
            <w:r w:rsidRPr="00B2332F">
              <w:rPr>
                <w:rFonts w:cstheme="minorHAnsi"/>
                <w:sz w:val="24"/>
                <w:szCs w:val="24"/>
              </w:rPr>
              <w:t>Reflective tool to be used by practitioners as a self-reflective tool and as part of peer observations.</w:t>
            </w:r>
          </w:p>
          <w:p w14:paraId="7E48B02E" w14:textId="5F41F676" w:rsidR="00F20784" w:rsidRPr="00B2332F" w:rsidRDefault="008235A5" w:rsidP="008235A5">
            <w:pPr>
              <w:rPr>
                <w:rFonts w:cstheme="minorHAnsi"/>
                <w:sz w:val="24"/>
                <w:szCs w:val="24"/>
              </w:rPr>
            </w:pPr>
            <w:r w:rsidRPr="00B2332F">
              <w:rPr>
                <w:rFonts w:cstheme="minorHAnsi"/>
                <w:sz w:val="24"/>
                <w:szCs w:val="24"/>
              </w:rPr>
              <w:t>Evaluate and review and evaluate improvements.</w:t>
            </w:r>
          </w:p>
        </w:tc>
        <w:tc>
          <w:tcPr>
            <w:tcW w:w="2112" w:type="dxa"/>
          </w:tcPr>
          <w:p w14:paraId="459BC81A" w14:textId="2A0E7181" w:rsidR="00F20784" w:rsidRPr="00B2332F" w:rsidRDefault="003A58B5" w:rsidP="00C57FF0">
            <w:pPr>
              <w:rPr>
                <w:rFonts w:cstheme="minorHAnsi"/>
                <w:b/>
                <w:bCs/>
                <w:sz w:val="24"/>
                <w:szCs w:val="24"/>
              </w:rPr>
            </w:pPr>
            <w:r w:rsidRPr="00B2332F">
              <w:rPr>
                <w:rFonts w:cstheme="minorHAnsi"/>
                <w:b/>
                <w:bCs/>
                <w:sz w:val="24"/>
                <w:szCs w:val="24"/>
              </w:rPr>
              <w:t>January 202</w:t>
            </w:r>
            <w:r w:rsidR="00107442">
              <w:rPr>
                <w:rFonts w:cstheme="minorHAnsi"/>
                <w:b/>
                <w:bCs/>
                <w:sz w:val="24"/>
                <w:szCs w:val="24"/>
              </w:rPr>
              <w:t>6</w:t>
            </w:r>
          </w:p>
        </w:tc>
        <w:tc>
          <w:tcPr>
            <w:tcW w:w="1991" w:type="dxa"/>
          </w:tcPr>
          <w:p w14:paraId="04585CCC" w14:textId="77777777" w:rsidR="00F20784" w:rsidRPr="00B2332F" w:rsidRDefault="00F20784" w:rsidP="00C57FF0">
            <w:pPr>
              <w:rPr>
                <w:rFonts w:cstheme="minorHAnsi"/>
                <w:sz w:val="24"/>
                <w:szCs w:val="24"/>
              </w:rPr>
            </w:pPr>
          </w:p>
        </w:tc>
      </w:tr>
      <w:tr w:rsidR="008235A5" w:rsidRPr="00B2332F" w14:paraId="2F8EDCC9" w14:textId="77777777" w:rsidTr="00C57FF0">
        <w:tc>
          <w:tcPr>
            <w:tcW w:w="3114" w:type="dxa"/>
          </w:tcPr>
          <w:p w14:paraId="72587FB0" w14:textId="462FC248" w:rsidR="008235A5" w:rsidRPr="00B2332F" w:rsidRDefault="008235A5" w:rsidP="008235A5">
            <w:pPr>
              <w:rPr>
                <w:rFonts w:cstheme="minorHAnsi"/>
                <w:sz w:val="24"/>
                <w:szCs w:val="24"/>
              </w:rPr>
            </w:pPr>
            <w:r w:rsidRPr="00B2332F">
              <w:rPr>
                <w:rFonts w:cstheme="minorHAnsi"/>
                <w:sz w:val="24"/>
                <w:szCs w:val="24"/>
              </w:rPr>
              <w:t>All staff to evaluate Year 1 of Up, Up and Away to ensure deeper implementation across the team and embed in the setting to provide positive outcomes for children.</w:t>
            </w:r>
          </w:p>
        </w:tc>
        <w:tc>
          <w:tcPr>
            <w:tcW w:w="3260" w:type="dxa"/>
          </w:tcPr>
          <w:p w14:paraId="48276A43" w14:textId="23C694AA" w:rsidR="008235A5" w:rsidRPr="00B2332F" w:rsidRDefault="008235A5" w:rsidP="008235A5">
            <w:pPr>
              <w:pStyle w:val="ListParagraph"/>
              <w:numPr>
                <w:ilvl w:val="0"/>
                <w:numId w:val="15"/>
              </w:numPr>
              <w:rPr>
                <w:rFonts w:cstheme="minorHAnsi"/>
                <w:sz w:val="24"/>
                <w:szCs w:val="24"/>
              </w:rPr>
            </w:pPr>
            <w:r w:rsidRPr="00B2332F">
              <w:rPr>
                <w:rFonts w:cstheme="minorHAnsi"/>
                <w:sz w:val="24"/>
                <w:szCs w:val="24"/>
              </w:rPr>
              <w:t>Regular evaluation opportunities to provide opportunity for feedback.</w:t>
            </w:r>
          </w:p>
        </w:tc>
        <w:tc>
          <w:tcPr>
            <w:tcW w:w="3471" w:type="dxa"/>
          </w:tcPr>
          <w:p w14:paraId="2B2478C3" w14:textId="4333A9A5" w:rsidR="008235A5" w:rsidRPr="00B2332F" w:rsidRDefault="008235A5" w:rsidP="008235A5">
            <w:pPr>
              <w:rPr>
                <w:rFonts w:cstheme="minorHAnsi"/>
                <w:sz w:val="24"/>
                <w:szCs w:val="24"/>
              </w:rPr>
            </w:pPr>
            <w:r w:rsidRPr="00B2332F">
              <w:rPr>
                <w:rFonts w:cstheme="minorHAnsi"/>
                <w:sz w:val="24"/>
                <w:szCs w:val="24"/>
              </w:rPr>
              <w:t>Practitioner questionnaires</w:t>
            </w:r>
          </w:p>
        </w:tc>
        <w:tc>
          <w:tcPr>
            <w:tcW w:w="2112" w:type="dxa"/>
          </w:tcPr>
          <w:p w14:paraId="3139A450" w14:textId="0A979209" w:rsidR="008235A5" w:rsidRPr="00B2332F" w:rsidRDefault="003A58B5" w:rsidP="00C57FF0">
            <w:pPr>
              <w:rPr>
                <w:rFonts w:cstheme="minorHAnsi"/>
                <w:b/>
                <w:bCs/>
                <w:sz w:val="24"/>
                <w:szCs w:val="24"/>
              </w:rPr>
            </w:pPr>
            <w:r w:rsidRPr="00B2332F">
              <w:rPr>
                <w:rFonts w:cstheme="minorHAnsi"/>
                <w:b/>
                <w:bCs/>
                <w:sz w:val="24"/>
                <w:szCs w:val="24"/>
              </w:rPr>
              <w:t>July/August 2025</w:t>
            </w:r>
          </w:p>
        </w:tc>
        <w:tc>
          <w:tcPr>
            <w:tcW w:w="1991" w:type="dxa"/>
          </w:tcPr>
          <w:p w14:paraId="0B6151E1" w14:textId="77777777" w:rsidR="008235A5" w:rsidRPr="00B2332F" w:rsidRDefault="008235A5" w:rsidP="00C57FF0">
            <w:pPr>
              <w:rPr>
                <w:rFonts w:cstheme="minorHAnsi"/>
                <w:sz w:val="24"/>
                <w:szCs w:val="24"/>
              </w:rPr>
            </w:pPr>
          </w:p>
        </w:tc>
      </w:tr>
    </w:tbl>
    <w:p w14:paraId="12C60004" w14:textId="77777777" w:rsidR="00A101F5" w:rsidRPr="00B2332F" w:rsidRDefault="00A101F5">
      <w:pPr>
        <w:rPr>
          <w:rFonts w:cstheme="minorHAnsi"/>
          <w:sz w:val="24"/>
          <w:szCs w:val="24"/>
        </w:rPr>
      </w:pPr>
    </w:p>
    <w:p w14:paraId="7CE5D72D" w14:textId="77777777" w:rsidR="002426B4" w:rsidRPr="00B2332F" w:rsidRDefault="002426B4">
      <w:pPr>
        <w:rPr>
          <w:rFonts w:cstheme="minorHAnsi"/>
          <w:sz w:val="24"/>
          <w:szCs w:val="24"/>
        </w:rPr>
      </w:pPr>
    </w:p>
    <w:p w14:paraId="6C5573AD" w14:textId="77777777" w:rsidR="004214D2" w:rsidRPr="00B2332F" w:rsidRDefault="004214D2">
      <w:pPr>
        <w:rPr>
          <w:rFonts w:cstheme="minorHAnsi"/>
          <w:sz w:val="24"/>
          <w:szCs w:val="24"/>
        </w:rPr>
      </w:pPr>
    </w:p>
    <w:p w14:paraId="2CFE1AE8" w14:textId="77777777" w:rsidR="004214D2" w:rsidRPr="00B2332F" w:rsidRDefault="004214D2">
      <w:pPr>
        <w:rPr>
          <w:rFonts w:cstheme="minorHAnsi"/>
          <w:sz w:val="24"/>
          <w:szCs w:val="24"/>
        </w:rPr>
      </w:pPr>
    </w:p>
    <w:p w14:paraId="5FE522AA" w14:textId="77777777" w:rsidR="004214D2" w:rsidRPr="00B2332F" w:rsidRDefault="004214D2">
      <w:pPr>
        <w:rPr>
          <w:rFonts w:cstheme="minorHAnsi"/>
          <w:sz w:val="24"/>
          <w:szCs w:val="24"/>
        </w:rPr>
      </w:pPr>
    </w:p>
    <w:p w14:paraId="7DF01AE5" w14:textId="77777777" w:rsidR="004214D2" w:rsidRDefault="004214D2">
      <w:pPr>
        <w:rPr>
          <w:rFonts w:cstheme="minorHAnsi"/>
          <w:sz w:val="24"/>
          <w:szCs w:val="24"/>
        </w:rPr>
      </w:pPr>
    </w:p>
    <w:p w14:paraId="1FE4E172" w14:textId="77777777" w:rsidR="005D1C75" w:rsidRPr="00B2332F" w:rsidRDefault="005D1C75">
      <w:pPr>
        <w:rPr>
          <w:rFonts w:cstheme="minorHAnsi"/>
          <w:sz w:val="24"/>
          <w:szCs w:val="24"/>
        </w:rPr>
      </w:pPr>
    </w:p>
    <w:p w14:paraId="0781C0F3" w14:textId="77777777" w:rsidR="00F72A44" w:rsidRPr="00B2332F" w:rsidRDefault="00F72A44">
      <w:pPr>
        <w:rPr>
          <w:rFonts w:cstheme="minorHAnsi"/>
          <w:sz w:val="24"/>
          <w:szCs w:val="24"/>
        </w:rPr>
      </w:pPr>
    </w:p>
    <w:p w14:paraId="025E370C" w14:textId="77777777" w:rsidR="00F72A44" w:rsidRPr="00B2332F" w:rsidRDefault="00F72A44">
      <w:pPr>
        <w:rPr>
          <w:rFonts w:cstheme="minorHAnsi"/>
          <w:sz w:val="24"/>
          <w:szCs w:val="24"/>
        </w:rPr>
      </w:pPr>
    </w:p>
    <w:p w14:paraId="09C42591" w14:textId="77777777" w:rsidR="004214D2" w:rsidRPr="00B2332F" w:rsidRDefault="004214D2">
      <w:pPr>
        <w:rPr>
          <w:rFonts w:cstheme="minorHAnsi"/>
          <w:sz w:val="24"/>
          <w:szCs w:val="24"/>
        </w:rPr>
      </w:pPr>
    </w:p>
    <w:tbl>
      <w:tblPr>
        <w:tblStyle w:val="TableGrid"/>
        <w:tblW w:w="0" w:type="auto"/>
        <w:tblLook w:val="04A0" w:firstRow="1" w:lastRow="0" w:firstColumn="1" w:lastColumn="0" w:noHBand="0" w:noVBand="1"/>
      </w:tblPr>
      <w:tblGrid>
        <w:gridCol w:w="2724"/>
        <w:gridCol w:w="11224"/>
      </w:tblGrid>
      <w:tr w:rsidR="0021498B" w:rsidRPr="00B2332F" w14:paraId="08486CD5" w14:textId="77777777" w:rsidTr="000A1F72">
        <w:tc>
          <w:tcPr>
            <w:tcW w:w="13948" w:type="dxa"/>
            <w:gridSpan w:val="2"/>
            <w:shd w:val="clear" w:color="auto" w:fill="FF0000"/>
          </w:tcPr>
          <w:p w14:paraId="187CD6C8" w14:textId="77777777" w:rsidR="0021498B" w:rsidRPr="00B2332F" w:rsidRDefault="001C4F60" w:rsidP="0021498B">
            <w:pPr>
              <w:jc w:val="center"/>
              <w:rPr>
                <w:rFonts w:cstheme="minorHAnsi"/>
                <w:b/>
                <w:sz w:val="24"/>
                <w:szCs w:val="24"/>
              </w:rPr>
            </w:pPr>
            <w:r w:rsidRPr="00B2332F">
              <w:rPr>
                <w:rFonts w:cstheme="minorHAnsi"/>
                <w:b/>
                <w:sz w:val="24"/>
                <w:szCs w:val="24"/>
              </w:rPr>
              <w:t>Section 2: Improvement Prior</w:t>
            </w:r>
            <w:r w:rsidR="0021498B" w:rsidRPr="00B2332F">
              <w:rPr>
                <w:rFonts w:cstheme="minorHAnsi"/>
                <w:b/>
                <w:sz w:val="24"/>
                <w:szCs w:val="24"/>
              </w:rPr>
              <w:t>ity 2</w:t>
            </w:r>
          </w:p>
        </w:tc>
      </w:tr>
      <w:tr w:rsidR="00B812CA" w:rsidRPr="00B2332F" w14:paraId="7A04EBBC" w14:textId="77777777" w:rsidTr="0021498B">
        <w:tc>
          <w:tcPr>
            <w:tcW w:w="2724" w:type="dxa"/>
            <w:shd w:val="clear" w:color="auto" w:fill="FF0000"/>
          </w:tcPr>
          <w:p w14:paraId="5D83E75E" w14:textId="77777777" w:rsidR="00B812CA" w:rsidRPr="00B2332F" w:rsidRDefault="00B812CA" w:rsidP="00B812CA">
            <w:pPr>
              <w:rPr>
                <w:rFonts w:cstheme="minorHAnsi"/>
                <w:b/>
                <w:sz w:val="24"/>
                <w:szCs w:val="24"/>
              </w:rPr>
            </w:pPr>
            <w:r w:rsidRPr="00B2332F">
              <w:rPr>
                <w:rFonts w:cstheme="minorHAnsi"/>
                <w:b/>
                <w:sz w:val="24"/>
                <w:szCs w:val="24"/>
              </w:rPr>
              <w:t>Early Years Centre</w:t>
            </w:r>
          </w:p>
          <w:p w14:paraId="284FDFA3" w14:textId="77777777" w:rsidR="00B812CA" w:rsidRPr="00B2332F" w:rsidRDefault="00B812CA" w:rsidP="00B812CA">
            <w:pPr>
              <w:rPr>
                <w:rFonts w:cstheme="minorHAnsi"/>
                <w:b/>
                <w:sz w:val="24"/>
                <w:szCs w:val="24"/>
              </w:rPr>
            </w:pPr>
          </w:p>
        </w:tc>
        <w:tc>
          <w:tcPr>
            <w:tcW w:w="11224" w:type="dxa"/>
          </w:tcPr>
          <w:p w14:paraId="1B432591" w14:textId="48A5951A" w:rsidR="00B812CA" w:rsidRPr="00B2332F" w:rsidRDefault="00F72A44" w:rsidP="00B812CA">
            <w:pPr>
              <w:rPr>
                <w:rFonts w:cstheme="minorHAnsi"/>
                <w:b/>
                <w:sz w:val="24"/>
                <w:szCs w:val="24"/>
              </w:rPr>
            </w:pPr>
            <w:r w:rsidRPr="00B2332F">
              <w:rPr>
                <w:rFonts w:cstheme="minorHAnsi"/>
                <w:b/>
                <w:sz w:val="24"/>
                <w:szCs w:val="24"/>
              </w:rPr>
              <w:t>Colquhoun Park Early Years Centre</w:t>
            </w:r>
          </w:p>
        </w:tc>
      </w:tr>
      <w:tr w:rsidR="00B812CA" w:rsidRPr="00B2332F" w14:paraId="0A915850" w14:textId="77777777" w:rsidTr="0021498B">
        <w:tc>
          <w:tcPr>
            <w:tcW w:w="2724" w:type="dxa"/>
            <w:shd w:val="clear" w:color="auto" w:fill="FF0000"/>
          </w:tcPr>
          <w:p w14:paraId="29D4971D" w14:textId="77777777" w:rsidR="00B812CA" w:rsidRPr="00B2332F" w:rsidRDefault="00B812CA" w:rsidP="00B812CA">
            <w:pPr>
              <w:rPr>
                <w:rFonts w:cstheme="minorHAnsi"/>
                <w:b/>
                <w:sz w:val="24"/>
                <w:szCs w:val="24"/>
              </w:rPr>
            </w:pPr>
            <w:r w:rsidRPr="00B2332F">
              <w:rPr>
                <w:rFonts w:cstheme="minorHAnsi"/>
                <w:b/>
                <w:sz w:val="24"/>
                <w:szCs w:val="24"/>
              </w:rPr>
              <w:t>Improvement Priority 2</w:t>
            </w:r>
          </w:p>
        </w:tc>
        <w:tc>
          <w:tcPr>
            <w:tcW w:w="11224" w:type="dxa"/>
          </w:tcPr>
          <w:p w14:paraId="5BB60B46" w14:textId="0BE93891" w:rsidR="00B812CA" w:rsidRPr="00B2332F" w:rsidRDefault="00F72A44" w:rsidP="00B812CA">
            <w:pPr>
              <w:rPr>
                <w:rFonts w:cstheme="minorHAnsi"/>
                <w:b/>
                <w:sz w:val="24"/>
                <w:szCs w:val="24"/>
              </w:rPr>
            </w:pPr>
            <w:r w:rsidRPr="00B2332F">
              <w:rPr>
                <w:rFonts w:cstheme="minorHAnsi"/>
                <w:b/>
                <w:sz w:val="24"/>
                <w:szCs w:val="24"/>
              </w:rPr>
              <w:t xml:space="preserve">Curriculum Planning &amp; Tracking </w:t>
            </w:r>
          </w:p>
          <w:p w14:paraId="71DB712A" w14:textId="77777777" w:rsidR="00B812CA" w:rsidRPr="00B2332F" w:rsidRDefault="00B812CA" w:rsidP="00B812CA">
            <w:pPr>
              <w:rPr>
                <w:rFonts w:cstheme="minorHAnsi"/>
                <w:b/>
                <w:sz w:val="24"/>
                <w:szCs w:val="24"/>
              </w:rPr>
            </w:pPr>
          </w:p>
        </w:tc>
      </w:tr>
      <w:tr w:rsidR="00B812CA" w:rsidRPr="00B2332F" w14:paraId="6EE9D3F3" w14:textId="77777777" w:rsidTr="0021498B">
        <w:tc>
          <w:tcPr>
            <w:tcW w:w="2724" w:type="dxa"/>
            <w:shd w:val="clear" w:color="auto" w:fill="FF0000"/>
          </w:tcPr>
          <w:p w14:paraId="04F5B8E0" w14:textId="77777777" w:rsidR="00B812CA" w:rsidRPr="00B2332F" w:rsidRDefault="00B812CA" w:rsidP="00B812CA">
            <w:pPr>
              <w:rPr>
                <w:rFonts w:cstheme="minorHAnsi"/>
                <w:b/>
                <w:sz w:val="24"/>
                <w:szCs w:val="24"/>
              </w:rPr>
            </w:pPr>
            <w:r w:rsidRPr="00B2332F">
              <w:rPr>
                <w:rFonts w:cstheme="minorHAnsi"/>
                <w:b/>
                <w:sz w:val="24"/>
                <w:szCs w:val="24"/>
              </w:rPr>
              <w:t>Person(s) Responsible</w:t>
            </w:r>
          </w:p>
          <w:p w14:paraId="61C22B9C" w14:textId="77777777" w:rsidR="00B812CA" w:rsidRPr="00B2332F" w:rsidRDefault="00B812CA" w:rsidP="00B812CA">
            <w:pPr>
              <w:rPr>
                <w:rFonts w:cstheme="minorHAnsi"/>
                <w:b/>
                <w:sz w:val="24"/>
                <w:szCs w:val="24"/>
              </w:rPr>
            </w:pPr>
          </w:p>
        </w:tc>
        <w:tc>
          <w:tcPr>
            <w:tcW w:w="11224" w:type="dxa"/>
          </w:tcPr>
          <w:p w14:paraId="70013B3E" w14:textId="77777777" w:rsidR="00B812CA" w:rsidRPr="00B2332F" w:rsidRDefault="00F72A44" w:rsidP="00B812CA">
            <w:pPr>
              <w:rPr>
                <w:rFonts w:cstheme="minorHAnsi"/>
                <w:b/>
                <w:bCs/>
                <w:sz w:val="24"/>
                <w:szCs w:val="24"/>
              </w:rPr>
            </w:pPr>
            <w:r w:rsidRPr="00B2332F">
              <w:rPr>
                <w:rFonts w:cstheme="minorHAnsi"/>
                <w:b/>
                <w:bCs/>
                <w:sz w:val="24"/>
                <w:szCs w:val="24"/>
              </w:rPr>
              <w:t xml:space="preserve">SMT &amp; wider staff team </w:t>
            </w:r>
          </w:p>
          <w:p w14:paraId="0B5FA281" w14:textId="344A1E48" w:rsidR="00F72A44" w:rsidRPr="00B2332F" w:rsidRDefault="00F72A44" w:rsidP="00B812CA">
            <w:pPr>
              <w:rPr>
                <w:rFonts w:cstheme="minorHAnsi"/>
                <w:sz w:val="20"/>
                <w:szCs w:val="20"/>
              </w:rPr>
            </w:pPr>
            <w:r w:rsidRPr="00B2332F">
              <w:rPr>
                <w:rFonts w:cstheme="minorHAnsi"/>
                <w:b/>
                <w:bCs/>
                <w:sz w:val="24"/>
                <w:szCs w:val="24"/>
              </w:rPr>
              <w:t>Children &amp; families</w:t>
            </w:r>
          </w:p>
        </w:tc>
      </w:tr>
    </w:tbl>
    <w:p w14:paraId="1B750E1C" w14:textId="77777777" w:rsidR="00F20784" w:rsidRPr="00B2332F" w:rsidRDefault="00F20784" w:rsidP="00F20784">
      <w:pPr>
        <w:rPr>
          <w:rFonts w:cstheme="minorHAnsi"/>
          <w:sz w:val="24"/>
          <w:szCs w:val="24"/>
        </w:rPr>
      </w:pPr>
    </w:p>
    <w:tbl>
      <w:tblPr>
        <w:tblStyle w:val="TableGrid"/>
        <w:tblW w:w="0" w:type="auto"/>
        <w:tblLook w:val="04A0" w:firstRow="1" w:lastRow="0" w:firstColumn="1" w:lastColumn="0" w:noHBand="0" w:noVBand="1"/>
      </w:tblPr>
      <w:tblGrid>
        <w:gridCol w:w="2825"/>
        <w:gridCol w:w="2805"/>
        <w:gridCol w:w="2893"/>
        <w:gridCol w:w="2597"/>
        <w:gridCol w:w="2828"/>
      </w:tblGrid>
      <w:tr w:rsidR="007E79AA" w:rsidRPr="00B2332F" w14:paraId="061C0C9B" w14:textId="77777777" w:rsidTr="007E79AA">
        <w:tc>
          <w:tcPr>
            <w:tcW w:w="2825" w:type="dxa"/>
            <w:shd w:val="clear" w:color="auto" w:fill="FF0000"/>
          </w:tcPr>
          <w:p w14:paraId="74AB1352" w14:textId="77777777" w:rsidR="007E79AA" w:rsidRPr="00B2332F" w:rsidRDefault="007E79AA" w:rsidP="00AE43B6">
            <w:pPr>
              <w:rPr>
                <w:rFonts w:cstheme="minorHAnsi"/>
                <w:b/>
                <w:sz w:val="24"/>
                <w:szCs w:val="24"/>
              </w:rPr>
            </w:pPr>
            <w:r w:rsidRPr="00B2332F">
              <w:rPr>
                <w:rFonts w:cstheme="minorHAnsi"/>
                <w:b/>
                <w:sz w:val="24"/>
                <w:szCs w:val="24"/>
              </w:rPr>
              <w:t>NIF Priority</w:t>
            </w:r>
          </w:p>
        </w:tc>
        <w:tc>
          <w:tcPr>
            <w:tcW w:w="2805" w:type="dxa"/>
            <w:shd w:val="clear" w:color="auto" w:fill="FF0000"/>
          </w:tcPr>
          <w:p w14:paraId="6211381C" w14:textId="77777777" w:rsidR="007E79AA" w:rsidRPr="00B2332F" w:rsidRDefault="007E79AA" w:rsidP="00AE43B6">
            <w:pPr>
              <w:rPr>
                <w:rFonts w:cstheme="minorHAnsi"/>
                <w:b/>
                <w:sz w:val="24"/>
                <w:szCs w:val="24"/>
              </w:rPr>
            </w:pPr>
            <w:r w:rsidRPr="00B2332F">
              <w:rPr>
                <w:rFonts w:cstheme="minorHAnsi"/>
                <w:b/>
                <w:sz w:val="24"/>
                <w:szCs w:val="24"/>
              </w:rPr>
              <w:t>NIF Driver</w:t>
            </w:r>
          </w:p>
        </w:tc>
        <w:tc>
          <w:tcPr>
            <w:tcW w:w="2893" w:type="dxa"/>
            <w:shd w:val="clear" w:color="auto" w:fill="FF0000"/>
          </w:tcPr>
          <w:p w14:paraId="49A265CF" w14:textId="77777777" w:rsidR="007E79AA" w:rsidRPr="00B2332F" w:rsidRDefault="007E79AA" w:rsidP="00AE43B6">
            <w:pPr>
              <w:rPr>
                <w:rFonts w:cstheme="minorHAnsi"/>
                <w:b/>
                <w:sz w:val="24"/>
                <w:szCs w:val="24"/>
              </w:rPr>
            </w:pPr>
            <w:r w:rsidRPr="00B2332F">
              <w:rPr>
                <w:rFonts w:cstheme="minorHAnsi"/>
                <w:b/>
                <w:sz w:val="24"/>
                <w:szCs w:val="24"/>
              </w:rPr>
              <w:t>HGIOELC QIs</w:t>
            </w:r>
          </w:p>
        </w:tc>
        <w:tc>
          <w:tcPr>
            <w:tcW w:w="2597" w:type="dxa"/>
            <w:shd w:val="clear" w:color="auto" w:fill="FF0000"/>
          </w:tcPr>
          <w:p w14:paraId="762895A8" w14:textId="77777777" w:rsidR="007E79AA" w:rsidRPr="00B2332F" w:rsidRDefault="007E79AA" w:rsidP="00AE43B6">
            <w:pPr>
              <w:rPr>
                <w:rFonts w:cstheme="minorHAnsi"/>
                <w:b/>
                <w:sz w:val="24"/>
                <w:szCs w:val="24"/>
              </w:rPr>
            </w:pPr>
            <w:r w:rsidRPr="00B2332F">
              <w:rPr>
                <w:rFonts w:cstheme="minorHAnsi"/>
                <w:b/>
                <w:sz w:val="24"/>
                <w:szCs w:val="24"/>
              </w:rPr>
              <w:t xml:space="preserve">CI </w:t>
            </w:r>
            <w:r w:rsidR="006029AA" w:rsidRPr="00B2332F">
              <w:rPr>
                <w:rFonts w:cstheme="minorHAnsi"/>
                <w:b/>
                <w:sz w:val="24"/>
                <w:szCs w:val="24"/>
              </w:rPr>
              <w:t xml:space="preserve">Quality </w:t>
            </w:r>
            <w:r w:rsidRPr="00B2332F">
              <w:rPr>
                <w:rFonts w:cstheme="minorHAnsi"/>
                <w:b/>
                <w:sz w:val="24"/>
                <w:szCs w:val="24"/>
              </w:rPr>
              <w:t>Framework QIs</w:t>
            </w:r>
          </w:p>
        </w:tc>
        <w:tc>
          <w:tcPr>
            <w:tcW w:w="2828" w:type="dxa"/>
            <w:shd w:val="clear" w:color="auto" w:fill="FF0000"/>
          </w:tcPr>
          <w:p w14:paraId="0E02379C" w14:textId="77777777" w:rsidR="007E79AA" w:rsidRPr="00B2332F" w:rsidRDefault="007E79AA" w:rsidP="00AE43B6">
            <w:pPr>
              <w:rPr>
                <w:rFonts w:cstheme="minorHAnsi"/>
                <w:b/>
                <w:sz w:val="24"/>
                <w:szCs w:val="24"/>
              </w:rPr>
            </w:pPr>
            <w:r w:rsidRPr="00B2332F">
              <w:rPr>
                <w:rFonts w:cstheme="minorHAnsi"/>
                <w:b/>
                <w:sz w:val="24"/>
                <w:szCs w:val="24"/>
              </w:rPr>
              <w:t xml:space="preserve">EDC Service Plan </w:t>
            </w:r>
            <w:r w:rsidR="00F942A6" w:rsidRPr="00B2332F">
              <w:rPr>
                <w:rFonts w:cstheme="minorHAnsi"/>
                <w:b/>
                <w:sz w:val="24"/>
                <w:szCs w:val="24"/>
              </w:rPr>
              <w:t>2024-2027</w:t>
            </w:r>
          </w:p>
        </w:tc>
      </w:tr>
      <w:tr w:rsidR="007E79AA" w:rsidRPr="00B2332F" w14:paraId="77602E20" w14:textId="77777777" w:rsidTr="007E79AA">
        <w:tc>
          <w:tcPr>
            <w:tcW w:w="2825" w:type="dxa"/>
          </w:tcPr>
          <w:p w14:paraId="3F0B6F6D" w14:textId="77777777" w:rsidR="007E79AA" w:rsidRPr="00B2332F" w:rsidRDefault="007E79AA" w:rsidP="00AE43B6">
            <w:pPr>
              <w:jc w:val="center"/>
              <w:rPr>
                <w:rFonts w:cstheme="minorHAnsi"/>
                <w:b/>
              </w:rPr>
            </w:pPr>
          </w:p>
          <w:p w14:paraId="34BE9086" w14:textId="59BB2F1D" w:rsidR="007E79AA" w:rsidRPr="00B2332F" w:rsidRDefault="00000000" w:rsidP="00DA5C1C">
            <w:pPr>
              <w:jc w:val="center"/>
              <w:rPr>
                <w:rFonts w:cstheme="minorHAnsi"/>
                <w:color w:val="808080" w:themeColor="background1" w:themeShade="80"/>
              </w:rPr>
            </w:pPr>
            <w:sdt>
              <w:sdtPr>
                <w:rPr>
                  <w:rFonts w:cstheme="minorHAnsi"/>
                  <w:color w:val="808080" w:themeColor="background1" w:themeShade="80"/>
                </w:rPr>
                <w:alias w:val="select a priority"/>
                <w:tag w:val="select a priority"/>
                <w:id w:val="1792396519"/>
                <w:placeholder>
                  <w:docPart w:val="3E1DE5E0B1B64BB4830C9B13A2D4CBA7"/>
                </w:placeholder>
                <w:dropDownList>
                  <w:listItem w:displayText="Choose an item." w:value="1"/>
                  <w:listItem w:displayText=".Placing human rights and needs of every child and young person at the centre of education " w:value=".Placing human rights and needs of every child and young person at the centre of education "/>
                  <w:listItem w:displayText="• Improvement in children and young people’s health and wellbeing;" w:value="• Improvement in children and young people’s health and wellbeing;"/>
                  <w:listItem w:displayText="• Closing the attainment gap between the most and least disadvantaged children and young people;" w:value="• Closing the attainment gap between the most and least disadvantaged children and young people;"/>
                  <w:listItem w:displayText="• Improvement in skills and sustained, positive school-leaver destinations for all young people; " w:value="• Improvement in skills and sustained, positive school-leaver destinations for all young people; "/>
                  <w:listItem w:displayText="• Improvement in achievement, particularly in Literacy and Numeracy." w:value="• Improvement in achievement, particularly in Literacy and Numeracy."/>
                </w:dropDownList>
              </w:sdtPr>
              <w:sdtContent>
                <w:r w:rsidR="00F72A44" w:rsidRPr="00B2332F">
                  <w:rPr>
                    <w:rFonts w:cstheme="minorHAnsi"/>
                    <w:color w:val="808080" w:themeColor="background1" w:themeShade="80"/>
                  </w:rPr>
                  <w:t xml:space="preserve">.Placing human rights and needs of every child and young person at the centre of education </w:t>
                </w:r>
              </w:sdtContent>
            </w:sdt>
          </w:p>
          <w:p w14:paraId="0DBB3C0D" w14:textId="3770C305" w:rsidR="00966E1E" w:rsidRPr="00B2332F" w:rsidRDefault="00000000" w:rsidP="00DA5C1C">
            <w:pPr>
              <w:jc w:val="center"/>
              <w:rPr>
                <w:rFonts w:cstheme="minorHAnsi"/>
                <w:color w:val="808080" w:themeColor="background1" w:themeShade="80"/>
              </w:rPr>
            </w:pPr>
            <w:sdt>
              <w:sdtPr>
                <w:rPr>
                  <w:rFonts w:cstheme="minorHAnsi"/>
                  <w:color w:val="808080" w:themeColor="background1" w:themeShade="80"/>
                </w:rPr>
                <w:alias w:val="select a priority"/>
                <w:tag w:val="select a priority"/>
                <w:id w:val="492771873"/>
                <w:placeholder>
                  <w:docPart w:val="E6A06F7B1BFB4E08B74A7A5D9D90AA85"/>
                </w:placeholder>
                <w:dropDownList>
                  <w:listItem w:displayText="Choose an item." w:value="1"/>
                  <w:listItem w:displayText=".Placing human rights and needs of every child and young person at the centre of education " w:value=".Placing human rights and needs of every child and young person at the centre of education "/>
                  <w:listItem w:displayText="• Improvement in children and young people’s health and wellbeing;" w:value="• Improvement in children and young people’s health and wellbeing;"/>
                  <w:listItem w:displayText="• Closing the attainment gap between the most and least disadvantaged children and young people;" w:value="• Closing the attainment gap between the most and least disadvantaged children and young people;"/>
                  <w:listItem w:displayText="• Improvement in skills and sustained, positive school-leaver destinations for all young people; " w:value="• Improvement in skills and sustained, positive school-leaver destinations for all young people; "/>
                  <w:listItem w:displayText="• Improvement in achievement, particularly in Literacy and Numeracy." w:value="• Improvement in achievement, particularly in Literacy and Numeracy."/>
                </w:dropDownList>
              </w:sdtPr>
              <w:sdtContent>
                <w:r w:rsidR="00F72A44" w:rsidRPr="00B2332F">
                  <w:rPr>
                    <w:rFonts w:cstheme="minorHAnsi"/>
                    <w:color w:val="808080" w:themeColor="background1" w:themeShade="80"/>
                  </w:rPr>
                  <w:t>• Improvement in children and young people’s health and wellbeing;</w:t>
                </w:r>
              </w:sdtContent>
            </w:sdt>
          </w:p>
          <w:p w14:paraId="62FB6A41" w14:textId="291A067A" w:rsidR="00966E1E" w:rsidRPr="00B2332F" w:rsidRDefault="00966E1E" w:rsidP="00DA5C1C">
            <w:pPr>
              <w:jc w:val="center"/>
              <w:rPr>
                <w:rFonts w:cstheme="minorHAnsi"/>
                <w:sz w:val="20"/>
                <w:szCs w:val="20"/>
              </w:rPr>
            </w:pPr>
          </w:p>
        </w:tc>
        <w:tc>
          <w:tcPr>
            <w:tcW w:w="2805" w:type="dxa"/>
          </w:tcPr>
          <w:p w14:paraId="3A760582" w14:textId="77777777" w:rsidR="007E79AA" w:rsidRPr="00B2332F" w:rsidRDefault="007E79AA" w:rsidP="00F72A44">
            <w:pPr>
              <w:rPr>
                <w:rFonts w:cstheme="minorHAnsi"/>
                <w:color w:val="FF0000"/>
              </w:rPr>
            </w:pPr>
          </w:p>
          <w:p w14:paraId="5CBE191A" w14:textId="091A5447" w:rsidR="007E79AA" w:rsidRPr="00B2332F" w:rsidRDefault="00000000" w:rsidP="00DA5C1C">
            <w:pPr>
              <w:jc w:val="center"/>
              <w:rPr>
                <w:rFonts w:cstheme="minorHAnsi"/>
                <w:color w:val="000000"/>
              </w:rPr>
            </w:pPr>
            <w:sdt>
              <w:sdtPr>
                <w:rPr>
                  <w:rFonts w:cstheme="minorHAnsi"/>
                  <w:color w:val="000000"/>
                </w:rPr>
                <w:alias w:val="select a NIF driver"/>
                <w:tag w:val="select a NIF driver"/>
                <w:id w:val="894708150"/>
                <w:placeholder>
                  <w:docPart w:val="9D968C4857D24E399549D229E78BB687"/>
                </w:placeholder>
                <w:dropDownList>
                  <w:listItem w:value="Choose an item."/>
                  <w:listItem w:displayText="School and ELC leadership" w:value="School and ELC leadership"/>
                  <w:listItem w:displayText="Teacher and Practitioner professionalism" w:value="Teacher and Practitioner professionalism"/>
                  <w:listItem w:displayText="Parent/carer engagement and family learning" w:value="Parent/carer engagement and family learning"/>
                  <w:listItem w:displayText="Curriculum and assessment" w:value="Curriculum and assessment"/>
                  <w:listItem w:displayText="School and ELC improvement" w:value="School and ELC improvement"/>
                  <w:listItem w:displayText="Performance information" w:value="Performance information"/>
                </w:dropDownList>
              </w:sdtPr>
              <w:sdtContent>
                <w:r w:rsidR="00F72A44" w:rsidRPr="00B2332F">
                  <w:rPr>
                    <w:rFonts w:cstheme="minorHAnsi"/>
                    <w:color w:val="000000"/>
                  </w:rPr>
                  <w:t>School and ELC improvement</w:t>
                </w:r>
              </w:sdtContent>
            </w:sdt>
          </w:p>
          <w:p w14:paraId="03D5E23A" w14:textId="2D539EE9" w:rsidR="00966E1E" w:rsidRPr="00B2332F" w:rsidRDefault="00000000" w:rsidP="00DA5C1C">
            <w:pPr>
              <w:jc w:val="center"/>
              <w:rPr>
                <w:rFonts w:cstheme="minorHAnsi"/>
                <w:color w:val="000000"/>
              </w:rPr>
            </w:pPr>
            <w:sdt>
              <w:sdtPr>
                <w:rPr>
                  <w:rFonts w:cstheme="minorHAnsi"/>
                  <w:color w:val="000000"/>
                </w:rPr>
                <w:alias w:val="select a NIF driver"/>
                <w:tag w:val="select a NIF driver"/>
                <w:id w:val="-1827274038"/>
                <w:placeholder>
                  <w:docPart w:val="A169FB89D9C7483D918CEC86DCF498B9"/>
                </w:placeholder>
                <w:dropDownList>
                  <w:listItem w:value="Choose an item."/>
                  <w:listItem w:displayText="School and ELC leadership" w:value="School and ELC leadership"/>
                  <w:listItem w:displayText="Teacher and Practitioner professionalism" w:value="Teacher and Practitioner professionalism"/>
                  <w:listItem w:displayText="Parent/carer engagement and family learning" w:value="Parent/carer engagement and family learning"/>
                  <w:listItem w:displayText="Curriculum and assessment" w:value="Curriculum and assessment"/>
                  <w:listItem w:displayText="School and ELC improvement" w:value="School and ELC improvement"/>
                  <w:listItem w:displayText="Performance information" w:value="Performance information"/>
                </w:dropDownList>
              </w:sdtPr>
              <w:sdtContent>
                <w:r w:rsidR="00F72A44" w:rsidRPr="00B2332F">
                  <w:rPr>
                    <w:rFonts w:cstheme="minorHAnsi"/>
                    <w:color w:val="000000"/>
                  </w:rPr>
                  <w:t>Parent/carer engagement and family learning</w:t>
                </w:r>
              </w:sdtContent>
            </w:sdt>
          </w:p>
          <w:p w14:paraId="3F546E23" w14:textId="689AD60D" w:rsidR="00966E1E" w:rsidRPr="00B2332F" w:rsidRDefault="00966E1E" w:rsidP="00DA5C1C">
            <w:pPr>
              <w:jc w:val="center"/>
              <w:rPr>
                <w:rFonts w:cstheme="minorHAnsi"/>
                <w:sz w:val="24"/>
                <w:szCs w:val="24"/>
              </w:rPr>
            </w:pPr>
          </w:p>
        </w:tc>
        <w:tc>
          <w:tcPr>
            <w:tcW w:w="2893" w:type="dxa"/>
          </w:tcPr>
          <w:p w14:paraId="40D0AEBE" w14:textId="77777777" w:rsidR="007E79AA" w:rsidRPr="00B2332F" w:rsidRDefault="007E79AA" w:rsidP="00F72A44">
            <w:pPr>
              <w:rPr>
                <w:rFonts w:cstheme="minorHAnsi"/>
                <w:color w:val="FF0000"/>
              </w:rPr>
            </w:pPr>
          </w:p>
          <w:p w14:paraId="20CC77EE" w14:textId="2E03DD49" w:rsidR="007E79AA" w:rsidRPr="00B2332F" w:rsidRDefault="00000000" w:rsidP="00AE43B6">
            <w:pPr>
              <w:autoSpaceDE w:val="0"/>
              <w:autoSpaceDN w:val="0"/>
              <w:adjustRightInd w:val="0"/>
              <w:jc w:val="center"/>
              <w:rPr>
                <w:rFonts w:cstheme="minorHAnsi"/>
                <w:color w:val="000000"/>
              </w:rPr>
            </w:pPr>
            <w:sdt>
              <w:sdtPr>
                <w:rPr>
                  <w:rFonts w:cstheme="minorHAnsi"/>
                  <w:color w:val="000000"/>
                </w:rPr>
                <w:alias w:val="select a QI"/>
                <w:tag w:val="select a QI"/>
                <w:id w:val="-1883014480"/>
                <w:placeholder>
                  <w:docPart w:val="7C472F4A05D04F59BDE28D498E62F764"/>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practitioners" w:value="QI 1.4 Leadership and Management of practitioners"/>
                  <w:listItem w:displayText="QI 1.5 Management of resources to promote equity" w:value="QI 1.5 Management of resources to promote equity"/>
                  <w:listItem w:displayText="Q! 2.1 Safeguarding and Child protection" w:value="Q!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Ensuring wellbeing, equality &amp; inclusion" w:value="QI 3.1 Ensuring wellbeing, equality &amp; inclusion"/>
                  <w:listItem w:displayText="QI 3.2 Ensuring children's progress" w:value="QI 3.2 Ensuring children's progress"/>
                  <w:listItem w:displayText="QI 3.3 Developing creativity and skills for life and learning" w:value="QI 3.3 Developing creativity and skills for life and learning"/>
                </w:dropDownList>
              </w:sdtPr>
              <w:sdtContent>
                <w:r w:rsidR="00F72A44" w:rsidRPr="00B2332F">
                  <w:rPr>
                    <w:rFonts w:cstheme="minorHAnsi"/>
                    <w:color w:val="000000"/>
                  </w:rPr>
                  <w:t>QI 1.2 Leadership of Learning</w:t>
                </w:r>
              </w:sdtContent>
            </w:sdt>
          </w:p>
          <w:p w14:paraId="5F21B52F" w14:textId="579C3139" w:rsidR="007E79AA" w:rsidRPr="00B2332F" w:rsidRDefault="00000000" w:rsidP="00AE43B6">
            <w:pPr>
              <w:autoSpaceDE w:val="0"/>
              <w:autoSpaceDN w:val="0"/>
              <w:adjustRightInd w:val="0"/>
              <w:jc w:val="center"/>
              <w:rPr>
                <w:rFonts w:cstheme="minorHAnsi"/>
                <w:color w:val="000000"/>
              </w:rPr>
            </w:pPr>
            <w:sdt>
              <w:sdtPr>
                <w:rPr>
                  <w:rFonts w:cstheme="minorHAnsi"/>
                  <w:color w:val="000000"/>
                </w:rPr>
                <w:alias w:val="select a QI"/>
                <w:tag w:val="select a QI"/>
                <w:id w:val="23376418"/>
                <w:placeholder>
                  <w:docPart w:val="0D1CD75601F34A169BFFEDBED77F551C"/>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practitioners" w:value="QI 1.4 Leadership and Management of practitioners"/>
                  <w:listItem w:displayText="QI 1.5 Management of resources to promote equity" w:value="QI 1.5 Management of resources to promote equity"/>
                  <w:listItem w:displayText="Q! 2.1 Safeguarding and Child protection" w:value="Q!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Ensuring wellbeing, equality &amp; inclusion" w:value="QI 3.1 Ensuring wellbeing, equality &amp; inclusion"/>
                  <w:listItem w:displayText="QI 3.2 Ensuring children's progress" w:value="QI 3.2 Ensuring children's progress"/>
                  <w:listItem w:displayText="QI 3.3 Developing creativity and skills for life and learning" w:value="QI 3.3 Developing creativity and skills for life and learning"/>
                </w:dropDownList>
              </w:sdtPr>
              <w:sdtContent>
                <w:r w:rsidR="00F72A44" w:rsidRPr="00B2332F">
                  <w:rPr>
                    <w:rFonts w:cstheme="minorHAnsi"/>
                    <w:color w:val="000000"/>
                  </w:rPr>
                  <w:t>QI 2.5 Family Learning</w:t>
                </w:r>
              </w:sdtContent>
            </w:sdt>
          </w:p>
          <w:p w14:paraId="2B30B01B" w14:textId="4AC1D4AC" w:rsidR="007E79AA" w:rsidRPr="00B2332F" w:rsidRDefault="00000000" w:rsidP="00AE43B6">
            <w:pPr>
              <w:jc w:val="center"/>
              <w:rPr>
                <w:rFonts w:cstheme="minorHAnsi"/>
                <w:sz w:val="24"/>
                <w:szCs w:val="24"/>
              </w:rPr>
            </w:pPr>
            <w:sdt>
              <w:sdtPr>
                <w:rPr>
                  <w:rFonts w:cstheme="minorHAnsi"/>
                  <w:color w:val="000000"/>
                </w:rPr>
                <w:alias w:val="select a QI"/>
                <w:tag w:val="select a QI"/>
                <w:id w:val="648716427"/>
                <w:placeholder>
                  <w:docPart w:val="B3D664D7B31049389C98C67E0E2C9FB1"/>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practitioners" w:value="QI 1.4 Leadership and Management of practitioners"/>
                  <w:listItem w:displayText="QI 1.5 Management of resources to promote equity" w:value="QI 1.5 Management of resources to promote equity"/>
                  <w:listItem w:displayText="Q! 2.1 Safeguarding and Child protection" w:value="Q!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Ensuring wellbeing, equality &amp; inclusion" w:value="QI 3.1 Ensuring wellbeing, equality &amp; inclusion"/>
                  <w:listItem w:displayText="QI 3.2 Ensuring children's progress" w:value="QI 3.2 Ensuring children's progress"/>
                  <w:listItem w:displayText="QI 3.3 Developing creativity and skills for life and learning" w:value="QI 3.3 Developing creativity and skills for life and learning"/>
                </w:dropDownList>
              </w:sdtPr>
              <w:sdtContent>
                <w:r w:rsidR="00F72A44" w:rsidRPr="00B2332F">
                  <w:rPr>
                    <w:rFonts w:cstheme="minorHAnsi"/>
                    <w:color w:val="000000"/>
                  </w:rPr>
                  <w:t>QI 3.1 Ensuring wellbeing, equality &amp; inclusion</w:t>
                </w:r>
              </w:sdtContent>
            </w:sdt>
          </w:p>
        </w:tc>
        <w:tc>
          <w:tcPr>
            <w:tcW w:w="2597" w:type="dxa"/>
          </w:tcPr>
          <w:p w14:paraId="1A82D4BC" w14:textId="77777777" w:rsidR="007E79AA" w:rsidRPr="00B2332F" w:rsidRDefault="007E79AA" w:rsidP="00F72A44">
            <w:pPr>
              <w:rPr>
                <w:rFonts w:cstheme="minorHAnsi"/>
                <w:color w:val="FF0000"/>
              </w:rPr>
            </w:pPr>
          </w:p>
          <w:p w14:paraId="2827E4C0" w14:textId="26C9CB81" w:rsidR="007E79AA" w:rsidRPr="00B2332F" w:rsidRDefault="00F72A44" w:rsidP="007E79AA">
            <w:pPr>
              <w:jc w:val="center"/>
              <w:rPr>
                <w:rFonts w:cstheme="minorHAnsi"/>
                <w:color w:val="FF0000"/>
              </w:rPr>
            </w:pPr>
            <w:r w:rsidRPr="00B2332F">
              <w:rPr>
                <w:rFonts w:cstheme="minorHAnsi"/>
                <w:color w:val="FF0000"/>
              </w:rPr>
              <w:t>1.3 play and learning</w:t>
            </w:r>
          </w:p>
          <w:p w14:paraId="1D7F52EC" w14:textId="0AEA921F" w:rsidR="00651F72" w:rsidRPr="00B2332F" w:rsidRDefault="00F72A44" w:rsidP="00651F72">
            <w:pPr>
              <w:jc w:val="center"/>
              <w:rPr>
                <w:rFonts w:cstheme="minorHAnsi"/>
                <w:color w:val="FF0000"/>
              </w:rPr>
            </w:pPr>
            <w:r w:rsidRPr="00B2332F">
              <w:rPr>
                <w:rFonts w:cstheme="minorHAnsi"/>
                <w:color w:val="FF0000"/>
              </w:rPr>
              <w:t>1.4 Family engagement</w:t>
            </w:r>
          </w:p>
          <w:p w14:paraId="389CF1EA" w14:textId="07BC8CC2" w:rsidR="00651F72" w:rsidRPr="00B2332F" w:rsidRDefault="00F72A44" w:rsidP="00651F72">
            <w:pPr>
              <w:jc w:val="center"/>
              <w:rPr>
                <w:rFonts w:cstheme="minorHAnsi"/>
                <w:color w:val="FF0000"/>
              </w:rPr>
            </w:pPr>
            <w:r w:rsidRPr="00B2332F">
              <w:rPr>
                <w:rFonts w:cstheme="minorHAnsi"/>
                <w:color w:val="FF0000"/>
              </w:rPr>
              <w:t>4.1 Staff skills, knowledge and values</w:t>
            </w:r>
          </w:p>
          <w:p w14:paraId="77F9711A" w14:textId="77777777" w:rsidR="007E79AA" w:rsidRPr="00B2332F" w:rsidRDefault="007E79AA" w:rsidP="00AE43B6">
            <w:pPr>
              <w:jc w:val="center"/>
              <w:rPr>
                <w:rFonts w:cstheme="minorHAnsi"/>
                <w:color w:val="FF0000"/>
              </w:rPr>
            </w:pPr>
          </w:p>
        </w:tc>
        <w:tc>
          <w:tcPr>
            <w:tcW w:w="2828" w:type="dxa"/>
          </w:tcPr>
          <w:p w14:paraId="1954A119" w14:textId="77777777" w:rsidR="007E79AA" w:rsidRPr="00B2332F" w:rsidRDefault="007E79AA" w:rsidP="00F72A44">
            <w:pPr>
              <w:rPr>
                <w:rFonts w:cstheme="minorHAnsi"/>
                <w:color w:val="FF0000"/>
              </w:rPr>
            </w:pPr>
          </w:p>
          <w:sdt>
            <w:sdtPr>
              <w:rPr>
                <w:rFonts w:cstheme="minorHAnsi"/>
                <w:color w:val="000000"/>
              </w:rPr>
              <w:alias w:val="select a priority"/>
              <w:tag w:val="select a priority"/>
              <w:id w:val="958304853"/>
              <w:placeholder>
                <w:docPart w:val="DF9916E4DF9241E7976F961203D863D9"/>
              </w:placeholder>
              <w:dropDownList>
                <w:listItem w:value="Choose an item."/>
                <w:listItem w:displayText="Improvement in attainment in literacy and English" w:value="Improvement in attainment in literacy and English"/>
                <w:listItem w:displayText="Improvement in attainment in numeracy and Maths" w:value="Improvement in attainment in numeracy and Maths"/>
                <w:listItem w:displayText="Closing the attainment gap between the most and least disadvantaged " w:value="Closing the attainment gap between the most and least disadvantaged "/>
                <w:listItem w:displayText="Improvement in children and young people’s mental health and wellbeing" w:value="Improvement in children and young people’s mental health and wellbeing"/>
                <w:listItem w:displayText="Improvement in employability skills and sustained, positive school leaver destinations for all young people" w:value="Improvement in employability skills and sustained, positive school leaver destinations for all young people"/>
                <w:listItem w:displayText="Placing the human needs and rights of every child and young person at the centre of education" w:value="Placing the human needs and rights of every child and young person at the centre of education"/>
              </w:dropDownList>
            </w:sdtPr>
            <w:sdtContent>
              <w:p w14:paraId="5EB4E897" w14:textId="519813B9" w:rsidR="001C4F60" w:rsidRPr="00B2332F" w:rsidRDefault="00F72A44" w:rsidP="001C4F60">
                <w:pPr>
                  <w:autoSpaceDE w:val="0"/>
                  <w:autoSpaceDN w:val="0"/>
                  <w:adjustRightInd w:val="0"/>
                  <w:jc w:val="center"/>
                  <w:rPr>
                    <w:rFonts w:cstheme="minorHAnsi"/>
                    <w:color w:val="000000"/>
                  </w:rPr>
                </w:pPr>
                <w:r w:rsidRPr="00B2332F">
                  <w:rPr>
                    <w:rFonts w:cstheme="minorHAnsi"/>
                    <w:color w:val="000000"/>
                  </w:rPr>
                  <w:t>Improvement in children and young people’s mental health and wellbeing</w:t>
                </w:r>
              </w:p>
            </w:sdtContent>
          </w:sdt>
          <w:sdt>
            <w:sdtPr>
              <w:rPr>
                <w:rFonts w:cstheme="minorHAnsi"/>
                <w:color w:val="000000"/>
              </w:rPr>
              <w:alias w:val="select a priority"/>
              <w:tag w:val="select a priority"/>
              <w:id w:val="-1485470195"/>
              <w:placeholder>
                <w:docPart w:val="028B4F4A617C4651854CBE8565948249"/>
              </w:placeholder>
              <w:dropDownList>
                <w:listItem w:value="Choose an item."/>
                <w:listItem w:displayText="Improvement in attainment in literacy and English" w:value="Improvement in attainment in literacy and English"/>
                <w:listItem w:displayText="Improvement in attainment in numeracy and Maths" w:value="Improvement in attainment in numeracy and Maths"/>
                <w:listItem w:displayText="Closing the attainment gap between the most and least disadvantaged " w:value="Closing the attainment gap between the most and least disadvantaged "/>
                <w:listItem w:displayText="Improvement in children and young people’s mental health and wellbeing" w:value="Improvement in children and young people’s mental health and wellbeing"/>
                <w:listItem w:displayText="Improvement in employability skills and sustained, positive school leaver destinations for all young people" w:value="Improvement in employability skills and sustained, positive school leaver destinations for all young people"/>
                <w:listItem w:displayText="Placing the human needs and rights of every child and young person at the centre of education" w:value="Placing the human needs and rights of every child and young person at the centre of education"/>
              </w:dropDownList>
            </w:sdtPr>
            <w:sdtContent>
              <w:p w14:paraId="5D4BBEA6" w14:textId="036AA042" w:rsidR="001C4F60" w:rsidRPr="00B2332F" w:rsidRDefault="00F72A44" w:rsidP="001C4F60">
                <w:pPr>
                  <w:autoSpaceDE w:val="0"/>
                  <w:autoSpaceDN w:val="0"/>
                  <w:adjustRightInd w:val="0"/>
                  <w:jc w:val="center"/>
                  <w:rPr>
                    <w:rFonts w:cstheme="minorHAnsi"/>
                    <w:color w:val="000000"/>
                  </w:rPr>
                </w:pPr>
                <w:r w:rsidRPr="00B2332F">
                  <w:rPr>
                    <w:rFonts w:cstheme="minorHAnsi"/>
                    <w:color w:val="000000"/>
                  </w:rPr>
                  <w:t>Placing the human needs and rights of every child and young person at the centre of education</w:t>
                </w:r>
              </w:p>
            </w:sdtContent>
          </w:sdt>
          <w:p w14:paraId="3DDDBF52" w14:textId="3CBD519E" w:rsidR="001C4F60" w:rsidRPr="00B2332F" w:rsidRDefault="001C4F60" w:rsidP="001C4F60">
            <w:pPr>
              <w:autoSpaceDE w:val="0"/>
              <w:autoSpaceDN w:val="0"/>
              <w:adjustRightInd w:val="0"/>
              <w:jc w:val="center"/>
              <w:rPr>
                <w:rFonts w:cstheme="minorHAnsi"/>
                <w:color w:val="000000"/>
              </w:rPr>
            </w:pPr>
          </w:p>
          <w:p w14:paraId="7F017E88" w14:textId="77777777" w:rsidR="007E79AA" w:rsidRPr="00B2332F" w:rsidRDefault="007E79AA" w:rsidP="00AE43B6">
            <w:pPr>
              <w:rPr>
                <w:rFonts w:cstheme="minorHAnsi"/>
                <w:sz w:val="24"/>
                <w:szCs w:val="24"/>
              </w:rPr>
            </w:pPr>
          </w:p>
        </w:tc>
      </w:tr>
    </w:tbl>
    <w:p w14:paraId="3FD6723E" w14:textId="77777777" w:rsidR="001815EF" w:rsidRPr="00B2332F" w:rsidRDefault="001815EF" w:rsidP="00F20784">
      <w:pPr>
        <w:rPr>
          <w:rFonts w:cstheme="minorHAnsi"/>
          <w:sz w:val="24"/>
          <w:szCs w:val="24"/>
        </w:rPr>
      </w:pPr>
    </w:p>
    <w:tbl>
      <w:tblPr>
        <w:tblStyle w:val="TableGrid"/>
        <w:tblW w:w="0" w:type="auto"/>
        <w:tblLook w:val="04A0" w:firstRow="1" w:lastRow="0" w:firstColumn="1" w:lastColumn="0" w:noHBand="0" w:noVBand="1"/>
      </w:tblPr>
      <w:tblGrid>
        <w:gridCol w:w="7225"/>
        <w:gridCol w:w="6661"/>
      </w:tblGrid>
      <w:tr w:rsidR="00A101F5" w:rsidRPr="00B2332F" w14:paraId="5CCCA474" w14:textId="77777777" w:rsidTr="003E69B5">
        <w:trPr>
          <w:trHeight w:val="195"/>
        </w:trPr>
        <w:tc>
          <w:tcPr>
            <w:tcW w:w="7225" w:type="dxa"/>
            <w:shd w:val="clear" w:color="auto" w:fill="FF0000"/>
          </w:tcPr>
          <w:p w14:paraId="20E98EAA" w14:textId="77777777" w:rsidR="00A101F5" w:rsidRPr="00B2332F" w:rsidRDefault="00A101F5" w:rsidP="003E69B5">
            <w:pPr>
              <w:rPr>
                <w:rFonts w:cstheme="minorHAnsi"/>
                <w:b/>
                <w:sz w:val="24"/>
                <w:szCs w:val="24"/>
              </w:rPr>
            </w:pPr>
            <w:r w:rsidRPr="00B2332F">
              <w:rPr>
                <w:rFonts w:cstheme="minorHAnsi"/>
                <w:b/>
                <w:sz w:val="24"/>
                <w:szCs w:val="24"/>
              </w:rPr>
              <w:t xml:space="preserve">Opportunities for Leadership </w:t>
            </w:r>
          </w:p>
        </w:tc>
        <w:tc>
          <w:tcPr>
            <w:tcW w:w="6661" w:type="dxa"/>
            <w:shd w:val="clear" w:color="auto" w:fill="FF0000"/>
          </w:tcPr>
          <w:p w14:paraId="3B12D6F1" w14:textId="77777777" w:rsidR="00A101F5" w:rsidRPr="00B2332F" w:rsidRDefault="00A101F5" w:rsidP="003E69B5">
            <w:pPr>
              <w:rPr>
                <w:rFonts w:cstheme="minorHAnsi"/>
                <w:b/>
                <w:sz w:val="24"/>
                <w:szCs w:val="24"/>
              </w:rPr>
            </w:pPr>
            <w:r w:rsidRPr="00B2332F">
              <w:rPr>
                <w:rFonts w:cstheme="minorHAnsi"/>
                <w:b/>
                <w:sz w:val="24"/>
                <w:szCs w:val="24"/>
              </w:rPr>
              <w:t>Resource Requirements</w:t>
            </w:r>
          </w:p>
        </w:tc>
      </w:tr>
      <w:tr w:rsidR="00A101F5" w:rsidRPr="00B2332F" w14:paraId="53D45C1A" w14:textId="77777777" w:rsidTr="003E69B5">
        <w:trPr>
          <w:trHeight w:val="1193"/>
        </w:trPr>
        <w:tc>
          <w:tcPr>
            <w:tcW w:w="7225" w:type="dxa"/>
          </w:tcPr>
          <w:p w14:paraId="43EC511A" w14:textId="15B6BA25" w:rsidR="00A101F5" w:rsidRPr="00B2332F" w:rsidRDefault="007800D1" w:rsidP="003E69B5">
            <w:pPr>
              <w:pStyle w:val="ListParagraph"/>
              <w:numPr>
                <w:ilvl w:val="0"/>
                <w:numId w:val="15"/>
              </w:numPr>
              <w:rPr>
                <w:rFonts w:cstheme="minorHAnsi"/>
                <w:sz w:val="24"/>
                <w:szCs w:val="24"/>
              </w:rPr>
            </w:pPr>
            <w:r w:rsidRPr="00B2332F">
              <w:rPr>
                <w:rFonts w:cstheme="minorHAnsi"/>
                <w:sz w:val="24"/>
                <w:szCs w:val="24"/>
              </w:rPr>
              <w:t xml:space="preserve">All staff members will be Children’s Right’s advocates ensuring an environment enriched with cross curricular learning opportunities which incorporate children’s rights and </w:t>
            </w:r>
            <w:proofErr w:type="spellStart"/>
            <w:r w:rsidRPr="00B2332F">
              <w:rPr>
                <w:rFonts w:cstheme="minorHAnsi"/>
                <w:sz w:val="24"/>
                <w:szCs w:val="24"/>
              </w:rPr>
              <w:t>well being</w:t>
            </w:r>
            <w:proofErr w:type="spellEnd"/>
            <w:r w:rsidRPr="00B2332F">
              <w:rPr>
                <w:rFonts w:cstheme="minorHAnsi"/>
                <w:sz w:val="24"/>
                <w:szCs w:val="24"/>
              </w:rPr>
              <w:t xml:space="preserve"> indicators throughout centre. </w:t>
            </w:r>
          </w:p>
          <w:p w14:paraId="6166C6AD" w14:textId="312250DE" w:rsidR="007800D1" w:rsidRPr="00B2332F" w:rsidRDefault="007800D1" w:rsidP="003E69B5">
            <w:pPr>
              <w:pStyle w:val="ListParagraph"/>
              <w:numPr>
                <w:ilvl w:val="0"/>
                <w:numId w:val="15"/>
              </w:numPr>
              <w:rPr>
                <w:rFonts w:cstheme="minorHAnsi"/>
                <w:sz w:val="24"/>
                <w:szCs w:val="24"/>
              </w:rPr>
            </w:pPr>
            <w:r w:rsidRPr="00B2332F">
              <w:rPr>
                <w:rFonts w:cstheme="minorHAnsi"/>
                <w:sz w:val="24"/>
                <w:szCs w:val="24"/>
              </w:rPr>
              <w:lastRenderedPageBreak/>
              <w:t xml:space="preserve">Children’s rights champion to cascade knowledge and learning opportunities for children and families </w:t>
            </w:r>
          </w:p>
          <w:p w14:paraId="5BF018BA" w14:textId="77777777" w:rsidR="00A101F5" w:rsidRPr="00B2332F" w:rsidRDefault="00A101F5" w:rsidP="003E69B5">
            <w:pPr>
              <w:rPr>
                <w:rFonts w:cstheme="minorHAnsi"/>
                <w:sz w:val="24"/>
                <w:szCs w:val="24"/>
              </w:rPr>
            </w:pPr>
          </w:p>
          <w:p w14:paraId="24F17FF3" w14:textId="77777777" w:rsidR="00A101F5" w:rsidRPr="00B2332F" w:rsidRDefault="00A101F5" w:rsidP="003E69B5">
            <w:pPr>
              <w:rPr>
                <w:rFonts w:cstheme="minorHAnsi"/>
                <w:sz w:val="24"/>
                <w:szCs w:val="24"/>
              </w:rPr>
            </w:pPr>
          </w:p>
        </w:tc>
        <w:tc>
          <w:tcPr>
            <w:tcW w:w="6661" w:type="dxa"/>
          </w:tcPr>
          <w:p w14:paraId="2AB5B99E" w14:textId="77777777" w:rsidR="00A101F5" w:rsidRPr="00B2332F" w:rsidRDefault="007800D1" w:rsidP="007800D1">
            <w:pPr>
              <w:pStyle w:val="ListParagraph"/>
              <w:numPr>
                <w:ilvl w:val="0"/>
                <w:numId w:val="2"/>
              </w:numPr>
              <w:rPr>
                <w:rFonts w:cstheme="minorHAnsi"/>
                <w:sz w:val="24"/>
                <w:szCs w:val="24"/>
              </w:rPr>
            </w:pPr>
            <w:r w:rsidRPr="00B2332F">
              <w:rPr>
                <w:rFonts w:cstheme="minorHAnsi"/>
                <w:sz w:val="24"/>
                <w:szCs w:val="24"/>
              </w:rPr>
              <w:lastRenderedPageBreak/>
              <w:t xml:space="preserve">Protected time for staff to access both internal and external training </w:t>
            </w:r>
          </w:p>
          <w:p w14:paraId="7EDFCBBA" w14:textId="77777777" w:rsidR="007800D1" w:rsidRPr="00B2332F" w:rsidRDefault="00E97B13" w:rsidP="007800D1">
            <w:pPr>
              <w:pStyle w:val="ListParagraph"/>
              <w:numPr>
                <w:ilvl w:val="0"/>
                <w:numId w:val="2"/>
              </w:numPr>
              <w:rPr>
                <w:rFonts w:cstheme="minorHAnsi"/>
                <w:sz w:val="24"/>
                <w:szCs w:val="24"/>
              </w:rPr>
            </w:pPr>
            <w:r w:rsidRPr="00B2332F">
              <w:rPr>
                <w:rFonts w:cstheme="minorHAnsi"/>
                <w:sz w:val="24"/>
                <w:szCs w:val="24"/>
              </w:rPr>
              <w:t xml:space="preserve">Links with EDC centres with established UNCRC delivery programmes </w:t>
            </w:r>
          </w:p>
          <w:p w14:paraId="5FC641BA" w14:textId="433A92D3" w:rsidR="00E97B13" w:rsidRPr="00B2332F" w:rsidRDefault="00E97B13" w:rsidP="007800D1">
            <w:pPr>
              <w:pStyle w:val="ListParagraph"/>
              <w:numPr>
                <w:ilvl w:val="0"/>
                <w:numId w:val="2"/>
              </w:numPr>
              <w:rPr>
                <w:rFonts w:cstheme="minorHAnsi"/>
                <w:sz w:val="24"/>
                <w:szCs w:val="24"/>
              </w:rPr>
            </w:pPr>
            <w:r w:rsidRPr="00B2332F">
              <w:rPr>
                <w:rFonts w:cstheme="minorHAnsi"/>
                <w:sz w:val="24"/>
                <w:szCs w:val="24"/>
              </w:rPr>
              <w:t>Planned family engagement sessions</w:t>
            </w:r>
          </w:p>
        </w:tc>
      </w:tr>
    </w:tbl>
    <w:p w14:paraId="14DE41FE" w14:textId="77777777" w:rsidR="00A101F5" w:rsidRPr="00B2332F" w:rsidRDefault="00A101F5" w:rsidP="00A101F5">
      <w:pPr>
        <w:rPr>
          <w:rFonts w:cstheme="minorHAnsi"/>
          <w:sz w:val="24"/>
          <w:szCs w:val="24"/>
        </w:rPr>
      </w:pPr>
    </w:p>
    <w:tbl>
      <w:tblPr>
        <w:tblStyle w:val="TableGrid"/>
        <w:tblW w:w="0" w:type="auto"/>
        <w:tblLook w:val="04A0" w:firstRow="1" w:lastRow="0" w:firstColumn="1" w:lastColumn="0" w:noHBand="0" w:noVBand="1"/>
      </w:tblPr>
      <w:tblGrid>
        <w:gridCol w:w="7225"/>
        <w:gridCol w:w="6723"/>
      </w:tblGrid>
      <w:tr w:rsidR="00A101F5" w:rsidRPr="00B2332F" w14:paraId="50D30977" w14:textId="77777777" w:rsidTr="003E69B5">
        <w:tc>
          <w:tcPr>
            <w:tcW w:w="7225" w:type="dxa"/>
            <w:shd w:val="clear" w:color="auto" w:fill="FF0000"/>
          </w:tcPr>
          <w:p w14:paraId="2D965A02" w14:textId="77777777" w:rsidR="00A101F5" w:rsidRPr="00B2332F" w:rsidRDefault="00A101F5" w:rsidP="003E69B5">
            <w:pPr>
              <w:rPr>
                <w:rFonts w:cstheme="minorHAnsi"/>
                <w:b/>
                <w:sz w:val="24"/>
                <w:szCs w:val="24"/>
              </w:rPr>
            </w:pPr>
            <w:r w:rsidRPr="00B2332F">
              <w:rPr>
                <w:rFonts w:cstheme="minorHAnsi"/>
                <w:b/>
                <w:sz w:val="24"/>
                <w:szCs w:val="24"/>
              </w:rPr>
              <w:t>Professional Learning</w:t>
            </w:r>
          </w:p>
        </w:tc>
        <w:tc>
          <w:tcPr>
            <w:tcW w:w="6723" w:type="dxa"/>
            <w:shd w:val="clear" w:color="auto" w:fill="FF0000"/>
          </w:tcPr>
          <w:p w14:paraId="7C07C30F" w14:textId="77777777" w:rsidR="00A101F5" w:rsidRPr="00B2332F" w:rsidRDefault="00A101F5" w:rsidP="003E69B5">
            <w:pPr>
              <w:rPr>
                <w:rFonts w:cstheme="minorHAnsi"/>
                <w:b/>
                <w:sz w:val="24"/>
                <w:szCs w:val="24"/>
              </w:rPr>
            </w:pPr>
            <w:r w:rsidRPr="00B2332F">
              <w:rPr>
                <w:rFonts w:cstheme="minorHAnsi"/>
                <w:b/>
                <w:sz w:val="24"/>
                <w:szCs w:val="24"/>
              </w:rPr>
              <w:t>Parental Engagement and Involvement</w:t>
            </w:r>
          </w:p>
        </w:tc>
      </w:tr>
      <w:tr w:rsidR="00A101F5" w:rsidRPr="00B2332F" w14:paraId="0406600B" w14:textId="77777777" w:rsidTr="003E69B5">
        <w:tc>
          <w:tcPr>
            <w:tcW w:w="7225" w:type="dxa"/>
          </w:tcPr>
          <w:p w14:paraId="4B1EED2D" w14:textId="77777777" w:rsidR="00A101F5" w:rsidRPr="00B2332F" w:rsidRDefault="00A101F5" w:rsidP="003E69B5">
            <w:pPr>
              <w:rPr>
                <w:rFonts w:cstheme="minorHAnsi"/>
                <w:sz w:val="24"/>
                <w:szCs w:val="24"/>
              </w:rPr>
            </w:pPr>
          </w:p>
          <w:p w14:paraId="7C7DB41B" w14:textId="24C3C922" w:rsidR="002426B4" w:rsidRPr="00B2332F" w:rsidRDefault="00E97B13" w:rsidP="00E97B13">
            <w:pPr>
              <w:pStyle w:val="ListParagraph"/>
              <w:numPr>
                <w:ilvl w:val="0"/>
                <w:numId w:val="16"/>
              </w:numPr>
              <w:rPr>
                <w:rFonts w:cstheme="minorHAnsi"/>
                <w:sz w:val="24"/>
                <w:szCs w:val="24"/>
              </w:rPr>
            </w:pPr>
            <w:r w:rsidRPr="00B2332F">
              <w:rPr>
                <w:rFonts w:cstheme="minorHAnsi"/>
                <w:sz w:val="24"/>
                <w:szCs w:val="24"/>
              </w:rPr>
              <w:t>Rights training accessed by an UNCRC champion</w:t>
            </w:r>
          </w:p>
          <w:p w14:paraId="7A806605" w14:textId="0031F5ED" w:rsidR="00E97B13" w:rsidRPr="00B2332F" w:rsidRDefault="00E97B13" w:rsidP="00E97B13">
            <w:pPr>
              <w:pStyle w:val="ListParagraph"/>
              <w:numPr>
                <w:ilvl w:val="0"/>
                <w:numId w:val="16"/>
              </w:numPr>
              <w:rPr>
                <w:rFonts w:cstheme="minorHAnsi"/>
                <w:sz w:val="24"/>
                <w:szCs w:val="24"/>
              </w:rPr>
            </w:pPr>
            <w:r w:rsidRPr="00B2332F">
              <w:rPr>
                <w:rFonts w:cstheme="minorHAnsi"/>
                <w:sz w:val="24"/>
                <w:szCs w:val="24"/>
              </w:rPr>
              <w:t>Information on curricular delivery of Children’s Rights access by all</w:t>
            </w:r>
          </w:p>
          <w:p w14:paraId="7575AD65" w14:textId="65722D0C" w:rsidR="00E97B13" w:rsidRPr="00B2332F" w:rsidRDefault="00E97B13" w:rsidP="00E97B13">
            <w:pPr>
              <w:pStyle w:val="ListParagraph"/>
              <w:numPr>
                <w:ilvl w:val="0"/>
                <w:numId w:val="16"/>
              </w:numPr>
              <w:rPr>
                <w:rFonts w:cstheme="minorHAnsi"/>
                <w:sz w:val="24"/>
                <w:szCs w:val="24"/>
              </w:rPr>
            </w:pPr>
            <w:r w:rsidRPr="00B2332F">
              <w:rPr>
                <w:rFonts w:cstheme="minorHAnsi"/>
                <w:sz w:val="24"/>
                <w:szCs w:val="24"/>
              </w:rPr>
              <w:t>Centre visits to gain knowledge and ideas on delivery models.</w:t>
            </w:r>
          </w:p>
          <w:p w14:paraId="232DBF14" w14:textId="23500886" w:rsidR="00E97B13" w:rsidRPr="00B2332F" w:rsidRDefault="00E97B13" w:rsidP="00E97B13">
            <w:pPr>
              <w:pStyle w:val="ListParagraph"/>
              <w:numPr>
                <w:ilvl w:val="0"/>
                <w:numId w:val="16"/>
              </w:numPr>
              <w:rPr>
                <w:rFonts w:cstheme="minorHAnsi"/>
                <w:sz w:val="24"/>
                <w:szCs w:val="24"/>
              </w:rPr>
            </w:pPr>
            <w:r w:rsidRPr="00B2332F">
              <w:rPr>
                <w:rFonts w:cstheme="minorHAnsi"/>
                <w:sz w:val="24"/>
                <w:szCs w:val="24"/>
              </w:rPr>
              <w:t>PDSA cycles to evaluate impact of delivery</w:t>
            </w:r>
          </w:p>
          <w:p w14:paraId="7D736B10" w14:textId="77777777" w:rsidR="002426B4" w:rsidRPr="00B2332F" w:rsidRDefault="002426B4" w:rsidP="003E69B5">
            <w:pPr>
              <w:rPr>
                <w:rFonts w:cstheme="minorHAnsi"/>
                <w:sz w:val="24"/>
                <w:szCs w:val="24"/>
              </w:rPr>
            </w:pPr>
          </w:p>
          <w:p w14:paraId="4FDF3D5F" w14:textId="77777777" w:rsidR="002426B4" w:rsidRPr="00B2332F" w:rsidRDefault="002426B4" w:rsidP="003E69B5">
            <w:pPr>
              <w:rPr>
                <w:rFonts w:cstheme="minorHAnsi"/>
                <w:sz w:val="24"/>
                <w:szCs w:val="24"/>
              </w:rPr>
            </w:pPr>
          </w:p>
        </w:tc>
        <w:tc>
          <w:tcPr>
            <w:tcW w:w="6723" w:type="dxa"/>
          </w:tcPr>
          <w:p w14:paraId="1E6C1D8C" w14:textId="77777777" w:rsidR="00A101F5" w:rsidRPr="00B2332F" w:rsidRDefault="00A101F5" w:rsidP="003E69B5">
            <w:pPr>
              <w:rPr>
                <w:rFonts w:cstheme="minorHAnsi"/>
                <w:sz w:val="24"/>
                <w:szCs w:val="24"/>
              </w:rPr>
            </w:pPr>
          </w:p>
          <w:p w14:paraId="640FDC73" w14:textId="77777777" w:rsidR="00E97B13" w:rsidRPr="00B2332F" w:rsidRDefault="00E97B13" w:rsidP="00E97B13">
            <w:pPr>
              <w:pStyle w:val="ListParagraph"/>
              <w:numPr>
                <w:ilvl w:val="0"/>
                <w:numId w:val="16"/>
              </w:numPr>
              <w:rPr>
                <w:rFonts w:cstheme="minorHAnsi"/>
                <w:sz w:val="24"/>
                <w:szCs w:val="24"/>
              </w:rPr>
            </w:pPr>
            <w:r w:rsidRPr="00B2332F">
              <w:rPr>
                <w:rFonts w:cstheme="minorHAnsi"/>
                <w:sz w:val="24"/>
                <w:szCs w:val="24"/>
              </w:rPr>
              <w:t xml:space="preserve">Family sessions </w:t>
            </w:r>
          </w:p>
          <w:p w14:paraId="42424964" w14:textId="335677D1" w:rsidR="00E97B13" w:rsidRPr="00B2332F" w:rsidRDefault="00E97B13" w:rsidP="00E97B13">
            <w:pPr>
              <w:pStyle w:val="ListParagraph"/>
              <w:numPr>
                <w:ilvl w:val="0"/>
                <w:numId w:val="16"/>
              </w:numPr>
              <w:rPr>
                <w:rFonts w:cstheme="minorHAnsi"/>
                <w:sz w:val="24"/>
                <w:szCs w:val="24"/>
              </w:rPr>
            </w:pPr>
            <w:r w:rsidRPr="00B2332F">
              <w:rPr>
                <w:rFonts w:cstheme="minorHAnsi"/>
                <w:sz w:val="24"/>
                <w:szCs w:val="24"/>
              </w:rPr>
              <w:t>Opportunity for parents/carers to share their voice</w:t>
            </w:r>
          </w:p>
        </w:tc>
      </w:tr>
    </w:tbl>
    <w:p w14:paraId="039F29E4" w14:textId="77777777" w:rsidR="00A101F5" w:rsidRPr="00B2332F" w:rsidRDefault="00A101F5" w:rsidP="00F20784">
      <w:pPr>
        <w:rPr>
          <w:rFonts w:cstheme="minorHAnsi"/>
          <w:sz w:val="24"/>
          <w:szCs w:val="24"/>
        </w:rPr>
      </w:pPr>
    </w:p>
    <w:tbl>
      <w:tblPr>
        <w:tblStyle w:val="TableGrid"/>
        <w:tblW w:w="0" w:type="auto"/>
        <w:tblLook w:val="04A0" w:firstRow="1" w:lastRow="0" w:firstColumn="1" w:lastColumn="0" w:noHBand="0" w:noVBand="1"/>
      </w:tblPr>
      <w:tblGrid>
        <w:gridCol w:w="3114"/>
        <w:gridCol w:w="3260"/>
        <w:gridCol w:w="3471"/>
        <w:gridCol w:w="2112"/>
        <w:gridCol w:w="1991"/>
      </w:tblGrid>
      <w:tr w:rsidR="00F20784" w:rsidRPr="00B2332F" w14:paraId="419F6730" w14:textId="77777777" w:rsidTr="00C57FF0">
        <w:tc>
          <w:tcPr>
            <w:tcW w:w="3114" w:type="dxa"/>
            <w:shd w:val="clear" w:color="auto" w:fill="FF0000"/>
          </w:tcPr>
          <w:p w14:paraId="0C16C388" w14:textId="77777777" w:rsidR="00F20784" w:rsidRPr="00B2332F" w:rsidRDefault="00F20784" w:rsidP="00C57FF0">
            <w:pPr>
              <w:rPr>
                <w:rFonts w:cstheme="minorHAnsi"/>
                <w:b/>
                <w:sz w:val="24"/>
                <w:szCs w:val="24"/>
              </w:rPr>
            </w:pPr>
            <w:r w:rsidRPr="00B2332F">
              <w:rPr>
                <w:rFonts w:cstheme="minorHAnsi"/>
                <w:b/>
                <w:sz w:val="24"/>
                <w:szCs w:val="24"/>
              </w:rPr>
              <w:t>Outcomes/Expected</w:t>
            </w:r>
          </w:p>
          <w:p w14:paraId="6057F89E" w14:textId="77777777" w:rsidR="00F20784" w:rsidRPr="00B2332F" w:rsidRDefault="00F20784" w:rsidP="00C57FF0">
            <w:pPr>
              <w:rPr>
                <w:rFonts w:cstheme="minorHAnsi"/>
                <w:b/>
                <w:sz w:val="24"/>
                <w:szCs w:val="24"/>
              </w:rPr>
            </w:pPr>
            <w:r w:rsidRPr="00B2332F">
              <w:rPr>
                <w:rFonts w:cstheme="minorHAnsi"/>
                <w:b/>
                <w:sz w:val="24"/>
                <w:szCs w:val="24"/>
              </w:rPr>
              <w:t>Impact</w:t>
            </w:r>
          </w:p>
        </w:tc>
        <w:tc>
          <w:tcPr>
            <w:tcW w:w="3260" w:type="dxa"/>
            <w:shd w:val="clear" w:color="auto" w:fill="FF0000"/>
          </w:tcPr>
          <w:p w14:paraId="29E9B8CA" w14:textId="77777777" w:rsidR="00F20784" w:rsidRPr="00B2332F" w:rsidRDefault="00F20784" w:rsidP="00C57FF0">
            <w:pPr>
              <w:rPr>
                <w:rFonts w:cstheme="minorHAnsi"/>
                <w:b/>
                <w:sz w:val="24"/>
                <w:szCs w:val="24"/>
              </w:rPr>
            </w:pPr>
            <w:r w:rsidRPr="00B2332F">
              <w:rPr>
                <w:rFonts w:cstheme="minorHAnsi"/>
                <w:b/>
                <w:sz w:val="24"/>
                <w:szCs w:val="24"/>
              </w:rPr>
              <w:t xml:space="preserve">Tasks/Interventions </w:t>
            </w:r>
          </w:p>
          <w:p w14:paraId="0662ECBC" w14:textId="77777777" w:rsidR="00F20784" w:rsidRPr="00B2332F" w:rsidRDefault="00F20784" w:rsidP="00C57FF0">
            <w:pPr>
              <w:rPr>
                <w:rFonts w:cstheme="minorHAnsi"/>
                <w:sz w:val="18"/>
                <w:szCs w:val="18"/>
              </w:rPr>
            </w:pPr>
          </w:p>
        </w:tc>
        <w:tc>
          <w:tcPr>
            <w:tcW w:w="3471" w:type="dxa"/>
            <w:shd w:val="clear" w:color="auto" w:fill="FF0000"/>
          </w:tcPr>
          <w:p w14:paraId="1C20A97D" w14:textId="77777777" w:rsidR="00F20784" w:rsidRPr="00B2332F" w:rsidRDefault="00F20784" w:rsidP="00C57FF0">
            <w:pPr>
              <w:rPr>
                <w:rFonts w:cstheme="minorHAnsi"/>
                <w:b/>
                <w:sz w:val="24"/>
                <w:szCs w:val="24"/>
              </w:rPr>
            </w:pPr>
            <w:r w:rsidRPr="00B2332F">
              <w:rPr>
                <w:rFonts w:cstheme="minorHAnsi"/>
                <w:b/>
                <w:sz w:val="24"/>
                <w:szCs w:val="24"/>
              </w:rPr>
              <w:t>Measures</w:t>
            </w:r>
          </w:p>
          <w:p w14:paraId="2C12D4F0" w14:textId="77777777" w:rsidR="00F20784" w:rsidRPr="00B2332F" w:rsidRDefault="00F20784" w:rsidP="00C57FF0">
            <w:pPr>
              <w:rPr>
                <w:rFonts w:cstheme="minorHAnsi"/>
                <w:sz w:val="18"/>
                <w:szCs w:val="18"/>
              </w:rPr>
            </w:pPr>
          </w:p>
        </w:tc>
        <w:tc>
          <w:tcPr>
            <w:tcW w:w="2112" w:type="dxa"/>
            <w:shd w:val="clear" w:color="auto" w:fill="FF0000"/>
          </w:tcPr>
          <w:p w14:paraId="697FBB53" w14:textId="77777777" w:rsidR="00F20784" w:rsidRPr="00B2332F" w:rsidRDefault="00F20784" w:rsidP="00C57FF0">
            <w:pPr>
              <w:rPr>
                <w:rFonts w:cstheme="minorHAnsi"/>
                <w:b/>
                <w:sz w:val="24"/>
                <w:szCs w:val="24"/>
              </w:rPr>
            </w:pPr>
            <w:r w:rsidRPr="00B2332F">
              <w:rPr>
                <w:rFonts w:cstheme="minorHAnsi"/>
                <w:b/>
                <w:sz w:val="24"/>
                <w:szCs w:val="24"/>
              </w:rPr>
              <w:t>Timescale(s)</w:t>
            </w:r>
          </w:p>
          <w:p w14:paraId="64424B92" w14:textId="77777777" w:rsidR="00F20784" w:rsidRPr="00B2332F" w:rsidRDefault="00F20784" w:rsidP="00C57FF0">
            <w:pPr>
              <w:rPr>
                <w:rFonts w:cstheme="minorHAnsi"/>
                <w:sz w:val="18"/>
                <w:szCs w:val="18"/>
              </w:rPr>
            </w:pPr>
          </w:p>
        </w:tc>
        <w:tc>
          <w:tcPr>
            <w:tcW w:w="1991" w:type="dxa"/>
            <w:shd w:val="clear" w:color="auto" w:fill="FF0000"/>
          </w:tcPr>
          <w:p w14:paraId="5E5A19DF" w14:textId="77777777" w:rsidR="00F20784" w:rsidRPr="00B2332F" w:rsidRDefault="00F20784" w:rsidP="00C57FF0">
            <w:pPr>
              <w:rPr>
                <w:rFonts w:cstheme="minorHAnsi"/>
                <w:b/>
                <w:sz w:val="24"/>
                <w:szCs w:val="24"/>
              </w:rPr>
            </w:pPr>
            <w:r w:rsidRPr="00B2332F">
              <w:rPr>
                <w:rFonts w:cstheme="minorHAnsi"/>
                <w:b/>
                <w:sz w:val="24"/>
                <w:szCs w:val="24"/>
              </w:rPr>
              <w:t>Progress</w:t>
            </w:r>
          </w:p>
        </w:tc>
      </w:tr>
      <w:tr w:rsidR="00A101F5" w:rsidRPr="00B2332F" w14:paraId="47B5AD47" w14:textId="77777777" w:rsidTr="00C57FF0">
        <w:tc>
          <w:tcPr>
            <w:tcW w:w="3114" w:type="dxa"/>
          </w:tcPr>
          <w:p w14:paraId="1B467ADA" w14:textId="77777777" w:rsidR="00A101F5" w:rsidRPr="00B2332F" w:rsidRDefault="00A101F5" w:rsidP="00A101F5">
            <w:pPr>
              <w:rPr>
                <w:rFonts w:cstheme="minorHAnsi"/>
                <w:b/>
                <w:bCs/>
                <w:i/>
                <w:sz w:val="24"/>
                <w:szCs w:val="24"/>
              </w:rPr>
            </w:pPr>
            <w:r w:rsidRPr="00B2332F">
              <w:rPr>
                <w:rFonts w:cstheme="minorHAnsi"/>
                <w:b/>
                <w:bCs/>
                <w:sz w:val="18"/>
                <w:szCs w:val="18"/>
              </w:rPr>
              <w:t>Outcomes for learners.</w:t>
            </w:r>
          </w:p>
        </w:tc>
        <w:tc>
          <w:tcPr>
            <w:tcW w:w="3260" w:type="dxa"/>
          </w:tcPr>
          <w:p w14:paraId="79E3AB93" w14:textId="77777777" w:rsidR="00A101F5" w:rsidRPr="00B2332F" w:rsidRDefault="00A101F5" w:rsidP="00A101F5">
            <w:pPr>
              <w:rPr>
                <w:rFonts w:cstheme="minorHAnsi"/>
                <w:b/>
                <w:bCs/>
                <w:sz w:val="18"/>
                <w:szCs w:val="18"/>
              </w:rPr>
            </w:pPr>
            <w:r w:rsidRPr="00B2332F">
              <w:rPr>
                <w:rFonts w:cstheme="minorHAnsi"/>
                <w:b/>
                <w:bCs/>
                <w:sz w:val="18"/>
                <w:szCs w:val="18"/>
              </w:rPr>
              <w:t xml:space="preserve">Activities agreed through PDR processes – e.g. leadership / champion roles. </w:t>
            </w:r>
          </w:p>
          <w:p w14:paraId="2E3A10F4" w14:textId="77777777" w:rsidR="00A101F5" w:rsidRPr="00B2332F" w:rsidRDefault="00A101F5" w:rsidP="00A101F5">
            <w:pPr>
              <w:rPr>
                <w:rFonts w:cstheme="minorHAnsi"/>
                <w:b/>
                <w:bCs/>
                <w:sz w:val="18"/>
                <w:szCs w:val="18"/>
              </w:rPr>
            </w:pPr>
            <w:r w:rsidRPr="00B2332F">
              <w:rPr>
                <w:rFonts w:cstheme="minorHAnsi"/>
                <w:b/>
                <w:bCs/>
                <w:sz w:val="18"/>
                <w:szCs w:val="18"/>
              </w:rPr>
              <w:t>Professional Learning</w:t>
            </w:r>
          </w:p>
          <w:p w14:paraId="04A91F82" w14:textId="77777777" w:rsidR="00A101F5" w:rsidRPr="00B2332F" w:rsidRDefault="00A101F5" w:rsidP="00A101F5">
            <w:pPr>
              <w:rPr>
                <w:rFonts w:cstheme="minorHAnsi"/>
                <w:b/>
                <w:bCs/>
                <w:i/>
                <w:sz w:val="24"/>
                <w:szCs w:val="24"/>
              </w:rPr>
            </w:pPr>
            <w:r w:rsidRPr="00B2332F">
              <w:rPr>
                <w:rFonts w:cstheme="minorHAnsi"/>
                <w:b/>
                <w:bCs/>
                <w:sz w:val="18"/>
                <w:szCs w:val="18"/>
              </w:rPr>
              <w:t>Learning and Teaching interventions</w:t>
            </w:r>
          </w:p>
        </w:tc>
        <w:tc>
          <w:tcPr>
            <w:tcW w:w="3471" w:type="dxa"/>
          </w:tcPr>
          <w:p w14:paraId="672A80E9" w14:textId="77777777" w:rsidR="00A101F5" w:rsidRPr="00B2332F" w:rsidRDefault="00A101F5" w:rsidP="00A101F5">
            <w:pPr>
              <w:rPr>
                <w:rFonts w:cstheme="minorHAnsi"/>
                <w:b/>
                <w:bCs/>
                <w:sz w:val="24"/>
                <w:szCs w:val="24"/>
              </w:rPr>
            </w:pPr>
            <w:r w:rsidRPr="00B2332F">
              <w:rPr>
                <w:rFonts w:cstheme="minorHAnsi"/>
                <w:b/>
                <w:bCs/>
                <w:sz w:val="18"/>
                <w:szCs w:val="18"/>
              </w:rPr>
              <w:t>What ongoing information will demonstrate progress?  Identify qualitative, quantitative, evaluative pre and post measures</w:t>
            </w:r>
          </w:p>
        </w:tc>
        <w:tc>
          <w:tcPr>
            <w:tcW w:w="2112" w:type="dxa"/>
          </w:tcPr>
          <w:p w14:paraId="64A05DCF" w14:textId="77777777" w:rsidR="00A101F5" w:rsidRPr="00B2332F" w:rsidRDefault="00A101F5" w:rsidP="00A101F5">
            <w:pPr>
              <w:rPr>
                <w:rFonts w:cstheme="minorHAnsi"/>
                <w:b/>
                <w:bCs/>
                <w:sz w:val="24"/>
                <w:szCs w:val="24"/>
              </w:rPr>
            </w:pPr>
            <w:r w:rsidRPr="00B2332F">
              <w:rPr>
                <w:rFonts w:cstheme="minorHAnsi"/>
                <w:b/>
                <w:bCs/>
                <w:sz w:val="18"/>
                <w:szCs w:val="18"/>
              </w:rPr>
              <w:t>What are the key dates for implementation? When will outcomes be measured?</w:t>
            </w:r>
          </w:p>
        </w:tc>
        <w:tc>
          <w:tcPr>
            <w:tcW w:w="1991" w:type="dxa"/>
          </w:tcPr>
          <w:p w14:paraId="773BAF01" w14:textId="77777777" w:rsidR="00A101F5" w:rsidRPr="00B2332F" w:rsidRDefault="00A101F5" w:rsidP="00A101F5">
            <w:pPr>
              <w:rPr>
                <w:rFonts w:cstheme="minorHAnsi"/>
                <w:sz w:val="24"/>
                <w:szCs w:val="24"/>
              </w:rPr>
            </w:pPr>
          </w:p>
        </w:tc>
      </w:tr>
      <w:tr w:rsidR="00A101F5" w:rsidRPr="00B2332F" w14:paraId="247D1E11" w14:textId="77777777" w:rsidTr="00C57FF0">
        <w:tc>
          <w:tcPr>
            <w:tcW w:w="3114" w:type="dxa"/>
          </w:tcPr>
          <w:p w14:paraId="70995685" w14:textId="04B6F72E" w:rsidR="00A101F5" w:rsidRPr="00B2332F" w:rsidRDefault="00E97B13" w:rsidP="00A101F5">
            <w:pPr>
              <w:rPr>
                <w:rFonts w:cstheme="minorHAnsi"/>
                <w:sz w:val="24"/>
                <w:szCs w:val="24"/>
              </w:rPr>
            </w:pPr>
            <w:r w:rsidRPr="00B2332F">
              <w:rPr>
                <w:rFonts w:cstheme="minorHAnsi"/>
                <w:sz w:val="24"/>
                <w:szCs w:val="24"/>
              </w:rPr>
              <w:t xml:space="preserve">All staff will have a sound knowledge of children’s rights, </w:t>
            </w:r>
            <w:proofErr w:type="gramStart"/>
            <w:r w:rsidRPr="00B2332F">
              <w:rPr>
                <w:rFonts w:cstheme="minorHAnsi"/>
                <w:sz w:val="24"/>
                <w:szCs w:val="24"/>
              </w:rPr>
              <w:t>implementing</w:t>
            </w:r>
            <w:proofErr w:type="gramEnd"/>
            <w:r w:rsidRPr="00B2332F">
              <w:rPr>
                <w:rFonts w:cstheme="minorHAnsi"/>
                <w:sz w:val="24"/>
                <w:szCs w:val="24"/>
              </w:rPr>
              <w:t xml:space="preserve"> delivery programmes and facilitating age and stage appropriate learning opportunities </w:t>
            </w:r>
            <w:proofErr w:type="spellStart"/>
            <w:r w:rsidRPr="00B2332F">
              <w:rPr>
                <w:rFonts w:cstheme="minorHAnsi"/>
                <w:sz w:val="24"/>
                <w:szCs w:val="24"/>
              </w:rPr>
              <w:t>through out</w:t>
            </w:r>
            <w:proofErr w:type="spellEnd"/>
            <w:r w:rsidRPr="00B2332F">
              <w:rPr>
                <w:rFonts w:cstheme="minorHAnsi"/>
                <w:sz w:val="24"/>
                <w:szCs w:val="24"/>
              </w:rPr>
              <w:t xml:space="preserve"> centre.</w:t>
            </w:r>
          </w:p>
          <w:p w14:paraId="45992C12" w14:textId="77777777" w:rsidR="00A101F5" w:rsidRPr="00B2332F" w:rsidRDefault="00A101F5" w:rsidP="00A101F5">
            <w:pPr>
              <w:rPr>
                <w:rFonts w:cstheme="minorHAnsi"/>
                <w:sz w:val="24"/>
                <w:szCs w:val="24"/>
              </w:rPr>
            </w:pPr>
          </w:p>
        </w:tc>
        <w:tc>
          <w:tcPr>
            <w:tcW w:w="3260" w:type="dxa"/>
          </w:tcPr>
          <w:p w14:paraId="6AFE44D9" w14:textId="77777777" w:rsidR="00A101F5" w:rsidRPr="00B2332F" w:rsidRDefault="00E97B13" w:rsidP="00A101F5">
            <w:pPr>
              <w:rPr>
                <w:rFonts w:cstheme="minorHAnsi"/>
                <w:sz w:val="24"/>
                <w:szCs w:val="24"/>
              </w:rPr>
            </w:pPr>
            <w:r w:rsidRPr="00B2332F">
              <w:rPr>
                <w:rFonts w:cstheme="minorHAnsi"/>
                <w:sz w:val="24"/>
                <w:szCs w:val="24"/>
              </w:rPr>
              <w:t xml:space="preserve">UNCRC champion to attend training sessions on the delivery of early level Children’s rights. </w:t>
            </w:r>
          </w:p>
          <w:p w14:paraId="2FFF391B" w14:textId="77777777" w:rsidR="00E97B13" w:rsidRPr="00B2332F" w:rsidRDefault="00E97B13" w:rsidP="00A101F5">
            <w:pPr>
              <w:rPr>
                <w:rFonts w:cstheme="minorHAnsi"/>
                <w:sz w:val="24"/>
                <w:szCs w:val="24"/>
              </w:rPr>
            </w:pPr>
          </w:p>
          <w:p w14:paraId="203C7CD7" w14:textId="4A770186" w:rsidR="00E97B13" w:rsidRPr="00B2332F" w:rsidRDefault="00E97B13" w:rsidP="00A101F5">
            <w:pPr>
              <w:rPr>
                <w:rFonts w:cstheme="minorHAnsi"/>
                <w:sz w:val="24"/>
                <w:szCs w:val="24"/>
              </w:rPr>
            </w:pPr>
            <w:r w:rsidRPr="00B2332F">
              <w:rPr>
                <w:rFonts w:cstheme="minorHAnsi"/>
                <w:sz w:val="24"/>
                <w:szCs w:val="24"/>
              </w:rPr>
              <w:t xml:space="preserve">Champion will cascade knowledge throughout centre using a shared learning space </w:t>
            </w:r>
            <w:r w:rsidR="004A69C2" w:rsidRPr="00B2332F">
              <w:rPr>
                <w:rFonts w:cstheme="minorHAnsi"/>
                <w:sz w:val="24"/>
                <w:szCs w:val="24"/>
              </w:rPr>
              <w:lastRenderedPageBreak/>
              <w:t xml:space="preserve">(TEAMS TILE) as a central point for sharing information with the wider staff team. </w:t>
            </w:r>
          </w:p>
        </w:tc>
        <w:tc>
          <w:tcPr>
            <w:tcW w:w="3471" w:type="dxa"/>
          </w:tcPr>
          <w:p w14:paraId="70422DF4" w14:textId="77777777" w:rsidR="00A101F5" w:rsidRPr="00B2332F" w:rsidRDefault="004A69C2" w:rsidP="00A101F5">
            <w:pPr>
              <w:rPr>
                <w:rFonts w:cstheme="minorHAnsi"/>
                <w:sz w:val="24"/>
                <w:szCs w:val="24"/>
              </w:rPr>
            </w:pPr>
            <w:r w:rsidRPr="00B2332F">
              <w:rPr>
                <w:rFonts w:cstheme="minorHAnsi"/>
                <w:sz w:val="24"/>
                <w:szCs w:val="24"/>
              </w:rPr>
              <w:lastRenderedPageBreak/>
              <w:t xml:space="preserve">Training sessions have been attended and information cascaded throughout centre. </w:t>
            </w:r>
          </w:p>
          <w:p w14:paraId="78C154C8" w14:textId="77777777" w:rsidR="004A69C2" w:rsidRPr="00B2332F" w:rsidRDefault="004A69C2" w:rsidP="00A101F5">
            <w:pPr>
              <w:rPr>
                <w:rFonts w:cstheme="minorHAnsi"/>
                <w:sz w:val="24"/>
                <w:szCs w:val="24"/>
              </w:rPr>
            </w:pPr>
          </w:p>
          <w:p w14:paraId="210AA7BD" w14:textId="77777777" w:rsidR="004A69C2" w:rsidRPr="00B2332F" w:rsidRDefault="004A69C2" w:rsidP="00A101F5">
            <w:pPr>
              <w:rPr>
                <w:rFonts w:cstheme="minorHAnsi"/>
                <w:sz w:val="24"/>
                <w:szCs w:val="24"/>
              </w:rPr>
            </w:pPr>
            <w:r w:rsidRPr="00B2332F">
              <w:rPr>
                <w:rFonts w:cstheme="minorHAnsi"/>
                <w:sz w:val="24"/>
                <w:szCs w:val="24"/>
              </w:rPr>
              <w:t xml:space="preserve">Floor book and learning wall to documents children/family voice. </w:t>
            </w:r>
          </w:p>
          <w:p w14:paraId="79E9A1D6" w14:textId="77777777" w:rsidR="004A69C2" w:rsidRPr="00B2332F" w:rsidRDefault="004A69C2" w:rsidP="00A101F5">
            <w:pPr>
              <w:rPr>
                <w:rFonts w:cstheme="minorHAnsi"/>
                <w:sz w:val="24"/>
                <w:szCs w:val="24"/>
              </w:rPr>
            </w:pPr>
          </w:p>
          <w:p w14:paraId="12F29312" w14:textId="049AEC88" w:rsidR="004A69C2" w:rsidRPr="00B2332F" w:rsidRDefault="004A69C2" w:rsidP="004A69C2">
            <w:pPr>
              <w:rPr>
                <w:rFonts w:cstheme="minorHAnsi"/>
                <w:sz w:val="24"/>
                <w:szCs w:val="24"/>
              </w:rPr>
            </w:pPr>
            <w:r w:rsidRPr="00B2332F">
              <w:rPr>
                <w:rFonts w:cstheme="minorHAnsi"/>
                <w:sz w:val="24"/>
                <w:szCs w:val="24"/>
              </w:rPr>
              <w:lastRenderedPageBreak/>
              <w:t>6 weekly leadership meetings with SMT to discuss planning, implementation and expectation. Evaluate delivery and impact at each point for children, families &amp; staff team.</w:t>
            </w:r>
          </w:p>
          <w:p w14:paraId="4B8E16D3" w14:textId="6CD654FD" w:rsidR="004A69C2" w:rsidRPr="00B2332F" w:rsidRDefault="004A69C2" w:rsidP="00A101F5">
            <w:pPr>
              <w:rPr>
                <w:rFonts w:cstheme="minorHAnsi"/>
                <w:sz w:val="24"/>
                <w:szCs w:val="24"/>
              </w:rPr>
            </w:pPr>
          </w:p>
        </w:tc>
        <w:tc>
          <w:tcPr>
            <w:tcW w:w="2112" w:type="dxa"/>
          </w:tcPr>
          <w:p w14:paraId="17A49CF1" w14:textId="37B5B625" w:rsidR="00A101F5" w:rsidRPr="00B2332F" w:rsidRDefault="004A69C2" w:rsidP="00A101F5">
            <w:pPr>
              <w:rPr>
                <w:rFonts w:cstheme="minorHAnsi"/>
                <w:b/>
                <w:bCs/>
                <w:sz w:val="24"/>
                <w:szCs w:val="24"/>
              </w:rPr>
            </w:pPr>
            <w:r w:rsidRPr="00B2332F">
              <w:rPr>
                <w:rFonts w:cstheme="minorHAnsi"/>
                <w:b/>
                <w:bCs/>
                <w:sz w:val="24"/>
                <w:szCs w:val="24"/>
              </w:rPr>
              <w:lastRenderedPageBreak/>
              <w:t>August 2025 – onwards</w:t>
            </w:r>
          </w:p>
          <w:p w14:paraId="250E8AE0" w14:textId="60C22E75" w:rsidR="004A69C2" w:rsidRPr="00B2332F" w:rsidRDefault="004A69C2" w:rsidP="00A101F5">
            <w:pPr>
              <w:rPr>
                <w:rFonts w:cstheme="minorHAnsi"/>
                <w:sz w:val="24"/>
                <w:szCs w:val="24"/>
              </w:rPr>
            </w:pPr>
            <w:r w:rsidRPr="00B2332F">
              <w:rPr>
                <w:rFonts w:cstheme="minorHAnsi"/>
                <w:sz w:val="24"/>
                <w:szCs w:val="24"/>
              </w:rPr>
              <w:t>6 weekly leadership meetings with SMT.</w:t>
            </w:r>
          </w:p>
        </w:tc>
        <w:tc>
          <w:tcPr>
            <w:tcW w:w="1991" w:type="dxa"/>
          </w:tcPr>
          <w:p w14:paraId="39F26E45" w14:textId="77777777" w:rsidR="00A101F5" w:rsidRPr="00B2332F" w:rsidRDefault="00A101F5" w:rsidP="00A101F5">
            <w:pPr>
              <w:rPr>
                <w:rFonts w:cstheme="minorHAnsi"/>
                <w:sz w:val="24"/>
                <w:szCs w:val="24"/>
              </w:rPr>
            </w:pPr>
          </w:p>
        </w:tc>
      </w:tr>
      <w:tr w:rsidR="00A101F5" w:rsidRPr="00B2332F" w14:paraId="25D05318" w14:textId="77777777" w:rsidTr="00C57FF0">
        <w:tc>
          <w:tcPr>
            <w:tcW w:w="3114" w:type="dxa"/>
          </w:tcPr>
          <w:p w14:paraId="6EF73336" w14:textId="74BA39ED" w:rsidR="00A101F5" w:rsidRPr="00B2332F" w:rsidRDefault="004A69C2" w:rsidP="00A101F5">
            <w:pPr>
              <w:rPr>
                <w:rFonts w:cstheme="minorHAnsi"/>
                <w:sz w:val="24"/>
                <w:szCs w:val="24"/>
              </w:rPr>
            </w:pPr>
            <w:r w:rsidRPr="00B2332F">
              <w:rPr>
                <w:rFonts w:cstheme="minorHAnsi"/>
                <w:sz w:val="24"/>
                <w:szCs w:val="24"/>
              </w:rPr>
              <w:t xml:space="preserve">UNCRC </w:t>
            </w:r>
            <w:r w:rsidR="00C11895" w:rsidRPr="00B2332F">
              <w:rPr>
                <w:rFonts w:cstheme="minorHAnsi"/>
                <w:sz w:val="24"/>
                <w:szCs w:val="24"/>
              </w:rPr>
              <w:t>programme</w:t>
            </w:r>
            <w:r w:rsidR="003A58B5" w:rsidRPr="00B2332F">
              <w:rPr>
                <w:rFonts w:cstheme="minorHAnsi"/>
                <w:sz w:val="24"/>
                <w:szCs w:val="24"/>
              </w:rPr>
              <w:t xml:space="preserve"> for delivery</w:t>
            </w:r>
            <w:r w:rsidR="00C11895" w:rsidRPr="00B2332F">
              <w:rPr>
                <w:rFonts w:cstheme="minorHAnsi"/>
                <w:sz w:val="24"/>
                <w:szCs w:val="24"/>
              </w:rPr>
              <w:t xml:space="preserve"> will be developed and delivered throughout centre at age/stage appropriate levels.</w:t>
            </w:r>
          </w:p>
          <w:p w14:paraId="1C7491EF" w14:textId="77777777" w:rsidR="00A101F5" w:rsidRPr="00B2332F" w:rsidRDefault="00A101F5" w:rsidP="00A101F5">
            <w:pPr>
              <w:rPr>
                <w:rFonts w:cstheme="minorHAnsi"/>
                <w:sz w:val="24"/>
                <w:szCs w:val="24"/>
              </w:rPr>
            </w:pPr>
          </w:p>
          <w:p w14:paraId="3F0F4648" w14:textId="77777777" w:rsidR="00A101F5" w:rsidRPr="00B2332F" w:rsidRDefault="00A101F5" w:rsidP="00A101F5">
            <w:pPr>
              <w:rPr>
                <w:rFonts w:cstheme="minorHAnsi"/>
                <w:sz w:val="24"/>
                <w:szCs w:val="24"/>
              </w:rPr>
            </w:pPr>
          </w:p>
        </w:tc>
        <w:tc>
          <w:tcPr>
            <w:tcW w:w="3260" w:type="dxa"/>
          </w:tcPr>
          <w:p w14:paraId="4808046F" w14:textId="454F27FE" w:rsidR="00A101F5" w:rsidRPr="00B2332F" w:rsidRDefault="00C11895" w:rsidP="00A101F5">
            <w:pPr>
              <w:rPr>
                <w:rFonts w:cstheme="minorHAnsi"/>
                <w:sz w:val="24"/>
                <w:szCs w:val="24"/>
              </w:rPr>
            </w:pPr>
            <w:r w:rsidRPr="00B2332F">
              <w:rPr>
                <w:rFonts w:cstheme="minorHAnsi"/>
                <w:sz w:val="24"/>
                <w:szCs w:val="24"/>
              </w:rPr>
              <w:t xml:space="preserve">Curriculum content will include planned learning activities and opportunity to explore Children’s rights for all. </w:t>
            </w:r>
          </w:p>
        </w:tc>
        <w:tc>
          <w:tcPr>
            <w:tcW w:w="3471" w:type="dxa"/>
          </w:tcPr>
          <w:p w14:paraId="06655D9B" w14:textId="77777777" w:rsidR="00A101F5" w:rsidRPr="00B2332F" w:rsidRDefault="00C11895" w:rsidP="00A101F5">
            <w:pPr>
              <w:rPr>
                <w:rFonts w:cstheme="minorHAnsi"/>
                <w:sz w:val="24"/>
                <w:szCs w:val="24"/>
              </w:rPr>
            </w:pPr>
            <w:r w:rsidRPr="00B2332F">
              <w:rPr>
                <w:rFonts w:cstheme="minorHAnsi"/>
                <w:sz w:val="24"/>
                <w:szCs w:val="24"/>
              </w:rPr>
              <w:t>Floor books and journal entries will capture the children’s voice and learning journey.</w:t>
            </w:r>
          </w:p>
          <w:p w14:paraId="096E9CAA" w14:textId="77777777" w:rsidR="00C11895" w:rsidRPr="00B2332F" w:rsidRDefault="00C11895" w:rsidP="00A101F5">
            <w:pPr>
              <w:rPr>
                <w:rFonts w:cstheme="minorHAnsi"/>
                <w:sz w:val="24"/>
                <w:szCs w:val="24"/>
              </w:rPr>
            </w:pPr>
          </w:p>
          <w:p w14:paraId="769EECB7" w14:textId="021BF210" w:rsidR="00C11895" w:rsidRPr="00B2332F" w:rsidRDefault="00C11895" w:rsidP="00A101F5">
            <w:pPr>
              <w:rPr>
                <w:rFonts w:cstheme="minorHAnsi"/>
                <w:sz w:val="24"/>
                <w:szCs w:val="24"/>
              </w:rPr>
            </w:pPr>
            <w:r w:rsidRPr="00B2332F">
              <w:rPr>
                <w:rFonts w:cstheme="minorHAnsi"/>
                <w:sz w:val="24"/>
                <w:szCs w:val="24"/>
              </w:rPr>
              <w:t xml:space="preserve">Children will begin to develop their understanding of rights, having opportunity to present and express their views. </w:t>
            </w:r>
          </w:p>
        </w:tc>
        <w:tc>
          <w:tcPr>
            <w:tcW w:w="2112" w:type="dxa"/>
          </w:tcPr>
          <w:p w14:paraId="6C463B06" w14:textId="77777777" w:rsidR="00C11895" w:rsidRPr="00B2332F" w:rsidRDefault="00C11895" w:rsidP="00A101F5">
            <w:pPr>
              <w:rPr>
                <w:rFonts w:cstheme="minorHAnsi"/>
                <w:b/>
                <w:bCs/>
                <w:sz w:val="24"/>
                <w:szCs w:val="24"/>
              </w:rPr>
            </w:pPr>
            <w:r w:rsidRPr="00B2332F">
              <w:rPr>
                <w:rFonts w:cstheme="minorHAnsi"/>
                <w:b/>
                <w:bCs/>
                <w:sz w:val="24"/>
                <w:szCs w:val="24"/>
              </w:rPr>
              <w:t xml:space="preserve">August 2025 – ongoing </w:t>
            </w:r>
          </w:p>
          <w:p w14:paraId="5C6A971D" w14:textId="77777777" w:rsidR="001559D2" w:rsidRPr="00B2332F" w:rsidRDefault="001559D2" w:rsidP="00A101F5">
            <w:pPr>
              <w:rPr>
                <w:rFonts w:cstheme="minorHAnsi"/>
                <w:b/>
                <w:bCs/>
                <w:sz w:val="24"/>
                <w:szCs w:val="24"/>
              </w:rPr>
            </w:pPr>
          </w:p>
          <w:p w14:paraId="00340D4E" w14:textId="77777777" w:rsidR="001559D2" w:rsidRPr="00B2332F" w:rsidRDefault="001559D2" w:rsidP="001559D2">
            <w:pPr>
              <w:rPr>
                <w:rFonts w:cstheme="minorHAnsi"/>
                <w:b/>
                <w:bCs/>
                <w:sz w:val="24"/>
                <w:szCs w:val="24"/>
              </w:rPr>
            </w:pPr>
            <w:r w:rsidRPr="00B2332F">
              <w:rPr>
                <w:rFonts w:cstheme="minorHAnsi"/>
                <w:b/>
                <w:bCs/>
                <w:sz w:val="24"/>
                <w:szCs w:val="24"/>
              </w:rPr>
              <w:t xml:space="preserve">October 2025 </w:t>
            </w:r>
          </w:p>
          <w:p w14:paraId="67EF0DAD" w14:textId="77777777" w:rsidR="001559D2" w:rsidRPr="00B2332F" w:rsidRDefault="001559D2" w:rsidP="001559D2">
            <w:pPr>
              <w:rPr>
                <w:rFonts w:cstheme="minorHAnsi"/>
                <w:sz w:val="24"/>
                <w:szCs w:val="24"/>
              </w:rPr>
            </w:pPr>
            <w:r w:rsidRPr="00B2332F">
              <w:rPr>
                <w:rFonts w:cstheme="minorHAnsi"/>
                <w:sz w:val="24"/>
                <w:szCs w:val="24"/>
              </w:rPr>
              <w:t>Delivery plan for 2025-26 mapped out and in the early implementation stage throughout centre.</w:t>
            </w:r>
          </w:p>
          <w:p w14:paraId="49EC12E1" w14:textId="52BD1D5F" w:rsidR="001559D2" w:rsidRPr="00B2332F" w:rsidRDefault="001559D2" w:rsidP="00A101F5">
            <w:pPr>
              <w:rPr>
                <w:rFonts w:cstheme="minorHAnsi"/>
                <w:b/>
                <w:bCs/>
                <w:sz w:val="24"/>
                <w:szCs w:val="24"/>
              </w:rPr>
            </w:pPr>
          </w:p>
        </w:tc>
        <w:tc>
          <w:tcPr>
            <w:tcW w:w="1991" w:type="dxa"/>
          </w:tcPr>
          <w:p w14:paraId="009D18E2" w14:textId="77777777" w:rsidR="00A101F5" w:rsidRPr="00B2332F" w:rsidRDefault="00A101F5" w:rsidP="00A101F5">
            <w:pPr>
              <w:rPr>
                <w:rFonts w:cstheme="minorHAnsi"/>
                <w:sz w:val="24"/>
                <w:szCs w:val="24"/>
              </w:rPr>
            </w:pPr>
          </w:p>
        </w:tc>
      </w:tr>
      <w:tr w:rsidR="001559D2" w:rsidRPr="00B2332F" w14:paraId="0091A7BF" w14:textId="77777777" w:rsidTr="00C57FF0">
        <w:tc>
          <w:tcPr>
            <w:tcW w:w="3114" w:type="dxa"/>
          </w:tcPr>
          <w:p w14:paraId="53893124" w14:textId="16F8AD0A" w:rsidR="001559D2" w:rsidRPr="00B2332F" w:rsidRDefault="001559D2" w:rsidP="00A101F5">
            <w:pPr>
              <w:rPr>
                <w:rFonts w:cstheme="minorHAnsi"/>
                <w:sz w:val="24"/>
                <w:szCs w:val="24"/>
              </w:rPr>
            </w:pPr>
            <w:r w:rsidRPr="00B2332F">
              <w:rPr>
                <w:rFonts w:cstheme="minorHAnsi"/>
                <w:sz w:val="24"/>
                <w:szCs w:val="24"/>
              </w:rPr>
              <w:t>Home link programme delivered to introduce rights to families (Travelling Ted)</w:t>
            </w:r>
          </w:p>
        </w:tc>
        <w:tc>
          <w:tcPr>
            <w:tcW w:w="3260" w:type="dxa"/>
          </w:tcPr>
          <w:p w14:paraId="6E95D889" w14:textId="77777777" w:rsidR="001559D2" w:rsidRPr="00B2332F" w:rsidRDefault="001559D2" w:rsidP="00A101F5">
            <w:pPr>
              <w:rPr>
                <w:rFonts w:cstheme="minorHAnsi"/>
                <w:sz w:val="24"/>
                <w:szCs w:val="24"/>
              </w:rPr>
            </w:pPr>
            <w:r w:rsidRPr="00B2332F">
              <w:rPr>
                <w:rFonts w:cstheme="minorHAnsi"/>
                <w:sz w:val="24"/>
                <w:szCs w:val="24"/>
              </w:rPr>
              <w:t xml:space="preserve">Travelling Ted </w:t>
            </w:r>
            <w:r w:rsidR="003A58B5" w:rsidRPr="00B2332F">
              <w:rPr>
                <w:rFonts w:cstheme="minorHAnsi"/>
                <w:sz w:val="24"/>
                <w:szCs w:val="24"/>
              </w:rPr>
              <w:t xml:space="preserve">passport and information pack created. </w:t>
            </w:r>
          </w:p>
          <w:p w14:paraId="77E751D0" w14:textId="77777777" w:rsidR="003A58B5" w:rsidRPr="00B2332F" w:rsidRDefault="003A58B5" w:rsidP="00A101F5">
            <w:pPr>
              <w:rPr>
                <w:rFonts w:cstheme="minorHAnsi"/>
                <w:sz w:val="24"/>
                <w:szCs w:val="24"/>
              </w:rPr>
            </w:pPr>
          </w:p>
          <w:p w14:paraId="512F1DD3" w14:textId="1ABCD046" w:rsidR="003A58B5" w:rsidRPr="00B2332F" w:rsidRDefault="003A58B5" w:rsidP="00A101F5">
            <w:pPr>
              <w:rPr>
                <w:rFonts w:cstheme="minorHAnsi"/>
                <w:sz w:val="24"/>
                <w:szCs w:val="24"/>
              </w:rPr>
            </w:pPr>
            <w:r w:rsidRPr="00B2332F">
              <w:rPr>
                <w:rFonts w:cstheme="minorHAnsi"/>
                <w:sz w:val="24"/>
                <w:szCs w:val="24"/>
              </w:rPr>
              <w:t xml:space="preserve">Sessions with children pre-going home to promote independence and autonomy in their learning. </w:t>
            </w:r>
          </w:p>
        </w:tc>
        <w:tc>
          <w:tcPr>
            <w:tcW w:w="3471" w:type="dxa"/>
          </w:tcPr>
          <w:p w14:paraId="0166FFB3" w14:textId="77777777" w:rsidR="001559D2" w:rsidRPr="00B2332F" w:rsidRDefault="003A58B5" w:rsidP="00A101F5">
            <w:pPr>
              <w:rPr>
                <w:rFonts w:cstheme="minorHAnsi"/>
                <w:sz w:val="24"/>
                <w:szCs w:val="24"/>
              </w:rPr>
            </w:pPr>
            <w:r w:rsidRPr="00B2332F">
              <w:rPr>
                <w:rFonts w:cstheme="minorHAnsi"/>
                <w:sz w:val="24"/>
                <w:szCs w:val="24"/>
              </w:rPr>
              <w:t xml:space="preserve">Family engagement </w:t>
            </w:r>
          </w:p>
          <w:p w14:paraId="17980923" w14:textId="6C8514A5" w:rsidR="003A58B5" w:rsidRPr="00B2332F" w:rsidRDefault="003A58B5" w:rsidP="00A101F5">
            <w:pPr>
              <w:rPr>
                <w:rFonts w:cstheme="minorHAnsi"/>
                <w:sz w:val="24"/>
                <w:szCs w:val="24"/>
              </w:rPr>
            </w:pPr>
            <w:r w:rsidRPr="00B2332F">
              <w:rPr>
                <w:rFonts w:cstheme="minorHAnsi"/>
                <w:sz w:val="24"/>
                <w:szCs w:val="24"/>
              </w:rPr>
              <w:t>Input on learning journals, and Ted Passport.</w:t>
            </w:r>
          </w:p>
        </w:tc>
        <w:tc>
          <w:tcPr>
            <w:tcW w:w="2112" w:type="dxa"/>
          </w:tcPr>
          <w:p w14:paraId="3EA34341" w14:textId="48DEA92E" w:rsidR="001559D2" w:rsidRPr="00B2332F" w:rsidRDefault="003A58B5" w:rsidP="00A101F5">
            <w:pPr>
              <w:rPr>
                <w:rFonts w:cstheme="minorHAnsi"/>
                <w:b/>
                <w:bCs/>
                <w:sz w:val="24"/>
                <w:szCs w:val="24"/>
              </w:rPr>
            </w:pPr>
            <w:r w:rsidRPr="00B2332F">
              <w:rPr>
                <w:rFonts w:cstheme="minorHAnsi"/>
                <w:b/>
                <w:bCs/>
                <w:sz w:val="24"/>
                <w:szCs w:val="24"/>
              </w:rPr>
              <w:t>September 2025 - ongoing</w:t>
            </w:r>
          </w:p>
        </w:tc>
        <w:tc>
          <w:tcPr>
            <w:tcW w:w="1991" w:type="dxa"/>
          </w:tcPr>
          <w:p w14:paraId="1857EFA7" w14:textId="77777777" w:rsidR="001559D2" w:rsidRPr="00B2332F" w:rsidRDefault="001559D2" w:rsidP="00A101F5">
            <w:pPr>
              <w:rPr>
                <w:rFonts w:cstheme="minorHAnsi"/>
                <w:sz w:val="24"/>
                <w:szCs w:val="24"/>
              </w:rPr>
            </w:pPr>
          </w:p>
        </w:tc>
      </w:tr>
      <w:tr w:rsidR="001559D2" w:rsidRPr="00B2332F" w14:paraId="33660115" w14:textId="77777777" w:rsidTr="00C57FF0">
        <w:tc>
          <w:tcPr>
            <w:tcW w:w="3114" w:type="dxa"/>
          </w:tcPr>
          <w:p w14:paraId="064B515B" w14:textId="03788C92" w:rsidR="001559D2" w:rsidRPr="00B2332F" w:rsidRDefault="001559D2" w:rsidP="001559D2">
            <w:pPr>
              <w:rPr>
                <w:rFonts w:cstheme="minorHAnsi"/>
                <w:sz w:val="24"/>
                <w:szCs w:val="24"/>
              </w:rPr>
            </w:pPr>
            <w:r w:rsidRPr="00B2332F">
              <w:rPr>
                <w:rFonts w:cstheme="minorHAnsi"/>
                <w:sz w:val="24"/>
                <w:szCs w:val="24"/>
              </w:rPr>
              <w:t xml:space="preserve">Moderated and collate data from early implementation stages of delivery programme. </w:t>
            </w:r>
          </w:p>
        </w:tc>
        <w:tc>
          <w:tcPr>
            <w:tcW w:w="3260" w:type="dxa"/>
          </w:tcPr>
          <w:p w14:paraId="127CD2AC" w14:textId="42B574DC" w:rsidR="001559D2" w:rsidRPr="00B2332F" w:rsidRDefault="001559D2" w:rsidP="001559D2">
            <w:pPr>
              <w:rPr>
                <w:rFonts w:cstheme="minorHAnsi"/>
                <w:sz w:val="24"/>
                <w:szCs w:val="24"/>
              </w:rPr>
            </w:pPr>
            <w:r w:rsidRPr="00B2332F">
              <w:rPr>
                <w:rFonts w:cstheme="minorHAnsi"/>
                <w:sz w:val="24"/>
                <w:szCs w:val="24"/>
              </w:rPr>
              <w:t xml:space="preserve">PDSA cycle analysed. Information used to </w:t>
            </w:r>
            <w:proofErr w:type="gramStart"/>
            <w:r w:rsidRPr="00B2332F">
              <w:rPr>
                <w:rFonts w:cstheme="minorHAnsi"/>
                <w:sz w:val="24"/>
                <w:szCs w:val="24"/>
              </w:rPr>
              <w:t>make adjustments</w:t>
            </w:r>
            <w:proofErr w:type="gramEnd"/>
            <w:r w:rsidRPr="00B2332F">
              <w:rPr>
                <w:rFonts w:cstheme="minorHAnsi"/>
                <w:sz w:val="24"/>
                <w:szCs w:val="24"/>
              </w:rPr>
              <w:t xml:space="preserve"> as and where necessary. </w:t>
            </w:r>
          </w:p>
        </w:tc>
        <w:tc>
          <w:tcPr>
            <w:tcW w:w="3471" w:type="dxa"/>
          </w:tcPr>
          <w:p w14:paraId="59AAD651" w14:textId="7BF3BAF2" w:rsidR="001559D2" w:rsidRPr="00B2332F" w:rsidRDefault="001559D2" w:rsidP="001559D2">
            <w:pPr>
              <w:rPr>
                <w:rFonts w:cstheme="minorHAnsi"/>
                <w:sz w:val="24"/>
                <w:szCs w:val="24"/>
              </w:rPr>
            </w:pPr>
            <w:r w:rsidRPr="00B2332F">
              <w:rPr>
                <w:rFonts w:cstheme="minorHAnsi"/>
                <w:sz w:val="24"/>
                <w:szCs w:val="24"/>
              </w:rPr>
              <w:t xml:space="preserve">Overview of all evidence created documenting impact on children, families and staff during the early stages of implementation </w:t>
            </w:r>
          </w:p>
        </w:tc>
        <w:tc>
          <w:tcPr>
            <w:tcW w:w="2112" w:type="dxa"/>
          </w:tcPr>
          <w:p w14:paraId="09ECC65C" w14:textId="4AAE7380" w:rsidR="001559D2" w:rsidRPr="00B2332F" w:rsidRDefault="001559D2" w:rsidP="001559D2">
            <w:pPr>
              <w:rPr>
                <w:rFonts w:cstheme="minorHAnsi"/>
                <w:b/>
                <w:bCs/>
                <w:sz w:val="24"/>
                <w:szCs w:val="24"/>
              </w:rPr>
            </w:pPr>
            <w:r w:rsidRPr="00B2332F">
              <w:rPr>
                <w:rFonts w:cstheme="minorHAnsi"/>
                <w:b/>
                <w:bCs/>
                <w:sz w:val="24"/>
                <w:szCs w:val="24"/>
              </w:rPr>
              <w:t>November 2025</w:t>
            </w:r>
          </w:p>
        </w:tc>
        <w:tc>
          <w:tcPr>
            <w:tcW w:w="1991" w:type="dxa"/>
          </w:tcPr>
          <w:p w14:paraId="5B825E3C" w14:textId="77777777" w:rsidR="001559D2" w:rsidRPr="00B2332F" w:rsidRDefault="001559D2" w:rsidP="001559D2">
            <w:pPr>
              <w:rPr>
                <w:rFonts w:cstheme="minorHAnsi"/>
                <w:sz w:val="24"/>
                <w:szCs w:val="24"/>
              </w:rPr>
            </w:pPr>
          </w:p>
        </w:tc>
      </w:tr>
      <w:tr w:rsidR="001559D2" w:rsidRPr="00B2332F" w14:paraId="62F35D8A" w14:textId="77777777" w:rsidTr="00C57FF0">
        <w:tc>
          <w:tcPr>
            <w:tcW w:w="3114" w:type="dxa"/>
          </w:tcPr>
          <w:p w14:paraId="022777C9" w14:textId="77777777" w:rsidR="001559D2" w:rsidRPr="00B2332F" w:rsidRDefault="001559D2" w:rsidP="001559D2">
            <w:pPr>
              <w:rPr>
                <w:rFonts w:cstheme="minorHAnsi"/>
                <w:sz w:val="24"/>
                <w:szCs w:val="24"/>
              </w:rPr>
            </w:pPr>
            <w:r w:rsidRPr="00B2332F">
              <w:rPr>
                <w:rFonts w:cstheme="minorHAnsi"/>
                <w:sz w:val="24"/>
                <w:szCs w:val="24"/>
              </w:rPr>
              <w:lastRenderedPageBreak/>
              <w:t xml:space="preserve">Develop and implement interactive rights-based interactive family sessions to enhance knowledge and understanding of children’s rights, utilising this knowledge to improve the well-being of all children in the early years. </w:t>
            </w:r>
          </w:p>
          <w:p w14:paraId="3F2B0301" w14:textId="77777777" w:rsidR="001559D2" w:rsidRPr="00B2332F" w:rsidRDefault="001559D2" w:rsidP="001559D2">
            <w:pPr>
              <w:rPr>
                <w:rFonts w:cstheme="minorHAnsi"/>
                <w:sz w:val="24"/>
                <w:szCs w:val="24"/>
              </w:rPr>
            </w:pPr>
          </w:p>
          <w:p w14:paraId="4E61F12F" w14:textId="77777777" w:rsidR="001559D2" w:rsidRPr="00B2332F" w:rsidRDefault="001559D2" w:rsidP="001559D2">
            <w:pPr>
              <w:rPr>
                <w:rFonts w:cstheme="minorHAnsi"/>
                <w:sz w:val="24"/>
                <w:szCs w:val="24"/>
              </w:rPr>
            </w:pPr>
          </w:p>
        </w:tc>
        <w:tc>
          <w:tcPr>
            <w:tcW w:w="3260" w:type="dxa"/>
          </w:tcPr>
          <w:p w14:paraId="1E6E889E" w14:textId="701F24EA" w:rsidR="001559D2" w:rsidRPr="00B2332F" w:rsidRDefault="001559D2" w:rsidP="001559D2">
            <w:pPr>
              <w:rPr>
                <w:rFonts w:cstheme="minorHAnsi"/>
                <w:sz w:val="24"/>
                <w:szCs w:val="24"/>
              </w:rPr>
            </w:pPr>
            <w:r w:rsidRPr="00B2332F">
              <w:rPr>
                <w:rFonts w:cstheme="minorHAnsi"/>
                <w:sz w:val="24"/>
                <w:szCs w:val="24"/>
              </w:rPr>
              <w:t xml:space="preserve">Family sessions will be planned and promoted to all. These sessions will breakdown centre delivery plan of children’s rights. Giving information on how families can incorporate these practices into daily life. </w:t>
            </w:r>
          </w:p>
        </w:tc>
        <w:tc>
          <w:tcPr>
            <w:tcW w:w="3471" w:type="dxa"/>
          </w:tcPr>
          <w:p w14:paraId="117BE87F" w14:textId="75D816E5" w:rsidR="001559D2" w:rsidRPr="00B2332F" w:rsidRDefault="001559D2" w:rsidP="001559D2">
            <w:pPr>
              <w:rPr>
                <w:rFonts w:cstheme="minorHAnsi"/>
                <w:sz w:val="24"/>
                <w:szCs w:val="24"/>
              </w:rPr>
            </w:pPr>
            <w:r w:rsidRPr="00B2332F">
              <w:rPr>
                <w:rFonts w:cstheme="minorHAnsi"/>
                <w:sz w:val="24"/>
                <w:szCs w:val="24"/>
              </w:rPr>
              <w:t xml:space="preserve">Family engagement and feedback from family sessions. </w:t>
            </w:r>
          </w:p>
        </w:tc>
        <w:tc>
          <w:tcPr>
            <w:tcW w:w="2112" w:type="dxa"/>
          </w:tcPr>
          <w:p w14:paraId="1ACC0425" w14:textId="10A65BBE" w:rsidR="001559D2" w:rsidRPr="00B2332F" w:rsidRDefault="001559D2" w:rsidP="001559D2">
            <w:pPr>
              <w:rPr>
                <w:rFonts w:cstheme="minorHAnsi"/>
                <w:b/>
                <w:bCs/>
                <w:sz w:val="24"/>
                <w:szCs w:val="24"/>
              </w:rPr>
            </w:pPr>
            <w:r w:rsidRPr="00B2332F">
              <w:rPr>
                <w:rFonts w:cstheme="minorHAnsi"/>
                <w:b/>
                <w:bCs/>
                <w:sz w:val="24"/>
                <w:szCs w:val="24"/>
              </w:rPr>
              <w:t>January 202</w:t>
            </w:r>
            <w:r w:rsidR="00107442">
              <w:rPr>
                <w:rFonts w:cstheme="minorHAnsi"/>
                <w:b/>
                <w:bCs/>
                <w:sz w:val="24"/>
                <w:szCs w:val="24"/>
              </w:rPr>
              <w:t>6</w:t>
            </w:r>
          </w:p>
          <w:p w14:paraId="59931478" w14:textId="1FC7BED5" w:rsidR="001559D2" w:rsidRPr="00B2332F" w:rsidRDefault="001559D2" w:rsidP="001559D2">
            <w:pPr>
              <w:rPr>
                <w:rFonts w:cstheme="minorHAnsi"/>
                <w:sz w:val="24"/>
                <w:szCs w:val="24"/>
              </w:rPr>
            </w:pPr>
            <w:r w:rsidRPr="00B2332F">
              <w:rPr>
                <w:rFonts w:cstheme="minorHAnsi"/>
                <w:sz w:val="24"/>
                <w:szCs w:val="24"/>
              </w:rPr>
              <w:t>Family interactive sessions schedule distributed.</w:t>
            </w:r>
          </w:p>
        </w:tc>
        <w:tc>
          <w:tcPr>
            <w:tcW w:w="1991" w:type="dxa"/>
          </w:tcPr>
          <w:p w14:paraId="7A85329B" w14:textId="77777777" w:rsidR="001559D2" w:rsidRPr="00B2332F" w:rsidRDefault="001559D2" w:rsidP="001559D2">
            <w:pPr>
              <w:rPr>
                <w:rFonts w:cstheme="minorHAnsi"/>
                <w:sz w:val="24"/>
                <w:szCs w:val="24"/>
              </w:rPr>
            </w:pPr>
          </w:p>
        </w:tc>
      </w:tr>
    </w:tbl>
    <w:p w14:paraId="1734C7D5" w14:textId="77777777" w:rsidR="00F20784" w:rsidRDefault="00F20784" w:rsidP="00F20784">
      <w:pPr>
        <w:rPr>
          <w:rFonts w:ascii="Arial" w:hAnsi="Arial" w:cs="Arial"/>
          <w:sz w:val="24"/>
          <w:szCs w:val="24"/>
        </w:rPr>
      </w:pPr>
    </w:p>
    <w:p w14:paraId="643E4C36" w14:textId="77777777" w:rsidR="0097482A" w:rsidRDefault="0097482A" w:rsidP="00F20784">
      <w:pPr>
        <w:rPr>
          <w:rFonts w:ascii="Arial" w:hAnsi="Arial" w:cs="Arial"/>
          <w:sz w:val="24"/>
          <w:szCs w:val="24"/>
        </w:rPr>
      </w:pPr>
    </w:p>
    <w:p w14:paraId="7523AC0F" w14:textId="77777777" w:rsidR="0097482A" w:rsidRDefault="0097482A" w:rsidP="00F20784">
      <w:pPr>
        <w:rPr>
          <w:rFonts w:ascii="Arial" w:hAnsi="Arial" w:cs="Arial"/>
          <w:sz w:val="24"/>
          <w:szCs w:val="24"/>
        </w:rPr>
      </w:pPr>
    </w:p>
    <w:p w14:paraId="567DA209" w14:textId="77777777" w:rsidR="0097482A" w:rsidRDefault="0097482A" w:rsidP="00F20784">
      <w:pPr>
        <w:rPr>
          <w:rFonts w:ascii="Arial" w:hAnsi="Arial" w:cs="Arial"/>
          <w:sz w:val="24"/>
          <w:szCs w:val="24"/>
        </w:rPr>
      </w:pPr>
    </w:p>
    <w:p w14:paraId="1568160D" w14:textId="77777777" w:rsidR="0097482A" w:rsidRDefault="0097482A" w:rsidP="00F20784">
      <w:pPr>
        <w:rPr>
          <w:rFonts w:ascii="Arial" w:hAnsi="Arial" w:cs="Arial"/>
          <w:sz w:val="24"/>
          <w:szCs w:val="24"/>
        </w:rPr>
      </w:pPr>
    </w:p>
    <w:p w14:paraId="2BA359FA" w14:textId="77777777" w:rsidR="0097482A" w:rsidRDefault="0097482A" w:rsidP="00F20784">
      <w:pPr>
        <w:rPr>
          <w:rFonts w:ascii="Arial" w:hAnsi="Arial" w:cs="Arial"/>
          <w:sz w:val="24"/>
          <w:szCs w:val="24"/>
        </w:rPr>
      </w:pPr>
    </w:p>
    <w:p w14:paraId="37CD0FDC" w14:textId="77777777" w:rsidR="0097482A" w:rsidRDefault="0097482A" w:rsidP="00F20784">
      <w:pPr>
        <w:rPr>
          <w:rFonts w:ascii="Arial" w:hAnsi="Arial" w:cs="Arial"/>
          <w:sz w:val="24"/>
          <w:szCs w:val="24"/>
        </w:rPr>
      </w:pPr>
    </w:p>
    <w:p w14:paraId="2BF189A3" w14:textId="77777777" w:rsidR="0097482A" w:rsidRDefault="0097482A" w:rsidP="00F20784">
      <w:pPr>
        <w:rPr>
          <w:rFonts w:ascii="Arial" w:hAnsi="Arial" w:cs="Arial"/>
          <w:sz w:val="24"/>
          <w:szCs w:val="24"/>
        </w:rPr>
      </w:pPr>
    </w:p>
    <w:p w14:paraId="057AF9FA" w14:textId="77777777" w:rsidR="0097482A" w:rsidRDefault="0097482A" w:rsidP="00F20784">
      <w:pPr>
        <w:rPr>
          <w:rFonts w:ascii="Arial" w:hAnsi="Arial" w:cs="Arial"/>
          <w:sz w:val="24"/>
          <w:szCs w:val="24"/>
        </w:rPr>
      </w:pPr>
    </w:p>
    <w:p w14:paraId="4A3E1752" w14:textId="77777777" w:rsidR="0097482A" w:rsidRDefault="0097482A" w:rsidP="00F20784">
      <w:pPr>
        <w:rPr>
          <w:rFonts w:ascii="Arial" w:hAnsi="Arial" w:cs="Arial"/>
          <w:sz w:val="24"/>
          <w:szCs w:val="24"/>
        </w:rPr>
      </w:pPr>
    </w:p>
    <w:p w14:paraId="77E0876B" w14:textId="77777777" w:rsidR="0097482A" w:rsidRDefault="0097482A" w:rsidP="00F20784">
      <w:pPr>
        <w:rPr>
          <w:rFonts w:ascii="Arial" w:hAnsi="Arial" w:cs="Arial"/>
          <w:sz w:val="24"/>
          <w:szCs w:val="24"/>
        </w:rPr>
      </w:pPr>
    </w:p>
    <w:p w14:paraId="5DF884E4" w14:textId="77777777" w:rsidR="0097482A" w:rsidRDefault="0097482A" w:rsidP="00F20784">
      <w:pPr>
        <w:rPr>
          <w:rFonts w:ascii="Arial" w:hAnsi="Arial" w:cs="Arial"/>
          <w:sz w:val="24"/>
          <w:szCs w:val="24"/>
        </w:rPr>
      </w:pPr>
    </w:p>
    <w:tbl>
      <w:tblPr>
        <w:tblStyle w:val="TableGrid"/>
        <w:tblW w:w="0" w:type="auto"/>
        <w:tblLook w:val="04A0" w:firstRow="1" w:lastRow="0" w:firstColumn="1" w:lastColumn="0" w:noHBand="0" w:noVBand="1"/>
      </w:tblPr>
      <w:tblGrid>
        <w:gridCol w:w="2724"/>
        <w:gridCol w:w="11224"/>
      </w:tblGrid>
      <w:tr w:rsidR="0097482A" w:rsidRPr="00B2332F" w14:paraId="31FAA9B9" w14:textId="77777777" w:rsidTr="000228E8">
        <w:tc>
          <w:tcPr>
            <w:tcW w:w="13948" w:type="dxa"/>
            <w:gridSpan w:val="2"/>
            <w:shd w:val="clear" w:color="auto" w:fill="FF0000"/>
          </w:tcPr>
          <w:p w14:paraId="7D7CA609" w14:textId="65B68042" w:rsidR="0097482A" w:rsidRPr="00B2332F" w:rsidRDefault="0097482A" w:rsidP="000228E8">
            <w:pPr>
              <w:jc w:val="center"/>
              <w:rPr>
                <w:rFonts w:cstheme="minorHAnsi"/>
                <w:b/>
                <w:sz w:val="24"/>
                <w:szCs w:val="24"/>
              </w:rPr>
            </w:pPr>
            <w:r w:rsidRPr="00B2332F">
              <w:rPr>
                <w:rFonts w:cstheme="minorHAnsi"/>
                <w:b/>
                <w:sz w:val="24"/>
                <w:szCs w:val="24"/>
              </w:rPr>
              <w:lastRenderedPageBreak/>
              <w:t xml:space="preserve">Section 2: Improvement Priority </w:t>
            </w:r>
            <w:r w:rsidR="005D1C75">
              <w:rPr>
                <w:rFonts w:cstheme="minorHAnsi"/>
                <w:b/>
                <w:sz w:val="24"/>
                <w:szCs w:val="24"/>
              </w:rPr>
              <w:t>3</w:t>
            </w:r>
          </w:p>
        </w:tc>
      </w:tr>
      <w:tr w:rsidR="0097482A" w:rsidRPr="00B2332F" w14:paraId="151E44C2" w14:textId="77777777" w:rsidTr="000228E8">
        <w:tc>
          <w:tcPr>
            <w:tcW w:w="2724" w:type="dxa"/>
            <w:shd w:val="clear" w:color="auto" w:fill="FF0000"/>
          </w:tcPr>
          <w:p w14:paraId="784DDAD2" w14:textId="77777777" w:rsidR="0097482A" w:rsidRPr="00B2332F" w:rsidRDefault="0097482A" w:rsidP="000228E8">
            <w:pPr>
              <w:rPr>
                <w:rFonts w:cstheme="minorHAnsi"/>
                <w:b/>
                <w:sz w:val="24"/>
                <w:szCs w:val="24"/>
              </w:rPr>
            </w:pPr>
            <w:r w:rsidRPr="00B2332F">
              <w:rPr>
                <w:rFonts w:cstheme="minorHAnsi"/>
                <w:b/>
                <w:sz w:val="24"/>
                <w:szCs w:val="24"/>
              </w:rPr>
              <w:t>Early Years Centre</w:t>
            </w:r>
          </w:p>
          <w:p w14:paraId="5DD0A878" w14:textId="77777777" w:rsidR="0097482A" w:rsidRPr="00B2332F" w:rsidRDefault="0097482A" w:rsidP="000228E8">
            <w:pPr>
              <w:rPr>
                <w:rFonts w:cstheme="minorHAnsi"/>
                <w:b/>
                <w:sz w:val="24"/>
                <w:szCs w:val="24"/>
              </w:rPr>
            </w:pPr>
          </w:p>
        </w:tc>
        <w:tc>
          <w:tcPr>
            <w:tcW w:w="11224" w:type="dxa"/>
          </w:tcPr>
          <w:p w14:paraId="28DBD8F0" w14:textId="77777777" w:rsidR="0097482A" w:rsidRPr="00B2332F" w:rsidRDefault="0097482A" w:rsidP="000228E8">
            <w:pPr>
              <w:rPr>
                <w:rFonts w:cstheme="minorHAnsi"/>
                <w:b/>
                <w:sz w:val="24"/>
                <w:szCs w:val="24"/>
              </w:rPr>
            </w:pPr>
            <w:r w:rsidRPr="00B2332F">
              <w:rPr>
                <w:rFonts w:cstheme="minorHAnsi"/>
                <w:b/>
                <w:sz w:val="24"/>
                <w:szCs w:val="24"/>
              </w:rPr>
              <w:t>Colquhoun Park Early Years Centre</w:t>
            </w:r>
          </w:p>
        </w:tc>
      </w:tr>
      <w:tr w:rsidR="0097482A" w:rsidRPr="00B2332F" w14:paraId="5FFFCA61" w14:textId="77777777" w:rsidTr="000228E8">
        <w:tc>
          <w:tcPr>
            <w:tcW w:w="2724" w:type="dxa"/>
            <w:shd w:val="clear" w:color="auto" w:fill="FF0000"/>
          </w:tcPr>
          <w:p w14:paraId="45408A96" w14:textId="4E718E56" w:rsidR="0097482A" w:rsidRPr="00B2332F" w:rsidRDefault="0097482A" w:rsidP="000228E8">
            <w:pPr>
              <w:rPr>
                <w:rFonts w:cstheme="minorHAnsi"/>
                <w:b/>
                <w:sz w:val="24"/>
                <w:szCs w:val="24"/>
              </w:rPr>
            </w:pPr>
            <w:r w:rsidRPr="00B2332F">
              <w:rPr>
                <w:rFonts w:cstheme="minorHAnsi"/>
                <w:b/>
                <w:sz w:val="24"/>
                <w:szCs w:val="24"/>
              </w:rPr>
              <w:t xml:space="preserve">Improvement Priority </w:t>
            </w:r>
            <w:r w:rsidR="002F5101">
              <w:rPr>
                <w:rFonts w:cstheme="minorHAnsi"/>
                <w:b/>
                <w:sz w:val="24"/>
                <w:szCs w:val="24"/>
              </w:rPr>
              <w:t>3</w:t>
            </w:r>
          </w:p>
        </w:tc>
        <w:tc>
          <w:tcPr>
            <w:tcW w:w="11224" w:type="dxa"/>
          </w:tcPr>
          <w:p w14:paraId="3199452E" w14:textId="7B6B8047" w:rsidR="0097482A" w:rsidRPr="00B2332F" w:rsidRDefault="0097482A" w:rsidP="0097482A">
            <w:pPr>
              <w:rPr>
                <w:rFonts w:cstheme="minorHAnsi"/>
                <w:b/>
                <w:sz w:val="24"/>
                <w:szCs w:val="24"/>
              </w:rPr>
            </w:pPr>
            <w:r>
              <w:rPr>
                <w:rFonts w:cstheme="minorHAnsi"/>
                <w:b/>
                <w:sz w:val="24"/>
                <w:szCs w:val="24"/>
              </w:rPr>
              <w:t>Quality Spaces</w:t>
            </w:r>
          </w:p>
        </w:tc>
      </w:tr>
      <w:tr w:rsidR="0097482A" w:rsidRPr="00B2332F" w14:paraId="74E37DDD" w14:textId="77777777" w:rsidTr="000228E8">
        <w:tc>
          <w:tcPr>
            <w:tcW w:w="2724" w:type="dxa"/>
            <w:shd w:val="clear" w:color="auto" w:fill="FF0000"/>
          </w:tcPr>
          <w:p w14:paraId="7303CED1" w14:textId="77777777" w:rsidR="0097482A" w:rsidRPr="00B2332F" w:rsidRDefault="0097482A" w:rsidP="000228E8">
            <w:pPr>
              <w:rPr>
                <w:rFonts w:cstheme="minorHAnsi"/>
                <w:b/>
                <w:sz w:val="24"/>
                <w:szCs w:val="24"/>
              </w:rPr>
            </w:pPr>
            <w:r w:rsidRPr="00B2332F">
              <w:rPr>
                <w:rFonts w:cstheme="minorHAnsi"/>
                <w:b/>
                <w:sz w:val="24"/>
                <w:szCs w:val="24"/>
              </w:rPr>
              <w:t>Person(s) Responsible</w:t>
            </w:r>
          </w:p>
          <w:p w14:paraId="7422111F" w14:textId="77777777" w:rsidR="0097482A" w:rsidRPr="00B2332F" w:rsidRDefault="0097482A" w:rsidP="000228E8">
            <w:pPr>
              <w:rPr>
                <w:rFonts w:cstheme="minorHAnsi"/>
                <w:b/>
                <w:sz w:val="24"/>
                <w:szCs w:val="24"/>
              </w:rPr>
            </w:pPr>
          </w:p>
        </w:tc>
        <w:tc>
          <w:tcPr>
            <w:tcW w:w="11224" w:type="dxa"/>
          </w:tcPr>
          <w:p w14:paraId="59F7D35D" w14:textId="77777777" w:rsidR="0097482A" w:rsidRPr="00B2332F" w:rsidRDefault="0097482A" w:rsidP="000228E8">
            <w:pPr>
              <w:rPr>
                <w:rFonts w:cstheme="minorHAnsi"/>
                <w:b/>
                <w:bCs/>
                <w:sz w:val="24"/>
                <w:szCs w:val="24"/>
              </w:rPr>
            </w:pPr>
            <w:r w:rsidRPr="00B2332F">
              <w:rPr>
                <w:rFonts w:cstheme="minorHAnsi"/>
                <w:b/>
                <w:bCs/>
                <w:sz w:val="24"/>
                <w:szCs w:val="24"/>
              </w:rPr>
              <w:t xml:space="preserve">SMT &amp; wider staff team </w:t>
            </w:r>
          </w:p>
          <w:p w14:paraId="13746F6E" w14:textId="77777777" w:rsidR="0097482A" w:rsidRPr="00B2332F" w:rsidRDefault="0097482A" w:rsidP="000228E8">
            <w:pPr>
              <w:rPr>
                <w:rFonts w:cstheme="minorHAnsi"/>
                <w:sz w:val="20"/>
                <w:szCs w:val="20"/>
              </w:rPr>
            </w:pPr>
            <w:r w:rsidRPr="00B2332F">
              <w:rPr>
                <w:rFonts w:cstheme="minorHAnsi"/>
                <w:b/>
                <w:bCs/>
                <w:sz w:val="24"/>
                <w:szCs w:val="24"/>
              </w:rPr>
              <w:t>Children &amp; families</w:t>
            </w:r>
          </w:p>
        </w:tc>
      </w:tr>
    </w:tbl>
    <w:p w14:paraId="56607C3F" w14:textId="77777777" w:rsidR="0097482A" w:rsidRPr="00B2332F" w:rsidRDefault="0097482A" w:rsidP="0097482A">
      <w:pPr>
        <w:rPr>
          <w:rFonts w:cstheme="minorHAnsi"/>
          <w:sz w:val="24"/>
          <w:szCs w:val="24"/>
        </w:rPr>
      </w:pPr>
    </w:p>
    <w:tbl>
      <w:tblPr>
        <w:tblStyle w:val="TableGrid"/>
        <w:tblW w:w="0" w:type="auto"/>
        <w:tblLook w:val="04A0" w:firstRow="1" w:lastRow="0" w:firstColumn="1" w:lastColumn="0" w:noHBand="0" w:noVBand="1"/>
      </w:tblPr>
      <w:tblGrid>
        <w:gridCol w:w="2825"/>
        <w:gridCol w:w="2805"/>
        <w:gridCol w:w="2893"/>
        <w:gridCol w:w="2597"/>
        <w:gridCol w:w="2828"/>
      </w:tblGrid>
      <w:tr w:rsidR="0097482A" w:rsidRPr="00B2332F" w14:paraId="338A3EEF" w14:textId="77777777" w:rsidTr="000228E8">
        <w:tc>
          <w:tcPr>
            <w:tcW w:w="2825" w:type="dxa"/>
            <w:shd w:val="clear" w:color="auto" w:fill="FF0000"/>
          </w:tcPr>
          <w:p w14:paraId="4E8B6B8E" w14:textId="77777777" w:rsidR="0097482A" w:rsidRPr="00B2332F" w:rsidRDefault="0097482A" w:rsidP="000228E8">
            <w:pPr>
              <w:rPr>
                <w:rFonts w:cstheme="minorHAnsi"/>
                <w:b/>
                <w:sz w:val="24"/>
                <w:szCs w:val="24"/>
              </w:rPr>
            </w:pPr>
            <w:r w:rsidRPr="00B2332F">
              <w:rPr>
                <w:rFonts w:cstheme="minorHAnsi"/>
                <w:b/>
                <w:sz w:val="24"/>
                <w:szCs w:val="24"/>
              </w:rPr>
              <w:t>NIF Priority</w:t>
            </w:r>
          </w:p>
        </w:tc>
        <w:tc>
          <w:tcPr>
            <w:tcW w:w="2805" w:type="dxa"/>
            <w:shd w:val="clear" w:color="auto" w:fill="FF0000"/>
          </w:tcPr>
          <w:p w14:paraId="55AA0B4A" w14:textId="77777777" w:rsidR="0097482A" w:rsidRPr="00B2332F" w:rsidRDefault="0097482A" w:rsidP="000228E8">
            <w:pPr>
              <w:rPr>
                <w:rFonts w:cstheme="minorHAnsi"/>
                <w:b/>
                <w:sz w:val="24"/>
                <w:szCs w:val="24"/>
              </w:rPr>
            </w:pPr>
            <w:r w:rsidRPr="00B2332F">
              <w:rPr>
                <w:rFonts w:cstheme="minorHAnsi"/>
                <w:b/>
                <w:sz w:val="24"/>
                <w:szCs w:val="24"/>
              </w:rPr>
              <w:t>NIF Driver</w:t>
            </w:r>
          </w:p>
        </w:tc>
        <w:tc>
          <w:tcPr>
            <w:tcW w:w="2893" w:type="dxa"/>
            <w:shd w:val="clear" w:color="auto" w:fill="FF0000"/>
          </w:tcPr>
          <w:p w14:paraId="777FF484" w14:textId="77777777" w:rsidR="0097482A" w:rsidRPr="00B2332F" w:rsidRDefault="0097482A" w:rsidP="000228E8">
            <w:pPr>
              <w:rPr>
                <w:rFonts w:cstheme="minorHAnsi"/>
                <w:b/>
                <w:sz w:val="24"/>
                <w:szCs w:val="24"/>
              </w:rPr>
            </w:pPr>
            <w:r w:rsidRPr="00B2332F">
              <w:rPr>
                <w:rFonts w:cstheme="minorHAnsi"/>
                <w:b/>
                <w:sz w:val="24"/>
                <w:szCs w:val="24"/>
              </w:rPr>
              <w:t>HGIOELC QIs</w:t>
            </w:r>
          </w:p>
        </w:tc>
        <w:tc>
          <w:tcPr>
            <w:tcW w:w="2597" w:type="dxa"/>
            <w:shd w:val="clear" w:color="auto" w:fill="FF0000"/>
          </w:tcPr>
          <w:p w14:paraId="02D4559B" w14:textId="77777777" w:rsidR="0097482A" w:rsidRPr="00B2332F" w:rsidRDefault="0097482A" w:rsidP="000228E8">
            <w:pPr>
              <w:rPr>
                <w:rFonts w:cstheme="minorHAnsi"/>
                <w:b/>
                <w:sz w:val="24"/>
                <w:szCs w:val="24"/>
              </w:rPr>
            </w:pPr>
            <w:r w:rsidRPr="00B2332F">
              <w:rPr>
                <w:rFonts w:cstheme="minorHAnsi"/>
                <w:b/>
                <w:sz w:val="24"/>
                <w:szCs w:val="24"/>
              </w:rPr>
              <w:t>CI Quality Framework QIs</w:t>
            </w:r>
          </w:p>
        </w:tc>
        <w:tc>
          <w:tcPr>
            <w:tcW w:w="2828" w:type="dxa"/>
            <w:shd w:val="clear" w:color="auto" w:fill="FF0000"/>
          </w:tcPr>
          <w:p w14:paraId="26E4D348" w14:textId="77777777" w:rsidR="0097482A" w:rsidRPr="00B2332F" w:rsidRDefault="0097482A" w:rsidP="000228E8">
            <w:pPr>
              <w:rPr>
                <w:rFonts w:cstheme="minorHAnsi"/>
                <w:b/>
                <w:sz w:val="24"/>
                <w:szCs w:val="24"/>
              </w:rPr>
            </w:pPr>
            <w:r w:rsidRPr="00B2332F">
              <w:rPr>
                <w:rFonts w:cstheme="minorHAnsi"/>
                <w:b/>
                <w:sz w:val="24"/>
                <w:szCs w:val="24"/>
              </w:rPr>
              <w:t>EDC Service Plan 2024-2027</w:t>
            </w:r>
          </w:p>
        </w:tc>
      </w:tr>
      <w:tr w:rsidR="0097482A" w:rsidRPr="00B2332F" w14:paraId="6526A3BA" w14:textId="77777777" w:rsidTr="000228E8">
        <w:tc>
          <w:tcPr>
            <w:tcW w:w="2825" w:type="dxa"/>
          </w:tcPr>
          <w:p w14:paraId="599D3622" w14:textId="77777777" w:rsidR="0097482A" w:rsidRPr="00B2332F" w:rsidRDefault="0097482A" w:rsidP="000228E8">
            <w:pPr>
              <w:jc w:val="center"/>
              <w:rPr>
                <w:rFonts w:cstheme="minorHAnsi"/>
                <w:b/>
              </w:rPr>
            </w:pPr>
          </w:p>
          <w:p w14:paraId="7F3291FC" w14:textId="77777777" w:rsidR="0097482A" w:rsidRPr="00B2332F" w:rsidRDefault="00000000" w:rsidP="000228E8">
            <w:pPr>
              <w:jc w:val="center"/>
              <w:rPr>
                <w:rFonts w:cstheme="minorHAnsi"/>
                <w:color w:val="808080" w:themeColor="background1" w:themeShade="80"/>
              </w:rPr>
            </w:pPr>
            <w:sdt>
              <w:sdtPr>
                <w:rPr>
                  <w:rFonts w:cstheme="minorHAnsi"/>
                  <w:color w:val="808080" w:themeColor="background1" w:themeShade="80"/>
                </w:rPr>
                <w:alias w:val="select a priority"/>
                <w:tag w:val="select a priority"/>
                <w:id w:val="15667554"/>
                <w:placeholder>
                  <w:docPart w:val="1A52ECD42091410896502F603F224AF3"/>
                </w:placeholder>
                <w:dropDownList>
                  <w:listItem w:displayText="Choose an item." w:value="1"/>
                  <w:listItem w:displayText=".Placing human rights and needs of every child and young person at the centre of education " w:value=".Placing human rights and needs of every child and young person at the centre of education "/>
                  <w:listItem w:displayText="• Improvement in children and young people’s health and wellbeing;" w:value="• Improvement in children and young people’s health and wellbeing;"/>
                  <w:listItem w:displayText="• Closing the attainment gap between the most and least disadvantaged children and young people;" w:value="• Closing the attainment gap between the most and least disadvantaged children and young people;"/>
                  <w:listItem w:displayText="• Improvement in skills and sustained, positive school-leaver destinations for all young people; " w:value="• Improvement in skills and sustained, positive school-leaver destinations for all young people; "/>
                  <w:listItem w:displayText="• Improvement in achievement, particularly in Literacy and Numeracy." w:value="• Improvement in achievement, particularly in Literacy and Numeracy."/>
                </w:dropDownList>
              </w:sdtPr>
              <w:sdtContent>
                <w:r w:rsidR="0097482A" w:rsidRPr="00B2332F">
                  <w:rPr>
                    <w:rFonts w:cstheme="minorHAnsi"/>
                    <w:color w:val="808080" w:themeColor="background1" w:themeShade="80"/>
                  </w:rPr>
                  <w:t xml:space="preserve">.Placing human rights and needs of every child and young person at the centre of education </w:t>
                </w:r>
              </w:sdtContent>
            </w:sdt>
          </w:p>
          <w:p w14:paraId="5217765E" w14:textId="77777777" w:rsidR="0097482A" w:rsidRPr="00B2332F" w:rsidRDefault="00000000" w:rsidP="000228E8">
            <w:pPr>
              <w:jc w:val="center"/>
              <w:rPr>
                <w:rFonts w:cstheme="minorHAnsi"/>
                <w:color w:val="808080" w:themeColor="background1" w:themeShade="80"/>
              </w:rPr>
            </w:pPr>
            <w:sdt>
              <w:sdtPr>
                <w:rPr>
                  <w:rFonts w:cstheme="minorHAnsi"/>
                  <w:color w:val="808080" w:themeColor="background1" w:themeShade="80"/>
                </w:rPr>
                <w:alias w:val="select a priority"/>
                <w:tag w:val="select a priority"/>
                <w:id w:val="460769967"/>
                <w:placeholder>
                  <w:docPart w:val="AD5DFEBC52744D0A989F56726E0D6184"/>
                </w:placeholder>
                <w:dropDownList>
                  <w:listItem w:displayText="Choose an item." w:value="1"/>
                  <w:listItem w:displayText=".Placing human rights and needs of every child and young person at the centre of education " w:value=".Placing human rights and needs of every child and young person at the centre of education "/>
                  <w:listItem w:displayText="• Improvement in children and young people’s health and wellbeing;" w:value="• Improvement in children and young people’s health and wellbeing;"/>
                  <w:listItem w:displayText="• Closing the attainment gap between the most and least disadvantaged children and young people;" w:value="• Closing the attainment gap between the most and least disadvantaged children and young people;"/>
                  <w:listItem w:displayText="• Improvement in skills and sustained, positive school-leaver destinations for all young people; " w:value="• Improvement in skills and sustained, positive school-leaver destinations for all young people; "/>
                  <w:listItem w:displayText="• Improvement in achievement, particularly in Literacy and Numeracy." w:value="• Improvement in achievement, particularly in Literacy and Numeracy."/>
                </w:dropDownList>
              </w:sdtPr>
              <w:sdtContent>
                <w:r w:rsidR="0097482A" w:rsidRPr="00B2332F">
                  <w:rPr>
                    <w:rFonts w:cstheme="minorHAnsi"/>
                    <w:color w:val="808080" w:themeColor="background1" w:themeShade="80"/>
                  </w:rPr>
                  <w:t>• Improvement in children and young people’s health and wellbeing;</w:t>
                </w:r>
              </w:sdtContent>
            </w:sdt>
          </w:p>
          <w:p w14:paraId="6924DDDF" w14:textId="77777777" w:rsidR="0097482A" w:rsidRPr="00B2332F" w:rsidRDefault="0097482A" w:rsidP="000228E8">
            <w:pPr>
              <w:jc w:val="center"/>
              <w:rPr>
                <w:rFonts w:cstheme="minorHAnsi"/>
                <w:sz w:val="20"/>
                <w:szCs w:val="20"/>
              </w:rPr>
            </w:pPr>
          </w:p>
        </w:tc>
        <w:tc>
          <w:tcPr>
            <w:tcW w:w="2805" w:type="dxa"/>
          </w:tcPr>
          <w:p w14:paraId="4660992A" w14:textId="77777777" w:rsidR="0097482A" w:rsidRPr="00B2332F" w:rsidRDefault="0097482A" w:rsidP="000228E8">
            <w:pPr>
              <w:rPr>
                <w:rFonts w:cstheme="minorHAnsi"/>
                <w:color w:val="FF0000"/>
              </w:rPr>
            </w:pPr>
          </w:p>
          <w:p w14:paraId="02E0C258" w14:textId="3BD12924" w:rsidR="0097482A" w:rsidRPr="00B2332F" w:rsidRDefault="00000000" w:rsidP="000228E8">
            <w:pPr>
              <w:jc w:val="center"/>
              <w:rPr>
                <w:rFonts w:cstheme="minorHAnsi"/>
                <w:color w:val="000000"/>
              </w:rPr>
            </w:pPr>
            <w:sdt>
              <w:sdtPr>
                <w:rPr>
                  <w:rFonts w:cstheme="minorHAnsi"/>
                  <w:color w:val="000000"/>
                </w:rPr>
                <w:alias w:val="select a NIF driver"/>
                <w:tag w:val="select a NIF driver"/>
                <w:id w:val="-61495793"/>
                <w:placeholder>
                  <w:docPart w:val="D2DD8BCC1A4D4AE3ABBAB4D8612E2B6F"/>
                </w:placeholder>
                <w:dropDownList>
                  <w:listItem w:value="Choose an item."/>
                  <w:listItem w:displayText="School and ELC leadership" w:value="School and ELC leadership"/>
                  <w:listItem w:displayText="Teacher and Practitioner professionalism" w:value="Teacher and Practitioner professionalism"/>
                  <w:listItem w:displayText="Parent/carer engagement and family learning" w:value="Parent/carer engagement and family learning"/>
                  <w:listItem w:displayText="Curriculum and assessment" w:value="Curriculum and assessment"/>
                  <w:listItem w:displayText="School and ELC improvement" w:value="School and ELC improvement"/>
                  <w:listItem w:displayText="Performance information" w:value="Performance information"/>
                </w:dropDownList>
              </w:sdtPr>
              <w:sdtContent>
                <w:r w:rsidR="0097482A">
                  <w:rPr>
                    <w:rFonts w:cstheme="minorHAnsi"/>
                    <w:color w:val="000000"/>
                  </w:rPr>
                  <w:t>School and ELC leadership</w:t>
                </w:r>
              </w:sdtContent>
            </w:sdt>
          </w:p>
          <w:p w14:paraId="038C5488" w14:textId="1DBF7459" w:rsidR="0097482A" w:rsidRPr="00B2332F" w:rsidRDefault="00000000" w:rsidP="000228E8">
            <w:pPr>
              <w:jc w:val="center"/>
              <w:rPr>
                <w:rFonts w:cstheme="minorHAnsi"/>
                <w:color w:val="000000"/>
              </w:rPr>
            </w:pPr>
            <w:sdt>
              <w:sdtPr>
                <w:rPr>
                  <w:rFonts w:cstheme="minorHAnsi"/>
                  <w:color w:val="000000"/>
                </w:rPr>
                <w:alias w:val="select a NIF driver"/>
                <w:tag w:val="select a NIF driver"/>
                <w:id w:val="-548297670"/>
                <w:placeholder>
                  <w:docPart w:val="047B24AD62564B358CCD2019983CB234"/>
                </w:placeholder>
                <w:dropDownList>
                  <w:listItem w:value="Choose an item."/>
                  <w:listItem w:displayText="School and ELC leadership" w:value="School and ELC leadership"/>
                  <w:listItem w:displayText="Teacher and Practitioner professionalism" w:value="Teacher and Practitioner professionalism"/>
                  <w:listItem w:displayText="Parent/carer engagement and family learning" w:value="Parent/carer engagement and family learning"/>
                  <w:listItem w:displayText="Curriculum and assessment" w:value="Curriculum and assessment"/>
                  <w:listItem w:displayText="School and ELC improvement" w:value="School and ELC improvement"/>
                  <w:listItem w:displayText="Performance information" w:value="Performance information"/>
                </w:dropDownList>
              </w:sdtPr>
              <w:sdtContent>
                <w:r w:rsidR="0097482A">
                  <w:rPr>
                    <w:rFonts w:cstheme="minorHAnsi"/>
                    <w:color w:val="000000"/>
                  </w:rPr>
                  <w:t>School and ELC improvement</w:t>
                </w:r>
              </w:sdtContent>
            </w:sdt>
          </w:p>
          <w:p w14:paraId="39939F7B" w14:textId="77777777" w:rsidR="0097482A" w:rsidRPr="00B2332F" w:rsidRDefault="0097482A" w:rsidP="000228E8">
            <w:pPr>
              <w:jc w:val="center"/>
              <w:rPr>
                <w:rFonts w:cstheme="minorHAnsi"/>
                <w:sz w:val="24"/>
                <w:szCs w:val="24"/>
              </w:rPr>
            </w:pPr>
          </w:p>
        </w:tc>
        <w:tc>
          <w:tcPr>
            <w:tcW w:w="2893" w:type="dxa"/>
          </w:tcPr>
          <w:p w14:paraId="6F59F362" w14:textId="77777777" w:rsidR="0097482A" w:rsidRPr="00B2332F" w:rsidRDefault="0097482A" w:rsidP="000228E8">
            <w:pPr>
              <w:rPr>
                <w:rFonts w:cstheme="minorHAnsi"/>
                <w:color w:val="FF0000"/>
              </w:rPr>
            </w:pPr>
          </w:p>
          <w:p w14:paraId="68DAF2FB" w14:textId="15D5575C" w:rsidR="0097482A" w:rsidRPr="00B2332F" w:rsidRDefault="00000000" w:rsidP="000228E8">
            <w:pPr>
              <w:autoSpaceDE w:val="0"/>
              <w:autoSpaceDN w:val="0"/>
              <w:adjustRightInd w:val="0"/>
              <w:jc w:val="center"/>
              <w:rPr>
                <w:rFonts w:cstheme="minorHAnsi"/>
                <w:color w:val="000000"/>
              </w:rPr>
            </w:pPr>
            <w:sdt>
              <w:sdtPr>
                <w:rPr>
                  <w:rFonts w:cstheme="minorHAnsi"/>
                  <w:color w:val="000000"/>
                </w:rPr>
                <w:alias w:val="select a QI"/>
                <w:tag w:val="select a QI"/>
                <w:id w:val="-1182659131"/>
                <w:placeholder>
                  <w:docPart w:val="E7E9133068C049CD9904B76F82C00273"/>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practitioners" w:value="QI 1.4 Leadership and Management of practitioners"/>
                  <w:listItem w:displayText="QI 1.5 Management of resources to promote equity" w:value="QI 1.5 Management of resources to promote equity"/>
                  <w:listItem w:displayText="Q! 2.1 Safeguarding and Child protection" w:value="Q!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Ensuring wellbeing, equality &amp; inclusion" w:value="QI 3.1 Ensuring wellbeing, equality &amp; inclusion"/>
                  <w:listItem w:displayText="QI 3.2 Ensuring children's progress" w:value="QI 3.2 Ensuring children's progress"/>
                  <w:listItem w:displayText="QI 3.3 Developing creativity and skills for life and learning" w:value="QI 3.3 Developing creativity and skills for life and learning"/>
                </w:dropDownList>
              </w:sdtPr>
              <w:sdtContent>
                <w:r w:rsidR="0097482A">
                  <w:rPr>
                    <w:rFonts w:cstheme="minorHAnsi"/>
                    <w:color w:val="000000"/>
                  </w:rPr>
                  <w:t>QI 1.1 Self evaluation for self improvement</w:t>
                </w:r>
              </w:sdtContent>
            </w:sdt>
          </w:p>
          <w:p w14:paraId="32A8751B" w14:textId="7134C140" w:rsidR="0097482A" w:rsidRPr="00B2332F" w:rsidRDefault="00000000" w:rsidP="000228E8">
            <w:pPr>
              <w:autoSpaceDE w:val="0"/>
              <w:autoSpaceDN w:val="0"/>
              <w:adjustRightInd w:val="0"/>
              <w:jc w:val="center"/>
              <w:rPr>
                <w:rFonts w:cstheme="minorHAnsi"/>
                <w:color w:val="000000"/>
              </w:rPr>
            </w:pPr>
            <w:sdt>
              <w:sdtPr>
                <w:rPr>
                  <w:rFonts w:cstheme="minorHAnsi"/>
                  <w:color w:val="000000"/>
                </w:rPr>
                <w:alias w:val="select a QI"/>
                <w:tag w:val="select a QI"/>
                <w:id w:val="-1682506039"/>
                <w:placeholder>
                  <w:docPart w:val="A43895F2CF44494AB3B222DC63FFBBEA"/>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practitioners" w:value="QI 1.4 Leadership and Management of practitioners"/>
                  <w:listItem w:displayText="QI 1.5 Management of resources to promote equity" w:value="QI 1.5 Management of resources to promote equity"/>
                  <w:listItem w:displayText="Q! 2.1 Safeguarding and Child protection" w:value="Q!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Ensuring wellbeing, equality &amp; inclusion" w:value="QI 3.1 Ensuring wellbeing, equality &amp; inclusion"/>
                  <w:listItem w:displayText="QI 3.2 Ensuring children's progress" w:value="QI 3.2 Ensuring children's progress"/>
                  <w:listItem w:displayText="QI 3.3 Developing creativity and skills for life and learning" w:value="QI 3.3 Developing creativity and skills for life and learning"/>
                </w:dropDownList>
              </w:sdtPr>
              <w:sdtContent>
                <w:r w:rsidR="0097482A">
                  <w:rPr>
                    <w:rFonts w:cstheme="minorHAnsi"/>
                    <w:color w:val="000000"/>
                  </w:rPr>
                  <w:t>QI 1.5 Management of resources to promote equity</w:t>
                </w:r>
              </w:sdtContent>
            </w:sdt>
          </w:p>
          <w:p w14:paraId="03A15232" w14:textId="77777777" w:rsidR="0097482A" w:rsidRPr="00B2332F" w:rsidRDefault="00000000" w:rsidP="000228E8">
            <w:pPr>
              <w:jc w:val="center"/>
              <w:rPr>
                <w:rFonts w:cstheme="minorHAnsi"/>
                <w:sz w:val="24"/>
                <w:szCs w:val="24"/>
              </w:rPr>
            </w:pPr>
            <w:sdt>
              <w:sdtPr>
                <w:rPr>
                  <w:rFonts w:cstheme="minorHAnsi"/>
                  <w:color w:val="000000"/>
                </w:rPr>
                <w:alias w:val="select a QI"/>
                <w:tag w:val="select a QI"/>
                <w:id w:val="-995873439"/>
                <w:placeholder>
                  <w:docPart w:val="D22998CE215747EBB3B3EEC2674688F6"/>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practitioners" w:value="QI 1.4 Leadership and Management of practitioners"/>
                  <w:listItem w:displayText="QI 1.5 Management of resources to promote equity" w:value="QI 1.5 Management of resources to promote equity"/>
                  <w:listItem w:displayText="Q! 2.1 Safeguarding and Child protection" w:value="Q!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Ensuring wellbeing, equality &amp; inclusion" w:value="QI 3.1 Ensuring wellbeing, equality &amp; inclusion"/>
                  <w:listItem w:displayText="QI 3.2 Ensuring children's progress" w:value="QI 3.2 Ensuring children's progress"/>
                  <w:listItem w:displayText="QI 3.3 Developing creativity and skills for life and learning" w:value="QI 3.3 Developing creativity and skills for life and learning"/>
                </w:dropDownList>
              </w:sdtPr>
              <w:sdtContent>
                <w:r w:rsidR="0097482A" w:rsidRPr="00B2332F">
                  <w:rPr>
                    <w:rFonts w:cstheme="minorHAnsi"/>
                    <w:color w:val="000000"/>
                  </w:rPr>
                  <w:t>QI 3.1 Ensuring wellbeing, equality &amp; inclusion</w:t>
                </w:r>
              </w:sdtContent>
            </w:sdt>
          </w:p>
        </w:tc>
        <w:tc>
          <w:tcPr>
            <w:tcW w:w="2597" w:type="dxa"/>
          </w:tcPr>
          <w:p w14:paraId="5EDB0348" w14:textId="77777777" w:rsidR="0097482A" w:rsidRPr="00B2332F" w:rsidRDefault="0097482A" w:rsidP="000228E8">
            <w:pPr>
              <w:rPr>
                <w:rFonts w:cstheme="minorHAnsi"/>
                <w:color w:val="FF0000"/>
              </w:rPr>
            </w:pPr>
          </w:p>
          <w:p w14:paraId="1319C710" w14:textId="77777777" w:rsidR="0097482A" w:rsidRPr="00B2332F" w:rsidRDefault="0097482A" w:rsidP="000228E8">
            <w:pPr>
              <w:jc w:val="center"/>
              <w:rPr>
                <w:rFonts w:cstheme="minorHAnsi"/>
                <w:color w:val="FF0000"/>
              </w:rPr>
            </w:pPr>
            <w:r w:rsidRPr="00B2332F">
              <w:rPr>
                <w:rFonts w:cstheme="minorHAnsi"/>
                <w:color w:val="FF0000"/>
              </w:rPr>
              <w:t>1.3 play and learning</w:t>
            </w:r>
          </w:p>
          <w:p w14:paraId="2DA03A7D" w14:textId="77777777" w:rsidR="0097482A" w:rsidRPr="00B2332F" w:rsidRDefault="0097482A" w:rsidP="000228E8">
            <w:pPr>
              <w:jc w:val="center"/>
              <w:rPr>
                <w:rFonts w:cstheme="minorHAnsi"/>
                <w:color w:val="FF0000"/>
              </w:rPr>
            </w:pPr>
            <w:r w:rsidRPr="00B2332F">
              <w:rPr>
                <w:rFonts w:cstheme="minorHAnsi"/>
                <w:color w:val="FF0000"/>
              </w:rPr>
              <w:t>4.1 Staff skills, knowledge and values</w:t>
            </w:r>
          </w:p>
          <w:p w14:paraId="76F08B39" w14:textId="77777777" w:rsidR="0097482A" w:rsidRPr="00B2332F" w:rsidRDefault="0097482A" w:rsidP="000228E8">
            <w:pPr>
              <w:jc w:val="center"/>
              <w:rPr>
                <w:rFonts w:cstheme="minorHAnsi"/>
                <w:color w:val="FF0000"/>
              </w:rPr>
            </w:pPr>
          </w:p>
        </w:tc>
        <w:tc>
          <w:tcPr>
            <w:tcW w:w="2828" w:type="dxa"/>
          </w:tcPr>
          <w:p w14:paraId="051A044B" w14:textId="77777777" w:rsidR="0097482A" w:rsidRPr="00B2332F" w:rsidRDefault="0097482A" w:rsidP="000228E8">
            <w:pPr>
              <w:rPr>
                <w:rFonts w:cstheme="minorHAnsi"/>
                <w:color w:val="FF0000"/>
              </w:rPr>
            </w:pPr>
          </w:p>
          <w:sdt>
            <w:sdtPr>
              <w:rPr>
                <w:rFonts w:cstheme="minorHAnsi"/>
                <w:color w:val="000000"/>
              </w:rPr>
              <w:alias w:val="select a priority"/>
              <w:tag w:val="select a priority"/>
              <w:id w:val="714774171"/>
              <w:placeholder>
                <w:docPart w:val="D672A669AA7F49D89EECF0D0C30D039E"/>
              </w:placeholder>
              <w:dropDownList>
                <w:listItem w:value="Choose an item."/>
                <w:listItem w:displayText="Improvement in attainment in literacy and English" w:value="Improvement in attainment in literacy and English"/>
                <w:listItem w:displayText="Improvement in attainment in numeracy and Maths" w:value="Improvement in attainment in numeracy and Maths"/>
                <w:listItem w:displayText="Closing the attainment gap between the most and least disadvantaged " w:value="Closing the attainment gap between the most and least disadvantaged "/>
                <w:listItem w:displayText="Improvement in children and young people’s mental health and wellbeing" w:value="Improvement in children and young people’s mental health and wellbeing"/>
                <w:listItem w:displayText="Improvement in employability skills and sustained, positive school leaver destinations for all young people" w:value="Improvement in employability skills and sustained, positive school leaver destinations for all young people"/>
                <w:listItem w:displayText="Placing the human needs and rights of every child and young person at the centre of education" w:value="Placing the human needs and rights of every child and young person at the centre of education"/>
              </w:dropDownList>
            </w:sdtPr>
            <w:sdtContent>
              <w:p w14:paraId="52236B04" w14:textId="1DDF97C2" w:rsidR="0097482A" w:rsidRPr="00B2332F" w:rsidRDefault="0097482A" w:rsidP="000228E8">
                <w:pPr>
                  <w:autoSpaceDE w:val="0"/>
                  <w:autoSpaceDN w:val="0"/>
                  <w:adjustRightInd w:val="0"/>
                  <w:jc w:val="center"/>
                  <w:rPr>
                    <w:rFonts w:cstheme="minorHAnsi"/>
                    <w:color w:val="000000"/>
                  </w:rPr>
                </w:pPr>
                <w:r>
                  <w:rPr>
                    <w:rFonts w:cstheme="minorHAnsi"/>
                    <w:color w:val="000000"/>
                  </w:rPr>
                  <w:t>Improvement in attainment in literacy and English</w:t>
                </w:r>
              </w:p>
            </w:sdtContent>
          </w:sdt>
          <w:sdt>
            <w:sdtPr>
              <w:rPr>
                <w:rFonts w:cstheme="minorHAnsi"/>
                <w:color w:val="000000"/>
              </w:rPr>
              <w:alias w:val="select a priority"/>
              <w:tag w:val="select a priority"/>
              <w:id w:val="330802109"/>
              <w:placeholder>
                <w:docPart w:val="12D497CFF1EB4828B680BED851A0D5DC"/>
              </w:placeholder>
              <w:dropDownList>
                <w:listItem w:value="Choose an item."/>
                <w:listItem w:displayText="Improvement in attainment in literacy and English" w:value="Improvement in attainment in literacy and English"/>
                <w:listItem w:displayText="Improvement in attainment in numeracy and Maths" w:value="Improvement in attainment in numeracy and Maths"/>
                <w:listItem w:displayText="Closing the attainment gap between the most and least disadvantaged " w:value="Closing the attainment gap between the most and least disadvantaged "/>
                <w:listItem w:displayText="Improvement in children and young people’s mental health and wellbeing" w:value="Improvement in children and young people’s mental health and wellbeing"/>
                <w:listItem w:displayText="Improvement in employability skills and sustained, positive school leaver destinations for all young people" w:value="Improvement in employability skills and sustained, positive school leaver destinations for all young people"/>
                <w:listItem w:displayText="Placing the human needs and rights of every child and young person at the centre of education" w:value="Placing the human needs and rights of every child and young person at the centre of education"/>
              </w:dropDownList>
            </w:sdtPr>
            <w:sdtContent>
              <w:p w14:paraId="33CD5404" w14:textId="5FA3FFC8" w:rsidR="0097482A" w:rsidRPr="00B2332F" w:rsidRDefault="0097482A" w:rsidP="000228E8">
                <w:pPr>
                  <w:autoSpaceDE w:val="0"/>
                  <w:autoSpaceDN w:val="0"/>
                  <w:adjustRightInd w:val="0"/>
                  <w:jc w:val="center"/>
                  <w:rPr>
                    <w:rFonts w:cstheme="minorHAnsi"/>
                    <w:color w:val="000000"/>
                  </w:rPr>
                </w:pPr>
                <w:r>
                  <w:rPr>
                    <w:rFonts w:cstheme="minorHAnsi"/>
                    <w:color w:val="000000"/>
                  </w:rPr>
                  <w:t>Improvement in attainment in numeracy and Maths</w:t>
                </w:r>
              </w:p>
            </w:sdtContent>
          </w:sdt>
          <w:p w14:paraId="671CF5F1" w14:textId="77777777" w:rsidR="0097482A" w:rsidRPr="00B2332F" w:rsidRDefault="0097482A" w:rsidP="000228E8">
            <w:pPr>
              <w:autoSpaceDE w:val="0"/>
              <w:autoSpaceDN w:val="0"/>
              <w:adjustRightInd w:val="0"/>
              <w:jc w:val="center"/>
              <w:rPr>
                <w:rFonts w:cstheme="minorHAnsi"/>
                <w:color w:val="000000"/>
              </w:rPr>
            </w:pPr>
          </w:p>
          <w:p w14:paraId="5D140C3F" w14:textId="77777777" w:rsidR="0097482A" w:rsidRPr="00B2332F" w:rsidRDefault="0097482A" w:rsidP="000228E8">
            <w:pPr>
              <w:rPr>
                <w:rFonts w:cstheme="minorHAnsi"/>
                <w:sz w:val="24"/>
                <w:szCs w:val="24"/>
              </w:rPr>
            </w:pPr>
          </w:p>
        </w:tc>
      </w:tr>
    </w:tbl>
    <w:p w14:paraId="1664046B" w14:textId="77777777" w:rsidR="0097482A" w:rsidRPr="00B2332F" w:rsidRDefault="0097482A" w:rsidP="0097482A">
      <w:pPr>
        <w:rPr>
          <w:rFonts w:cstheme="minorHAnsi"/>
          <w:sz w:val="24"/>
          <w:szCs w:val="24"/>
        </w:rPr>
      </w:pPr>
    </w:p>
    <w:tbl>
      <w:tblPr>
        <w:tblStyle w:val="TableGrid"/>
        <w:tblW w:w="0" w:type="auto"/>
        <w:tblLook w:val="04A0" w:firstRow="1" w:lastRow="0" w:firstColumn="1" w:lastColumn="0" w:noHBand="0" w:noVBand="1"/>
      </w:tblPr>
      <w:tblGrid>
        <w:gridCol w:w="3114"/>
        <w:gridCol w:w="3260"/>
        <w:gridCol w:w="851"/>
        <w:gridCol w:w="2620"/>
        <w:gridCol w:w="2112"/>
        <w:gridCol w:w="1929"/>
        <w:gridCol w:w="62"/>
      </w:tblGrid>
      <w:tr w:rsidR="0097482A" w:rsidRPr="00B2332F" w14:paraId="5D159BCA" w14:textId="77777777" w:rsidTr="000228E8">
        <w:trPr>
          <w:gridAfter w:val="1"/>
          <w:wAfter w:w="62" w:type="dxa"/>
          <w:trHeight w:val="195"/>
        </w:trPr>
        <w:tc>
          <w:tcPr>
            <w:tcW w:w="7225" w:type="dxa"/>
            <w:gridSpan w:val="3"/>
            <w:shd w:val="clear" w:color="auto" w:fill="FF0000"/>
          </w:tcPr>
          <w:p w14:paraId="160A3B4A" w14:textId="77777777" w:rsidR="0097482A" w:rsidRPr="00B2332F" w:rsidRDefault="0097482A" w:rsidP="000228E8">
            <w:pPr>
              <w:rPr>
                <w:rFonts w:cstheme="minorHAnsi"/>
                <w:b/>
                <w:sz w:val="24"/>
                <w:szCs w:val="24"/>
              </w:rPr>
            </w:pPr>
            <w:r w:rsidRPr="00B2332F">
              <w:rPr>
                <w:rFonts w:cstheme="minorHAnsi"/>
                <w:b/>
                <w:sz w:val="24"/>
                <w:szCs w:val="24"/>
              </w:rPr>
              <w:t xml:space="preserve">Opportunities for Leadership </w:t>
            </w:r>
          </w:p>
        </w:tc>
        <w:tc>
          <w:tcPr>
            <w:tcW w:w="6661" w:type="dxa"/>
            <w:gridSpan w:val="3"/>
            <w:shd w:val="clear" w:color="auto" w:fill="FF0000"/>
          </w:tcPr>
          <w:p w14:paraId="21914520" w14:textId="77777777" w:rsidR="0097482A" w:rsidRPr="00B2332F" w:rsidRDefault="0097482A" w:rsidP="000228E8">
            <w:pPr>
              <w:rPr>
                <w:rFonts w:cstheme="minorHAnsi"/>
                <w:b/>
                <w:sz w:val="24"/>
                <w:szCs w:val="24"/>
              </w:rPr>
            </w:pPr>
            <w:r w:rsidRPr="00B2332F">
              <w:rPr>
                <w:rFonts w:cstheme="minorHAnsi"/>
                <w:b/>
                <w:sz w:val="24"/>
                <w:szCs w:val="24"/>
              </w:rPr>
              <w:t>Resource Requirements</w:t>
            </w:r>
          </w:p>
        </w:tc>
      </w:tr>
      <w:tr w:rsidR="0097482A" w:rsidRPr="00B2332F" w14:paraId="76A5C83E" w14:textId="77777777" w:rsidTr="000228E8">
        <w:trPr>
          <w:gridAfter w:val="1"/>
          <w:wAfter w:w="62" w:type="dxa"/>
          <w:trHeight w:val="1193"/>
        </w:trPr>
        <w:tc>
          <w:tcPr>
            <w:tcW w:w="7225" w:type="dxa"/>
            <w:gridSpan w:val="3"/>
          </w:tcPr>
          <w:p w14:paraId="001C3BBE" w14:textId="538D3F44" w:rsidR="0097482A" w:rsidRPr="005D1C75" w:rsidRDefault="005D1C75" w:rsidP="005D1C75">
            <w:pPr>
              <w:pStyle w:val="ListParagraph"/>
              <w:numPr>
                <w:ilvl w:val="0"/>
                <w:numId w:val="17"/>
              </w:numPr>
              <w:rPr>
                <w:rFonts w:cstheme="minorHAnsi"/>
                <w:sz w:val="24"/>
                <w:szCs w:val="24"/>
              </w:rPr>
            </w:pPr>
            <w:r w:rsidRPr="005D1C75">
              <w:rPr>
                <w:rFonts w:cstheme="minorHAnsi"/>
                <w:sz w:val="24"/>
                <w:szCs w:val="24"/>
              </w:rPr>
              <w:t xml:space="preserve">Outdoor Learning </w:t>
            </w:r>
          </w:p>
          <w:p w14:paraId="65A2368F" w14:textId="77777777" w:rsidR="0097482A" w:rsidRPr="005D1C75" w:rsidRDefault="005D1C75" w:rsidP="005D1C75">
            <w:pPr>
              <w:pStyle w:val="ListParagraph"/>
              <w:numPr>
                <w:ilvl w:val="0"/>
                <w:numId w:val="17"/>
              </w:numPr>
              <w:rPr>
                <w:rFonts w:cstheme="minorHAnsi"/>
                <w:sz w:val="24"/>
                <w:szCs w:val="24"/>
              </w:rPr>
            </w:pPr>
            <w:r w:rsidRPr="005D1C75">
              <w:rPr>
                <w:rFonts w:cstheme="minorHAnsi"/>
                <w:sz w:val="24"/>
                <w:szCs w:val="24"/>
              </w:rPr>
              <w:t>Review of Realising the Ambition</w:t>
            </w:r>
          </w:p>
          <w:p w14:paraId="06FD6280" w14:textId="77777777" w:rsidR="005D1C75" w:rsidRPr="005D1C75" w:rsidRDefault="005D1C75" w:rsidP="005D1C75">
            <w:pPr>
              <w:pStyle w:val="ListParagraph"/>
              <w:numPr>
                <w:ilvl w:val="0"/>
                <w:numId w:val="17"/>
              </w:numPr>
              <w:rPr>
                <w:rFonts w:cstheme="minorHAnsi"/>
                <w:sz w:val="24"/>
                <w:szCs w:val="24"/>
              </w:rPr>
            </w:pPr>
            <w:r w:rsidRPr="005D1C75">
              <w:rPr>
                <w:rFonts w:cstheme="minorHAnsi"/>
                <w:sz w:val="24"/>
                <w:szCs w:val="24"/>
              </w:rPr>
              <w:t>Leadership of zones</w:t>
            </w:r>
          </w:p>
          <w:p w14:paraId="02D4DB91" w14:textId="358A0AD3" w:rsidR="005D1C75" w:rsidRPr="005D1C75" w:rsidRDefault="005D1C75" w:rsidP="005D1C75">
            <w:pPr>
              <w:pStyle w:val="ListParagraph"/>
              <w:numPr>
                <w:ilvl w:val="0"/>
                <w:numId w:val="17"/>
              </w:numPr>
              <w:rPr>
                <w:rFonts w:cstheme="minorHAnsi"/>
                <w:sz w:val="24"/>
                <w:szCs w:val="24"/>
              </w:rPr>
            </w:pPr>
            <w:r w:rsidRPr="005D1C75">
              <w:rPr>
                <w:rFonts w:cstheme="minorHAnsi"/>
                <w:sz w:val="24"/>
                <w:szCs w:val="24"/>
              </w:rPr>
              <w:t>UNCRC ‘The right to play’</w:t>
            </w:r>
            <w:r w:rsidR="002F5101">
              <w:rPr>
                <w:rFonts w:cstheme="minorHAnsi"/>
                <w:sz w:val="24"/>
                <w:szCs w:val="24"/>
              </w:rPr>
              <w:t xml:space="preserve"> Article 31</w:t>
            </w:r>
          </w:p>
          <w:p w14:paraId="562CA77D" w14:textId="11193D49" w:rsidR="005D1C75" w:rsidRPr="00B2332F" w:rsidRDefault="005D1C75" w:rsidP="000228E8">
            <w:pPr>
              <w:rPr>
                <w:rFonts w:cstheme="minorHAnsi"/>
                <w:sz w:val="24"/>
                <w:szCs w:val="24"/>
              </w:rPr>
            </w:pPr>
          </w:p>
        </w:tc>
        <w:tc>
          <w:tcPr>
            <w:tcW w:w="6661" w:type="dxa"/>
            <w:gridSpan w:val="3"/>
          </w:tcPr>
          <w:p w14:paraId="0C5F0972" w14:textId="77777777" w:rsidR="0097482A" w:rsidRPr="005D1C75" w:rsidRDefault="005D1C75" w:rsidP="005D1C75">
            <w:pPr>
              <w:pStyle w:val="ListParagraph"/>
              <w:numPr>
                <w:ilvl w:val="0"/>
                <w:numId w:val="18"/>
              </w:numPr>
              <w:rPr>
                <w:rFonts w:cstheme="minorHAnsi"/>
                <w:sz w:val="24"/>
                <w:szCs w:val="24"/>
              </w:rPr>
            </w:pPr>
            <w:r w:rsidRPr="005D1C75">
              <w:rPr>
                <w:rFonts w:cstheme="minorHAnsi"/>
                <w:sz w:val="24"/>
                <w:szCs w:val="24"/>
              </w:rPr>
              <w:t xml:space="preserve">Continuous provision planner </w:t>
            </w:r>
          </w:p>
          <w:p w14:paraId="188BCD48" w14:textId="77777777" w:rsidR="005D1C75" w:rsidRPr="005D1C75" w:rsidRDefault="005D1C75" w:rsidP="005D1C75">
            <w:pPr>
              <w:pStyle w:val="ListParagraph"/>
              <w:numPr>
                <w:ilvl w:val="0"/>
                <w:numId w:val="18"/>
              </w:numPr>
              <w:rPr>
                <w:rFonts w:cstheme="minorHAnsi"/>
                <w:sz w:val="24"/>
                <w:szCs w:val="24"/>
              </w:rPr>
            </w:pPr>
            <w:r w:rsidRPr="005D1C75">
              <w:rPr>
                <w:rFonts w:cstheme="minorHAnsi"/>
                <w:sz w:val="24"/>
                <w:szCs w:val="24"/>
              </w:rPr>
              <w:t>Peer visits</w:t>
            </w:r>
          </w:p>
          <w:p w14:paraId="6041D76B" w14:textId="77777777" w:rsidR="005D1C75" w:rsidRPr="005D1C75" w:rsidRDefault="005D1C75" w:rsidP="005D1C75">
            <w:pPr>
              <w:pStyle w:val="ListParagraph"/>
              <w:numPr>
                <w:ilvl w:val="0"/>
                <w:numId w:val="18"/>
              </w:numPr>
              <w:rPr>
                <w:rFonts w:cstheme="minorHAnsi"/>
                <w:sz w:val="24"/>
                <w:szCs w:val="24"/>
              </w:rPr>
            </w:pPr>
            <w:r w:rsidRPr="005D1C75">
              <w:rPr>
                <w:rFonts w:cstheme="minorHAnsi"/>
                <w:sz w:val="24"/>
                <w:szCs w:val="24"/>
              </w:rPr>
              <w:t>Protected time for development</w:t>
            </w:r>
          </w:p>
          <w:p w14:paraId="1AE24CB7" w14:textId="5EB4C820" w:rsidR="005D1C75" w:rsidRPr="005D1C75" w:rsidRDefault="005D1C75" w:rsidP="005D1C75">
            <w:pPr>
              <w:pStyle w:val="ListParagraph"/>
              <w:numPr>
                <w:ilvl w:val="0"/>
                <w:numId w:val="18"/>
              </w:numPr>
              <w:rPr>
                <w:rFonts w:cstheme="minorHAnsi"/>
                <w:sz w:val="24"/>
                <w:szCs w:val="24"/>
              </w:rPr>
            </w:pPr>
            <w:r w:rsidRPr="005D1C75">
              <w:rPr>
                <w:rFonts w:cstheme="minorHAnsi"/>
                <w:sz w:val="24"/>
                <w:szCs w:val="24"/>
              </w:rPr>
              <w:t>Additional resources for children</w:t>
            </w:r>
          </w:p>
        </w:tc>
      </w:tr>
      <w:tr w:rsidR="0097482A" w:rsidRPr="00B2332F" w14:paraId="38F92104" w14:textId="77777777" w:rsidTr="000228E8">
        <w:tc>
          <w:tcPr>
            <w:tcW w:w="7225" w:type="dxa"/>
            <w:gridSpan w:val="3"/>
            <w:shd w:val="clear" w:color="auto" w:fill="FF0000"/>
          </w:tcPr>
          <w:p w14:paraId="039FD776" w14:textId="77777777" w:rsidR="0097482A" w:rsidRPr="00B2332F" w:rsidRDefault="0097482A" w:rsidP="000228E8">
            <w:pPr>
              <w:rPr>
                <w:rFonts w:cstheme="minorHAnsi"/>
                <w:b/>
                <w:sz w:val="24"/>
                <w:szCs w:val="24"/>
              </w:rPr>
            </w:pPr>
            <w:r w:rsidRPr="00B2332F">
              <w:rPr>
                <w:rFonts w:cstheme="minorHAnsi"/>
                <w:b/>
                <w:sz w:val="24"/>
                <w:szCs w:val="24"/>
              </w:rPr>
              <w:t>Professional Learning</w:t>
            </w:r>
          </w:p>
        </w:tc>
        <w:tc>
          <w:tcPr>
            <w:tcW w:w="6723" w:type="dxa"/>
            <w:gridSpan w:val="4"/>
            <w:shd w:val="clear" w:color="auto" w:fill="FF0000"/>
          </w:tcPr>
          <w:p w14:paraId="26197062" w14:textId="77777777" w:rsidR="0097482A" w:rsidRPr="00B2332F" w:rsidRDefault="0097482A" w:rsidP="000228E8">
            <w:pPr>
              <w:rPr>
                <w:rFonts w:cstheme="minorHAnsi"/>
                <w:b/>
                <w:sz w:val="24"/>
                <w:szCs w:val="24"/>
              </w:rPr>
            </w:pPr>
            <w:r w:rsidRPr="00B2332F">
              <w:rPr>
                <w:rFonts w:cstheme="minorHAnsi"/>
                <w:b/>
                <w:sz w:val="24"/>
                <w:szCs w:val="24"/>
              </w:rPr>
              <w:t>Parental Engagement and Involvement</w:t>
            </w:r>
          </w:p>
        </w:tc>
      </w:tr>
      <w:tr w:rsidR="0097482A" w:rsidRPr="00B2332F" w14:paraId="5B976640" w14:textId="77777777" w:rsidTr="000228E8">
        <w:tc>
          <w:tcPr>
            <w:tcW w:w="7225" w:type="dxa"/>
            <w:gridSpan w:val="3"/>
          </w:tcPr>
          <w:p w14:paraId="6E1E8BE0" w14:textId="29D8780E" w:rsidR="005D1C75" w:rsidRPr="005D1C75" w:rsidRDefault="005D1C75" w:rsidP="005D1C75">
            <w:pPr>
              <w:pStyle w:val="ListParagraph"/>
              <w:numPr>
                <w:ilvl w:val="0"/>
                <w:numId w:val="19"/>
              </w:numPr>
              <w:rPr>
                <w:rFonts w:cstheme="minorHAnsi"/>
                <w:sz w:val="24"/>
                <w:szCs w:val="24"/>
              </w:rPr>
            </w:pPr>
            <w:r w:rsidRPr="005D1C75">
              <w:rPr>
                <w:rFonts w:cstheme="minorHAnsi"/>
                <w:sz w:val="24"/>
                <w:szCs w:val="24"/>
              </w:rPr>
              <w:t>Space to Grow</w:t>
            </w:r>
          </w:p>
          <w:p w14:paraId="74C428B7" w14:textId="7D903E2F" w:rsidR="005D1C75" w:rsidRDefault="005D1C75" w:rsidP="005D1C75">
            <w:pPr>
              <w:pStyle w:val="ListParagraph"/>
              <w:numPr>
                <w:ilvl w:val="0"/>
                <w:numId w:val="19"/>
              </w:numPr>
              <w:rPr>
                <w:rFonts w:cstheme="minorHAnsi"/>
                <w:sz w:val="24"/>
                <w:szCs w:val="24"/>
              </w:rPr>
            </w:pPr>
            <w:r w:rsidRPr="005D1C75">
              <w:rPr>
                <w:rFonts w:cstheme="minorHAnsi"/>
                <w:sz w:val="24"/>
                <w:szCs w:val="24"/>
              </w:rPr>
              <w:t xml:space="preserve">Froebel training </w:t>
            </w:r>
          </w:p>
          <w:p w14:paraId="3F5371F9" w14:textId="026D8437" w:rsidR="002F5101" w:rsidRPr="005D1C75" w:rsidRDefault="002F5101" w:rsidP="005D1C75">
            <w:pPr>
              <w:pStyle w:val="ListParagraph"/>
              <w:numPr>
                <w:ilvl w:val="0"/>
                <w:numId w:val="19"/>
              </w:numPr>
              <w:rPr>
                <w:rFonts w:cstheme="minorHAnsi"/>
                <w:sz w:val="24"/>
                <w:szCs w:val="24"/>
              </w:rPr>
            </w:pPr>
            <w:r>
              <w:rPr>
                <w:rFonts w:cstheme="minorHAnsi"/>
                <w:sz w:val="24"/>
                <w:szCs w:val="24"/>
              </w:rPr>
              <w:t>Play Pedagogy PLC</w:t>
            </w:r>
          </w:p>
          <w:p w14:paraId="2AA58DBF" w14:textId="77777777" w:rsidR="0097482A" w:rsidRPr="00B2332F" w:rsidRDefault="0097482A" w:rsidP="000228E8">
            <w:pPr>
              <w:rPr>
                <w:rFonts w:cstheme="minorHAnsi"/>
                <w:sz w:val="24"/>
                <w:szCs w:val="24"/>
              </w:rPr>
            </w:pPr>
          </w:p>
        </w:tc>
        <w:tc>
          <w:tcPr>
            <w:tcW w:w="6723" w:type="dxa"/>
            <w:gridSpan w:val="4"/>
          </w:tcPr>
          <w:p w14:paraId="4316C52F" w14:textId="2F783CE6" w:rsidR="0097482A" w:rsidRPr="00B2332F" w:rsidRDefault="005D1C75" w:rsidP="002F5101">
            <w:pPr>
              <w:pStyle w:val="ListParagraph"/>
              <w:numPr>
                <w:ilvl w:val="0"/>
                <w:numId w:val="20"/>
              </w:numPr>
              <w:rPr>
                <w:rFonts w:cstheme="minorHAnsi"/>
                <w:sz w:val="24"/>
                <w:szCs w:val="24"/>
              </w:rPr>
            </w:pPr>
            <w:r w:rsidRPr="005D1C75">
              <w:rPr>
                <w:rFonts w:cstheme="minorHAnsi"/>
                <w:sz w:val="24"/>
                <w:szCs w:val="24"/>
              </w:rPr>
              <w:lastRenderedPageBreak/>
              <w:t>Parent engaged during drop off pick up to the outdoor environment.</w:t>
            </w:r>
          </w:p>
        </w:tc>
      </w:tr>
      <w:tr w:rsidR="0097482A" w:rsidRPr="00B2332F" w14:paraId="6406C95F" w14:textId="77777777" w:rsidTr="000228E8">
        <w:tc>
          <w:tcPr>
            <w:tcW w:w="3114" w:type="dxa"/>
            <w:shd w:val="clear" w:color="auto" w:fill="FF0000"/>
          </w:tcPr>
          <w:p w14:paraId="15E77074" w14:textId="77777777" w:rsidR="0097482A" w:rsidRPr="00B2332F" w:rsidRDefault="0097482A" w:rsidP="000228E8">
            <w:pPr>
              <w:rPr>
                <w:rFonts w:cstheme="minorHAnsi"/>
                <w:b/>
                <w:sz w:val="24"/>
                <w:szCs w:val="24"/>
              </w:rPr>
            </w:pPr>
            <w:r w:rsidRPr="00B2332F">
              <w:rPr>
                <w:rFonts w:cstheme="minorHAnsi"/>
                <w:b/>
                <w:sz w:val="24"/>
                <w:szCs w:val="24"/>
              </w:rPr>
              <w:t>Outcomes/Expected</w:t>
            </w:r>
          </w:p>
          <w:p w14:paraId="6AD1DECA" w14:textId="77777777" w:rsidR="0097482A" w:rsidRPr="00B2332F" w:rsidRDefault="0097482A" w:rsidP="000228E8">
            <w:pPr>
              <w:rPr>
                <w:rFonts w:cstheme="minorHAnsi"/>
                <w:b/>
                <w:sz w:val="24"/>
                <w:szCs w:val="24"/>
              </w:rPr>
            </w:pPr>
            <w:r w:rsidRPr="00B2332F">
              <w:rPr>
                <w:rFonts w:cstheme="minorHAnsi"/>
                <w:b/>
                <w:sz w:val="24"/>
                <w:szCs w:val="24"/>
              </w:rPr>
              <w:t>Impact</w:t>
            </w:r>
          </w:p>
        </w:tc>
        <w:tc>
          <w:tcPr>
            <w:tcW w:w="3260" w:type="dxa"/>
            <w:shd w:val="clear" w:color="auto" w:fill="FF0000"/>
          </w:tcPr>
          <w:p w14:paraId="105CE49F" w14:textId="77777777" w:rsidR="0097482A" w:rsidRPr="00B2332F" w:rsidRDefault="0097482A" w:rsidP="000228E8">
            <w:pPr>
              <w:rPr>
                <w:rFonts w:cstheme="minorHAnsi"/>
                <w:b/>
                <w:sz w:val="24"/>
                <w:szCs w:val="24"/>
              </w:rPr>
            </w:pPr>
            <w:r w:rsidRPr="00B2332F">
              <w:rPr>
                <w:rFonts w:cstheme="minorHAnsi"/>
                <w:b/>
                <w:sz w:val="24"/>
                <w:szCs w:val="24"/>
              </w:rPr>
              <w:t xml:space="preserve">Tasks/Interventions </w:t>
            </w:r>
          </w:p>
          <w:p w14:paraId="56BB5757" w14:textId="77777777" w:rsidR="0097482A" w:rsidRPr="00B2332F" w:rsidRDefault="0097482A" w:rsidP="000228E8">
            <w:pPr>
              <w:rPr>
                <w:rFonts w:cstheme="minorHAnsi"/>
                <w:sz w:val="18"/>
                <w:szCs w:val="18"/>
              </w:rPr>
            </w:pPr>
          </w:p>
        </w:tc>
        <w:tc>
          <w:tcPr>
            <w:tcW w:w="3471" w:type="dxa"/>
            <w:gridSpan w:val="2"/>
            <w:shd w:val="clear" w:color="auto" w:fill="FF0000"/>
          </w:tcPr>
          <w:p w14:paraId="6C128B8E" w14:textId="77777777" w:rsidR="0097482A" w:rsidRPr="00B2332F" w:rsidRDefault="0097482A" w:rsidP="000228E8">
            <w:pPr>
              <w:rPr>
                <w:rFonts w:cstheme="minorHAnsi"/>
                <w:b/>
                <w:sz w:val="24"/>
                <w:szCs w:val="24"/>
              </w:rPr>
            </w:pPr>
            <w:r w:rsidRPr="00B2332F">
              <w:rPr>
                <w:rFonts w:cstheme="minorHAnsi"/>
                <w:b/>
                <w:sz w:val="24"/>
                <w:szCs w:val="24"/>
              </w:rPr>
              <w:t>Measures</w:t>
            </w:r>
          </w:p>
          <w:p w14:paraId="1E80B675" w14:textId="77777777" w:rsidR="0097482A" w:rsidRPr="00B2332F" w:rsidRDefault="0097482A" w:rsidP="000228E8">
            <w:pPr>
              <w:rPr>
                <w:rFonts w:cstheme="minorHAnsi"/>
                <w:sz w:val="18"/>
                <w:szCs w:val="18"/>
              </w:rPr>
            </w:pPr>
          </w:p>
        </w:tc>
        <w:tc>
          <w:tcPr>
            <w:tcW w:w="2112" w:type="dxa"/>
            <w:shd w:val="clear" w:color="auto" w:fill="FF0000"/>
          </w:tcPr>
          <w:p w14:paraId="4AE46153" w14:textId="77777777" w:rsidR="0097482A" w:rsidRPr="00B2332F" w:rsidRDefault="0097482A" w:rsidP="000228E8">
            <w:pPr>
              <w:rPr>
                <w:rFonts w:cstheme="minorHAnsi"/>
                <w:b/>
                <w:sz w:val="24"/>
                <w:szCs w:val="24"/>
              </w:rPr>
            </w:pPr>
            <w:r w:rsidRPr="00B2332F">
              <w:rPr>
                <w:rFonts w:cstheme="minorHAnsi"/>
                <w:b/>
                <w:sz w:val="24"/>
                <w:szCs w:val="24"/>
              </w:rPr>
              <w:t>Timescale(s)</w:t>
            </w:r>
          </w:p>
          <w:p w14:paraId="3676772F" w14:textId="77777777" w:rsidR="0097482A" w:rsidRPr="00B2332F" w:rsidRDefault="0097482A" w:rsidP="000228E8">
            <w:pPr>
              <w:rPr>
                <w:rFonts w:cstheme="minorHAnsi"/>
                <w:sz w:val="18"/>
                <w:szCs w:val="18"/>
              </w:rPr>
            </w:pPr>
          </w:p>
        </w:tc>
        <w:tc>
          <w:tcPr>
            <w:tcW w:w="1991" w:type="dxa"/>
            <w:gridSpan w:val="2"/>
            <w:shd w:val="clear" w:color="auto" w:fill="FF0000"/>
          </w:tcPr>
          <w:p w14:paraId="79C70B3B" w14:textId="77777777" w:rsidR="0097482A" w:rsidRPr="00B2332F" w:rsidRDefault="0097482A" w:rsidP="000228E8">
            <w:pPr>
              <w:rPr>
                <w:rFonts w:cstheme="minorHAnsi"/>
                <w:b/>
                <w:sz w:val="24"/>
                <w:szCs w:val="24"/>
              </w:rPr>
            </w:pPr>
            <w:r w:rsidRPr="00B2332F">
              <w:rPr>
                <w:rFonts w:cstheme="minorHAnsi"/>
                <w:b/>
                <w:sz w:val="24"/>
                <w:szCs w:val="24"/>
              </w:rPr>
              <w:t>Progress</w:t>
            </w:r>
          </w:p>
        </w:tc>
      </w:tr>
      <w:tr w:rsidR="0097482A" w:rsidRPr="00B2332F" w14:paraId="4C6E1DBF" w14:textId="77777777" w:rsidTr="000228E8">
        <w:tc>
          <w:tcPr>
            <w:tcW w:w="3114" w:type="dxa"/>
          </w:tcPr>
          <w:p w14:paraId="736833ED" w14:textId="77777777" w:rsidR="0097482A" w:rsidRPr="00B2332F" w:rsidRDefault="0097482A" w:rsidP="000228E8">
            <w:pPr>
              <w:rPr>
                <w:rFonts w:cstheme="minorHAnsi"/>
                <w:b/>
                <w:bCs/>
                <w:i/>
                <w:sz w:val="24"/>
                <w:szCs w:val="24"/>
              </w:rPr>
            </w:pPr>
            <w:r w:rsidRPr="00B2332F">
              <w:rPr>
                <w:rFonts w:cstheme="minorHAnsi"/>
                <w:b/>
                <w:bCs/>
                <w:sz w:val="18"/>
                <w:szCs w:val="18"/>
              </w:rPr>
              <w:t>Outcomes for learners.</w:t>
            </w:r>
          </w:p>
        </w:tc>
        <w:tc>
          <w:tcPr>
            <w:tcW w:w="3260" w:type="dxa"/>
          </w:tcPr>
          <w:p w14:paraId="7F9CF2F2" w14:textId="77777777" w:rsidR="0097482A" w:rsidRPr="00B2332F" w:rsidRDefault="0097482A" w:rsidP="000228E8">
            <w:pPr>
              <w:rPr>
                <w:rFonts w:cstheme="minorHAnsi"/>
                <w:b/>
                <w:bCs/>
                <w:sz w:val="18"/>
                <w:szCs w:val="18"/>
              </w:rPr>
            </w:pPr>
            <w:r w:rsidRPr="00B2332F">
              <w:rPr>
                <w:rFonts w:cstheme="minorHAnsi"/>
                <w:b/>
                <w:bCs/>
                <w:sz w:val="18"/>
                <w:szCs w:val="18"/>
              </w:rPr>
              <w:t xml:space="preserve">Activities agreed through PDR processes – e.g. leadership / champion roles. </w:t>
            </w:r>
          </w:p>
          <w:p w14:paraId="432124D3" w14:textId="77777777" w:rsidR="0097482A" w:rsidRPr="00B2332F" w:rsidRDefault="0097482A" w:rsidP="000228E8">
            <w:pPr>
              <w:rPr>
                <w:rFonts w:cstheme="minorHAnsi"/>
                <w:b/>
                <w:bCs/>
                <w:sz w:val="18"/>
                <w:szCs w:val="18"/>
              </w:rPr>
            </w:pPr>
            <w:r w:rsidRPr="00B2332F">
              <w:rPr>
                <w:rFonts w:cstheme="minorHAnsi"/>
                <w:b/>
                <w:bCs/>
                <w:sz w:val="18"/>
                <w:szCs w:val="18"/>
              </w:rPr>
              <w:t>Professional Learning</w:t>
            </w:r>
          </w:p>
          <w:p w14:paraId="698E96AE" w14:textId="77777777" w:rsidR="0097482A" w:rsidRPr="00B2332F" w:rsidRDefault="0097482A" w:rsidP="000228E8">
            <w:pPr>
              <w:rPr>
                <w:rFonts w:cstheme="minorHAnsi"/>
                <w:b/>
                <w:bCs/>
                <w:i/>
                <w:sz w:val="24"/>
                <w:szCs w:val="24"/>
              </w:rPr>
            </w:pPr>
            <w:r w:rsidRPr="00B2332F">
              <w:rPr>
                <w:rFonts w:cstheme="minorHAnsi"/>
                <w:b/>
                <w:bCs/>
                <w:sz w:val="18"/>
                <w:szCs w:val="18"/>
              </w:rPr>
              <w:t>Learning and Teaching interventions</w:t>
            </w:r>
          </w:p>
        </w:tc>
        <w:tc>
          <w:tcPr>
            <w:tcW w:w="3471" w:type="dxa"/>
            <w:gridSpan w:val="2"/>
          </w:tcPr>
          <w:p w14:paraId="1E377DDC" w14:textId="77777777" w:rsidR="0097482A" w:rsidRPr="00B2332F" w:rsidRDefault="0097482A" w:rsidP="000228E8">
            <w:pPr>
              <w:rPr>
                <w:rFonts w:cstheme="minorHAnsi"/>
                <w:b/>
                <w:bCs/>
                <w:sz w:val="24"/>
                <w:szCs w:val="24"/>
              </w:rPr>
            </w:pPr>
            <w:r w:rsidRPr="00B2332F">
              <w:rPr>
                <w:rFonts w:cstheme="minorHAnsi"/>
                <w:b/>
                <w:bCs/>
                <w:sz w:val="18"/>
                <w:szCs w:val="18"/>
              </w:rPr>
              <w:t>What ongoing information will demonstrate progress?  Identify qualitative, quantitative, evaluative pre and post measures</w:t>
            </w:r>
          </w:p>
        </w:tc>
        <w:tc>
          <w:tcPr>
            <w:tcW w:w="2112" w:type="dxa"/>
          </w:tcPr>
          <w:p w14:paraId="51E422EF" w14:textId="77777777" w:rsidR="0097482A" w:rsidRPr="00B2332F" w:rsidRDefault="0097482A" w:rsidP="000228E8">
            <w:pPr>
              <w:rPr>
                <w:rFonts w:cstheme="minorHAnsi"/>
                <w:b/>
                <w:bCs/>
                <w:sz w:val="24"/>
                <w:szCs w:val="24"/>
              </w:rPr>
            </w:pPr>
            <w:r w:rsidRPr="00B2332F">
              <w:rPr>
                <w:rFonts w:cstheme="minorHAnsi"/>
                <w:b/>
                <w:bCs/>
                <w:sz w:val="18"/>
                <w:szCs w:val="18"/>
              </w:rPr>
              <w:t>What are the key dates for implementation? When will outcomes be measured?</w:t>
            </w:r>
          </w:p>
        </w:tc>
        <w:tc>
          <w:tcPr>
            <w:tcW w:w="1991" w:type="dxa"/>
            <w:gridSpan w:val="2"/>
          </w:tcPr>
          <w:p w14:paraId="381D05A3" w14:textId="77777777" w:rsidR="0097482A" w:rsidRPr="00B2332F" w:rsidRDefault="0097482A" w:rsidP="000228E8">
            <w:pPr>
              <w:rPr>
                <w:rFonts w:cstheme="minorHAnsi"/>
                <w:sz w:val="24"/>
                <w:szCs w:val="24"/>
              </w:rPr>
            </w:pPr>
          </w:p>
        </w:tc>
      </w:tr>
      <w:tr w:rsidR="0097482A" w:rsidRPr="00B2332F" w14:paraId="043CC18E" w14:textId="77777777" w:rsidTr="000228E8">
        <w:tc>
          <w:tcPr>
            <w:tcW w:w="3114" w:type="dxa"/>
          </w:tcPr>
          <w:p w14:paraId="1561358F" w14:textId="7DC86754" w:rsidR="0097482A" w:rsidRPr="00B2332F" w:rsidRDefault="002F5101" w:rsidP="000228E8">
            <w:pPr>
              <w:rPr>
                <w:rFonts w:cstheme="minorHAnsi"/>
                <w:sz w:val="24"/>
                <w:szCs w:val="24"/>
              </w:rPr>
            </w:pPr>
            <w:r>
              <w:rPr>
                <w:rFonts w:cstheme="minorHAnsi"/>
                <w:sz w:val="24"/>
                <w:szCs w:val="24"/>
              </w:rPr>
              <w:t>Children will have opportunities to follow their interests within the playrooms and outdoors, alongside curriculum delivery.</w:t>
            </w:r>
          </w:p>
        </w:tc>
        <w:tc>
          <w:tcPr>
            <w:tcW w:w="3260" w:type="dxa"/>
          </w:tcPr>
          <w:p w14:paraId="3EC62039" w14:textId="58CAAECA" w:rsidR="0097482A" w:rsidRDefault="002F5101" w:rsidP="002F5101">
            <w:pPr>
              <w:pStyle w:val="ListParagraph"/>
              <w:numPr>
                <w:ilvl w:val="0"/>
                <w:numId w:val="20"/>
              </w:numPr>
              <w:rPr>
                <w:rFonts w:cstheme="minorHAnsi"/>
                <w:sz w:val="24"/>
                <w:szCs w:val="24"/>
              </w:rPr>
            </w:pPr>
            <w:r w:rsidRPr="002F5101">
              <w:rPr>
                <w:rFonts w:cstheme="minorHAnsi"/>
                <w:sz w:val="24"/>
                <w:szCs w:val="24"/>
              </w:rPr>
              <w:t xml:space="preserve">Audit play spaces </w:t>
            </w:r>
          </w:p>
          <w:p w14:paraId="5BF93E44" w14:textId="2A4BE497" w:rsidR="002F5101" w:rsidRDefault="002F5101" w:rsidP="002F5101">
            <w:pPr>
              <w:pStyle w:val="ListParagraph"/>
              <w:numPr>
                <w:ilvl w:val="0"/>
                <w:numId w:val="20"/>
              </w:numPr>
              <w:rPr>
                <w:rFonts w:cstheme="minorHAnsi"/>
                <w:sz w:val="24"/>
                <w:szCs w:val="24"/>
              </w:rPr>
            </w:pPr>
            <w:r>
              <w:rPr>
                <w:rFonts w:cstheme="minorHAnsi"/>
                <w:sz w:val="24"/>
                <w:szCs w:val="24"/>
              </w:rPr>
              <w:t>Audit resources</w:t>
            </w:r>
          </w:p>
          <w:p w14:paraId="100602E5" w14:textId="687FF384" w:rsidR="002F5101" w:rsidRDefault="002F5101" w:rsidP="002F5101">
            <w:pPr>
              <w:pStyle w:val="ListParagraph"/>
              <w:numPr>
                <w:ilvl w:val="0"/>
                <w:numId w:val="20"/>
              </w:numPr>
              <w:rPr>
                <w:rFonts w:cstheme="minorHAnsi"/>
                <w:sz w:val="24"/>
                <w:szCs w:val="24"/>
              </w:rPr>
            </w:pPr>
            <w:r>
              <w:rPr>
                <w:rFonts w:cstheme="minorHAnsi"/>
                <w:sz w:val="24"/>
                <w:szCs w:val="24"/>
              </w:rPr>
              <w:t>Review floor books to observe interests</w:t>
            </w:r>
          </w:p>
          <w:p w14:paraId="33EF102C" w14:textId="77777777" w:rsidR="002F5101" w:rsidRDefault="002F5101" w:rsidP="002F5101">
            <w:pPr>
              <w:rPr>
                <w:rFonts w:cstheme="minorHAnsi"/>
                <w:sz w:val="24"/>
                <w:szCs w:val="24"/>
              </w:rPr>
            </w:pPr>
          </w:p>
          <w:p w14:paraId="438FB62F" w14:textId="77777777" w:rsidR="002F5101" w:rsidRPr="002F5101" w:rsidRDefault="002F5101" w:rsidP="002F5101">
            <w:pPr>
              <w:rPr>
                <w:rFonts w:cstheme="minorHAnsi"/>
                <w:sz w:val="24"/>
                <w:szCs w:val="24"/>
              </w:rPr>
            </w:pPr>
          </w:p>
          <w:p w14:paraId="4B024B3B" w14:textId="5F767AB2" w:rsidR="002F5101" w:rsidRDefault="002F5101" w:rsidP="002F5101">
            <w:pPr>
              <w:pStyle w:val="ListParagraph"/>
              <w:numPr>
                <w:ilvl w:val="0"/>
                <w:numId w:val="20"/>
              </w:numPr>
              <w:rPr>
                <w:rFonts w:cstheme="minorHAnsi"/>
                <w:sz w:val="24"/>
                <w:szCs w:val="24"/>
              </w:rPr>
            </w:pPr>
            <w:r>
              <w:rPr>
                <w:rFonts w:cstheme="minorHAnsi"/>
                <w:sz w:val="24"/>
                <w:szCs w:val="24"/>
              </w:rPr>
              <w:t>Review of areas, roles and responsibilities</w:t>
            </w:r>
          </w:p>
          <w:p w14:paraId="51E32313" w14:textId="77777777" w:rsidR="002F5101" w:rsidRPr="002F5101" w:rsidRDefault="002F5101" w:rsidP="002F5101">
            <w:pPr>
              <w:rPr>
                <w:rFonts w:cstheme="minorHAnsi"/>
                <w:sz w:val="24"/>
                <w:szCs w:val="24"/>
              </w:rPr>
            </w:pPr>
          </w:p>
          <w:p w14:paraId="2237F256" w14:textId="5B3EB817" w:rsidR="002F5101" w:rsidRDefault="002F5101" w:rsidP="002F5101">
            <w:pPr>
              <w:pStyle w:val="ListParagraph"/>
              <w:numPr>
                <w:ilvl w:val="0"/>
                <w:numId w:val="20"/>
              </w:numPr>
              <w:rPr>
                <w:rFonts w:cstheme="minorHAnsi"/>
                <w:sz w:val="24"/>
                <w:szCs w:val="24"/>
              </w:rPr>
            </w:pPr>
            <w:r>
              <w:rPr>
                <w:rFonts w:cstheme="minorHAnsi"/>
                <w:sz w:val="24"/>
                <w:szCs w:val="24"/>
              </w:rPr>
              <w:t>PDSA to show enhanced provision both indoors and outdoors</w:t>
            </w:r>
          </w:p>
          <w:p w14:paraId="07295B16" w14:textId="77777777" w:rsidR="002D5B14" w:rsidRPr="002F5101" w:rsidRDefault="002D5B14" w:rsidP="002D5B14">
            <w:pPr>
              <w:pStyle w:val="ListParagraph"/>
              <w:rPr>
                <w:rFonts w:cstheme="minorHAnsi"/>
                <w:sz w:val="24"/>
                <w:szCs w:val="24"/>
              </w:rPr>
            </w:pPr>
          </w:p>
          <w:p w14:paraId="0F873421" w14:textId="77777777" w:rsidR="002F5101" w:rsidRDefault="002F5101" w:rsidP="000228E8">
            <w:pPr>
              <w:rPr>
                <w:rFonts w:cstheme="minorHAnsi"/>
                <w:sz w:val="24"/>
                <w:szCs w:val="24"/>
              </w:rPr>
            </w:pPr>
          </w:p>
          <w:p w14:paraId="5ED25EDA" w14:textId="13D550D0" w:rsidR="002F5101" w:rsidRPr="00B2332F" w:rsidRDefault="002F5101" w:rsidP="000228E8">
            <w:pPr>
              <w:rPr>
                <w:rFonts w:cstheme="minorHAnsi"/>
                <w:sz w:val="24"/>
                <w:szCs w:val="24"/>
              </w:rPr>
            </w:pPr>
          </w:p>
        </w:tc>
        <w:tc>
          <w:tcPr>
            <w:tcW w:w="3471" w:type="dxa"/>
            <w:gridSpan w:val="2"/>
          </w:tcPr>
          <w:p w14:paraId="5D3C41B7" w14:textId="5F4DF3B3" w:rsidR="0097482A" w:rsidRDefault="002F5101" w:rsidP="000228E8">
            <w:pPr>
              <w:rPr>
                <w:rFonts w:cstheme="minorHAnsi"/>
                <w:sz w:val="24"/>
                <w:szCs w:val="24"/>
              </w:rPr>
            </w:pPr>
            <w:r>
              <w:rPr>
                <w:rFonts w:cstheme="minorHAnsi"/>
                <w:sz w:val="24"/>
                <w:szCs w:val="24"/>
              </w:rPr>
              <w:t>Post measures of environment and the impact on learner engagement.</w:t>
            </w:r>
          </w:p>
          <w:p w14:paraId="03F78153" w14:textId="77777777" w:rsidR="002F5101" w:rsidRDefault="002F5101" w:rsidP="000228E8">
            <w:pPr>
              <w:rPr>
                <w:rFonts w:cstheme="minorHAnsi"/>
                <w:sz w:val="24"/>
                <w:szCs w:val="24"/>
              </w:rPr>
            </w:pPr>
          </w:p>
          <w:p w14:paraId="0FAF59F7" w14:textId="77777777" w:rsidR="002F5101" w:rsidRDefault="002F5101" w:rsidP="000228E8">
            <w:pPr>
              <w:rPr>
                <w:rFonts w:cstheme="minorHAnsi"/>
                <w:sz w:val="24"/>
                <w:szCs w:val="24"/>
              </w:rPr>
            </w:pPr>
          </w:p>
          <w:p w14:paraId="146F523F" w14:textId="77777777" w:rsidR="00107442" w:rsidRDefault="00107442" w:rsidP="000228E8">
            <w:pPr>
              <w:rPr>
                <w:rFonts w:cstheme="minorHAnsi"/>
                <w:sz w:val="24"/>
                <w:szCs w:val="24"/>
              </w:rPr>
            </w:pPr>
          </w:p>
          <w:p w14:paraId="317AC00D" w14:textId="591A4131" w:rsidR="002F5101" w:rsidRDefault="002D5B14" w:rsidP="000228E8">
            <w:pPr>
              <w:rPr>
                <w:rFonts w:cstheme="minorHAnsi"/>
                <w:sz w:val="24"/>
                <w:szCs w:val="24"/>
              </w:rPr>
            </w:pPr>
            <w:r>
              <w:rPr>
                <w:rFonts w:cstheme="minorHAnsi"/>
                <w:sz w:val="24"/>
                <w:szCs w:val="24"/>
              </w:rPr>
              <w:t>Observations of learner experience</w:t>
            </w:r>
          </w:p>
          <w:p w14:paraId="62020B66" w14:textId="77777777" w:rsidR="002F5101" w:rsidRDefault="002F5101" w:rsidP="000228E8">
            <w:pPr>
              <w:rPr>
                <w:rFonts w:cstheme="minorHAnsi"/>
                <w:sz w:val="24"/>
                <w:szCs w:val="24"/>
              </w:rPr>
            </w:pPr>
          </w:p>
          <w:p w14:paraId="5B4A1DB7" w14:textId="11C56BFE" w:rsidR="002F5101" w:rsidRDefault="002F5101" w:rsidP="000228E8">
            <w:pPr>
              <w:rPr>
                <w:rFonts w:cstheme="minorHAnsi"/>
                <w:sz w:val="24"/>
                <w:szCs w:val="24"/>
              </w:rPr>
            </w:pPr>
            <w:r>
              <w:rPr>
                <w:rFonts w:cstheme="minorHAnsi"/>
                <w:sz w:val="24"/>
                <w:szCs w:val="24"/>
              </w:rPr>
              <w:t>Floor books will show area development and children’s interests being followed.</w:t>
            </w:r>
          </w:p>
          <w:p w14:paraId="0FE841C7" w14:textId="77777777" w:rsidR="002F5101" w:rsidRDefault="002F5101" w:rsidP="000228E8">
            <w:pPr>
              <w:rPr>
                <w:rFonts w:cstheme="minorHAnsi"/>
                <w:sz w:val="24"/>
                <w:szCs w:val="24"/>
              </w:rPr>
            </w:pPr>
          </w:p>
          <w:p w14:paraId="3DA451E3" w14:textId="77777777" w:rsidR="002F5101" w:rsidRDefault="002F5101" w:rsidP="000228E8">
            <w:pPr>
              <w:rPr>
                <w:rFonts w:cstheme="minorHAnsi"/>
                <w:sz w:val="24"/>
                <w:szCs w:val="24"/>
              </w:rPr>
            </w:pPr>
          </w:p>
          <w:p w14:paraId="352F9B7D" w14:textId="275731FF" w:rsidR="002F5101" w:rsidRPr="00B2332F" w:rsidRDefault="002F5101" w:rsidP="000228E8">
            <w:pPr>
              <w:rPr>
                <w:rFonts w:cstheme="minorHAnsi"/>
                <w:sz w:val="24"/>
                <w:szCs w:val="24"/>
              </w:rPr>
            </w:pPr>
          </w:p>
        </w:tc>
        <w:tc>
          <w:tcPr>
            <w:tcW w:w="2112" w:type="dxa"/>
          </w:tcPr>
          <w:p w14:paraId="4F2C9D55" w14:textId="77777777" w:rsidR="0097482A" w:rsidRPr="00107442" w:rsidRDefault="0097482A" w:rsidP="000228E8">
            <w:pPr>
              <w:rPr>
                <w:rFonts w:cstheme="minorHAnsi"/>
                <w:b/>
                <w:bCs/>
                <w:sz w:val="24"/>
                <w:szCs w:val="24"/>
              </w:rPr>
            </w:pPr>
          </w:p>
          <w:p w14:paraId="7E6B7335" w14:textId="77777777" w:rsidR="002F5101" w:rsidRPr="00107442" w:rsidRDefault="002F5101" w:rsidP="002F5101">
            <w:pPr>
              <w:rPr>
                <w:rFonts w:cstheme="minorHAnsi"/>
                <w:b/>
                <w:bCs/>
                <w:sz w:val="24"/>
                <w:szCs w:val="24"/>
              </w:rPr>
            </w:pPr>
          </w:p>
          <w:p w14:paraId="717C29F9" w14:textId="1F9F26FF" w:rsidR="002F5101" w:rsidRPr="00107442" w:rsidRDefault="002D5B14" w:rsidP="002F5101">
            <w:pPr>
              <w:rPr>
                <w:rFonts w:cstheme="minorHAnsi"/>
                <w:b/>
                <w:bCs/>
                <w:sz w:val="24"/>
                <w:szCs w:val="24"/>
              </w:rPr>
            </w:pPr>
            <w:r w:rsidRPr="00107442">
              <w:rPr>
                <w:rFonts w:cstheme="minorHAnsi"/>
                <w:b/>
                <w:bCs/>
                <w:sz w:val="24"/>
                <w:szCs w:val="24"/>
              </w:rPr>
              <w:t>October 2025</w:t>
            </w:r>
          </w:p>
          <w:p w14:paraId="4C0394B3" w14:textId="77777777" w:rsidR="002F5101" w:rsidRPr="00107442" w:rsidRDefault="002F5101" w:rsidP="002F5101">
            <w:pPr>
              <w:rPr>
                <w:rFonts w:cstheme="minorHAnsi"/>
                <w:b/>
                <w:bCs/>
                <w:sz w:val="24"/>
                <w:szCs w:val="24"/>
              </w:rPr>
            </w:pPr>
          </w:p>
          <w:p w14:paraId="512C4F1B" w14:textId="77777777" w:rsidR="002F5101" w:rsidRPr="00107442" w:rsidRDefault="002F5101" w:rsidP="002F5101">
            <w:pPr>
              <w:rPr>
                <w:rFonts w:cstheme="minorHAnsi"/>
                <w:b/>
                <w:bCs/>
                <w:sz w:val="24"/>
                <w:szCs w:val="24"/>
              </w:rPr>
            </w:pPr>
          </w:p>
          <w:p w14:paraId="2363E37D" w14:textId="77777777" w:rsidR="00107442" w:rsidRPr="00107442" w:rsidRDefault="00107442" w:rsidP="002F5101">
            <w:pPr>
              <w:rPr>
                <w:rFonts w:cstheme="minorHAnsi"/>
                <w:b/>
                <w:bCs/>
                <w:sz w:val="24"/>
                <w:szCs w:val="24"/>
              </w:rPr>
            </w:pPr>
          </w:p>
          <w:p w14:paraId="56B43AD8" w14:textId="46F32BD2" w:rsidR="002F5101" w:rsidRPr="00107442" w:rsidRDefault="002D5B14" w:rsidP="002F5101">
            <w:pPr>
              <w:rPr>
                <w:rFonts w:cstheme="minorHAnsi"/>
                <w:b/>
                <w:bCs/>
                <w:sz w:val="24"/>
                <w:szCs w:val="24"/>
              </w:rPr>
            </w:pPr>
            <w:r w:rsidRPr="00107442">
              <w:rPr>
                <w:rFonts w:cstheme="minorHAnsi"/>
                <w:b/>
                <w:bCs/>
                <w:sz w:val="24"/>
                <w:szCs w:val="24"/>
              </w:rPr>
              <w:t>January 2026</w:t>
            </w:r>
          </w:p>
          <w:p w14:paraId="598048E5" w14:textId="77777777" w:rsidR="002D5B14" w:rsidRPr="00107442" w:rsidRDefault="002D5B14" w:rsidP="002F5101">
            <w:pPr>
              <w:rPr>
                <w:rFonts w:cstheme="minorHAnsi"/>
                <w:b/>
                <w:bCs/>
                <w:sz w:val="24"/>
                <w:szCs w:val="24"/>
              </w:rPr>
            </w:pPr>
          </w:p>
          <w:p w14:paraId="02ABFEC4" w14:textId="77777777" w:rsidR="002D5B14" w:rsidRPr="00107442" w:rsidRDefault="002D5B14" w:rsidP="002F5101">
            <w:pPr>
              <w:rPr>
                <w:rFonts w:cstheme="minorHAnsi"/>
                <w:b/>
                <w:bCs/>
                <w:sz w:val="24"/>
                <w:szCs w:val="24"/>
              </w:rPr>
            </w:pPr>
          </w:p>
          <w:p w14:paraId="4F274BD0" w14:textId="77777777" w:rsidR="002D5B14" w:rsidRPr="00107442" w:rsidRDefault="002D5B14" w:rsidP="002F5101">
            <w:pPr>
              <w:rPr>
                <w:rFonts w:cstheme="minorHAnsi"/>
                <w:b/>
                <w:bCs/>
                <w:sz w:val="24"/>
                <w:szCs w:val="24"/>
              </w:rPr>
            </w:pPr>
          </w:p>
          <w:p w14:paraId="2269BA10" w14:textId="7BF88AFB" w:rsidR="002D5B14" w:rsidRPr="00107442" w:rsidRDefault="002D5B14" w:rsidP="002F5101">
            <w:pPr>
              <w:rPr>
                <w:rFonts w:cstheme="minorHAnsi"/>
                <w:b/>
                <w:bCs/>
                <w:sz w:val="24"/>
                <w:szCs w:val="24"/>
              </w:rPr>
            </w:pPr>
            <w:r w:rsidRPr="00107442">
              <w:rPr>
                <w:rFonts w:cstheme="minorHAnsi"/>
                <w:b/>
                <w:bCs/>
                <w:sz w:val="24"/>
                <w:szCs w:val="24"/>
              </w:rPr>
              <w:t>May 2026</w:t>
            </w:r>
          </w:p>
          <w:p w14:paraId="1B938E92" w14:textId="77777777" w:rsidR="002F5101" w:rsidRPr="00107442" w:rsidRDefault="002F5101" w:rsidP="002F5101">
            <w:pPr>
              <w:rPr>
                <w:rFonts w:cstheme="minorHAnsi"/>
                <w:b/>
                <w:bCs/>
                <w:sz w:val="24"/>
                <w:szCs w:val="24"/>
              </w:rPr>
            </w:pPr>
          </w:p>
          <w:p w14:paraId="20BAC2BD" w14:textId="77777777" w:rsidR="002F5101" w:rsidRPr="00107442" w:rsidRDefault="002F5101" w:rsidP="002F5101">
            <w:pPr>
              <w:rPr>
                <w:rFonts w:cstheme="minorHAnsi"/>
                <w:b/>
                <w:bCs/>
                <w:sz w:val="24"/>
                <w:szCs w:val="24"/>
              </w:rPr>
            </w:pPr>
          </w:p>
          <w:p w14:paraId="66E0F506" w14:textId="77777777" w:rsidR="002F5101" w:rsidRPr="00107442" w:rsidRDefault="002F5101" w:rsidP="002F5101">
            <w:pPr>
              <w:rPr>
                <w:rFonts w:cstheme="minorHAnsi"/>
                <w:b/>
                <w:bCs/>
                <w:sz w:val="24"/>
                <w:szCs w:val="24"/>
              </w:rPr>
            </w:pPr>
          </w:p>
          <w:p w14:paraId="2FE25AED" w14:textId="0BCE19BF" w:rsidR="002F5101" w:rsidRPr="00107442" w:rsidRDefault="002F5101" w:rsidP="002F5101">
            <w:pPr>
              <w:jc w:val="right"/>
              <w:rPr>
                <w:rFonts w:cstheme="minorHAnsi"/>
                <w:b/>
                <w:bCs/>
                <w:sz w:val="24"/>
                <w:szCs w:val="24"/>
              </w:rPr>
            </w:pPr>
          </w:p>
        </w:tc>
        <w:tc>
          <w:tcPr>
            <w:tcW w:w="1991" w:type="dxa"/>
            <w:gridSpan w:val="2"/>
          </w:tcPr>
          <w:p w14:paraId="19C70CA4" w14:textId="77777777" w:rsidR="0097482A" w:rsidRPr="00B2332F" w:rsidRDefault="0097482A" w:rsidP="000228E8">
            <w:pPr>
              <w:rPr>
                <w:rFonts w:cstheme="minorHAnsi"/>
                <w:sz w:val="24"/>
                <w:szCs w:val="24"/>
              </w:rPr>
            </w:pPr>
          </w:p>
        </w:tc>
      </w:tr>
      <w:tr w:rsidR="002F5101" w:rsidRPr="00B2332F" w14:paraId="64E68C07" w14:textId="77777777" w:rsidTr="000228E8">
        <w:tc>
          <w:tcPr>
            <w:tcW w:w="3114" w:type="dxa"/>
          </w:tcPr>
          <w:p w14:paraId="19F188FC" w14:textId="1851BDE0" w:rsidR="002F5101" w:rsidRDefault="002F5101" w:rsidP="000228E8">
            <w:pPr>
              <w:rPr>
                <w:rFonts w:cstheme="minorHAnsi"/>
                <w:sz w:val="24"/>
                <w:szCs w:val="24"/>
              </w:rPr>
            </w:pPr>
            <w:r>
              <w:rPr>
                <w:rFonts w:cstheme="minorHAnsi"/>
                <w:sz w:val="24"/>
                <w:szCs w:val="24"/>
              </w:rPr>
              <w:t>Childre</w:t>
            </w:r>
            <w:r w:rsidR="002D5B14">
              <w:rPr>
                <w:rFonts w:cstheme="minorHAnsi"/>
                <w:sz w:val="24"/>
                <w:szCs w:val="24"/>
              </w:rPr>
              <w:t>n</w:t>
            </w:r>
            <w:r>
              <w:rPr>
                <w:rFonts w:cstheme="minorHAnsi"/>
                <w:sz w:val="24"/>
                <w:szCs w:val="24"/>
              </w:rPr>
              <w:t xml:space="preserve"> who are not yet three will have opportunities to </w:t>
            </w:r>
            <w:r w:rsidR="002D5B14">
              <w:rPr>
                <w:rFonts w:cstheme="minorHAnsi"/>
                <w:sz w:val="24"/>
                <w:szCs w:val="24"/>
              </w:rPr>
              <w:t>develop age/stage appropriate skills.</w:t>
            </w:r>
          </w:p>
        </w:tc>
        <w:tc>
          <w:tcPr>
            <w:tcW w:w="3260" w:type="dxa"/>
          </w:tcPr>
          <w:p w14:paraId="02E1ACC5" w14:textId="77777777" w:rsidR="002F5101" w:rsidRDefault="002D5B14" w:rsidP="002F5101">
            <w:pPr>
              <w:pStyle w:val="ListParagraph"/>
              <w:numPr>
                <w:ilvl w:val="0"/>
                <w:numId w:val="20"/>
              </w:numPr>
              <w:rPr>
                <w:rFonts w:cstheme="minorHAnsi"/>
                <w:sz w:val="24"/>
                <w:szCs w:val="24"/>
              </w:rPr>
            </w:pPr>
            <w:r>
              <w:rPr>
                <w:rFonts w:cstheme="minorHAnsi"/>
                <w:sz w:val="24"/>
                <w:szCs w:val="24"/>
              </w:rPr>
              <w:t xml:space="preserve">Review of areas and resources </w:t>
            </w:r>
          </w:p>
          <w:p w14:paraId="2CEA2037" w14:textId="77777777" w:rsidR="002D5B14" w:rsidRDefault="002D5B14" w:rsidP="002D5B14">
            <w:pPr>
              <w:rPr>
                <w:rFonts w:cstheme="minorHAnsi"/>
                <w:sz w:val="24"/>
                <w:szCs w:val="24"/>
              </w:rPr>
            </w:pPr>
          </w:p>
          <w:p w14:paraId="29D7DFC0" w14:textId="77777777" w:rsidR="002D5B14" w:rsidRDefault="002D5B14" w:rsidP="002D5B14">
            <w:pPr>
              <w:rPr>
                <w:rFonts w:cstheme="minorHAnsi"/>
                <w:sz w:val="24"/>
                <w:szCs w:val="24"/>
              </w:rPr>
            </w:pPr>
          </w:p>
          <w:p w14:paraId="4167D341" w14:textId="77777777" w:rsidR="002D5B14" w:rsidRDefault="002D5B14" w:rsidP="002D5B14">
            <w:pPr>
              <w:rPr>
                <w:rFonts w:cstheme="minorHAnsi"/>
                <w:sz w:val="24"/>
                <w:szCs w:val="24"/>
              </w:rPr>
            </w:pPr>
          </w:p>
          <w:p w14:paraId="38961602" w14:textId="77777777" w:rsidR="002D5B14" w:rsidRDefault="002D5B14" w:rsidP="002D5B14">
            <w:pPr>
              <w:rPr>
                <w:rFonts w:cstheme="minorHAnsi"/>
                <w:sz w:val="24"/>
                <w:szCs w:val="24"/>
              </w:rPr>
            </w:pPr>
          </w:p>
          <w:p w14:paraId="6220E7A3" w14:textId="774FA59E" w:rsidR="002D5B14" w:rsidRPr="002D5B14" w:rsidRDefault="002D5B14" w:rsidP="002D5B14">
            <w:pPr>
              <w:pStyle w:val="ListParagraph"/>
              <w:numPr>
                <w:ilvl w:val="0"/>
                <w:numId w:val="20"/>
              </w:numPr>
              <w:rPr>
                <w:rFonts w:cstheme="minorHAnsi"/>
                <w:sz w:val="24"/>
                <w:szCs w:val="24"/>
              </w:rPr>
            </w:pPr>
            <w:r>
              <w:rPr>
                <w:rFonts w:cstheme="minorHAnsi"/>
                <w:sz w:val="24"/>
                <w:szCs w:val="24"/>
              </w:rPr>
              <w:lastRenderedPageBreak/>
              <w:t>Schematic play opportunities</w:t>
            </w:r>
          </w:p>
        </w:tc>
        <w:tc>
          <w:tcPr>
            <w:tcW w:w="3471" w:type="dxa"/>
            <w:gridSpan w:val="2"/>
          </w:tcPr>
          <w:p w14:paraId="68416757" w14:textId="77777777" w:rsidR="002F5101" w:rsidRDefault="002D5B14" w:rsidP="000228E8">
            <w:pPr>
              <w:rPr>
                <w:rFonts w:cstheme="minorHAnsi"/>
                <w:sz w:val="24"/>
                <w:szCs w:val="24"/>
              </w:rPr>
            </w:pPr>
            <w:r>
              <w:rPr>
                <w:rFonts w:cstheme="minorHAnsi"/>
                <w:sz w:val="24"/>
                <w:szCs w:val="24"/>
              </w:rPr>
              <w:lastRenderedPageBreak/>
              <w:t>Observations of learners</w:t>
            </w:r>
          </w:p>
          <w:p w14:paraId="4C0BD583" w14:textId="77777777" w:rsidR="002D5B14" w:rsidRDefault="002D5B14" w:rsidP="000228E8">
            <w:pPr>
              <w:rPr>
                <w:rFonts w:cstheme="minorHAnsi"/>
                <w:sz w:val="24"/>
                <w:szCs w:val="24"/>
              </w:rPr>
            </w:pPr>
          </w:p>
          <w:p w14:paraId="63312785" w14:textId="6FC5F327" w:rsidR="002D5B14" w:rsidRDefault="002D5B14" w:rsidP="000228E8">
            <w:pPr>
              <w:rPr>
                <w:rFonts w:cstheme="minorHAnsi"/>
                <w:sz w:val="24"/>
                <w:szCs w:val="24"/>
              </w:rPr>
            </w:pPr>
            <w:r>
              <w:rPr>
                <w:rFonts w:cstheme="minorHAnsi"/>
                <w:sz w:val="24"/>
                <w:szCs w:val="24"/>
              </w:rPr>
              <w:t>Staff professional judgement</w:t>
            </w:r>
          </w:p>
          <w:p w14:paraId="6F9CFF6D" w14:textId="77777777" w:rsidR="002D5B14" w:rsidRDefault="002D5B14" w:rsidP="000228E8">
            <w:pPr>
              <w:rPr>
                <w:rFonts w:cstheme="minorHAnsi"/>
                <w:sz w:val="24"/>
                <w:szCs w:val="24"/>
              </w:rPr>
            </w:pPr>
          </w:p>
          <w:p w14:paraId="1B51BE4A" w14:textId="20C69673" w:rsidR="002D5B14" w:rsidRDefault="002D5B14" w:rsidP="000228E8">
            <w:pPr>
              <w:rPr>
                <w:rFonts w:cstheme="minorHAnsi"/>
                <w:sz w:val="24"/>
                <w:szCs w:val="24"/>
              </w:rPr>
            </w:pPr>
            <w:r>
              <w:rPr>
                <w:rFonts w:cstheme="minorHAnsi"/>
                <w:sz w:val="24"/>
                <w:szCs w:val="24"/>
              </w:rPr>
              <w:t>New resources</w:t>
            </w:r>
          </w:p>
          <w:p w14:paraId="0538C7AB" w14:textId="77777777" w:rsidR="002D5B14" w:rsidRDefault="002D5B14" w:rsidP="000228E8">
            <w:pPr>
              <w:rPr>
                <w:rFonts w:cstheme="minorHAnsi"/>
                <w:sz w:val="24"/>
                <w:szCs w:val="24"/>
              </w:rPr>
            </w:pPr>
          </w:p>
          <w:p w14:paraId="355A5153" w14:textId="77777777" w:rsidR="002D5B14" w:rsidRDefault="002D5B14" w:rsidP="000228E8">
            <w:pPr>
              <w:rPr>
                <w:rFonts w:cstheme="minorHAnsi"/>
                <w:sz w:val="24"/>
                <w:szCs w:val="24"/>
              </w:rPr>
            </w:pPr>
            <w:r>
              <w:rPr>
                <w:rFonts w:cstheme="minorHAnsi"/>
                <w:sz w:val="24"/>
                <w:szCs w:val="24"/>
              </w:rPr>
              <w:lastRenderedPageBreak/>
              <w:t>Staff understanding of schemas and providing opportunities</w:t>
            </w:r>
          </w:p>
          <w:p w14:paraId="34EC2013" w14:textId="77777777" w:rsidR="002D5B14" w:rsidRDefault="002D5B14" w:rsidP="000228E8">
            <w:pPr>
              <w:rPr>
                <w:rFonts w:cstheme="minorHAnsi"/>
                <w:sz w:val="24"/>
                <w:szCs w:val="24"/>
              </w:rPr>
            </w:pPr>
          </w:p>
          <w:p w14:paraId="23634BFB" w14:textId="5B6466E0" w:rsidR="002D5B14" w:rsidRDefault="002D5B14" w:rsidP="000228E8">
            <w:pPr>
              <w:rPr>
                <w:rFonts w:cstheme="minorHAnsi"/>
                <w:sz w:val="24"/>
                <w:szCs w:val="24"/>
              </w:rPr>
            </w:pPr>
            <w:r>
              <w:rPr>
                <w:rFonts w:cstheme="minorHAnsi"/>
                <w:sz w:val="24"/>
                <w:szCs w:val="24"/>
              </w:rPr>
              <w:t>Being me under 3 development overviews.</w:t>
            </w:r>
          </w:p>
        </w:tc>
        <w:tc>
          <w:tcPr>
            <w:tcW w:w="2112" w:type="dxa"/>
          </w:tcPr>
          <w:p w14:paraId="760BB7E7" w14:textId="77777777" w:rsidR="002F5101" w:rsidRPr="00107442" w:rsidRDefault="002D5B14" w:rsidP="000228E8">
            <w:pPr>
              <w:rPr>
                <w:rFonts w:cstheme="minorHAnsi"/>
                <w:b/>
                <w:bCs/>
                <w:sz w:val="24"/>
                <w:szCs w:val="24"/>
              </w:rPr>
            </w:pPr>
            <w:r w:rsidRPr="00107442">
              <w:rPr>
                <w:rFonts w:cstheme="minorHAnsi"/>
                <w:b/>
                <w:bCs/>
                <w:sz w:val="24"/>
                <w:szCs w:val="24"/>
              </w:rPr>
              <w:lastRenderedPageBreak/>
              <w:t>October 2025</w:t>
            </w:r>
          </w:p>
          <w:p w14:paraId="67093B15" w14:textId="77777777" w:rsidR="002D5B14" w:rsidRPr="00107442" w:rsidRDefault="002D5B14" w:rsidP="000228E8">
            <w:pPr>
              <w:rPr>
                <w:rFonts w:cstheme="minorHAnsi"/>
                <w:b/>
                <w:bCs/>
                <w:sz w:val="24"/>
                <w:szCs w:val="24"/>
              </w:rPr>
            </w:pPr>
          </w:p>
          <w:p w14:paraId="0D26514B" w14:textId="77777777" w:rsidR="002D5B14" w:rsidRPr="00107442" w:rsidRDefault="002D5B14" w:rsidP="000228E8">
            <w:pPr>
              <w:rPr>
                <w:rFonts w:cstheme="minorHAnsi"/>
                <w:b/>
                <w:bCs/>
                <w:sz w:val="24"/>
                <w:szCs w:val="24"/>
              </w:rPr>
            </w:pPr>
          </w:p>
          <w:p w14:paraId="0CB0B022" w14:textId="77777777" w:rsidR="002D5B14" w:rsidRPr="00107442" w:rsidRDefault="002D5B14" w:rsidP="000228E8">
            <w:pPr>
              <w:rPr>
                <w:rFonts w:cstheme="minorHAnsi"/>
                <w:b/>
                <w:bCs/>
                <w:sz w:val="24"/>
                <w:szCs w:val="24"/>
              </w:rPr>
            </w:pPr>
          </w:p>
          <w:p w14:paraId="4CB4AE18" w14:textId="77777777" w:rsidR="002D5B14" w:rsidRPr="00107442" w:rsidRDefault="002D5B14" w:rsidP="000228E8">
            <w:pPr>
              <w:rPr>
                <w:rFonts w:cstheme="minorHAnsi"/>
                <w:b/>
                <w:bCs/>
                <w:sz w:val="24"/>
                <w:szCs w:val="24"/>
              </w:rPr>
            </w:pPr>
          </w:p>
          <w:p w14:paraId="3366A803" w14:textId="28D61B96" w:rsidR="002D5B14" w:rsidRPr="00107442" w:rsidRDefault="002D5B14" w:rsidP="000228E8">
            <w:pPr>
              <w:rPr>
                <w:rFonts w:cstheme="minorHAnsi"/>
                <w:b/>
                <w:bCs/>
                <w:sz w:val="24"/>
                <w:szCs w:val="24"/>
              </w:rPr>
            </w:pPr>
            <w:r w:rsidRPr="00107442">
              <w:rPr>
                <w:rFonts w:cstheme="minorHAnsi"/>
                <w:b/>
                <w:bCs/>
                <w:sz w:val="24"/>
                <w:szCs w:val="24"/>
              </w:rPr>
              <w:t>May 2026</w:t>
            </w:r>
          </w:p>
        </w:tc>
        <w:tc>
          <w:tcPr>
            <w:tcW w:w="1991" w:type="dxa"/>
            <w:gridSpan w:val="2"/>
          </w:tcPr>
          <w:p w14:paraId="04484E0A" w14:textId="77777777" w:rsidR="002F5101" w:rsidRPr="00B2332F" w:rsidRDefault="002F5101" w:rsidP="000228E8">
            <w:pPr>
              <w:rPr>
                <w:rFonts w:cstheme="minorHAnsi"/>
                <w:sz w:val="24"/>
                <w:szCs w:val="24"/>
              </w:rPr>
            </w:pPr>
          </w:p>
        </w:tc>
      </w:tr>
      <w:tr w:rsidR="00107442" w:rsidRPr="00B2332F" w14:paraId="650DDB47" w14:textId="77777777" w:rsidTr="000228E8">
        <w:tc>
          <w:tcPr>
            <w:tcW w:w="3114" w:type="dxa"/>
          </w:tcPr>
          <w:p w14:paraId="7FFA9C2F" w14:textId="0D8D53B5" w:rsidR="00107442" w:rsidRDefault="00107442" w:rsidP="000228E8">
            <w:pPr>
              <w:rPr>
                <w:rFonts w:cstheme="minorHAnsi"/>
                <w:sz w:val="24"/>
                <w:szCs w:val="24"/>
              </w:rPr>
            </w:pPr>
            <w:r>
              <w:rPr>
                <w:rFonts w:cstheme="minorHAnsi"/>
                <w:sz w:val="24"/>
                <w:szCs w:val="24"/>
              </w:rPr>
              <w:t>Staff will have a clear and shared vision of pedagogical approach used within centre</w:t>
            </w:r>
          </w:p>
        </w:tc>
        <w:tc>
          <w:tcPr>
            <w:tcW w:w="3260" w:type="dxa"/>
          </w:tcPr>
          <w:p w14:paraId="5BA4DA33" w14:textId="77777777" w:rsidR="00107442" w:rsidRDefault="00107442" w:rsidP="00107442">
            <w:pPr>
              <w:pStyle w:val="ListParagraph"/>
              <w:numPr>
                <w:ilvl w:val="0"/>
                <w:numId w:val="20"/>
              </w:numPr>
              <w:rPr>
                <w:rFonts w:cstheme="minorHAnsi"/>
                <w:sz w:val="24"/>
                <w:szCs w:val="24"/>
              </w:rPr>
            </w:pPr>
            <w:r>
              <w:rPr>
                <w:rFonts w:cstheme="minorHAnsi"/>
                <w:sz w:val="24"/>
                <w:szCs w:val="24"/>
              </w:rPr>
              <w:t xml:space="preserve">Inservice day training </w:t>
            </w:r>
          </w:p>
          <w:p w14:paraId="3A9F68A7" w14:textId="77777777" w:rsidR="00107442" w:rsidRDefault="00107442" w:rsidP="00107442">
            <w:pPr>
              <w:pStyle w:val="ListParagraph"/>
              <w:numPr>
                <w:ilvl w:val="0"/>
                <w:numId w:val="20"/>
              </w:numPr>
              <w:rPr>
                <w:rFonts w:cstheme="minorHAnsi"/>
                <w:sz w:val="24"/>
                <w:szCs w:val="24"/>
              </w:rPr>
            </w:pPr>
            <w:r>
              <w:rPr>
                <w:rFonts w:cstheme="minorHAnsi"/>
                <w:sz w:val="24"/>
                <w:szCs w:val="24"/>
              </w:rPr>
              <w:t xml:space="preserve">Teamworking </w:t>
            </w:r>
          </w:p>
          <w:p w14:paraId="4C46A9B7" w14:textId="5CA32F46" w:rsidR="00107442" w:rsidRPr="00107442" w:rsidRDefault="00107442" w:rsidP="00107442">
            <w:pPr>
              <w:pStyle w:val="ListParagraph"/>
              <w:numPr>
                <w:ilvl w:val="0"/>
                <w:numId w:val="20"/>
              </w:numPr>
              <w:rPr>
                <w:rFonts w:cstheme="minorHAnsi"/>
                <w:sz w:val="24"/>
                <w:szCs w:val="24"/>
              </w:rPr>
            </w:pPr>
            <w:r>
              <w:rPr>
                <w:rFonts w:cstheme="minorHAnsi"/>
                <w:sz w:val="24"/>
                <w:szCs w:val="24"/>
              </w:rPr>
              <w:t xml:space="preserve">Consultation </w:t>
            </w:r>
          </w:p>
        </w:tc>
        <w:tc>
          <w:tcPr>
            <w:tcW w:w="3471" w:type="dxa"/>
            <w:gridSpan w:val="2"/>
          </w:tcPr>
          <w:p w14:paraId="7DDB53DA" w14:textId="77777777" w:rsidR="00107442" w:rsidRDefault="00107442" w:rsidP="000228E8">
            <w:pPr>
              <w:rPr>
                <w:rFonts w:cstheme="minorHAnsi"/>
                <w:sz w:val="24"/>
                <w:szCs w:val="24"/>
              </w:rPr>
            </w:pPr>
            <w:r>
              <w:rPr>
                <w:rFonts w:cstheme="minorHAnsi"/>
                <w:sz w:val="24"/>
                <w:szCs w:val="24"/>
              </w:rPr>
              <w:t xml:space="preserve">Staff have a shared vision of pedagogical approach </w:t>
            </w:r>
          </w:p>
          <w:p w14:paraId="6A853C56" w14:textId="77777777" w:rsidR="00107442" w:rsidRDefault="00107442" w:rsidP="000228E8">
            <w:pPr>
              <w:rPr>
                <w:rFonts w:cstheme="minorHAnsi"/>
                <w:sz w:val="24"/>
                <w:szCs w:val="24"/>
              </w:rPr>
            </w:pPr>
          </w:p>
          <w:p w14:paraId="400062AE" w14:textId="77777777" w:rsidR="00107442" w:rsidRDefault="00107442" w:rsidP="000228E8">
            <w:pPr>
              <w:rPr>
                <w:rFonts w:cstheme="minorHAnsi"/>
                <w:sz w:val="24"/>
                <w:szCs w:val="24"/>
              </w:rPr>
            </w:pPr>
            <w:r>
              <w:rPr>
                <w:rFonts w:cstheme="minorHAnsi"/>
                <w:sz w:val="24"/>
                <w:szCs w:val="24"/>
              </w:rPr>
              <w:t xml:space="preserve">Staff work together to deliver learning and experiences for all. </w:t>
            </w:r>
          </w:p>
          <w:p w14:paraId="65BA32E2" w14:textId="77777777" w:rsidR="00107442" w:rsidRDefault="00107442" w:rsidP="000228E8">
            <w:pPr>
              <w:rPr>
                <w:rFonts w:cstheme="minorHAnsi"/>
                <w:sz w:val="24"/>
                <w:szCs w:val="24"/>
              </w:rPr>
            </w:pPr>
          </w:p>
          <w:p w14:paraId="4DE9A806" w14:textId="7B436ACB" w:rsidR="00107442" w:rsidRDefault="00107442" w:rsidP="000228E8">
            <w:pPr>
              <w:rPr>
                <w:rFonts w:cstheme="minorHAnsi"/>
                <w:sz w:val="24"/>
                <w:szCs w:val="24"/>
              </w:rPr>
            </w:pPr>
            <w:r>
              <w:rPr>
                <w:rFonts w:cstheme="minorHAnsi"/>
                <w:sz w:val="24"/>
                <w:szCs w:val="24"/>
              </w:rPr>
              <w:t xml:space="preserve">Staff confident in facilitating and participating in adult and child led activities. </w:t>
            </w:r>
          </w:p>
        </w:tc>
        <w:tc>
          <w:tcPr>
            <w:tcW w:w="2112" w:type="dxa"/>
          </w:tcPr>
          <w:p w14:paraId="17DFC027" w14:textId="657F005F" w:rsidR="00107442" w:rsidRPr="00107442" w:rsidRDefault="00107442" w:rsidP="000228E8">
            <w:pPr>
              <w:rPr>
                <w:rFonts w:cstheme="minorHAnsi"/>
                <w:b/>
                <w:bCs/>
                <w:sz w:val="24"/>
                <w:szCs w:val="24"/>
              </w:rPr>
            </w:pPr>
            <w:r w:rsidRPr="00107442">
              <w:rPr>
                <w:rFonts w:cstheme="minorHAnsi"/>
                <w:b/>
                <w:bCs/>
                <w:sz w:val="24"/>
                <w:szCs w:val="24"/>
              </w:rPr>
              <w:t>August 2025 - Ongoing</w:t>
            </w:r>
          </w:p>
        </w:tc>
        <w:tc>
          <w:tcPr>
            <w:tcW w:w="1991" w:type="dxa"/>
            <w:gridSpan w:val="2"/>
          </w:tcPr>
          <w:p w14:paraId="7DDB6710" w14:textId="77777777" w:rsidR="00107442" w:rsidRPr="00B2332F" w:rsidRDefault="00107442" w:rsidP="000228E8">
            <w:pPr>
              <w:rPr>
                <w:rFonts w:cstheme="minorHAnsi"/>
                <w:sz w:val="24"/>
                <w:szCs w:val="24"/>
              </w:rPr>
            </w:pPr>
          </w:p>
        </w:tc>
      </w:tr>
      <w:tr w:rsidR="00107442" w:rsidRPr="00B2332F" w14:paraId="0E5AA965" w14:textId="77777777" w:rsidTr="000228E8">
        <w:tc>
          <w:tcPr>
            <w:tcW w:w="3114" w:type="dxa"/>
          </w:tcPr>
          <w:p w14:paraId="76335613" w14:textId="0B7AA040" w:rsidR="00107442" w:rsidRDefault="00107442" w:rsidP="000228E8">
            <w:pPr>
              <w:rPr>
                <w:rFonts w:cstheme="minorHAnsi"/>
                <w:sz w:val="24"/>
                <w:szCs w:val="24"/>
              </w:rPr>
            </w:pPr>
            <w:r>
              <w:rPr>
                <w:rFonts w:cstheme="minorHAnsi"/>
                <w:sz w:val="24"/>
                <w:szCs w:val="24"/>
              </w:rPr>
              <w:t>Stakeholder input in creating and evaluating quality spaces</w:t>
            </w:r>
          </w:p>
        </w:tc>
        <w:tc>
          <w:tcPr>
            <w:tcW w:w="3260" w:type="dxa"/>
          </w:tcPr>
          <w:p w14:paraId="64E4FC93" w14:textId="77777777" w:rsidR="00107442" w:rsidRDefault="00107442" w:rsidP="00107442">
            <w:pPr>
              <w:pStyle w:val="ListParagraph"/>
              <w:numPr>
                <w:ilvl w:val="0"/>
                <w:numId w:val="20"/>
              </w:numPr>
              <w:rPr>
                <w:rFonts w:cstheme="minorHAnsi"/>
                <w:sz w:val="24"/>
                <w:szCs w:val="24"/>
              </w:rPr>
            </w:pPr>
            <w:r>
              <w:rPr>
                <w:rFonts w:cstheme="minorHAnsi"/>
                <w:sz w:val="24"/>
                <w:szCs w:val="24"/>
              </w:rPr>
              <w:t xml:space="preserve">Consultation </w:t>
            </w:r>
          </w:p>
          <w:p w14:paraId="72AF603E" w14:textId="77777777" w:rsidR="00107442" w:rsidRDefault="00107442" w:rsidP="00107442">
            <w:pPr>
              <w:pStyle w:val="ListParagraph"/>
              <w:numPr>
                <w:ilvl w:val="0"/>
                <w:numId w:val="20"/>
              </w:numPr>
              <w:rPr>
                <w:rFonts w:cstheme="minorHAnsi"/>
                <w:sz w:val="24"/>
                <w:szCs w:val="24"/>
              </w:rPr>
            </w:pPr>
            <w:r>
              <w:rPr>
                <w:rFonts w:cstheme="minorHAnsi"/>
                <w:sz w:val="24"/>
                <w:szCs w:val="24"/>
              </w:rPr>
              <w:t xml:space="preserve">Teamworking </w:t>
            </w:r>
          </w:p>
          <w:p w14:paraId="5CC7C92B" w14:textId="77777777" w:rsidR="00107442" w:rsidRDefault="008B680E" w:rsidP="00107442">
            <w:pPr>
              <w:pStyle w:val="ListParagraph"/>
              <w:numPr>
                <w:ilvl w:val="0"/>
                <w:numId w:val="20"/>
              </w:numPr>
              <w:rPr>
                <w:rFonts w:cstheme="minorHAnsi"/>
                <w:sz w:val="24"/>
                <w:szCs w:val="24"/>
              </w:rPr>
            </w:pPr>
            <w:r>
              <w:rPr>
                <w:rFonts w:cstheme="minorHAnsi"/>
                <w:sz w:val="24"/>
                <w:szCs w:val="24"/>
              </w:rPr>
              <w:t xml:space="preserve">PDSA monitoring </w:t>
            </w:r>
          </w:p>
          <w:p w14:paraId="74D19692" w14:textId="77777777" w:rsidR="008B680E" w:rsidRDefault="008B680E" w:rsidP="00107442">
            <w:pPr>
              <w:pStyle w:val="ListParagraph"/>
              <w:numPr>
                <w:ilvl w:val="0"/>
                <w:numId w:val="20"/>
              </w:numPr>
              <w:rPr>
                <w:rFonts w:cstheme="minorHAnsi"/>
                <w:sz w:val="24"/>
                <w:szCs w:val="24"/>
              </w:rPr>
            </w:pPr>
            <w:r>
              <w:rPr>
                <w:rFonts w:cstheme="minorHAnsi"/>
                <w:sz w:val="24"/>
                <w:szCs w:val="24"/>
              </w:rPr>
              <w:t xml:space="preserve">Continuous development </w:t>
            </w:r>
          </w:p>
          <w:p w14:paraId="2A7A1BD4" w14:textId="0338FF1C" w:rsidR="008B680E" w:rsidRPr="00107442" w:rsidRDefault="008B680E" w:rsidP="00107442">
            <w:pPr>
              <w:pStyle w:val="ListParagraph"/>
              <w:numPr>
                <w:ilvl w:val="0"/>
                <w:numId w:val="20"/>
              </w:numPr>
              <w:rPr>
                <w:rFonts w:cstheme="minorHAnsi"/>
                <w:sz w:val="24"/>
                <w:szCs w:val="24"/>
              </w:rPr>
            </w:pPr>
            <w:r>
              <w:rPr>
                <w:rFonts w:cstheme="minorHAnsi"/>
                <w:sz w:val="24"/>
                <w:szCs w:val="24"/>
              </w:rPr>
              <w:t>Continuous provision audits</w:t>
            </w:r>
          </w:p>
        </w:tc>
        <w:tc>
          <w:tcPr>
            <w:tcW w:w="3471" w:type="dxa"/>
            <w:gridSpan w:val="2"/>
          </w:tcPr>
          <w:p w14:paraId="2BEC0C3C" w14:textId="77777777" w:rsidR="00107442" w:rsidRDefault="008B680E" w:rsidP="000228E8">
            <w:pPr>
              <w:rPr>
                <w:rFonts w:cstheme="minorHAnsi"/>
                <w:sz w:val="24"/>
                <w:szCs w:val="24"/>
              </w:rPr>
            </w:pPr>
            <w:r>
              <w:rPr>
                <w:rFonts w:cstheme="minorHAnsi"/>
                <w:sz w:val="24"/>
                <w:szCs w:val="24"/>
              </w:rPr>
              <w:t>Staff will have a sound understanding of how to carry out continuous provision audits both indoors &amp; out.</w:t>
            </w:r>
          </w:p>
          <w:p w14:paraId="6227A8CE" w14:textId="77777777" w:rsidR="008B680E" w:rsidRDefault="008B680E" w:rsidP="000228E8">
            <w:pPr>
              <w:rPr>
                <w:rFonts w:cstheme="minorHAnsi"/>
                <w:sz w:val="24"/>
                <w:szCs w:val="24"/>
              </w:rPr>
            </w:pPr>
          </w:p>
          <w:p w14:paraId="572A6750" w14:textId="77777777" w:rsidR="008B680E" w:rsidRDefault="008B680E" w:rsidP="000228E8">
            <w:pPr>
              <w:rPr>
                <w:rFonts w:cstheme="minorHAnsi"/>
                <w:sz w:val="24"/>
                <w:szCs w:val="24"/>
              </w:rPr>
            </w:pPr>
            <w:r>
              <w:rPr>
                <w:rFonts w:cstheme="minorHAnsi"/>
                <w:sz w:val="24"/>
                <w:szCs w:val="24"/>
              </w:rPr>
              <w:t>Stakeholders will support in gathering resources and implementing change i.e. gardening days, shared ideas etc</w:t>
            </w:r>
          </w:p>
          <w:p w14:paraId="3BC79BA6" w14:textId="77777777" w:rsidR="008B680E" w:rsidRDefault="008B680E" w:rsidP="000228E8">
            <w:pPr>
              <w:rPr>
                <w:rFonts w:cstheme="minorHAnsi"/>
                <w:sz w:val="24"/>
                <w:szCs w:val="24"/>
              </w:rPr>
            </w:pPr>
          </w:p>
          <w:p w14:paraId="298A507C" w14:textId="74E3EF5F" w:rsidR="008B680E" w:rsidRDefault="008B680E" w:rsidP="000228E8">
            <w:pPr>
              <w:rPr>
                <w:rFonts w:cstheme="minorHAnsi"/>
                <w:sz w:val="24"/>
                <w:szCs w:val="24"/>
              </w:rPr>
            </w:pPr>
            <w:r>
              <w:rPr>
                <w:rFonts w:cstheme="minorHAnsi"/>
                <w:sz w:val="24"/>
                <w:szCs w:val="24"/>
              </w:rPr>
              <w:t>Children’s voice will be sought, ideas shared and support given, where possible, to action these.</w:t>
            </w:r>
          </w:p>
        </w:tc>
        <w:tc>
          <w:tcPr>
            <w:tcW w:w="2112" w:type="dxa"/>
          </w:tcPr>
          <w:p w14:paraId="06D886F7" w14:textId="77777777" w:rsidR="00107442" w:rsidRDefault="008B680E" w:rsidP="000228E8">
            <w:pPr>
              <w:rPr>
                <w:rFonts w:cstheme="minorHAnsi"/>
                <w:b/>
                <w:bCs/>
                <w:sz w:val="24"/>
                <w:szCs w:val="24"/>
              </w:rPr>
            </w:pPr>
            <w:r>
              <w:rPr>
                <w:rFonts w:cstheme="minorHAnsi"/>
                <w:b/>
                <w:bCs/>
                <w:sz w:val="24"/>
                <w:szCs w:val="24"/>
              </w:rPr>
              <w:t>August 2025</w:t>
            </w:r>
          </w:p>
          <w:p w14:paraId="11BEF99F" w14:textId="77777777" w:rsidR="008B680E" w:rsidRDefault="008B680E" w:rsidP="000228E8">
            <w:pPr>
              <w:rPr>
                <w:rFonts w:cstheme="minorHAnsi"/>
                <w:b/>
                <w:bCs/>
                <w:sz w:val="24"/>
                <w:szCs w:val="24"/>
              </w:rPr>
            </w:pPr>
          </w:p>
          <w:p w14:paraId="1587D4B7" w14:textId="77777777" w:rsidR="008B680E" w:rsidRDefault="008B680E" w:rsidP="000228E8">
            <w:pPr>
              <w:rPr>
                <w:rFonts w:cstheme="minorHAnsi"/>
                <w:b/>
                <w:bCs/>
                <w:sz w:val="24"/>
                <w:szCs w:val="24"/>
              </w:rPr>
            </w:pPr>
          </w:p>
          <w:p w14:paraId="4C651330" w14:textId="77777777" w:rsidR="008B680E" w:rsidRDefault="008B680E" w:rsidP="000228E8">
            <w:pPr>
              <w:rPr>
                <w:rFonts w:cstheme="minorHAnsi"/>
                <w:b/>
                <w:bCs/>
                <w:sz w:val="24"/>
                <w:szCs w:val="24"/>
              </w:rPr>
            </w:pPr>
          </w:p>
          <w:p w14:paraId="32981D23" w14:textId="77777777" w:rsidR="008B680E" w:rsidRDefault="008B680E" w:rsidP="000228E8">
            <w:pPr>
              <w:rPr>
                <w:rFonts w:cstheme="minorHAnsi"/>
                <w:b/>
                <w:bCs/>
                <w:sz w:val="24"/>
                <w:szCs w:val="24"/>
              </w:rPr>
            </w:pPr>
          </w:p>
          <w:p w14:paraId="3E348D1A" w14:textId="42A67CE8" w:rsidR="008B680E" w:rsidRDefault="008B680E" w:rsidP="000228E8">
            <w:pPr>
              <w:rPr>
                <w:rFonts w:cstheme="minorHAnsi"/>
                <w:b/>
                <w:bCs/>
                <w:sz w:val="24"/>
                <w:szCs w:val="24"/>
              </w:rPr>
            </w:pPr>
            <w:r>
              <w:rPr>
                <w:rFonts w:cstheme="minorHAnsi"/>
                <w:b/>
                <w:bCs/>
                <w:sz w:val="24"/>
                <w:szCs w:val="24"/>
              </w:rPr>
              <w:t>October 2025 – ongoing</w:t>
            </w:r>
          </w:p>
          <w:p w14:paraId="3A3E6EED" w14:textId="2C2B0E7F" w:rsidR="008B680E" w:rsidRPr="008B680E" w:rsidRDefault="008B680E" w:rsidP="000228E8">
            <w:pPr>
              <w:rPr>
                <w:rFonts w:cstheme="minorHAnsi"/>
                <w:b/>
                <w:bCs/>
                <w:sz w:val="24"/>
                <w:szCs w:val="24"/>
              </w:rPr>
            </w:pPr>
          </w:p>
        </w:tc>
        <w:tc>
          <w:tcPr>
            <w:tcW w:w="1991" w:type="dxa"/>
            <w:gridSpan w:val="2"/>
          </w:tcPr>
          <w:p w14:paraId="083257B0" w14:textId="77777777" w:rsidR="00107442" w:rsidRPr="00B2332F" w:rsidRDefault="00107442" w:rsidP="000228E8">
            <w:pPr>
              <w:rPr>
                <w:rFonts w:cstheme="minorHAnsi"/>
                <w:sz w:val="24"/>
                <w:szCs w:val="24"/>
              </w:rPr>
            </w:pPr>
          </w:p>
        </w:tc>
      </w:tr>
    </w:tbl>
    <w:p w14:paraId="54D813AC" w14:textId="77777777" w:rsidR="0097482A" w:rsidRDefault="0097482A" w:rsidP="00F20784">
      <w:pPr>
        <w:rPr>
          <w:rFonts w:ascii="Arial" w:hAnsi="Arial" w:cs="Arial"/>
          <w:sz w:val="24"/>
          <w:szCs w:val="24"/>
        </w:rPr>
      </w:pPr>
    </w:p>
    <w:sectPr w:rsidR="0097482A" w:rsidSect="00440D8B">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D6EA1" w14:textId="77777777" w:rsidR="002A31F4" w:rsidRDefault="002A31F4" w:rsidP="006B2BB6">
      <w:pPr>
        <w:spacing w:after="0" w:line="240" w:lineRule="auto"/>
      </w:pPr>
      <w:r>
        <w:separator/>
      </w:r>
    </w:p>
  </w:endnote>
  <w:endnote w:type="continuationSeparator" w:id="0">
    <w:p w14:paraId="71661F1E" w14:textId="77777777" w:rsidR="002A31F4" w:rsidRDefault="002A31F4" w:rsidP="006B2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3E0D1" w14:textId="77777777" w:rsidR="002A31F4" w:rsidRDefault="002A31F4" w:rsidP="006B2BB6">
      <w:pPr>
        <w:spacing w:after="0" w:line="240" w:lineRule="auto"/>
      </w:pPr>
      <w:r>
        <w:separator/>
      </w:r>
    </w:p>
  </w:footnote>
  <w:footnote w:type="continuationSeparator" w:id="0">
    <w:p w14:paraId="2C8607E0" w14:textId="77777777" w:rsidR="002A31F4" w:rsidRDefault="002A31F4" w:rsidP="006B2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B251F" w14:textId="77777777" w:rsidR="006B2BB6" w:rsidRPr="006B2BB6" w:rsidRDefault="006B2BB6" w:rsidP="006B2BB6">
    <w:pPr>
      <w:ind w:right="935"/>
      <w:jc w:val="both"/>
      <w:rPr>
        <w:rFonts w:ascii="Arial" w:hAnsi="Arial" w:cs="Arial"/>
        <w:b/>
        <w:color w:val="FF0000"/>
        <w:sz w:val="24"/>
        <w:szCs w:val="24"/>
      </w:rPr>
    </w:pPr>
    <w:r w:rsidRPr="006B2BB6">
      <w:rPr>
        <w:rFonts w:ascii="Arial" w:hAnsi="Arial" w:cs="Arial"/>
        <w:b/>
        <w:noProof/>
        <w:color w:val="FF0000"/>
        <w:sz w:val="24"/>
        <w:szCs w:val="24"/>
        <w:lang w:eastAsia="en-GB"/>
      </w:rPr>
      <w:drawing>
        <wp:anchor distT="0" distB="0" distL="114300" distR="114300" simplePos="0" relativeHeight="251659264" behindDoc="0" locked="0" layoutInCell="1" allowOverlap="1" wp14:anchorId="5BA9C075" wp14:editId="1A492C16">
          <wp:simplePos x="0" y="0"/>
          <wp:positionH relativeFrom="margin">
            <wp:align>right</wp:align>
          </wp:positionH>
          <wp:positionV relativeFrom="paragraph">
            <wp:posOffset>-184150</wp:posOffset>
          </wp:positionV>
          <wp:extent cx="2638425" cy="476250"/>
          <wp:effectExtent l="0" t="0" r="9525" b="0"/>
          <wp:wrapNone/>
          <wp:docPr id="1" name="Picture 1"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2BB6">
      <w:rPr>
        <w:rFonts w:ascii="Arial" w:hAnsi="Arial" w:cs="Arial"/>
        <w:b/>
        <w:color w:val="FF0000"/>
        <w:sz w:val="24"/>
        <w:szCs w:val="24"/>
      </w:rPr>
      <w:t>East Dunbartonshire: Education Service</w:t>
    </w:r>
  </w:p>
  <w:p w14:paraId="74ABF7AA" w14:textId="77777777" w:rsidR="006B2BB6" w:rsidRPr="002426B4" w:rsidRDefault="006B2BB6" w:rsidP="002426B4">
    <w:pPr>
      <w:ind w:right="935"/>
      <w:jc w:val="both"/>
      <w:rPr>
        <w:rFonts w:ascii="Arial" w:hAnsi="Arial" w:cs="Arial"/>
        <w:b/>
        <w:color w:val="FF0000"/>
        <w:sz w:val="24"/>
        <w:szCs w:val="24"/>
      </w:rPr>
    </w:pPr>
    <w:r w:rsidRPr="006B2BB6">
      <w:rPr>
        <w:rFonts w:ascii="Arial" w:hAnsi="Arial" w:cs="Arial"/>
        <w:b/>
        <w:color w:val="FF0000"/>
        <w:sz w:val="24"/>
        <w:szCs w:val="24"/>
      </w:rPr>
      <w:t xml:space="preserve">Framework for </w:t>
    </w:r>
    <w:r w:rsidR="00A308C5">
      <w:rPr>
        <w:rFonts w:ascii="Arial" w:hAnsi="Arial" w:cs="Arial"/>
        <w:b/>
        <w:color w:val="FF0000"/>
        <w:sz w:val="24"/>
        <w:szCs w:val="24"/>
      </w:rPr>
      <w:t>Centre</w:t>
    </w:r>
    <w:r w:rsidRPr="006B2BB6">
      <w:rPr>
        <w:rFonts w:ascii="Arial" w:hAnsi="Arial" w:cs="Arial"/>
        <w:b/>
        <w:color w:val="FF0000"/>
        <w:sz w:val="24"/>
        <w:szCs w:val="24"/>
      </w:rPr>
      <w:t xml:space="preserve"> Improvement Planning </w:t>
    </w:r>
    <w:r w:rsidR="00D24415">
      <w:rPr>
        <w:rFonts w:ascii="Arial" w:hAnsi="Arial" w:cs="Arial"/>
        <w:b/>
        <w:color w:val="FF0000"/>
        <w:sz w:val="24"/>
        <w:szCs w:val="24"/>
      </w:rPr>
      <w:t>202</w:t>
    </w:r>
    <w:r w:rsidR="0056487C">
      <w:rPr>
        <w:rFonts w:ascii="Arial" w:hAnsi="Arial" w:cs="Arial"/>
        <w:b/>
        <w:color w:val="FF0000"/>
        <w:sz w:val="24"/>
        <w:szCs w:val="24"/>
      </w:rPr>
      <w:t>5</w:t>
    </w:r>
    <w:r w:rsidR="00D24415">
      <w:rPr>
        <w:rFonts w:ascii="Arial" w:hAnsi="Arial" w:cs="Arial"/>
        <w:b/>
        <w:color w:val="FF0000"/>
        <w:sz w:val="24"/>
        <w:szCs w:val="24"/>
      </w:rPr>
      <w:t>/202</w:t>
    </w:r>
    <w:r w:rsidR="0056487C">
      <w:rPr>
        <w:rFonts w:ascii="Arial" w:hAnsi="Arial" w:cs="Arial"/>
        <w:b/>
        <w:color w:val="FF0000"/>
        <w:sz w:val="24"/>
        <w:szCs w:val="24"/>
      </w:rPr>
      <w:t>6</w:t>
    </w:r>
    <w:r w:rsidR="00B812CA">
      <w:rPr>
        <w:rFonts w:ascii="Arial" w:hAnsi="Arial" w:cs="Arial"/>
        <w:b/>
        <w:color w:val="FF0000"/>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2D3F"/>
    <w:multiLevelType w:val="hybridMultilevel"/>
    <w:tmpl w:val="F538FA16"/>
    <w:lvl w:ilvl="0" w:tplc="DC8EC1E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66D0"/>
    <w:multiLevelType w:val="hybridMultilevel"/>
    <w:tmpl w:val="C6C878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1A591D"/>
    <w:multiLevelType w:val="hybridMultilevel"/>
    <w:tmpl w:val="DC484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F4B13C0"/>
    <w:multiLevelType w:val="hybridMultilevel"/>
    <w:tmpl w:val="087E1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B2A09FB"/>
    <w:multiLevelType w:val="hybridMultilevel"/>
    <w:tmpl w:val="3356E470"/>
    <w:lvl w:ilvl="0" w:tplc="DC8EC1E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8424D2"/>
    <w:multiLevelType w:val="hybridMultilevel"/>
    <w:tmpl w:val="2E2E10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FD03DA7"/>
    <w:multiLevelType w:val="hybridMultilevel"/>
    <w:tmpl w:val="7A46339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32239EA"/>
    <w:multiLevelType w:val="hybridMultilevel"/>
    <w:tmpl w:val="399EB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1B0BBC"/>
    <w:multiLevelType w:val="hybridMultilevel"/>
    <w:tmpl w:val="BD3C1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2EC014C"/>
    <w:multiLevelType w:val="hybridMultilevel"/>
    <w:tmpl w:val="02E20F06"/>
    <w:lvl w:ilvl="0" w:tplc="DC8EC1E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5C2843"/>
    <w:multiLevelType w:val="hybridMultilevel"/>
    <w:tmpl w:val="DBA85282"/>
    <w:lvl w:ilvl="0" w:tplc="DC8EC1E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963223"/>
    <w:multiLevelType w:val="hybridMultilevel"/>
    <w:tmpl w:val="37786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5B23B9"/>
    <w:multiLevelType w:val="hybridMultilevel"/>
    <w:tmpl w:val="752ECFC6"/>
    <w:lvl w:ilvl="0" w:tplc="DC8EC1E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F64DD7"/>
    <w:multiLevelType w:val="hybridMultilevel"/>
    <w:tmpl w:val="A1C6A7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FB720DB"/>
    <w:multiLevelType w:val="hybridMultilevel"/>
    <w:tmpl w:val="3B3A94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2451E35"/>
    <w:multiLevelType w:val="hybridMultilevel"/>
    <w:tmpl w:val="3992E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9AA2F4A"/>
    <w:multiLevelType w:val="hybridMultilevel"/>
    <w:tmpl w:val="B47EB3D0"/>
    <w:lvl w:ilvl="0" w:tplc="DC8EC1E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BA28A4"/>
    <w:multiLevelType w:val="hybridMultilevel"/>
    <w:tmpl w:val="9176D0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61583336">
    <w:abstractNumId w:val="11"/>
  </w:num>
  <w:num w:numId="2" w16cid:durableId="457770703">
    <w:abstractNumId w:val="9"/>
  </w:num>
  <w:num w:numId="3" w16cid:durableId="1945767576">
    <w:abstractNumId w:val="6"/>
  </w:num>
  <w:num w:numId="4" w16cid:durableId="1055741659">
    <w:abstractNumId w:val="14"/>
  </w:num>
  <w:num w:numId="5" w16cid:durableId="1207913670">
    <w:abstractNumId w:val="1"/>
  </w:num>
  <w:num w:numId="6" w16cid:durableId="276058934">
    <w:abstractNumId w:val="2"/>
  </w:num>
  <w:num w:numId="7" w16cid:durableId="502478564">
    <w:abstractNumId w:val="1"/>
  </w:num>
  <w:num w:numId="8" w16cid:durableId="718556016">
    <w:abstractNumId w:val="2"/>
  </w:num>
  <w:num w:numId="9" w16cid:durableId="642393658">
    <w:abstractNumId w:val="15"/>
  </w:num>
  <w:num w:numId="10" w16cid:durableId="49230228">
    <w:abstractNumId w:val="13"/>
  </w:num>
  <w:num w:numId="11" w16cid:durableId="862592891">
    <w:abstractNumId w:val="3"/>
  </w:num>
  <w:num w:numId="12" w16cid:durableId="1801654729">
    <w:abstractNumId w:val="17"/>
  </w:num>
  <w:num w:numId="13" w16cid:durableId="1730569123">
    <w:abstractNumId w:val="5"/>
  </w:num>
  <w:num w:numId="14" w16cid:durableId="291064094">
    <w:abstractNumId w:val="8"/>
  </w:num>
  <w:num w:numId="15" w16cid:durableId="1949191584">
    <w:abstractNumId w:val="7"/>
  </w:num>
  <w:num w:numId="16" w16cid:durableId="1968775325">
    <w:abstractNumId w:val="12"/>
  </w:num>
  <w:num w:numId="17" w16cid:durableId="806245637">
    <w:abstractNumId w:val="16"/>
  </w:num>
  <w:num w:numId="18" w16cid:durableId="413625584">
    <w:abstractNumId w:val="0"/>
  </w:num>
  <w:num w:numId="19" w16cid:durableId="1797604671">
    <w:abstractNumId w:val="4"/>
  </w:num>
  <w:num w:numId="20" w16cid:durableId="3056725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D8B"/>
    <w:rsid w:val="00080631"/>
    <w:rsid w:val="000B3267"/>
    <w:rsid w:val="000C6B26"/>
    <w:rsid w:val="001036B2"/>
    <w:rsid w:val="00107442"/>
    <w:rsid w:val="001370E4"/>
    <w:rsid w:val="00154A6B"/>
    <w:rsid w:val="001559D2"/>
    <w:rsid w:val="0016420E"/>
    <w:rsid w:val="001815EF"/>
    <w:rsid w:val="00187CC3"/>
    <w:rsid w:val="0019756C"/>
    <w:rsid w:val="001A09F3"/>
    <w:rsid w:val="001A3E1B"/>
    <w:rsid w:val="001B2BB5"/>
    <w:rsid w:val="001C4F60"/>
    <w:rsid w:val="001F2F97"/>
    <w:rsid w:val="0021498B"/>
    <w:rsid w:val="00220EE1"/>
    <w:rsid w:val="002426B4"/>
    <w:rsid w:val="0024635F"/>
    <w:rsid w:val="002509A6"/>
    <w:rsid w:val="002A31F4"/>
    <w:rsid w:val="002D3CFE"/>
    <w:rsid w:val="002D5B14"/>
    <w:rsid w:val="002E693D"/>
    <w:rsid w:val="002F0BA8"/>
    <w:rsid w:val="002F5101"/>
    <w:rsid w:val="002F780F"/>
    <w:rsid w:val="003139A5"/>
    <w:rsid w:val="0033223F"/>
    <w:rsid w:val="00367A0C"/>
    <w:rsid w:val="003A58B5"/>
    <w:rsid w:val="003C4F09"/>
    <w:rsid w:val="003F2AF4"/>
    <w:rsid w:val="004214D2"/>
    <w:rsid w:val="00440D8B"/>
    <w:rsid w:val="0046125B"/>
    <w:rsid w:val="00462FA0"/>
    <w:rsid w:val="004875C7"/>
    <w:rsid w:val="004A69C2"/>
    <w:rsid w:val="004F01F5"/>
    <w:rsid w:val="00542B10"/>
    <w:rsid w:val="005452AE"/>
    <w:rsid w:val="0056487C"/>
    <w:rsid w:val="005660AB"/>
    <w:rsid w:val="00570644"/>
    <w:rsid w:val="005A13C9"/>
    <w:rsid w:val="005B4E84"/>
    <w:rsid w:val="005D1C75"/>
    <w:rsid w:val="006029AA"/>
    <w:rsid w:val="00613013"/>
    <w:rsid w:val="00651F72"/>
    <w:rsid w:val="006819BB"/>
    <w:rsid w:val="0068410F"/>
    <w:rsid w:val="006930E7"/>
    <w:rsid w:val="006B2BB6"/>
    <w:rsid w:val="007246B8"/>
    <w:rsid w:val="00763E48"/>
    <w:rsid w:val="007723C7"/>
    <w:rsid w:val="007800D1"/>
    <w:rsid w:val="00791A2A"/>
    <w:rsid w:val="00797C11"/>
    <w:rsid w:val="007E79AA"/>
    <w:rsid w:val="008235A5"/>
    <w:rsid w:val="00853A57"/>
    <w:rsid w:val="00864A19"/>
    <w:rsid w:val="00866716"/>
    <w:rsid w:val="008945E6"/>
    <w:rsid w:val="008A4D9D"/>
    <w:rsid w:val="008B3BF0"/>
    <w:rsid w:val="008B680E"/>
    <w:rsid w:val="008B7120"/>
    <w:rsid w:val="008C0B71"/>
    <w:rsid w:val="008E037E"/>
    <w:rsid w:val="0094778B"/>
    <w:rsid w:val="00955B21"/>
    <w:rsid w:val="00966E1E"/>
    <w:rsid w:val="0097482A"/>
    <w:rsid w:val="009A4C08"/>
    <w:rsid w:val="00A101F5"/>
    <w:rsid w:val="00A14862"/>
    <w:rsid w:val="00A308C5"/>
    <w:rsid w:val="00A40E1D"/>
    <w:rsid w:val="00AB41E3"/>
    <w:rsid w:val="00AD4021"/>
    <w:rsid w:val="00AE4E6F"/>
    <w:rsid w:val="00B2332F"/>
    <w:rsid w:val="00B812CA"/>
    <w:rsid w:val="00B81860"/>
    <w:rsid w:val="00BB6FD1"/>
    <w:rsid w:val="00BF059D"/>
    <w:rsid w:val="00C11895"/>
    <w:rsid w:val="00C4586D"/>
    <w:rsid w:val="00C67B11"/>
    <w:rsid w:val="00C745CE"/>
    <w:rsid w:val="00CF6C72"/>
    <w:rsid w:val="00D24415"/>
    <w:rsid w:val="00D468DF"/>
    <w:rsid w:val="00D46D75"/>
    <w:rsid w:val="00D954C3"/>
    <w:rsid w:val="00DA5C1C"/>
    <w:rsid w:val="00DF711A"/>
    <w:rsid w:val="00E2229C"/>
    <w:rsid w:val="00E97B13"/>
    <w:rsid w:val="00EF4B9E"/>
    <w:rsid w:val="00F03479"/>
    <w:rsid w:val="00F20784"/>
    <w:rsid w:val="00F25C67"/>
    <w:rsid w:val="00F27A1B"/>
    <w:rsid w:val="00F67EAA"/>
    <w:rsid w:val="00F72A44"/>
    <w:rsid w:val="00F77DB7"/>
    <w:rsid w:val="00F93701"/>
    <w:rsid w:val="00F942A6"/>
    <w:rsid w:val="00F95284"/>
    <w:rsid w:val="00FD218F"/>
    <w:rsid w:val="00FF6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541C1"/>
  <w15:chartTrackingRefBased/>
  <w15:docId w15:val="{F9438FCC-EC92-4844-B420-A5AF6001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0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2B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BB6"/>
  </w:style>
  <w:style w:type="paragraph" w:styleId="Footer">
    <w:name w:val="footer"/>
    <w:basedOn w:val="Normal"/>
    <w:link w:val="FooterChar"/>
    <w:uiPriority w:val="99"/>
    <w:unhideWhenUsed/>
    <w:rsid w:val="006B2B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BB6"/>
  </w:style>
  <w:style w:type="character" w:styleId="PlaceholderText">
    <w:name w:val="Placeholder Text"/>
    <w:basedOn w:val="DefaultParagraphFont"/>
    <w:uiPriority w:val="99"/>
    <w:semiHidden/>
    <w:rsid w:val="001815EF"/>
    <w:rPr>
      <w:color w:val="808080"/>
    </w:rPr>
  </w:style>
  <w:style w:type="paragraph" w:styleId="ListParagraph">
    <w:name w:val="List Paragraph"/>
    <w:basedOn w:val="Normal"/>
    <w:uiPriority w:val="34"/>
    <w:qFormat/>
    <w:rsid w:val="00B81860"/>
    <w:pPr>
      <w:ind w:left="720"/>
      <w:contextualSpacing/>
    </w:pPr>
  </w:style>
  <w:style w:type="character" w:customStyle="1" w:styleId="normaltextrun">
    <w:name w:val="normaltextrun"/>
    <w:basedOn w:val="DefaultParagraphFont"/>
    <w:rsid w:val="00823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996">
      <w:bodyDiv w:val="1"/>
      <w:marLeft w:val="0"/>
      <w:marRight w:val="0"/>
      <w:marTop w:val="0"/>
      <w:marBottom w:val="0"/>
      <w:divBdr>
        <w:top w:val="none" w:sz="0" w:space="0" w:color="auto"/>
        <w:left w:val="none" w:sz="0" w:space="0" w:color="auto"/>
        <w:bottom w:val="none" w:sz="0" w:space="0" w:color="auto"/>
        <w:right w:val="none" w:sz="0" w:space="0" w:color="auto"/>
      </w:divBdr>
    </w:div>
    <w:div w:id="119880810">
      <w:bodyDiv w:val="1"/>
      <w:marLeft w:val="0"/>
      <w:marRight w:val="0"/>
      <w:marTop w:val="0"/>
      <w:marBottom w:val="0"/>
      <w:divBdr>
        <w:top w:val="none" w:sz="0" w:space="0" w:color="auto"/>
        <w:left w:val="none" w:sz="0" w:space="0" w:color="auto"/>
        <w:bottom w:val="none" w:sz="0" w:space="0" w:color="auto"/>
        <w:right w:val="none" w:sz="0" w:space="0" w:color="auto"/>
      </w:divBdr>
    </w:div>
    <w:div w:id="199131085">
      <w:bodyDiv w:val="1"/>
      <w:marLeft w:val="0"/>
      <w:marRight w:val="0"/>
      <w:marTop w:val="0"/>
      <w:marBottom w:val="0"/>
      <w:divBdr>
        <w:top w:val="none" w:sz="0" w:space="0" w:color="auto"/>
        <w:left w:val="none" w:sz="0" w:space="0" w:color="auto"/>
        <w:bottom w:val="none" w:sz="0" w:space="0" w:color="auto"/>
        <w:right w:val="none" w:sz="0" w:space="0" w:color="auto"/>
      </w:divBdr>
    </w:div>
    <w:div w:id="251745577">
      <w:bodyDiv w:val="1"/>
      <w:marLeft w:val="0"/>
      <w:marRight w:val="0"/>
      <w:marTop w:val="0"/>
      <w:marBottom w:val="0"/>
      <w:divBdr>
        <w:top w:val="none" w:sz="0" w:space="0" w:color="auto"/>
        <w:left w:val="none" w:sz="0" w:space="0" w:color="auto"/>
        <w:bottom w:val="none" w:sz="0" w:space="0" w:color="auto"/>
        <w:right w:val="none" w:sz="0" w:space="0" w:color="auto"/>
      </w:divBdr>
    </w:div>
    <w:div w:id="270937369">
      <w:bodyDiv w:val="1"/>
      <w:marLeft w:val="0"/>
      <w:marRight w:val="0"/>
      <w:marTop w:val="0"/>
      <w:marBottom w:val="0"/>
      <w:divBdr>
        <w:top w:val="none" w:sz="0" w:space="0" w:color="auto"/>
        <w:left w:val="none" w:sz="0" w:space="0" w:color="auto"/>
        <w:bottom w:val="none" w:sz="0" w:space="0" w:color="auto"/>
        <w:right w:val="none" w:sz="0" w:space="0" w:color="auto"/>
      </w:divBdr>
    </w:div>
    <w:div w:id="300840948">
      <w:bodyDiv w:val="1"/>
      <w:marLeft w:val="0"/>
      <w:marRight w:val="0"/>
      <w:marTop w:val="0"/>
      <w:marBottom w:val="0"/>
      <w:divBdr>
        <w:top w:val="none" w:sz="0" w:space="0" w:color="auto"/>
        <w:left w:val="none" w:sz="0" w:space="0" w:color="auto"/>
        <w:bottom w:val="none" w:sz="0" w:space="0" w:color="auto"/>
        <w:right w:val="none" w:sz="0" w:space="0" w:color="auto"/>
      </w:divBdr>
    </w:div>
    <w:div w:id="376668100">
      <w:bodyDiv w:val="1"/>
      <w:marLeft w:val="0"/>
      <w:marRight w:val="0"/>
      <w:marTop w:val="0"/>
      <w:marBottom w:val="0"/>
      <w:divBdr>
        <w:top w:val="none" w:sz="0" w:space="0" w:color="auto"/>
        <w:left w:val="none" w:sz="0" w:space="0" w:color="auto"/>
        <w:bottom w:val="none" w:sz="0" w:space="0" w:color="auto"/>
        <w:right w:val="none" w:sz="0" w:space="0" w:color="auto"/>
      </w:divBdr>
    </w:div>
    <w:div w:id="396054356">
      <w:bodyDiv w:val="1"/>
      <w:marLeft w:val="0"/>
      <w:marRight w:val="0"/>
      <w:marTop w:val="0"/>
      <w:marBottom w:val="0"/>
      <w:divBdr>
        <w:top w:val="none" w:sz="0" w:space="0" w:color="auto"/>
        <w:left w:val="none" w:sz="0" w:space="0" w:color="auto"/>
        <w:bottom w:val="none" w:sz="0" w:space="0" w:color="auto"/>
        <w:right w:val="none" w:sz="0" w:space="0" w:color="auto"/>
      </w:divBdr>
    </w:div>
    <w:div w:id="430321361">
      <w:bodyDiv w:val="1"/>
      <w:marLeft w:val="0"/>
      <w:marRight w:val="0"/>
      <w:marTop w:val="0"/>
      <w:marBottom w:val="0"/>
      <w:divBdr>
        <w:top w:val="none" w:sz="0" w:space="0" w:color="auto"/>
        <w:left w:val="none" w:sz="0" w:space="0" w:color="auto"/>
        <w:bottom w:val="none" w:sz="0" w:space="0" w:color="auto"/>
        <w:right w:val="none" w:sz="0" w:space="0" w:color="auto"/>
      </w:divBdr>
    </w:div>
    <w:div w:id="448816230">
      <w:bodyDiv w:val="1"/>
      <w:marLeft w:val="0"/>
      <w:marRight w:val="0"/>
      <w:marTop w:val="0"/>
      <w:marBottom w:val="0"/>
      <w:divBdr>
        <w:top w:val="none" w:sz="0" w:space="0" w:color="auto"/>
        <w:left w:val="none" w:sz="0" w:space="0" w:color="auto"/>
        <w:bottom w:val="none" w:sz="0" w:space="0" w:color="auto"/>
        <w:right w:val="none" w:sz="0" w:space="0" w:color="auto"/>
      </w:divBdr>
    </w:div>
    <w:div w:id="522209195">
      <w:bodyDiv w:val="1"/>
      <w:marLeft w:val="0"/>
      <w:marRight w:val="0"/>
      <w:marTop w:val="0"/>
      <w:marBottom w:val="0"/>
      <w:divBdr>
        <w:top w:val="none" w:sz="0" w:space="0" w:color="auto"/>
        <w:left w:val="none" w:sz="0" w:space="0" w:color="auto"/>
        <w:bottom w:val="none" w:sz="0" w:space="0" w:color="auto"/>
        <w:right w:val="none" w:sz="0" w:space="0" w:color="auto"/>
      </w:divBdr>
    </w:div>
    <w:div w:id="564529297">
      <w:bodyDiv w:val="1"/>
      <w:marLeft w:val="0"/>
      <w:marRight w:val="0"/>
      <w:marTop w:val="0"/>
      <w:marBottom w:val="0"/>
      <w:divBdr>
        <w:top w:val="none" w:sz="0" w:space="0" w:color="auto"/>
        <w:left w:val="none" w:sz="0" w:space="0" w:color="auto"/>
        <w:bottom w:val="none" w:sz="0" w:space="0" w:color="auto"/>
        <w:right w:val="none" w:sz="0" w:space="0" w:color="auto"/>
      </w:divBdr>
    </w:div>
    <w:div w:id="657226044">
      <w:bodyDiv w:val="1"/>
      <w:marLeft w:val="0"/>
      <w:marRight w:val="0"/>
      <w:marTop w:val="0"/>
      <w:marBottom w:val="0"/>
      <w:divBdr>
        <w:top w:val="none" w:sz="0" w:space="0" w:color="auto"/>
        <w:left w:val="none" w:sz="0" w:space="0" w:color="auto"/>
        <w:bottom w:val="none" w:sz="0" w:space="0" w:color="auto"/>
        <w:right w:val="none" w:sz="0" w:space="0" w:color="auto"/>
      </w:divBdr>
    </w:div>
    <w:div w:id="660623281">
      <w:bodyDiv w:val="1"/>
      <w:marLeft w:val="0"/>
      <w:marRight w:val="0"/>
      <w:marTop w:val="0"/>
      <w:marBottom w:val="0"/>
      <w:divBdr>
        <w:top w:val="none" w:sz="0" w:space="0" w:color="auto"/>
        <w:left w:val="none" w:sz="0" w:space="0" w:color="auto"/>
        <w:bottom w:val="none" w:sz="0" w:space="0" w:color="auto"/>
        <w:right w:val="none" w:sz="0" w:space="0" w:color="auto"/>
      </w:divBdr>
    </w:div>
    <w:div w:id="761686984">
      <w:bodyDiv w:val="1"/>
      <w:marLeft w:val="0"/>
      <w:marRight w:val="0"/>
      <w:marTop w:val="0"/>
      <w:marBottom w:val="0"/>
      <w:divBdr>
        <w:top w:val="none" w:sz="0" w:space="0" w:color="auto"/>
        <w:left w:val="none" w:sz="0" w:space="0" w:color="auto"/>
        <w:bottom w:val="none" w:sz="0" w:space="0" w:color="auto"/>
        <w:right w:val="none" w:sz="0" w:space="0" w:color="auto"/>
      </w:divBdr>
    </w:div>
    <w:div w:id="767846235">
      <w:bodyDiv w:val="1"/>
      <w:marLeft w:val="0"/>
      <w:marRight w:val="0"/>
      <w:marTop w:val="0"/>
      <w:marBottom w:val="0"/>
      <w:divBdr>
        <w:top w:val="none" w:sz="0" w:space="0" w:color="auto"/>
        <w:left w:val="none" w:sz="0" w:space="0" w:color="auto"/>
        <w:bottom w:val="none" w:sz="0" w:space="0" w:color="auto"/>
        <w:right w:val="none" w:sz="0" w:space="0" w:color="auto"/>
      </w:divBdr>
    </w:div>
    <w:div w:id="810170549">
      <w:bodyDiv w:val="1"/>
      <w:marLeft w:val="0"/>
      <w:marRight w:val="0"/>
      <w:marTop w:val="0"/>
      <w:marBottom w:val="0"/>
      <w:divBdr>
        <w:top w:val="none" w:sz="0" w:space="0" w:color="auto"/>
        <w:left w:val="none" w:sz="0" w:space="0" w:color="auto"/>
        <w:bottom w:val="none" w:sz="0" w:space="0" w:color="auto"/>
        <w:right w:val="none" w:sz="0" w:space="0" w:color="auto"/>
      </w:divBdr>
    </w:div>
    <w:div w:id="881986718">
      <w:bodyDiv w:val="1"/>
      <w:marLeft w:val="0"/>
      <w:marRight w:val="0"/>
      <w:marTop w:val="0"/>
      <w:marBottom w:val="0"/>
      <w:divBdr>
        <w:top w:val="none" w:sz="0" w:space="0" w:color="auto"/>
        <w:left w:val="none" w:sz="0" w:space="0" w:color="auto"/>
        <w:bottom w:val="none" w:sz="0" w:space="0" w:color="auto"/>
        <w:right w:val="none" w:sz="0" w:space="0" w:color="auto"/>
      </w:divBdr>
    </w:div>
    <w:div w:id="988945515">
      <w:bodyDiv w:val="1"/>
      <w:marLeft w:val="0"/>
      <w:marRight w:val="0"/>
      <w:marTop w:val="0"/>
      <w:marBottom w:val="0"/>
      <w:divBdr>
        <w:top w:val="none" w:sz="0" w:space="0" w:color="auto"/>
        <w:left w:val="none" w:sz="0" w:space="0" w:color="auto"/>
        <w:bottom w:val="none" w:sz="0" w:space="0" w:color="auto"/>
        <w:right w:val="none" w:sz="0" w:space="0" w:color="auto"/>
      </w:divBdr>
    </w:div>
    <w:div w:id="995111066">
      <w:bodyDiv w:val="1"/>
      <w:marLeft w:val="0"/>
      <w:marRight w:val="0"/>
      <w:marTop w:val="0"/>
      <w:marBottom w:val="0"/>
      <w:divBdr>
        <w:top w:val="none" w:sz="0" w:space="0" w:color="auto"/>
        <w:left w:val="none" w:sz="0" w:space="0" w:color="auto"/>
        <w:bottom w:val="none" w:sz="0" w:space="0" w:color="auto"/>
        <w:right w:val="none" w:sz="0" w:space="0" w:color="auto"/>
      </w:divBdr>
    </w:div>
    <w:div w:id="1040277868">
      <w:bodyDiv w:val="1"/>
      <w:marLeft w:val="0"/>
      <w:marRight w:val="0"/>
      <w:marTop w:val="0"/>
      <w:marBottom w:val="0"/>
      <w:divBdr>
        <w:top w:val="none" w:sz="0" w:space="0" w:color="auto"/>
        <w:left w:val="none" w:sz="0" w:space="0" w:color="auto"/>
        <w:bottom w:val="none" w:sz="0" w:space="0" w:color="auto"/>
        <w:right w:val="none" w:sz="0" w:space="0" w:color="auto"/>
      </w:divBdr>
    </w:div>
    <w:div w:id="1050305786">
      <w:bodyDiv w:val="1"/>
      <w:marLeft w:val="0"/>
      <w:marRight w:val="0"/>
      <w:marTop w:val="0"/>
      <w:marBottom w:val="0"/>
      <w:divBdr>
        <w:top w:val="none" w:sz="0" w:space="0" w:color="auto"/>
        <w:left w:val="none" w:sz="0" w:space="0" w:color="auto"/>
        <w:bottom w:val="none" w:sz="0" w:space="0" w:color="auto"/>
        <w:right w:val="none" w:sz="0" w:space="0" w:color="auto"/>
      </w:divBdr>
    </w:div>
    <w:div w:id="1060861998">
      <w:bodyDiv w:val="1"/>
      <w:marLeft w:val="0"/>
      <w:marRight w:val="0"/>
      <w:marTop w:val="0"/>
      <w:marBottom w:val="0"/>
      <w:divBdr>
        <w:top w:val="none" w:sz="0" w:space="0" w:color="auto"/>
        <w:left w:val="none" w:sz="0" w:space="0" w:color="auto"/>
        <w:bottom w:val="none" w:sz="0" w:space="0" w:color="auto"/>
        <w:right w:val="none" w:sz="0" w:space="0" w:color="auto"/>
      </w:divBdr>
    </w:div>
    <w:div w:id="1066105743">
      <w:bodyDiv w:val="1"/>
      <w:marLeft w:val="0"/>
      <w:marRight w:val="0"/>
      <w:marTop w:val="0"/>
      <w:marBottom w:val="0"/>
      <w:divBdr>
        <w:top w:val="none" w:sz="0" w:space="0" w:color="auto"/>
        <w:left w:val="none" w:sz="0" w:space="0" w:color="auto"/>
        <w:bottom w:val="none" w:sz="0" w:space="0" w:color="auto"/>
        <w:right w:val="none" w:sz="0" w:space="0" w:color="auto"/>
      </w:divBdr>
    </w:div>
    <w:div w:id="1072898318">
      <w:bodyDiv w:val="1"/>
      <w:marLeft w:val="0"/>
      <w:marRight w:val="0"/>
      <w:marTop w:val="0"/>
      <w:marBottom w:val="0"/>
      <w:divBdr>
        <w:top w:val="none" w:sz="0" w:space="0" w:color="auto"/>
        <w:left w:val="none" w:sz="0" w:space="0" w:color="auto"/>
        <w:bottom w:val="none" w:sz="0" w:space="0" w:color="auto"/>
        <w:right w:val="none" w:sz="0" w:space="0" w:color="auto"/>
      </w:divBdr>
    </w:div>
    <w:div w:id="1169060479">
      <w:bodyDiv w:val="1"/>
      <w:marLeft w:val="0"/>
      <w:marRight w:val="0"/>
      <w:marTop w:val="0"/>
      <w:marBottom w:val="0"/>
      <w:divBdr>
        <w:top w:val="none" w:sz="0" w:space="0" w:color="auto"/>
        <w:left w:val="none" w:sz="0" w:space="0" w:color="auto"/>
        <w:bottom w:val="none" w:sz="0" w:space="0" w:color="auto"/>
        <w:right w:val="none" w:sz="0" w:space="0" w:color="auto"/>
      </w:divBdr>
    </w:div>
    <w:div w:id="1192721155">
      <w:bodyDiv w:val="1"/>
      <w:marLeft w:val="0"/>
      <w:marRight w:val="0"/>
      <w:marTop w:val="0"/>
      <w:marBottom w:val="0"/>
      <w:divBdr>
        <w:top w:val="none" w:sz="0" w:space="0" w:color="auto"/>
        <w:left w:val="none" w:sz="0" w:space="0" w:color="auto"/>
        <w:bottom w:val="none" w:sz="0" w:space="0" w:color="auto"/>
        <w:right w:val="none" w:sz="0" w:space="0" w:color="auto"/>
      </w:divBdr>
    </w:div>
    <w:div w:id="1248542299">
      <w:bodyDiv w:val="1"/>
      <w:marLeft w:val="0"/>
      <w:marRight w:val="0"/>
      <w:marTop w:val="0"/>
      <w:marBottom w:val="0"/>
      <w:divBdr>
        <w:top w:val="none" w:sz="0" w:space="0" w:color="auto"/>
        <w:left w:val="none" w:sz="0" w:space="0" w:color="auto"/>
        <w:bottom w:val="none" w:sz="0" w:space="0" w:color="auto"/>
        <w:right w:val="none" w:sz="0" w:space="0" w:color="auto"/>
      </w:divBdr>
    </w:div>
    <w:div w:id="1251550773">
      <w:bodyDiv w:val="1"/>
      <w:marLeft w:val="0"/>
      <w:marRight w:val="0"/>
      <w:marTop w:val="0"/>
      <w:marBottom w:val="0"/>
      <w:divBdr>
        <w:top w:val="none" w:sz="0" w:space="0" w:color="auto"/>
        <w:left w:val="none" w:sz="0" w:space="0" w:color="auto"/>
        <w:bottom w:val="none" w:sz="0" w:space="0" w:color="auto"/>
        <w:right w:val="none" w:sz="0" w:space="0" w:color="auto"/>
      </w:divBdr>
    </w:div>
    <w:div w:id="1486821239">
      <w:bodyDiv w:val="1"/>
      <w:marLeft w:val="0"/>
      <w:marRight w:val="0"/>
      <w:marTop w:val="0"/>
      <w:marBottom w:val="0"/>
      <w:divBdr>
        <w:top w:val="none" w:sz="0" w:space="0" w:color="auto"/>
        <w:left w:val="none" w:sz="0" w:space="0" w:color="auto"/>
        <w:bottom w:val="none" w:sz="0" w:space="0" w:color="auto"/>
        <w:right w:val="none" w:sz="0" w:space="0" w:color="auto"/>
      </w:divBdr>
    </w:div>
    <w:div w:id="1495150299">
      <w:bodyDiv w:val="1"/>
      <w:marLeft w:val="0"/>
      <w:marRight w:val="0"/>
      <w:marTop w:val="0"/>
      <w:marBottom w:val="0"/>
      <w:divBdr>
        <w:top w:val="none" w:sz="0" w:space="0" w:color="auto"/>
        <w:left w:val="none" w:sz="0" w:space="0" w:color="auto"/>
        <w:bottom w:val="none" w:sz="0" w:space="0" w:color="auto"/>
        <w:right w:val="none" w:sz="0" w:space="0" w:color="auto"/>
      </w:divBdr>
    </w:div>
    <w:div w:id="1550721534">
      <w:bodyDiv w:val="1"/>
      <w:marLeft w:val="0"/>
      <w:marRight w:val="0"/>
      <w:marTop w:val="0"/>
      <w:marBottom w:val="0"/>
      <w:divBdr>
        <w:top w:val="none" w:sz="0" w:space="0" w:color="auto"/>
        <w:left w:val="none" w:sz="0" w:space="0" w:color="auto"/>
        <w:bottom w:val="none" w:sz="0" w:space="0" w:color="auto"/>
        <w:right w:val="none" w:sz="0" w:space="0" w:color="auto"/>
      </w:divBdr>
    </w:div>
    <w:div w:id="1591310377">
      <w:bodyDiv w:val="1"/>
      <w:marLeft w:val="0"/>
      <w:marRight w:val="0"/>
      <w:marTop w:val="0"/>
      <w:marBottom w:val="0"/>
      <w:divBdr>
        <w:top w:val="none" w:sz="0" w:space="0" w:color="auto"/>
        <w:left w:val="none" w:sz="0" w:space="0" w:color="auto"/>
        <w:bottom w:val="none" w:sz="0" w:space="0" w:color="auto"/>
        <w:right w:val="none" w:sz="0" w:space="0" w:color="auto"/>
      </w:divBdr>
    </w:div>
    <w:div w:id="1601524561">
      <w:bodyDiv w:val="1"/>
      <w:marLeft w:val="0"/>
      <w:marRight w:val="0"/>
      <w:marTop w:val="0"/>
      <w:marBottom w:val="0"/>
      <w:divBdr>
        <w:top w:val="none" w:sz="0" w:space="0" w:color="auto"/>
        <w:left w:val="none" w:sz="0" w:space="0" w:color="auto"/>
        <w:bottom w:val="none" w:sz="0" w:space="0" w:color="auto"/>
        <w:right w:val="none" w:sz="0" w:space="0" w:color="auto"/>
      </w:divBdr>
    </w:div>
    <w:div w:id="1657371586">
      <w:bodyDiv w:val="1"/>
      <w:marLeft w:val="0"/>
      <w:marRight w:val="0"/>
      <w:marTop w:val="0"/>
      <w:marBottom w:val="0"/>
      <w:divBdr>
        <w:top w:val="none" w:sz="0" w:space="0" w:color="auto"/>
        <w:left w:val="none" w:sz="0" w:space="0" w:color="auto"/>
        <w:bottom w:val="none" w:sz="0" w:space="0" w:color="auto"/>
        <w:right w:val="none" w:sz="0" w:space="0" w:color="auto"/>
      </w:divBdr>
    </w:div>
    <w:div w:id="1700661480">
      <w:bodyDiv w:val="1"/>
      <w:marLeft w:val="0"/>
      <w:marRight w:val="0"/>
      <w:marTop w:val="0"/>
      <w:marBottom w:val="0"/>
      <w:divBdr>
        <w:top w:val="none" w:sz="0" w:space="0" w:color="auto"/>
        <w:left w:val="none" w:sz="0" w:space="0" w:color="auto"/>
        <w:bottom w:val="none" w:sz="0" w:space="0" w:color="auto"/>
        <w:right w:val="none" w:sz="0" w:space="0" w:color="auto"/>
      </w:divBdr>
    </w:div>
    <w:div w:id="1708338931">
      <w:bodyDiv w:val="1"/>
      <w:marLeft w:val="0"/>
      <w:marRight w:val="0"/>
      <w:marTop w:val="0"/>
      <w:marBottom w:val="0"/>
      <w:divBdr>
        <w:top w:val="none" w:sz="0" w:space="0" w:color="auto"/>
        <w:left w:val="none" w:sz="0" w:space="0" w:color="auto"/>
        <w:bottom w:val="none" w:sz="0" w:space="0" w:color="auto"/>
        <w:right w:val="none" w:sz="0" w:space="0" w:color="auto"/>
      </w:divBdr>
    </w:div>
    <w:div w:id="1945922620">
      <w:bodyDiv w:val="1"/>
      <w:marLeft w:val="0"/>
      <w:marRight w:val="0"/>
      <w:marTop w:val="0"/>
      <w:marBottom w:val="0"/>
      <w:divBdr>
        <w:top w:val="none" w:sz="0" w:space="0" w:color="auto"/>
        <w:left w:val="none" w:sz="0" w:space="0" w:color="auto"/>
        <w:bottom w:val="none" w:sz="0" w:space="0" w:color="auto"/>
        <w:right w:val="none" w:sz="0" w:space="0" w:color="auto"/>
      </w:divBdr>
    </w:div>
    <w:div w:id="1955674352">
      <w:bodyDiv w:val="1"/>
      <w:marLeft w:val="0"/>
      <w:marRight w:val="0"/>
      <w:marTop w:val="0"/>
      <w:marBottom w:val="0"/>
      <w:divBdr>
        <w:top w:val="none" w:sz="0" w:space="0" w:color="auto"/>
        <w:left w:val="none" w:sz="0" w:space="0" w:color="auto"/>
        <w:bottom w:val="none" w:sz="0" w:space="0" w:color="auto"/>
        <w:right w:val="none" w:sz="0" w:space="0" w:color="auto"/>
      </w:divBdr>
    </w:div>
    <w:div w:id="2015449991">
      <w:bodyDiv w:val="1"/>
      <w:marLeft w:val="0"/>
      <w:marRight w:val="0"/>
      <w:marTop w:val="0"/>
      <w:marBottom w:val="0"/>
      <w:divBdr>
        <w:top w:val="none" w:sz="0" w:space="0" w:color="auto"/>
        <w:left w:val="none" w:sz="0" w:space="0" w:color="auto"/>
        <w:bottom w:val="none" w:sz="0" w:space="0" w:color="auto"/>
        <w:right w:val="none" w:sz="0" w:space="0" w:color="auto"/>
      </w:divBdr>
    </w:div>
    <w:div w:id="2037345399">
      <w:bodyDiv w:val="1"/>
      <w:marLeft w:val="0"/>
      <w:marRight w:val="0"/>
      <w:marTop w:val="0"/>
      <w:marBottom w:val="0"/>
      <w:divBdr>
        <w:top w:val="none" w:sz="0" w:space="0" w:color="auto"/>
        <w:left w:val="none" w:sz="0" w:space="0" w:color="auto"/>
        <w:bottom w:val="none" w:sz="0" w:space="0" w:color="auto"/>
        <w:right w:val="none" w:sz="0" w:space="0" w:color="auto"/>
      </w:divBdr>
    </w:div>
    <w:div w:id="2041972873">
      <w:bodyDiv w:val="1"/>
      <w:marLeft w:val="0"/>
      <w:marRight w:val="0"/>
      <w:marTop w:val="0"/>
      <w:marBottom w:val="0"/>
      <w:divBdr>
        <w:top w:val="none" w:sz="0" w:space="0" w:color="auto"/>
        <w:left w:val="none" w:sz="0" w:space="0" w:color="auto"/>
        <w:bottom w:val="none" w:sz="0" w:space="0" w:color="auto"/>
        <w:right w:val="none" w:sz="0" w:space="0" w:color="auto"/>
      </w:divBdr>
    </w:div>
    <w:div w:id="2053456566">
      <w:bodyDiv w:val="1"/>
      <w:marLeft w:val="0"/>
      <w:marRight w:val="0"/>
      <w:marTop w:val="0"/>
      <w:marBottom w:val="0"/>
      <w:divBdr>
        <w:top w:val="none" w:sz="0" w:space="0" w:color="auto"/>
        <w:left w:val="none" w:sz="0" w:space="0" w:color="auto"/>
        <w:bottom w:val="none" w:sz="0" w:space="0" w:color="auto"/>
        <w:right w:val="none" w:sz="0" w:space="0" w:color="auto"/>
      </w:divBdr>
    </w:div>
    <w:div w:id="2061204866">
      <w:bodyDiv w:val="1"/>
      <w:marLeft w:val="0"/>
      <w:marRight w:val="0"/>
      <w:marTop w:val="0"/>
      <w:marBottom w:val="0"/>
      <w:divBdr>
        <w:top w:val="none" w:sz="0" w:space="0" w:color="auto"/>
        <w:left w:val="none" w:sz="0" w:space="0" w:color="auto"/>
        <w:bottom w:val="none" w:sz="0" w:space="0" w:color="auto"/>
        <w:right w:val="none" w:sz="0" w:space="0" w:color="auto"/>
      </w:divBdr>
    </w:div>
    <w:div w:id="2090687321">
      <w:bodyDiv w:val="1"/>
      <w:marLeft w:val="0"/>
      <w:marRight w:val="0"/>
      <w:marTop w:val="0"/>
      <w:marBottom w:val="0"/>
      <w:divBdr>
        <w:top w:val="none" w:sz="0" w:space="0" w:color="auto"/>
        <w:left w:val="none" w:sz="0" w:space="0" w:color="auto"/>
        <w:bottom w:val="none" w:sz="0" w:space="0" w:color="auto"/>
        <w:right w:val="none" w:sz="0" w:space="0" w:color="auto"/>
      </w:divBdr>
    </w:div>
    <w:div w:id="2122912175">
      <w:bodyDiv w:val="1"/>
      <w:marLeft w:val="0"/>
      <w:marRight w:val="0"/>
      <w:marTop w:val="0"/>
      <w:marBottom w:val="0"/>
      <w:divBdr>
        <w:top w:val="none" w:sz="0" w:space="0" w:color="auto"/>
        <w:left w:val="none" w:sz="0" w:space="0" w:color="auto"/>
        <w:bottom w:val="none" w:sz="0" w:space="0" w:color="auto"/>
        <w:right w:val="none" w:sz="0" w:space="0" w:color="auto"/>
      </w:divBdr>
    </w:div>
    <w:div w:id="214253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472F4A05D04F59BDE28D498E62F764"/>
        <w:category>
          <w:name w:val="General"/>
          <w:gallery w:val="placeholder"/>
        </w:category>
        <w:types>
          <w:type w:val="bbPlcHdr"/>
        </w:types>
        <w:behaviors>
          <w:behavior w:val="content"/>
        </w:behaviors>
        <w:guid w:val="{0A45714F-630A-4EFA-84C3-C162A9E1A2B1}"/>
      </w:docPartPr>
      <w:docPartBody>
        <w:p w:rsidR="00AA0A44" w:rsidRDefault="0084199D" w:rsidP="0084199D">
          <w:pPr>
            <w:pStyle w:val="7C472F4A05D04F59BDE28D498E62F7641"/>
          </w:pPr>
          <w:r w:rsidRPr="009553D1">
            <w:rPr>
              <w:rStyle w:val="PlaceholderText"/>
            </w:rPr>
            <w:t>Choose an item.</w:t>
          </w:r>
        </w:p>
      </w:docPartBody>
    </w:docPart>
    <w:docPart>
      <w:docPartPr>
        <w:name w:val="0D1CD75601F34A169BFFEDBED77F551C"/>
        <w:category>
          <w:name w:val="General"/>
          <w:gallery w:val="placeholder"/>
        </w:category>
        <w:types>
          <w:type w:val="bbPlcHdr"/>
        </w:types>
        <w:behaviors>
          <w:behavior w:val="content"/>
        </w:behaviors>
        <w:guid w:val="{AAB70AA7-854A-4A39-8E9D-5220918737DC}"/>
      </w:docPartPr>
      <w:docPartBody>
        <w:p w:rsidR="00AA0A44" w:rsidRDefault="0084199D" w:rsidP="0084199D">
          <w:pPr>
            <w:pStyle w:val="0D1CD75601F34A169BFFEDBED77F551C1"/>
          </w:pPr>
          <w:r w:rsidRPr="009553D1">
            <w:rPr>
              <w:rStyle w:val="PlaceholderText"/>
            </w:rPr>
            <w:t>Choose an item.</w:t>
          </w:r>
        </w:p>
      </w:docPartBody>
    </w:docPart>
    <w:docPart>
      <w:docPartPr>
        <w:name w:val="B3D664D7B31049389C98C67E0E2C9FB1"/>
        <w:category>
          <w:name w:val="General"/>
          <w:gallery w:val="placeholder"/>
        </w:category>
        <w:types>
          <w:type w:val="bbPlcHdr"/>
        </w:types>
        <w:behaviors>
          <w:behavior w:val="content"/>
        </w:behaviors>
        <w:guid w:val="{B9D330BC-99AD-4AFF-898D-6D9D0BEE4A1D}"/>
      </w:docPartPr>
      <w:docPartBody>
        <w:p w:rsidR="00AA0A44" w:rsidRDefault="0084199D" w:rsidP="0084199D">
          <w:pPr>
            <w:pStyle w:val="B3D664D7B31049389C98C67E0E2C9FB11"/>
          </w:pPr>
          <w:r w:rsidRPr="009553D1">
            <w:rPr>
              <w:rStyle w:val="PlaceholderText"/>
            </w:rPr>
            <w:t>Choose an item.</w:t>
          </w:r>
        </w:p>
      </w:docPartBody>
    </w:docPart>
    <w:docPart>
      <w:docPartPr>
        <w:name w:val="DF9916E4DF9241E7976F961203D863D9"/>
        <w:category>
          <w:name w:val="General"/>
          <w:gallery w:val="placeholder"/>
        </w:category>
        <w:types>
          <w:type w:val="bbPlcHdr"/>
        </w:types>
        <w:behaviors>
          <w:behavior w:val="content"/>
        </w:behaviors>
        <w:guid w:val="{732F3D47-DF3E-4966-A91F-E35C78E11D33}"/>
      </w:docPartPr>
      <w:docPartBody>
        <w:p w:rsidR="00CE5785" w:rsidRDefault="0084199D" w:rsidP="0084199D">
          <w:pPr>
            <w:pStyle w:val="DF9916E4DF9241E7976F961203D863D91"/>
          </w:pPr>
          <w:r w:rsidRPr="009553D1">
            <w:rPr>
              <w:rStyle w:val="PlaceholderText"/>
            </w:rPr>
            <w:t>Choose an item.</w:t>
          </w:r>
        </w:p>
      </w:docPartBody>
    </w:docPart>
    <w:docPart>
      <w:docPartPr>
        <w:name w:val="028B4F4A617C4651854CBE8565948249"/>
        <w:category>
          <w:name w:val="General"/>
          <w:gallery w:val="placeholder"/>
        </w:category>
        <w:types>
          <w:type w:val="bbPlcHdr"/>
        </w:types>
        <w:behaviors>
          <w:behavior w:val="content"/>
        </w:behaviors>
        <w:guid w:val="{4862D408-8A96-4F49-907A-1F61456EC1A7}"/>
      </w:docPartPr>
      <w:docPartBody>
        <w:p w:rsidR="00CE5785" w:rsidRDefault="0084199D" w:rsidP="0084199D">
          <w:pPr>
            <w:pStyle w:val="028B4F4A617C4651854CBE85659482491"/>
          </w:pPr>
          <w:r w:rsidRPr="009553D1">
            <w:rPr>
              <w:rStyle w:val="PlaceholderText"/>
            </w:rPr>
            <w:t>Choose an item.</w:t>
          </w:r>
        </w:p>
      </w:docPartBody>
    </w:docPart>
    <w:docPart>
      <w:docPartPr>
        <w:name w:val="9D968C4857D24E399549D229E78BB687"/>
        <w:category>
          <w:name w:val="General"/>
          <w:gallery w:val="placeholder"/>
        </w:category>
        <w:types>
          <w:type w:val="bbPlcHdr"/>
        </w:types>
        <w:behaviors>
          <w:behavior w:val="content"/>
        </w:behaviors>
        <w:guid w:val="{FB71893B-25E9-47DC-8639-CD5BA9CD50C3}"/>
      </w:docPartPr>
      <w:docPartBody>
        <w:p w:rsidR="00F514B3" w:rsidRDefault="0084199D" w:rsidP="0084199D">
          <w:pPr>
            <w:pStyle w:val="9D968C4857D24E399549D229E78BB687"/>
          </w:pPr>
          <w:r w:rsidRPr="009553D1">
            <w:rPr>
              <w:rStyle w:val="PlaceholderText"/>
            </w:rPr>
            <w:t>Choose an item.</w:t>
          </w:r>
        </w:p>
      </w:docPartBody>
    </w:docPart>
    <w:docPart>
      <w:docPartPr>
        <w:name w:val="A169FB89D9C7483D918CEC86DCF498B9"/>
        <w:category>
          <w:name w:val="General"/>
          <w:gallery w:val="placeholder"/>
        </w:category>
        <w:types>
          <w:type w:val="bbPlcHdr"/>
        </w:types>
        <w:behaviors>
          <w:behavior w:val="content"/>
        </w:behaviors>
        <w:guid w:val="{13715CF5-E72A-4003-B17F-AB92AA231C20}"/>
      </w:docPartPr>
      <w:docPartBody>
        <w:p w:rsidR="00F514B3" w:rsidRDefault="0084199D" w:rsidP="0084199D">
          <w:pPr>
            <w:pStyle w:val="A169FB89D9C7483D918CEC86DCF498B9"/>
          </w:pPr>
          <w:r w:rsidRPr="009553D1">
            <w:rPr>
              <w:rStyle w:val="PlaceholderText"/>
            </w:rPr>
            <w:t>Choose an item.</w:t>
          </w:r>
        </w:p>
      </w:docPartBody>
    </w:docPart>
    <w:docPart>
      <w:docPartPr>
        <w:name w:val="3E1DE5E0B1B64BB4830C9B13A2D4CBA7"/>
        <w:category>
          <w:name w:val="General"/>
          <w:gallery w:val="placeholder"/>
        </w:category>
        <w:types>
          <w:type w:val="bbPlcHdr"/>
        </w:types>
        <w:behaviors>
          <w:behavior w:val="content"/>
        </w:behaviors>
        <w:guid w:val="{CD71939D-28F7-4940-BF54-2E9121FB8F58}"/>
      </w:docPartPr>
      <w:docPartBody>
        <w:p w:rsidR="00F514B3" w:rsidRDefault="0084199D" w:rsidP="0084199D">
          <w:pPr>
            <w:pStyle w:val="3E1DE5E0B1B64BB4830C9B13A2D4CBA7"/>
          </w:pPr>
          <w:r w:rsidRPr="009553D1">
            <w:rPr>
              <w:rStyle w:val="PlaceholderText"/>
            </w:rPr>
            <w:t>Choose an item.</w:t>
          </w:r>
        </w:p>
      </w:docPartBody>
    </w:docPart>
    <w:docPart>
      <w:docPartPr>
        <w:name w:val="E6A06F7B1BFB4E08B74A7A5D9D90AA85"/>
        <w:category>
          <w:name w:val="General"/>
          <w:gallery w:val="placeholder"/>
        </w:category>
        <w:types>
          <w:type w:val="bbPlcHdr"/>
        </w:types>
        <w:behaviors>
          <w:behavior w:val="content"/>
        </w:behaviors>
        <w:guid w:val="{514B9B29-760B-4E0B-B42E-2818F5BD4886}"/>
      </w:docPartPr>
      <w:docPartBody>
        <w:p w:rsidR="00F514B3" w:rsidRDefault="0084199D" w:rsidP="0084199D">
          <w:pPr>
            <w:pStyle w:val="E6A06F7B1BFB4E08B74A7A5D9D90AA85"/>
          </w:pPr>
          <w:r w:rsidRPr="009553D1">
            <w:rPr>
              <w:rStyle w:val="PlaceholderText"/>
            </w:rPr>
            <w:t>Choose an item.</w:t>
          </w:r>
        </w:p>
      </w:docPartBody>
    </w:docPart>
    <w:docPart>
      <w:docPartPr>
        <w:name w:val="8C6BA7B617034D3EB838ABFF88B0DF73"/>
        <w:category>
          <w:name w:val="General"/>
          <w:gallery w:val="placeholder"/>
        </w:category>
        <w:types>
          <w:type w:val="bbPlcHdr"/>
        </w:types>
        <w:behaviors>
          <w:behavior w:val="content"/>
        </w:behaviors>
        <w:guid w:val="{C1ABDADB-EFF7-4420-AB69-1015EB84A550}"/>
      </w:docPartPr>
      <w:docPartBody>
        <w:p w:rsidR="007B3791" w:rsidRDefault="007B3791" w:rsidP="007B3791">
          <w:pPr>
            <w:pStyle w:val="8C6BA7B617034D3EB838ABFF88B0DF73"/>
          </w:pPr>
          <w:r>
            <w:rPr>
              <w:rStyle w:val="PlaceholderText"/>
            </w:rPr>
            <w:t>Choose an item.</w:t>
          </w:r>
        </w:p>
      </w:docPartBody>
    </w:docPart>
    <w:docPart>
      <w:docPartPr>
        <w:name w:val="82FAE7B7E5574D599AC36F7E625F44DB"/>
        <w:category>
          <w:name w:val="General"/>
          <w:gallery w:val="placeholder"/>
        </w:category>
        <w:types>
          <w:type w:val="bbPlcHdr"/>
        </w:types>
        <w:behaviors>
          <w:behavior w:val="content"/>
        </w:behaviors>
        <w:guid w:val="{6CCF95A8-0370-4023-883C-CB831347DF1F}"/>
      </w:docPartPr>
      <w:docPartBody>
        <w:p w:rsidR="007B3791" w:rsidRDefault="007B3791" w:rsidP="007B3791">
          <w:pPr>
            <w:pStyle w:val="82FAE7B7E5574D599AC36F7E625F44DB"/>
          </w:pPr>
          <w:r>
            <w:rPr>
              <w:rStyle w:val="PlaceholderText"/>
            </w:rPr>
            <w:t>Choose an item.</w:t>
          </w:r>
        </w:p>
      </w:docPartBody>
    </w:docPart>
    <w:docPart>
      <w:docPartPr>
        <w:name w:val="97EF34E057AE48D1A55E0BA51DA4C342"/>
        <w:category>
          <w:name w:val="General"/>
          <w:gallery w:val="placeholder"/>
        </w:category>
        <w:types>
          <w:type w:val="bbPlcHdr"/>
        </w:types>
        <w:behaviors>
          <w:behavior w:val="content"/>
        </w:behaviors>
        <w:guid w:val="{4E7C840F-9BEA-4369-8CB3-B811AC8CA34B}"/>
      </w:docPartPr>
      <w:docPartBody>
        <w:p w:rsidR="007B3791" w:rsidRDefault="007B3791" w:rsidP="007B3791">
          <w:pPr>
            <w:pStyle w:val="97EF34E057AE48D1A55E0BA51DA4C342"/>
          </w:pPr>
          <w:r>
            <w:rPr>
              <w:rStyle w:val="PlaceholderText"/>
            </w:rPr>
            <w:t>Choose an item.</w:t>
          </w:r>
        </w:p>
      </w:docPartBody>
    </w:docPart>
    <w:docPart>
      <w:docPartPr>
        <w:name w:val="FCF2621674CF4A59B305E69E84E48AB8"/>
        <w:category>
          <w:name w:val="General"/>
          <w:gallery w:val="placeholder"/>
        </w:category>
        <w:types>
          <w:type w:val="bbPlcHdr"/>
        </w:types>
        <w:behaviors>
          <w:behavior w:val="content"/>
        </w:behaviors>
        <w:guid w:val="{3D7D6A1D-0F8C-4607-85E4-5A7A0BE51165}"/>
      </w:docPartPr>
      <w:docPartBody>
        <w:p w:rsidR="007B3791" w:rsidRDefault="007B3791" w:rsidP="007B3791">
          <w:pPr>
            <w:pStyle w:val="FCF2621674CF4A59B305E69E84E48AB8"/>
          </w:pPr>
          <w:r>
            <w:rPr>
              <w:rStyle w:val="PlaceholderText"/>
            </w:rPr>
            <w:t>Choose an item.</w:t>
          </w:r>
        </w:p>
      </w:docPartBody>
    </w:docPart>
    <w:docPart>
      <w:docPartPr>
        <w:name w:val="263F09FBE7A34557AEE8B326F7FF298A"/>
        <w:category>
          <w:name w:val="General"/>
          <w:gallery w:val="placeholder"/>
        </w:category>
        <w:types>
          <w:type w:val="bbPlcHdr"/>
        </w:types>
        <w:behaviors>
          <w:behavior w:val="content"/>
        </w:behaviors>
        <w:guid w:val="{98411384-168C-4EE3-8AFB-B8322656802E}"/>
      </w:docPartPr>
      <w:docPartBody>
        <w:p w:rsidR="007B3791" w:rsidRDefault="007B3791" w:rsidP="007B3791">
          <w:pPr>
            <w:pStyle w:val="263F09FBE7A34557AEE8B326F7FF298A"/>
          </w:pPr>
          <w:r>
            <w:rPr>
              <w:rStyle w:val="PlaceholderText"/>
            </w:rPr>
            <w:t>Choose an item.</w:t>
          </w:r>
        </w:p>
      </w:docPartBody>
    </w:docPart>
    <w:docPart>
      <w:docPartPr>
        <w:name w:val="1519A1C2B9A142A09F54CC83C2901A68"/>
        <w:category>
          <w:name w:val="General"/>
          <w:gallery w:val="placeholder"/>
        </w:category>
        <w:types>
          <w:type w:val="bbPlcHdr"/>
        </w:types>
        <w:behaviors>
          <w:behavior w:val="content"/>
        </w:behaviors>
        <w:guid w:val="{43279D3E-C7B5-4B61-8827-D63EA086DFC6}"/>
      </w:docPartPr>
      <w:docPartBody>
        <w:p w:rsidR="007B3791" w:rsidRDefault="007B3791" w:rsidP="007B3791">
          <w:pPr>
            <w:pStyle w:val="1519A1C2B9A142A09F54CC83C2901A68"/>
          </w:pPr>
          <w:r>
            <w:rPr>
              <w:rStyle w:val="PlaceholderText"/>
            </w:rPr>
            <w:t>Choose an item.</w:t>
          </w:r>
        </w:p>
      </w:docPartBody>
    </w:docPart>
    <w:docPart>
      <w:docPartPr>
        <w:name w:val="C17C29490AFA4767A48D773DA5EED7F7"/>
        <w:category>
          <w:name w:val="General"/>
          <w:gallery w:val="placeholder"/>
        </w:category>
        <w:types>
          <w:type w:val="bbPlcHdr"/>
        </w:types>
        <w:behaviors>
          <w:behavior w:val="content"/>
        </w:behaviors>
        <w:guid w:val="{2D4E71A3-4E81-4B66-9D73-61EB1A6E1754}"/>
      </w:docPartPr>
      <w:docPartBody>
        <w:p w:rsidR="007B3791" w:rsidRDefault="007B3791" w:rsidP="007B3791">
          <w:pPr>
            <w:pStyle w:val="C17C29490AFA4767A48D773DA5EED7F7"/>
          </w:pPr>
          <w:r>
            <w:rPr>
              <w:rStyle w:val="PlaceholderText"/>
            </w:rPr>
            <w:t>Choose an item.</w:t>
          </w:r>
        </w:p>
      </w:docPartBody>
    </w:docPart>
    <w:docPart>
      <w:docPartPr>
        <w:name w:val="CA0712ED16B54A398BE8B007FCDA07DF"/>
        <w:category>
          <w:name w:val="General"/>
          <w:gallery w:val="placeholder"/>
        </w:category>
        <w:types>
          <w:type w:val="bbPlcHdr"/>
        </w:types>
        <w:behaviors>
          <w:behavior w:val="content"/>
        </w:behaviors>
        <w:guid w:val="{5F57A6E2-EE69-4682-8290-03EA5251A916}"/>
      </w:docPartPr>
      <w:docPartBody>
        <w:p w:rsidR="007B3791" w:rsidRDefault="007B3791" w:rsidP="007B3791">
          <w:pPr>
            <w:pStyle w:val="CA0712ED16B54A398BE8B007FCDA07DF"/>
          </w:pPr>
          <w:r>
            <w:rPr>
              <w:rStyle w:val="PlaceholderText"/>
            </w:rPr>
            <w:t>Choose an item.</w:t>
          </w:r>
        </w:p>
      </w:docPartBody>
    </w:docPart>
    <w:docPart>
      <w:docPartPr>
        <w:name w:val="DEDBE1B61A1C454488122891B5F12721"/>
        <w:category>
          <w:name w:val="General"/>
          <w:gallery w:val="placeholder"/>
        </w:category>
        <w:types>
          <w:type w:val="bbPlcHdr"/>
        </w:types>
        <w:behaviors>
          <w:behavior w:val="content"/>
        </w:behaviors>
        <w:guid w:val="{14E5D34D-2A48-4630-B032-6F3A9C5701D9}"/>
      </w:docPartPr>
      <w:docPartBody>
        <w:p w:rsidR="007B3791" w:rsidRDefault="007B3791" w:rsidP="007B3791">
          <w:pPr>
            <w:pStyle w:val="DEDBE1B61A1C454488122891B5F12721"/>
          </w:pPr>
          <w:r>
            <w:rPr>
              <w:rStyle w:val="PlaceholderText"/>
            </w:rPr>
            <w:t>Choose an item.</w:t>
          </w:r>
        </w:p>
      </w:docPartBody>
    </w:docPart>
    <w:docPart>
      <w:docPartPr>
        <w:name w:val="27D604EECF9B4293AA1E9C49837C2E25"/>
        <w:category>
          <w:name w:val="General"/>
          <w:gallery w:val="placeholder"/>
        </w:category>
        <w:types>
          <w:type w:val="bbPlcHdr"/>
        </w:types>
        <w:behaviors>
          <w:behavior w:val="content"/>
        </w:behaviors>
        <w:guid w:val="{563129DD-499E-4EA2-B222-2128027425B3}"/>
      </w:docPartPr>
      <w:docPartBody>
        <w:p w:rsidR="007B3791" w:rsidRDefault="007B3791" w:rsidP="007B3791">
          <w:pPr>
            <w:pStyle w:val="27D604EECF9B4293AA1E9C49837C2E25"/>
          </w:pPr>
          <w:r>
            <w:rPr>
              <w:rStyle w:val="PlaceholderText"/>
            </w:rPr>
            <w:t>Choose an item.</w:t>
          </w:r>
        </w:p>
      </w:docPartBody>
    </w:docPart>
    <w:docPart>
      <w:docPartPr>
        <w:name w:val="13AE2626BEC246A4AA679F718F6863A0"/>
        <w:category>
          <w:name w:val="General"/>
          <w:gallery w:val="placeholder"/>
        </w:category>
        <w:types>
          <w:type w:val="bbPlcHdr"/>
        </w:types>
        <w:behaviors>
          <w:behavior w:val="content"/>
        </w:behaviors>
        <w:guid w:val="{90C4D613-FE52-467A-B745-961B35BB5E34}"/>
      </w:docPartPr>
      <w:docPartBody>
        <w:p w:rsidR="007B3791" w:rsidRDefault="007B3791" w:rsidP="007B3791">
          <w:pPr>
            <w:pStyle w:val="13AE2626BEC246A4AA679F718F6863A0"/>
          </w:pPr>
          <w:r>
            <w:rPr>
              <w:rStyle w:val="PlaceholderText"/>
            </w:rPr>
            <w:t>Choose an item.</w:t>
          </w:r>
        </w:p>
      </w:docPartBody>
    </w:docPart>
    <w:docPart>
      <w:docPartPr>
        <w:name w:val="53421BDEA461498BA58E3D407F63F38B"/>
        <w:category>
          <w:name w:val="General"/>
          <w:gallery w:val="placeholder"/>
        </w:category>
        <w:types>
          <w:type w:val="bbPlcHdr"/>
        </w:types>
        <w:behaviors>
          <w:behavior w:val="content"/>
        </w:behaviors>
        <w:guid w:val="{28BCCC91-0046-4A60-B17C-DC40A96305C8}"/>
      </w:docPartPr>
      <w:docPartBody>
        <w:p w:rsidR="007B3791" w:rsidRDefault="007B3791" w:rsidP="007B3791">
          <w:pPr>
            <w:pStyle w:val="53421BDEA461498BA58E3D407F63F38B"/>
          </w:pPr>
          <w:r>
            <w:rPr>
              <w:rStyle w:val="PlaceholderText"/>
            </w:rPr>
            <w:t>Choose an item.</w:t>
          </w:r>
        </w:p>
      </w:docPartBody>
    </w:docPart>
    <w:docPart>
      <w:docPartPr>
        <w:name w:val="1A52ECD42091410896502F603F224AF3"/>
        <w:category>
          <w:name w:val="General"/>
          <w:gallery w:val="placeholder"/>
        </w:category>
        <w:types>
          <w:type w:val="bbPlcHdr"/>
        </w:types>
        <w:behaviors>
          <w:behavior w:val="content"/>
        </w:behaviors>
        <w:guid w:val="{770AA0F4-4E8D-4E6A-AA87-F7DD7E56229D}"/>
      </w:docPartPr>
      <w:docPartBody>
        <w:p w:rsidR="003A6A24" w:rsidRDefault="003A6A24" w:rsidP="003A6A24">
          <w:pPr>
            <w:pStyle w:val="1A52ECD42091410896502F603F224AF3"/>
          </w:pPr>
          <w:r w:rsidRPr="009553D1">
            <w:rPr>
              <w:rStyle w:val="PlaceholderText"/>
            </w:rPr>
            <w:t>Choose an item.</w:t>
          </w:r>
        </w:p>
      </w:docPartBody>
    </w:docPart>
    <w:docPart>
      <w:docPartPr>
        <w:name w:val="AD5DFEBC52744D0A989F56726E0D6184"/>
        <w:category>
          <w:name w:val="General"/>
          <w:gallery w:val="placeholder"/>
        </w:category>
        <w:types>
          <w:type w:val="bbPlcHdr"/>
        </w:types>
        <w:behaviors>
          <w:behavior w:val="content"/>
        </w:behaviors>
        <w:guid w:val="{A55F6004-B0C8-4469-90CF-C2CB256FABAB}"/>
      </w:docPartPr>
      <w:docPartBody>
        <w:p w:rsidR="003A6A24" w:rsidRDefault="003A6A24" w:rsidP="003A6A24">
          <w:pPr>
            <w:pStyle w:val="AD5DFEBC52744D0A989F56726E0D6184"/>
          </w:pPr>
          <w:r w:rsidRPr="009553D1">
            <w:rPr>
              <w:rStyle w:val="PlaceholderText"/>
            </w:rPr>
            <w:t>Choose an item.</w:t>
          </w:r>
        </w:p>
      </w:docPartBody>
    </w:docPart>
    <w:docPart>
      <w:docPartPr>
        <w:name w:val="D2DD8BCC1A4D4AE3ABBAB4D8612E2B6F"/>
        <w:category>
          <w:name w:val="General"/>
          <w:gallery w:val="placeholder"/>
        </w:category>
        <w:types>
          <w:type w:val="bbPlcHdr"/>
        </w:types>
        <w:behaviors>
          <w:behavior w:val="content"/>
        </w:behaviors>
        <w:guid w:val="{B67D943F-3289-47D5-9180-003DB1E2EE0F}"/>
      </w:docPartPr>
      <w:docPartBody>
        <w:p w:rsidR="003A6A24" w:rsidRDefault="003A6A24" w:rsidP="003A6A24">
          <w:pPr>
            <w:pStyle w:val="D2DD8BCC1A4D4AE3ABBAB4D8612E2B6F"/>
          </w:pPr>
          <w:r w:rsidRPr="009553D1">
            <w:rPr>
              <w:rStyle w:val="PlaceholderText"/>
            </w:rPr>
            <w:t>Choose an item.</w:t>
          </w:r>
        </w:p>
      </w:docPartBody>
    </w:docPart>
    <w:docPart>
      <w:docPartPr>
        <w:name w:val="047B24AD62564B358CCD2019983CB234"/>
        <w:category>
          <w:name w:val="General"/>
          <w:gallery w:val="placeholder"/>
        </w:category>
        <w:types>
          <w:type w:val="bbPlcHdr"/>
        </w:types>
        <w:behaviors>
          <w:behavior w:val="content"/>
        </w:behaviors>
        <w:guid w:val="{D41DC1F0-D43B-4C77-A8E5-9046D33C17B8}"/>
      </w:docPartPr>
      <w:docPartBody>
        <w:p w:rsidR="003A6A24" w:rsidRDefault="003A6A24" w:rsidP="003A6A24">
          <w:pPr>
            <w:pStyle w:val="047B24AD62564B358CCD2019983CB234"/>
          </w:pPr>
          <w:r w:rsidRPr="009553D1">
            <w:rPr>
              <w:rStyle w:val="PlaceholderText"/>
            </w:rPr>
            <w:t>Choose an item.</w:t>
          </w:r>
        </w:p>
      </w:docPartBody>
    </w:docPart>
    <w:docPart>
      <w:docPartPr>
        <w:name w:val="E7E9133068C049CD9904B76F82C00273"/>
        <w:category>
          <w:name w:val="General"/>
          <w:gallery w:val="placeholder"/>
        </w:category>
        <w:types>
          <w:type w:val="bbPlcHdr"/>
        </w:types>
        <w:behaviors>
          <w:behavior w:val="content"/>
        </w:behaviors>
        <w:guid w:val="{6AD2FA95-37DF-4178-979B-DE0D523B7F80}"/>
      </w:docPartPr>
      <w:docPartBody>
        <w:p w:rsidR="003A6A24" w:rsidRDefault="003A6A24" w:rsidP="003A6A24">
          <w:pPr>
            <w:pStyle w:val="E7E9133068C049CD9904B76F82C00273"/>
          </w:pPr>
          <w:r w:rsidRPr="009553D1">
            <w:rPr>
              <w:rStyle w:val="PlaceholderText"/>
            </w:rPr>
            <w:t>Choose an item.</w:t>
          </w:r>
        </w:p>
      </w:docPartBody>
    </w:docPart>
    <w:docPart>
      <w:docPartPr>
        <w:name w:val="A43895F2CF44494AB3B222DC63FFBBEA"/>
        <w:category>
          <w:name w:val="General"/>
          <w:gallery w:val="placeholder"/>
        </w:category>
        <w:types>
          <w:type w:val="bbPlcHdr"/>
        </w:types>
        <w:behaviors>
          <w:behavior w:val="content"/>
        </w:behaviors>
        <w:guid w:val="{F2D1967D-D4CB-402E-BF68-F0AD23332212}"/>
      </w:docPartPr>
      <w:docPartBody>
        <w:p w:rsidR="003A6A24" w:rsidRDefault="003A6A24" w:rsidP="003A6A24">
          <w:pPr>
            <w:pStyle w:val="A43895F2CF44494AB3B222DC63FFBBEA"/>
          </w:pPr>
          <w:r w:rsidRPr="009553D1">
            <w:rPr>
              <w:rStyle w:val="PlaceholderText"/>
            </w:rPr>
            <w:t>Choose an item.</w:t>
          </w:r>
        </w:p>
      </w:docPartBody>
    </w:docPart>
    <w:docPart>
      <w:docPartPr>
        <w:name w:val="D22998CE215747EBB3B3EEC2674688F6"/>
        <w:category>
          <w:name w:val="General"/>
          <w:gallery w:val="placeholder"/>
        </w:category>
        <w:types>
          <w:type w:val="bbPlcHdr"/>
        </w:types>
        <w:behaviors>
          <w:behavior w:val="content"/>
        </w:behaviors>
        <w:guid w:val="{71B4399B-B3DA-4966-A5E6-840587445E11}"/>
      </w:docPartPr>
      <w:docPartBody>
        <w:p w:rsidR="003A6A24" w:rsidRDefault="003A6A24" w:rsidP="003A6A24">
          <w:pPr>
            <w:pStyle w:val="D22998CE215747EBB3B3EEC2674688F6"/>
          </w:pPr>
          <w:r w:rsidRPr="009553D1">
            <w:rPr>
              <w:rStyle w:val="PlaceholderText"/>
            </w:rPr>
            <w:t>Choose an item.</w:t>
          </w:r>
        </w:p>
      </w:docPartBody>
    </w:docPart>
    <w:docPart>
      <w:docPartPr>
        <w:name w:val="D672A669AA7F49D89EECF0D0C30D039E"/>
        <w:category>
          <w:name w:val="General"/>
          <w:gallery w:val="placeholder"/>
        </w:category>
        <w:types>
          <w:type w:val="bbPlcHdr"/>
        </w:types>
        <w:behaviors>
          <w:behavior w:val="content"/>
        </w:behaviors>
        <w:guid w:val="{528BC06A-36F1-43DF-AB5D-61C4AF9C0DA0}"/>
      </w:docPartPr>
      <w:docPartBody>
        <w:p w:rsidR="003A6A24" w:rsidRDefault="003A6A24" w:rsidP="003A6A24">
          <w:pPr>
            <w:pStyle w:val="D672A669AA7F49D89EECF0D0C30D039E"/>
          </w:pPr>
          <w:r w:rsidRPr="009553D1">
            <w:rPr>
              <w:rStyle w:val="PlaceholderText"/>
            </w:rPr>
            <w:t>Choose an item.</w:t>
          </w:r>
        </w:p>
      </w:docPartBody>
    </w:docPart>
    <w:docPart>
      <w:docPartPr>
        <w:name w:val="12D497CFF1EB4828B680BED851A0D5DC"/>
        <w:category>
          <w:name w:val="General"/>
          <w:gallery w:val="placeholder"/>
        </w:category>
        <w:types>
          <w:type w:val="bbPlcHdr"/>
        </w:types>
        <w:behaviors>
          <w:behavior w:val="content"/>
        </w:behaviors>
        <w:guid w:val="{0998CCE8-6E34-4615-9CEC-B1CF1B0DB5CC}"/>
      </w:docPartPr>
      <w:docPartBody>
        <w:p w:rsidR="003A6A24" w:rsidRDefault="003A6A24" w:rsidP="003A6A24">
          <w:pPr>
            <w:pStyle w:val="12D497CFF1EB4828B680BED851A0D5DC"/>
          </w:pPr>
          <w:r w:rsidRPr="009553D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A6C"/>
    <w:rsid w:val="001036B2"/>
    <w:rsid w:val="002150C6"/>
    <w:rsid w:val="0024635F"/>
    <w:rsid w:val="003977EB"/>
    <w:rsid w:val="003A6A24"/>
    <w:rsid w:val="00434A6C"/>
    <w:rsid w:val="00524E14"/>
    <w:rsid w:val="00570644"/>
    <w:rsid w:val="00615C40"/>
    <w:rsid w:val="00617C90"/>
    <w:rsid w:val="006819BB"/>
    <w:rsid w:val="00791A2A"/>
    <w:rsid w:val="007B3791"/>
    <w:rsid w:val="0084199D"/>
    <w:rsid w:val="008C0B71"/>
    <w:rsid w:val="0094778B"/>
    <w:rsid w:val="009E0B32"/>
    <w:rsid w:val="00A00C40"/>
    <w:rsid w:val="00A40E1D"/>
    <w:rsid w:val="00AA0A44"/>
    <w:rsid w:val="00AE38EB"/>
    <w:rsid w:val="00BA3F8D"/>
    <w:rsid w:val="00BE1F69"/>
    <w:rsid w:val="00C57F83"/>
    <w:rsid w:val="00C90718"/>
    <w:rsid w:val="00CE5785"/>
    <w:rsid w:val="00D954C3"/>
    <w:rsid w:val="00DF6AFB"/>
    <w:rsid w:val="00F514B3"/>
    <w:rsid w:val="00F607AB"/>
    <w:rsid w:val="00F95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6A24"/>
  </w:style>
  <w:style w:type="paragraph" w:customStyle="1" w:styleId="7C472F4A05D04F59BDE28D498E62F7641">
    <w:name w:val="7C472F4A05D04F59BDE28D498E62F7641"/>
    <w:rsid w:val="0084199D"/>
    <w:rPr>
      <w:rFonts w:eastAsiaTheme="minorHAnsi"/>
      <w:lang w:eastAsia="en-US"/>
    </w:rPr>
  </w:style>
  <w:style w:type="paragraph" w:customStyle="1" w:styleId="0D1CD75601F34A169BFFEDBED77F551C1">
    <w:name w:val="0D1CD75601F34A169BFFEDBED77F551C1"/>
    <w:rsid w:val="0084199D"/>
    <w:rPr>
      <w:rFonts w:eastAsiaTheme="minorHAnsi"/>
      <w:lang w:eastAsia="en-US"/>
    </w:rPr>
  </w:style>
  <w:style w:type="paragraph" w:customStyle="1" w:styleId="B3D664D7B31049389C98C67E0E2C9FB11">
    <w:name w:val="B3D664D7B31049389C98C67E0E2C9FB11"/>
    <w:rsid w:val="0084199D"/>
    <w:rPr>
      <w:rFonts w:eastAsiaTheme="minorHAnsi"/>
      <w:lang w:eastAsia="en-US"/>
    </w:rPr>
  </w:style>
  <w:style w:type="paragraph" w:customStyle="1" w:styleId="DF9916E4DF9241E7976F961203D863D91">
    <w:name w:val="DF9916E4DF9241E7976F961203D863D91"/>
    <w:rsid w:val="0084199D"/>
    <w:rPr>
      <w:rFonts w:eastAsiaTheme="minorHAnsi"/>
      <w:lang w:eastAsia="en-US"/>
    </w:rPr>
  </w:style>
  <w:style w:type="paragraph" w:customStyle="1" w:styleId="028B4F4A617C4651854CBE85659482491">
    <w:name w:val="028B4F4A617C4651854CBE85659482491"/>
    <w:rsid w:val="0084199D"/>
    <w:rPr>
      <w:rFonts w:eastAsiaTheme="minorHAnsi"/>
      <w:lang w:eastAsia="en-US"/>
    </w:rPr>
  </w:style>
  <w:style w:type="paragraph" w:customStyle="1" w:styleId="9D968C4857D24E399549D229E78BB687">
    <w:name w:val="9D968C4857D24E399549D229E78BB687"/>
    <w:rsid w:val="0084199D"/>
  </w:style>
  <w:style w:type="paragraph" w:customStyle="1" w:styleId="A169FB89D9C7483D918CEC86DCF498B9">
    <w:name w:val="A169FB89D9C7483D918CEC86DCF498B9"/>
    <w:rsid w:val="0084199D"/>
  </w:style>
  <w:style w:type="paragraph" w:customStyle="1" w:styleId="3E1DE5E0B1B64BB4830C9B13A2D4CBA7">
    <w:name w:val="3E1DE5E0B1B64BB4830C9B13A2D4CBA7"/>
    <w:rsid w:val="0084199D"/>
  </w:style>
  <w:style w:type="paragraph" w:customStyle="1" w:styleId="E6A06F7B1BFB4E08B74A7A5D9D90AA85">
    <w:name w:val="E6A06F7B1BFB4E08B74A7A5D9D90AA85"/>
    <w:rsid w:val="0084199D"/>
  </w:style>
  <w:style w:type="paragraph" w:customStyle="1" w:styleId="8C6BA7B617034D3EB838ABFF88B0DF73">
    <w:name w:val="8C6BA7B617034D3EB838ABFF88B0DF73"/>
    <w:rsid w:val="007B3791"/>
    <w:pPr>
      <w:spacing w:line="278" w:lineRule="auto"/>
    </w:pPr>
    <w:rPr>
      <w:kern w:val="2"/>
      <w:sz w:val="24"/>
      <w:szCs w:val="24"/>
      <w14:ligatures w14:val="standardContextual"/>
    </w:rPr>
  </w:style>
  <w:style w:type="paragraph" w:customStyle="1" w:styleId="82FAE7B7E5574D599AC36F7E625F44DB">
    <w:name w:val="82FAE7B7E5574D599AC36F7E625F44DB"/>
    <w:rsid w:val="007B3791"/>
    <w:pPr>
      <w:spacing w:line="278" w:lineRule="auto"/>
    </w:pPr>
    <w:rPr>
      <w:kern w:val="2"/>
      <w:sz w:val="24"/>
      <w:szCs w:val="24"/>
      <w14:ligatures w14:val="standardContextual"/>
    </w:rPr>
  </w:style>
  <w:style w:type="paragraph" w:customStyle="1" w:styleId="97EF34E057AE48D1A55E0BA51DA4C342">
    <w:name w:val="97EF34E057AE48D1A55E0BA51DA4C342"/>
    <w:rsid w:val="007B3791"/>
    <w:pPr>
      <w:spacing w:line="278" w:lineRule="auto"/>
    </w:pPr>
    <w:rPr>
      <w:kern w:val="2"/>
      <w:sz w:val="24"/>
      <w:szCs w:val="24"/>
      <w14:ligatures w14:val="standardContextual"/>
    </w:rPr>
  </w:style>
  <w:style w:type="paragraph" w:customStyle="1" w:styleId="FCF2621674CF4A59B305E69E84E48AB8">
    <w:name w:val="FCF2621674CF4A59B305E69E84E48AB8"/>
    <w:rsid w:val="007B3791"/>
    <w:pPr>
      <w:spacing w:line="278" w:lineRule="auto"/>
    </w:pPr>
    <w:rPr>
      <w:kern w:val="2"/>
      <w:sz w:val="24"/>
      <w:szCs w:val="24"/>
      <w14:ligatures w14:val="standardContextual"/>
    </w:rPr>
  </w:style>
  <w:style w:type="paragraph" w:customStyle="1" w:styleId="263F09FBE7A34557AEE8B326F7FF298A">
    <w:name w:val="263F09FBE7A34557AEE8B326F7FF298A"/>
    <w:rsid w:val="007B3791"/>
    <w:pPr>
      <w:spacing w:line="278" w:lineRule="auto"/>
    </w:pPr>
    <w:rPr>
      <w:kern w:val="2"/>
      <w:sz w:val="24"/>
      <w:szCs w:val="24"/>
      <w14:ligatures w14:val="standardContextual"/>
    </w:rPr>
  </w:style>
  <w:style w:type="paragraph" w:customStyle="1" w:styleId="1519A1C2B9A142A09F54CC83C2901A68">
    <w:name w:val="1519A1C2B9A142A09F54CC83C2901A68"/>
    <w:rsid w:val="007B3791"/>
    <w:pPr>
      <w:spacing w:line="278" w:lineRule="auto"/>
    </w:pPr>
    <w:rPr>
      <w:kern w:val="2"/>
      <w:sz w:val="24"/>
      <w:szCs w:val="24"/>
      <w14:ligatures w14:val="standardContextual"/>
    </w:rPr>
  </w:style>
  <w:style w:type="paragraph" w:customStyle="1" w:styleId="C17C29490AFA4767A48D773DA5EED7F7">
    <w:name w:val="C17C29490AFA4767A48D773DA5EED7F7"/>
    <w:rsid w:val="007B3791"/>
    <w:pPr>
      <w:spacing w:line="278" w:lineRule="auto"/>
    </w:pPr>
    <w:rPr>
      <w:kern w:val="2"/>
      <w:sz w:val="24"/>
      <w:szCs w:val="24"/>
      <w14:ligatures w14:val="standardContextual"/>
    </w:rPr>
  </w:style>
  <w:style w:type="paragraph" w:customStyle="1" w:styleId="CA0712ED16B54A398BE8B007FCDA07DF">
    <w:name w:val="CA0712ED16B54A398BE8B007FCDA07DF"/>
    <w:rsid w:val="007B3791"/>
    <w:pPr>
      <w:spacing w:line="278" w:lineRule="auto"/>
    </w:pPr>
    <w:rPr>
      <w:kern w:val="2"/>
      <w:sz w:val="24"/>
      <w:szCs w:val="24"/>
      <w14:ligatures w14:val="standardContextual"/>
    </w:rPr>
  </w:style>
  <w:style w:type="paragraph" w:customStyle="1" w:styleId="DEDBE1B61A1C454488122891B5F12721">
    <w:name w:val="DEDBE1B61A1C454488122891B5F12721"/>
    <w:rsid w:val="007B3791"/>
    <w:pPr>
      <w:spacing w:line="278" w:lineRule="auto"/>
    </w:pPr>
    <w:rPr>
      <w:kern w:val="2"/>
      <w:sz w:val="24"/>
      <w:szCs w:val="24"/>
      <w14:ligatures w14:val="standardContextual"/>
    </w:rPr>
  </w:style>
  <w:style w:type="paragraph" w:customStyle="1" w:styleId="27D604EECF9B4293AA1E9C49837C2E25">
    <w:name w:val="27D604EECF9B4293AA1E9C49837C2E25"/>
    <w:rsid w:val="007B3791"/>
    <w:pPr>
      <w:spacing w:line="278" w:lineRule="auto"/>
    </w:pPr>
    <w:rPr>
      <w:kern w:val="2"/>
      <w:sz w:val="24"/>
      <w:szCs w:val="24"/>
      <w14:ligatures w14:val="standardContextual"/>
    </w:rPr>
  </w:style>
  <w:style w:type="paragraph" w:customStyle="1" w:styleId="13AE2626BEC246A4AA679F718F6863A0">
    <w:name w:val="13AE2626BEC246A4AA679F718F6863A0"/>
    <w:rsid w:val="007B3791"/>
    <w:pPr>
      <w:spacing w:line="278" w:lineRule="auto"/>
    </w:pPr>
    <w:rPr>
      <w:kern w:val="2"/>
      <w:sz w:val="24"/>
      <w:szCs w:val="24"/>
      <w14:ligatures w14:val="standardContextual"/>
    </w:rPr>
  </w:style>
  <w:style w:type="paragraph" w:customStyle="1" w:styleId="53421BDEA461498BA58E3D407F63F38B">
    <w:name w:val="53421BDEA461498BA58E3D407F63F38B"/>
    <w:rsid w:val="007B3791"/>
    <w:pPr>
      <w:spacing w:line="278" w:lineRule="auto"/>
    </w:pPr>
    <w:rPr>
      <w:kern w:val="2"/>
      <w:sz w:val="24"/>
      <w:szCs w:val="24"/>
      <w14:ligatures w14:val="standardContextual"/>
    </w:rPr>
  </w:style>
  <w:style w:type="paragraph" w:customStyle="1" w:styleId="1A52ECD42091410896502F603F224AF3">
    <w:name w:val="1A52ECD42091410896502F603F224AF3"/>
    <w:rsid w:val="003A6A24"/>
    <w:pPr>
      <w:spacing w:line="278" w:lineRule="auto"/>
    </w:pPr>
    <w:rPr>
      <w:kern w:val="2"/>
      <w:sz w:val="24"/>
      <w:szCs w:val="24"/>
      <w14:ligatures w14:val="standardContextual"/>
    </w:rPr>
  </w:style>
  <w:style w:type="paragraph" w:customStyle="1" w:styleId="AD5DFEBC52744D0A989F56726E0D6184">
    <w:name w:val="AD5DFEBC52744D0A989F56726E0D6184"/>
    <w:rsid w:val="003A6A24"/>
    <w:pPr>
      <w:spacing w:line="278" w:lineRule="auto"/>
    </w:pPr>
    <w:rPr>
      <w:kern w:val="2"/>
      <w:sz w:val="24"/>
      <w:szCs w:val="24"/>
      <w14:ligatures w14:val="standardContextual"/>
    </w:rPr>
  </w:style>
  <w:style w:type="paragraph" w:customStyle="1" w:styleId="D2DD8BCC1A4D4AE3ABBAB4D8612E2B6F">
    <w:name w:val="D2DD8BCC1A4D4AE3ABBAB4D8612E2B6F"/>
    <w:rsid w:val="003A6A24"/>
    <w:pPr>
      <w:spacing w:line="278" w:lineRule="auto"/>
    </w:pPr>
    <w:rPr>
      <w:kern w:val="2"/>
      <w:sz w:val="24"/>
      <w:szCs w:val="24"/>
      <w14:ligatures w14:val="standardContextual"/>
    </w:rPr>
  </w:style>
  <w:style w:type="paragraph" w:customStyle="1" w:styleId="047B24AD62564B358CCD2019983CB234">
    <w:name w:val="047B24AD62564B358CCD2019983CB234"/>
    <w:rsid w:val="003A6A24"/>
    <w:pPr>
      <w:spacing w:line="278" w:lineRule="auto"/>
    </w:pPr>
    <w:rPr>
      <w:kern w:val="2"/>
      <w:sz w:val="24"/>
      <w:szCs w:val="24"/>
      <w14:ligatures w14:val="standardContextual"/>
    </w:rPr>
  </w:style>
  <w:style w:type="paragraph" w:customStyle="1" w:styleId="E7E9133068C049CD9904B76F82C00273">
    <w:name w:val="E7E9133068C049CD9904B76F82C00273"/>
    <w:rsid w:val="003A6A24"/>
    <w:pPr>
      <w:spacing w:line="278" w:lineRule="auto"/>
    </w:pPr>
    <w:rPr>
      <w:kern w:val="2"/>
      <w:sz w:val="24"/>
      <w:szCs w:val="24"/>
      <w14:ligatures w14:val="standardContextual"/>
    </w:rPr>
  </w:style>
  <w:style w:type="paragraph" w:customStyle="1" w:styleId="A43895F2CF44494AB3B222DC63FFBBEA">
    <w:name w:val="A43895F2CF44494AB3B222DC63FFBBEA"/>
    <w:rsid w:val="003A6A24"/>
    <w:pPr>
      <w:spacing w:line="278" w:lineRule="auto"/>
    </w:pPr>
    <w:rPr>
      <w:kern w:val="2"/>
      <w:sz w:val="24"/>
      <w:szCs w:val="24"/>
      <w14:ligatures w14:val="standardContextual"/>
    </w:rPr>
  </w:style>
  <w:style w:type="paragraph" w:customStyle="1" w:styleId="D22998CE215747EBB3B3EEC2674688F6">
    <w:name w:val="D22998CE215747EBB3B3EEC2674688F6"/>
    <w:rsid w:val="003A6A24"/>
    <w:pPr>
      <w:spacing w:line="278" w:lineRule="auto"/>
    </w:pPr>
    <w:rPr>
      <w:kern w:val="2"/>
      <w:sz w:val="24"/>
      <w:szCs w:val="24"/>
      <w14:ligatures w14:val="standardContextual"/>
    </w:rPr>
  </w:style>
  <w:style w:type="paragraph" w:customStyle="1" w:styleId="D672A669AA7F49D89EECF0D0C30D039E">
    <w:name w:val="D672A669AA7F49D89EECF0D0C30D039E"/>
    <w:rsid w:val="003A6A24"/>
    <w:pPr>
      <w:spacing w:line="278" w:lineRule="auto"/>
    </w:pPr>
    <w:rPr>
      <w:kern w:val="2"/>
      <w:sz w:val="24"/>
      <w:szCs w:val="24"/>
      <w14:ligatures w14:val="standardContextual"/>
    </w:rPr>
  </w:style>
  <w:style w:type="paragraph" w:customStyle="1" w:styleId="12D497CFF1EB4828B680BED851A0D5DC">
    <w:name w:val="12D497CFF1EB4828B680BED851A0D5DC"/>
    <w:rsid w:val="003A6A2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fae2e97-89d0-49dd-b452-8a1de501ce28}" enabled="1" method="Privileged" siteId="{f8f576a2-ede5-4764-97e6-ddd50e694cc2}" contentBits="0" removed="0"/>
</clbl:labelList>
</file>

<file path=docProps/app.xml><?xml version="1.0" encoding="utf-8"?>
<Properties xmlns="http://schemas.openxmlformats.org/officeDocument/2006/extended-properties" xmlns:vt="http://schemas.openxmlformats.org/officeDocument/2006/docPropsVTypes">
  <Template>Normal</Template>
  <TotalTime>175</TotalTime>
  <Pages>16</Pages>
  <Words>2702</Words>
  <Characters>15402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East Dunbartonshire Council</Company>
  <LinksUpToDate>false</LinksUpToDate>
  <CharactersWithSpaces>18068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McIntosh</dc:creator>
  <cp:keywords/>
  <dc:description/>
  <cp:lastModifiedBy>Mrs Tamburrini</cp:lastModifiedBy>
  <cp:revision>3</cp:revision>
  <dcterms:created xsi:type="dcterms:W3CDTF">2026-03-30T16:48:00Z</dcterms:created>
  <dcterms:modified xsi:type="dcterms:W3CDTF">2026-03-31T16:06:00Z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ae2e97-89d0-49dd-b452-8a1de501ce28_Enabled">
    <vt:lpwstr>true</vt:lpwstr>
  </property>
  <property fmtid="{D5CDD505-2E9C-101B-9397-08002B2CF9AE}" pid="3" name="MSIP_Label_2fae2e97-89d0-49dd-b452-8a1de501ce28_SetDate">
    <vt:lpwstr>2023-03-01T11:38:26Z</vt:lpwstr>
  </property>
  <property fmtid="{D5CDD505-2E9C-101B-9397-08002B2CF9AE}" pid="4" name="MSIP_Label_2fae2e97-89d0-49dd-b452-8a1de501ce28_Method">
    <vt:lpwstr>Privileged</vt:lpwstr>
  </property>
  <property fmtid="{D5CDD505-2E9C-101B-9397-08002B2CF9AE}" pid="5" name="MSIP_Label_2fae2e97-89d0-49dd-b452-8a1de501ce28_Name">
    <vt:lpwstr>[Official]</vt:lpwstr>
  </property>
  <property fmtid="{D5CDD505-2E9C-101B-9397-08002B2CF9AE}" pid="6" name="MSIP_Label_2fae2e97-89d0-49dd-b452-8a1de501ce28_SiteId">
    <vt:lpwstr>f8f576a2-ede5-4764-97e6-ddd50e694cc2</vt:lpwstr>
  </property>
  <property fmtid="{D5CDD505-2E9C-101B-9397-08002B2CF9AE}" pid="7" name="MSIP_Label_2fae2e97-89d0-49dd-b452-8a1de501ce28_ActionId">
    <vt:lpwstr>d76ad575-5cc6-40c6-9836-7e5a97abda90</vt:lpwstr>
  </property>
  <property fmtid="{D5CDD505-2E9C-101B-9397-08002B2CF9AE}" pid="8" name="MSIP_Label_2fae2e97-89d0-49dd-b452-8a1de501ce28_ContentBits">
    <vt:lpwstr>0</vt:lpwstr>
  </property>
</Properties>
</file>