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3311" w14:textId="1E295DB0" w:rsidR="00A73FB3" w:rsidRDefault="00A73FB3" w:rsidP="00A73FB3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535092" wp14:editId="3796B395">
            <wp:simplePos x="0" y="0"/>
            <wp:positionH relativeFrom="margin">
              <wp:posOffset>5033010</wp:posOffset>
            </wp:positionH>
            <wp:positionV relativeFrom="paragraph">
              <wp:posOffset>4445</wp:posOffset>
            </wp:positionV>
            <wp:extent cx="768350" cy="768350"/>
            <wp:effectExtent l="0" t="0" r="0" b="0"/>
            <wp:wrapNone/>
            <wp:docPr id="1356830183" name="Picture 1" descr="A tree with hands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30183" name="Picture 1" descr="A tree with hands drawn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566F87" wp14:editId="534C77A4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681012" cy="609600"/>
            <wp:effectExtent l="0" t="0" r="5080" b="0"/>
            <wp:wrapNone/>
            <wp:docPr id="1" name="Picture 1" descr="blue badge for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badge for schoo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1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E0762" w14:textId="1CA3D34C" w:rsidR="00896057" w:rsidRPr="00630F82" w:rsidRDefault="00001806" w:rsidP="00A73FB3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630F82">
        <w:rPr>
          <w:rFonts w:ascii="SassoonPrimaryInfant" w:hAnsi="SassoonPrimaryInfant"/>
          <w:b/>
          <w:sz w:val="28"/>
          <w:szCs w:val="28"/>
          <w:u w:val="single"/>
        </w:rPr>
        <w:t>PRIMARY</w:t>
      </w:r>
      <w:r w:rsidR="00820A47" w:rsidRPr="00630F82">
        <w:rPr>
          <w:rFonts w:ascii="SassoonPrimaryInfant" w:hAnsi="SassoonPrimaryInfant"/>
          <w:b/>
          <w:sz w:val="28"/>
          <w:szCs w:val="28"/>
          <w:u w:val="single"/>
        </w:rPr>
        <w:t xml:space="preserve"> 1 </w:t>
      </w:r>
      <w:r w:rsidRPr="00630F82">
        <w:rPr>
          <w:rFonts w:ascii="SassoonPrimaryInfant" w:hAnsi="SassoonPrimaryInfant"/>
          <w:b/>
          <w:sz w:val="28"/>
          <w:szCs w:val="28"/>
          <w:u w:val="single"/>
        </w:rPr>
        <w:t xml:space="preserve">AND </w:t>
      </w:r>
      <w:r w:rsidR="00820A47" w:rsidRPr="00630F82">
        <w:rPr>
          <w:rFonts w:ascii="SassoonPrimaryInfant" w:hAnsi="SassoonPrimaryInfant"/>
          <w:b/>
          <w:sz w:val="28"/>
          <w:szCs w:val="28"/>
          <w:u w:val="single"/>
        </w:rPr>
        <w:t>EYC</w:t>
      </w:r>
    </w:p>
    <w:p w14:paraId="0F6E0E86" w14:textId="77777777" w:rsidR="0059118D" w:rsidRPr="00630F82" w:rsidRDefault="000A7568" w:rsidP="005A6C5B">
      <w:pPr>
        <w:shd w:val="clear" w:color="auto" w:fill="00B050"/>
        <w:rPr>
          <w:rFonts w:ascii="SassoonPrimaryInfant" w:hAnsi="SassoonPrimaryInfant"/>
          <w:b/>
        </w:rPr>
      </w:pPr>
      <w:r w:rsidRPr="00630F82">
        <w:rPr>
          <w:rFonts w:ascii="SassoonPrimaryInfant" w:hAnsi="SassoonPrimaryInfant"/>
          <w:b/>
        </w:rPr>
        <w:t>‘</w:t>
      </w:r>
      <w:r w:rsidR="0059118D" w:rsidRPr="00630F82">
        <w:rPr>
          <w:rFonts w:ascii="SassoonPrimaryInfant" w:hAnsi="SassoonPrimaryInfant"/>
          <w:b/>
        </w:rPr>
        <w:t>Growing Up</w:t>
      </w:r>
      <w:r w:rsidRPr="00630F82">
        <w:rPr>
          <w:rFonts w:ascii="SassoonPrimaryInfant" w:hAnsi="SassoonPrimaryInfant"/>
          <w:b/>
        </w:rPr>
        <w:t>’</w:t>
      </w:r>
      <w:r w:rsidR="00896057" w:rsidRPr="00630F82">
        <w:rPr>
          <w:rFonts w:ascii="SassoonPrimaryInfant" w:hAnsi="SassoonPrimaryInfant"/>
          <w:b/>
        </w:rPr>
        <w:t xml:space="preserve"> Liaison Project</w:t>
      </w:r>
    </w:p>
    <w:p w14:paraId="0C2FEEF1" w14:textId="77777777" w:rsidR="00AF2E60" w:rsidRPr="00630F82" w:rsidRDefault="005A6C5B">
      <w:p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>Growing Up is a 4</w:t>
      </w:r>
      <w:r w:rsidR="0059118D" w:rsidRPr="00630F82">
        <w:rPr>
          <w:rFonts w:ascii="SassoonPrimaryInfant" w:hAnsi="SassoonPrimaryInfant"/>
        </w:rPr>
        <w:t xml:space="preserve"> session </w:t>
      </w:r>
      <w:r w:rsidR="00C861B5" w:rsidRPr="00630F82">
        <w:rPr>
          <w:rFonts w:ascii="SassoonPrimaryInfant" w:hAnsi="SassoonPrimaryInfant"/>
        </w:rPr>
        <w:t xml:space="preserve">liaison </w:t>
      </w:r>
      <w:r w:rsidR="0059118D" w:rsidRPr="00630F82">
        <w:rPr>
          <w:rFonts w:ascii="SassoonPrimaryInfant" w:hAnsi="SassoonPrimaryInfant"/>
        </w:rPr>
        <w:t xml:space="preserve">experience for P1 and </w:t>
      </w:r>
      <w:r w:rsidR="00500D63">
        <w:rPr>
          <w:rFonts w:ascii="SassoonPrimaryInfant" w:hAnsi="SassoonPrimaryInfant"/>
        </w:rPr>
        <w:t>EYC</w:t>
      </w:r>
      <w:r w:rsidR="00C861B5" w:rsidRPr="00630F82">
        <w:rPr>
          <w:rFonts w:ascii="SassoonPrimaryInfant" w:hAnsi="SassoonPrimaryInfant"/>
        </w:rPr>
        <w:t xml:space="preserve"> children</w:t>
      </w:r>
      <w:r w:rsidR="0059118D" w:rsidRPr="00630F82">
        <w:rPr>
          <w:rFonts w:ascii="SassoonPrimaryInfant" w:hAnsi="SassoonPrimaryInfant"/>
        </w:rPr>
        <w:t>, allowing them to work collaboratively, with a focus on Health and Wellbeing, easing the transitio</w:t>
      </w:r>
      <w:r w:rsidRPr="00630F82">
        <w:rPr>
          <w:rFonts w:ascii="SassoonPrimaryInfant" w:hAnsi="SassoonPrimaryInfant"/>
        </w:rPr>
        <w:t xml:space="preserve">ns between </w:t>
      </w:r>
      <w:r w:rsidR="000B0EA3">
        <w:rPr>
          <w:rFonts w:ascii="SassoonPrimaryInfant" w:hAnsi="SassoonPrimaryInfant"/>
        </w:rPr>
        <w:t>EYC</w:t>
      </w:r>
      <w:r w:rsidRPr="00630F82">
        <w:rPr>
          <w:rFonts w:ascii="SassoonPrimaryInfant" w:hAnsi="SassoonPrimaryInfant"/>
        </w:rPr>
        <w:t xml:space="preserve"> and school</w:t>
      </w:r>
      <w:r w:rsidRPr="00A73FB3">
        <w:rPr>
          <w:rFonts w:ascii="SassoonPrimaryInfant" w:hAnsi="SassoonPrimaryInfant"/>
        </w:rPr>
        <w:t>. 8</w:t>
      </w:r>
      <w:r w:rsidR="0059118D" w:rsidRPr="00A73FB3">
        <w:rPr>
          <w:rFonts w:ascii="SassoonPrimaryInfant" w:hAnsi="SassoonPrimaryInfant"/>
        </w:rPr>
        <w:t xml:space="preserve"> adults</w:t>
      </w:r>
      <w:r w:rsidR="0059118D" w:rsidRPr="00630F82">
        <w:rPr>
          <w:rFonts w:ascii="SassoonPrimaryInfant" w:hAnsi="SassoonPrimaryInfant"/>
        </w:rPr>
        <w:t xml:space="preserve"> from </w:t>
      </w:r>
      <w:r w:rsidR="000B0EA3">
        <w:rPr>
          <w:rFonts w:ascii="SassoonPrimaryInfant" w:hAnsi="SassoonPrimaryInfant"/>
        </w:rPr>
        <w:t xml:space="preserve">EYC </w:t>
      </w:r>
      <w:r w:rsidR="0059118D" w:rsidRPr="00630F82">
        <w:rPr>
          <w:rFonts w:ascii="SassoonPrimaryInfant" w:hAnsi="SassoonPrimaryInfant"/>
        </w:rPr>
        <w:t xml:space="preserve">and primary will </w:t>
      </w:r>
      <w:r w:rsidR="00370AB3" w:rsidRPr="00630F82">
        <w:rPr>
          <w:rFonts w:ascii="SassoonPrimaryInfant" w:hAnsi="SassoonPrimaryInfant"/>
        </w:rPr>
        <w:t>lead a range of activities and 4</w:t>
      </w:r>
      <w:r w:rsidR="0059118D" w:rsidRPr="00630F82">
        <w:rPr>
          <w:rFonts w:ascii="SassoonPrimaryInfant" w:hAnsi="SassoonPrimaryInfant"/>
        </w:rPr>
        <w:t xml:space="preserve"> groups of children will rotate around these activities on a weekly basis </w:t>
      </w:r>
      <w:r w:rsidRPr="00630F82">
        <w:rPr>
          <w:rFonts w:ascii="SassoonPrimaryInfant" w:hAnsi="SassoonPrimaryInfant"/>
        </w:rPr>
        <w:t>for 4</w:t>
      </w:r>
      <w:r w:rsidR="000A7568" w:rsidRPr="00630F82">
        <w:rPr>
          <w:rFonts w:ascii="SassoonPrimaryInfant" w:hAnsi="SassoonPrimaryInfant"/>
        </w:rPr>
        <w:t xml:space="preserve"> weeks. </w:t>
      </w:r>
    </w:p>
    <w:p w14:paraId="25EE593C" w14:textId="77777777" w:rsidR="0059118D" w:rsidRPr="00630F82" w:rsidRDefault="00C861B5">
      <w:p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>The main focus of the project is chil</w:t>
      </w:r>
      <w:r w:rsidR="00032F3D" w:rsidRPr="00630F82">
        <w:rPr>
          <w:rFonts w:ascii="SassoonPrimaryInfant" w:hAnsi="SassoonPrimaryInfant"/>
        </w:rPr>
        <w:t xml:space="preserve">dren working collaboratively at </w:t>
      </w:r>
      <w:r w:rsidR="000844E8" w:rsidRPr="00630F82">
        <w:rPr>
          <w:rFonts w:ascii="SassoonPrimaryInfant" w:hAnsi="SassoonPrimaryInfant"/>
        </w:rPr>
        <w:t>Early Level</w:t>
      </w:r>
      <w:r w:rsidRPr="00630F82">
        <w:rPr>
          <w:rFonts w:ascii="SassoonPrimaryInfant" w:hAnsi="SassoonPrimaryInfant"/>
        </w:rPr>
        <w:t>. There is also a focus on outdoor learning and</w:t>
      </w:r>
      <w:r w:rsidR="00AF2E60" w:rsidRPr="00630F82">
        <w:rPr>
          <w:rFonts w:ascii="SassoonPrimaryInfant" w:hAnsi="SassoonPrimaryInfant"/>
        </w:rPr>
        <w:t xml:space="preserve"> health/</w:t>
      </w:r>
      <w:r w:rsidRPr="00630F82">
        <w:rPr>
          <w:rFonts w:ascii="SassoonPrimaryInfant" w:hAnsi="SassoonPrimaryInfant"/>
        </w:rPr>
        <w:t xml:space="preserve">physical activity. As the children are teamed up in groups consisting of P1 and nursery it allows greater communication </w:t>
      </w:r>
      <w:r w:rsidR="000A7568" w:rsidRPr="00630F82">
        <w:rPr>
          <w:rFonts w:ascii="SassoonPrimaryInfant" w:hAnsi="SassoonPrimaryInfant"/>
        </w:rPr>
        <w:t xml:space="preserve">and interaction </w:t>
      </w:r>
      <w:r w:rsidRPr="00630F82">
        <w:rPr>
          <w:rFonts w:ascii="SassoonPrimaryInfant" w:hAnsi="SassoonPrimaryInfant"/>
        </w:rPr>
        <w:t xml:space="preserve">for children and staff. </w:t>
      </w:r>
    </w:p>
    <w:p w14:paraId="43E229CA" w14:textId="77777777" w:rsidR="001914D3" w:rsidRPr="00630F82" w:rsidRDefault="001914D3" w:rsidP="001914D3">
      <w:pPr>
        <w:shd w:val="clear" w:color="auto" w:fill="00B050"/>
        <w:rPr>
          <w:rFonts w:ascii="SassoonPrimaryInfant" w:hAnsi="SassoonPrimaryInfant"/>
          <w:b/>
        </w:rPr>
      </w:pPr>
      <w:r w:rsidRPr="00630F82">
        <w:rPr>
          <w:rFonts w:ascii="SassoonPrimaryInfant" w:hAnsi="SassoonPrimaryInfant"/>
          <w:b/>
        </w:rPr>
        <w:t>Session dates and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A80466" w:rsidRPr="00630F82" w14:paraId="4D7C8B14" w14:textId="77777777" w:rsidTr="00A80466">
        <w:tc>
          <w:tcPr>
            <w:tcW w:w="3256" w:type="dxa"/>
          </w:tcPr>
          <w:p w14:paraId="5669FFCD" w14:textId="77777777" w:rsidR="00A80466" w:rsidRPr="00A73FB3" w:rsidRDefault="009E5B88" w:rsidP="001914D3">
            <w:pPr>
              <w:rPr>
                <w:rFonts w:ascii="SassoonPrimaryInfant" w:hAnsi="SassoonPrimaryInfant"/>
              </w:rPr>
            </w:pPr>
            <w:r w:rsidRPr="00A73FB3">
              <w:rPr>
                <w:rFonts w:ascii="SassoonPrimaryInfant" w:hAnsi="SassoonPrimaryInfant"/>
              </w:rPr>
              <w:t>Wed 23</w:t>
            </w:r>
            <w:r w:rsidRPr="00A73FB3">
              <w:rPr>
                <w:rFonts w:ascii="SassoonPrimaryInfant" w:hAnsi="SassoonPrimaryInfant"/>
                <w:vertAlign w:val="superscript"/>
              </w:rPr>
              <w:t>rd</w:t>
            </w:r>
            <w:r w:rsidRPr="00A73FB3">
              <w:rPr>
                <w:rFonts w:ascii="SassoonPrimaryInfant" w:hAnsi="SassoonPrimaryInfant"/>
              </w:rPr>
              <w:t xml:space="preserve"> April</w:t>
            </w:r>
          </w:p>
        </w:tc>
        <w:tc>
          <w:tcPr>
            <w:tcW w:w="3402" w:type="dxa"/>
          </w:tcPr>
          <w:p w14:paraId="3B873802" w14:textId="77777777" w:rsidR="00A80466" w:rsidRPr="00630F82" w:rsidRDefault="009E5B88" w:rsidP="001914D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1.30 – 2.15pm</w:t>
            </w:r>
          </w:p>
        </w:tc>
      </w:tr>
      <w:tr w:rsidR="00A80466" w:rsidRPr="00630F82" w14:paraId="60C84E4B" w14:textId="77777777" w:rsidTr="00A80466">
        <w:tc>
          <w:tcPr>
            <w:tcW w:w="3256" w:type="dxa"/>
          </w:tcPr>
          <w:p w14:paraId="3DF05CC0" w14:textId="77777777" w:rsidR="00A80466" w:rsidRPr="00A73FB3" w:rsidRDefault="009E5B88" w:rsidP="001914D3">
            <w:pPr>
              <w:rPr>
                <w:rFonts w:ascii="SassoonPrimaryInfant" w:hAnsi="SassoonPrimaryInfant"/>
              </w:rPr>
            </w:pPr>
            <w:r w:rsidRPr="00A73FB3">
              <w:rPr>
                <w:rFonts w:ascii="SassoonPrimaryInfant" w:hAnsi="SassoonPrimaryInfant"/>
              </w:rPr>
              <w:t>Wed 30</w:t>
            </w:r>
            <w:r w:rsidRPr="00A73FB3">
              <w:rPr>
                <w:rFonts w:ascii="SassoonPrimaryInfant" w:hAnsi="SassoonPrimaryInfant"/>
                <w:vertAlign w:val="superscript"/>
              </w:rPr>
              <w:t>th</w:t>
            </w:r>
            <w:r w:rsidRPr="00A73FB3">
              <w:rPr>
                <w:rFonts w:ascii="SassoonPrimaryInfant" w:hAnsi="SassoonPrimaryInfant"/>
              </w:rPr>
              <w:t xml:space="preserve"> May</w:t>
            </w:r>
          </w:p>
        </w:tc>
        <w:tc>
          <w:tcPr>
            <w:tcW w:w="3402" w:type="dxa"/>
          </w:tcPr>
          <w:p w14:paraId="49230D76" w14:textId="77777777" w:rsidR="00A80466" w:rsidRPr="00630F82" w:rsidRDefault="009E5B88" w:rsidP="001914D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1.30 – 2.15pm</w:t>
            </w:r>
          </w:p>
        </w:tc>
      </w:tr>
      <w:tr w:rsidR="00A80466" w:rsidRPr="00630F82" w14:paraId="7BAF8E46" w14:textId="77777777" w:rsidTr="00A80466">
        <w:tc>
          <w:tcPr>
            <w:tcW w:w="3256" w:type="dxa"/>
          </w:tcPr>
          <w:p w14:paraId="7F7078B2" w14:textId="77777777" w:rsidR="00A80466" w:rsidRPr="00A73FB3" w:rsidRDefault="009E5B88" w:rsidP="001914D3">
            <w:pPr>
              <w:rPr>
                <w:rFonts w:ascii="SassoonPrimaryInfant" w:hAnsi="SassoonPrimaryInfant"/>
              </w:rPr>
            </w:pPr>
            <w:r w:rsidRPr="00A73FB3">
              <w:rPr>
                <w:rFonts w:ascii="SassoonPrimaryInfant" w:hAnsi="SassoonPrimaryInfant"/>
              </w:rPr>
              <w:t>Wed 7</w:t>
            </w:r>
            <w:r w:rsidRPr="00A73FB3">
              <w:rPr>
                <w:rFonts w:ascii="SassoonPrimaryInfant" w:hAnsi="SassoonPrimaryInfant"/>
                <w:vertAlign w:val="superscript"/>
              </w:rPr>
              <w:t>th</w:t>
            </w:r>
            <w:r w:rsidRPr="00A73FB3">
              <w:rPr>
                <w:rFonts w:ascii="SassoonPrimaryInfant" w:hAnsi="SassoonPrimaryInfant"/>
              </w:rPr>
              <w:t xml:space="preserve"> May</w:t>
            </w:r>
          </w:p>
        </w:tc>
        <w:tc>
          <w:tcPr>
            <w:tcW w:w="3402" w:type="dxa"/>
          </w:tcPr>
          <w:p w14:paraId="18D3429F" w14:textId="77777777" w:rsidR="00A80466" w:rsidRPr="00630F82" w:rsidRDefault="009E5B88" w:rsidP="001914D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1.30 – 2.15pm</w:t>
            </w:r>
          </w:p>
        </w:tc>
      </w:tr>
      <w:tr w:rsidR="00500D63" w:rsidRPr="00630F82" w14:paraId="7CB7ED12" w14:textId="77777777" w:rsidTr="00A80466">
        <w:tc>
          <w:tcPr>
            <w:tcW w:w="3256" w:type="dxa"/>
          </w:tcPr>
          <w:p w14:paraId="18F1FC55" w14:textId="77777777" w:rsidR="00500D63" w:rsidRPr="00A73FB3" w:rsidRDefault="009E5B88" w:rsidP="001914D3">
            <w:pPr>
              <w:rPr>
                <w:rFonts w:ascii="SassoonPrimaryInfant" w:hAnsi="SassoonPrimaryInfant"/>
              </w:rPr>
            </w:pPr>
            <w:r w:rsidRPr="00A73FB3">
              <w:rPr>
                <w:rFonts w:ascii="SassoonPrimaryInfant" w:hAnsi="SassoonPrimaryInfant"/>
              </w:rPr>
              <w:t>Wed 14</w:t>
            </w:r>
            <w:r w:rsidRPr="00A73FB3">
              <w:rPr>
                <w:rFonts w:ascii="SassoonPrimaryInfant" w:hAnsi="SassoonPrimaryInfant"/>
                <w:vertAlign w:val="superscript"/>
              </w:rPr>
              <w:t>th</w:t>
            </w:r>
            <w:r w:rsidRPr="00A73FB3">
              <w:rPr>
                <w:rFonts w:ascii="SassoonPrimaryInfant" w:hAnsi="SassoonPrimaryInfant"/>
              </w:rPr>
              <w:t xml:space="preserve"> May </w:t>
            </w:r>
          </w:p>
        </w:tc>
        <w:tc>
          <w:tcPr>
            <w:tcW w:w="3402" w:type="dxa"/>
          </w:tcPr>
          <w:p w14:paraId="166A07BF" w14:textId="77777777" w:rsidR="00500D63" w:rsidRPr="00630F82" w:rsidRDefault="009E5B88" w:rsidP="001914D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1.30 – 2.15pm</w:t>
            </w:r>
          </w:p>
        </w:tc>
      </w:tr>
    </w:tbl>
    <w:p w14:paraId="370EBEB4" w14:textId="77777777" w:rsidR="001914D3" w:rsidRPr="00630F82" w:rsidRDefault="001914D3" w:rsidP="001914D3">
      <w:pPr>
        <w:rPr>
          <w:rFonts w:ascii="SassoonPrimaryInfant" w:hAnsi="SassoonPrimaryInfant"/>
        </w:rPr>
      </w:pPr>
    </w:p>
    <w:p w14:paraId="4BB6E046" w14:textId="77777777" w:rsidR="00001806" w:rsidRPr="00630F82" w:rsidRDefault="00001806" w:rsidP="005A6C5B">
      <w:pPr>
        <w:shd w:val="clear" w:color="auto" w:fill="00B050"/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>Activity</w:t>
      </w:r>
      <w:r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ab/>
      </w:r>
      <w:r w:rsidR="000A7568" w:rsidRPr="00630F82">
        <w:rPr>
          <w:rFonts w:ascii="SassoonPrimaryInfant" w:hAnsi="SassoonPrimaryInfant"/>
        </w:rPr>
        <w:tab/>
      </w:r>
      <w:r w:rsidR="00C861B5" w:rsidRPr="00630F82">
        <w:rPr>
          <w:rFonts w:ascii="SassoonPrimaryInfant" w:hAnsi="SassoonPrimaryInfant"/>
        </w:rPr>
        <w:t>Details</w:t>
      </w:r>
      <w:r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ab/>
      </w:r>
      <w:r w:rsidR="000A7568" w:rsidRPr="00630F82">
        <w:rPr>
          <w:rFonts w:ascii="SassoonPrimaryInfant" w:hAnsi="SassoonPrimaryInfant"/>
        </w:rPr>
        <w:tab/>
      </w:r>
      <w:r w:rsidR="000A7568" w:rsidRPr="00630F82">
        <w:rPr>
          <w:rFonts w:ascii="SassoonPrimaryInfant" w:hAnsi="SassoonPrimaryInfant"/>
        </w:rPr>
        <w:tab/>
      </w:r>
      <w:r w:rsidR="000A7568"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933"/>
      </w:tblGrid>
      <w:tr w:rsidR="00E268E1" w:rsidRPr="00630F82" w14:paraId="3DF179B4" w14:textId="77777777" w:rsidTr="00E268E1">
        <w:tc>
          <w:tcPr>
            <w:tcW w:w="2689" w:type="dxa"/>
          </w:tcPr>
          <w:p w14:paraId="41C6B1F3" w14:textId="77777777" w:rsidR="00E268E1" w:rsidRPr="00630F82" w:rsidRDefault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Playground games</w:t>
            </w:r>
          </w:p>
        </w:tc>
        <w:tc>
          <w:tcPr>
            <w:tcW w:w="4394" w:type="dxa"/>
          </w:tcPr>
          <w:p w14:paraId="7EA58CEB" w14:textId="77777777" w:rsidR="00E268E1" w:rsidRPr="00630F82" w:rsidRDefault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What’s the time Mr Wolf? Etc &amp; trim trail (split into 2 groups and rotate – only 1 group on trim trail!)</w:t>
            </w:r>
          </w:p>
        </w:tc>
        <w:tc>
          <w:tcPr>
            <w:tcW w:w="1933" w:type="dxa"/>
          </w:tcPr>
          <w:p w14:paraId="301C04D0" w14:textId="77777777" w:rsidR="00E268E1" w:rsidRPr="00630F82" w:rsidRDefault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Front playground and trim trail area</w:t>
            </w:r>
          </w:p>
        </w:tc>
      </w:tr>
      <w:tr w:rsidR="00E268E1" w:rsidRPr="00630F82" w14:paraId="7D371A22" w14:textId="77777777" w:rsidTr="00E268E1">
        <w:tc>
          <w:tcPr>
            <w:tcW w:w="2689" w:type="dxa"/>
          </w:tcPr>
          <w:p w14:paraId="73D6B592" w14:textId="77777777" w:rsidR="00E268E1" w:rsidRPr="00630F82" w:rsidRDefault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How Tall are You?</w:t>
            </w:r>
          </w:p>
        </w:tc>
        <w:tc>
          <w:tcPr>
            <w:tcW w:w="4394" w:type="dxa"/>
          </w:tcPr>
          <w:p w14:paraId="0F009150" w14:textId="77777777" w:rsidR="00E268E1" w:rsidRPr="00630F82" w:rsidRDefault="00E268E1" w:rsidP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Measurement - c</w:t>
            </w:r>
            <w:r w:rsidR="009E5B88">
              <w:rPr>
                <w:rFonts w:ascii="SassoonPrimaryInfant" w:hAnsi="SassoonPrimaryInfant"/>
                <w:sz w:val="18"/>
                <w:szCs w:val="18"/>
              </w:rPr>
              <w:t xml:space="preserve">halk drawings, measuring tapes etc then story </w:t>
            </w:r>
            <w:r w:rsidRPr="00630F82">
              <w:rPr>
                <w:rFonts w:ascii="SassoonPrimaryInfant" w:hAnsi="SassoonPrimaryInfant"/>
                <w:sz w:val="18"/>
                <w:szCs w:val="18"/>
              </w:rPr>
              <w:t xml:space="preserve">                 </w:t>
            </w:r>
          </w:p>
        </w:tc>
        <w:tc>
          <w:tcPr>
            <w:tcW w:w="1933" w:type="dxa"/>
          </w:tcPr>
          <w:p w14:paraId="23D35380" w14:textId="77777777" w:rsidR="00E268E1" w:rsidRPr="00630F82" w:rsidRDefault="00E268E1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P1 Courtyard and Ocean Room</w:t>
            </w:r>
          </w:p>
        </w:tc>
      </w:tr>
      <w:tr w:rsidR="00E268E1" w:rsidRPr="00630F82" w14:paraId="0E9911B2" w14:textId="77777777" w:rsidTr="00E268E1">
        <w:tc>
          <w:tcPr>
            <w:tcW w:w="2689" w:type="dxa"/>
          </w:tcPr>
          <w:p w14:paraId="45F272E0" w14:textId="77777777" w:rsidR="00E268E1" w:rsidRPr="00630F82" w:rsidRDefault="00D964E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Loose Parts Play</w:t>
            </w:r>
          </w:p>
        </w:tc>
        <w:tc>
          <w:tcPr>
            <w:tcW w:w="4394" w:type="dxa"/>
          </w:tcPr>
          <w:p w14:paraId="012DE434" w14:textId="77777777" w:rsidR="00E268E1" w:rsidRPr="00A73FB3" w:rsidRDefault="00D964E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73FB3">
              <w:rPr>
                <w:rFonts w:ascii="SassoonPrimaryInfant" w:hAnsi="SassoonPrimaryInfant"/>
                <w:sz w:val="18"/>
                <w:szCs w:val="18"/>
              </w:rPr>
              <w:t xml:space="preserve">Loose Parts activities </w:t>
            </w:r>
          </w:p>
          <w:p w14:paraId="589856C9" w14:textId="77777777" w:rsidR="00D964E7" w:rsidRPr="00A73FB3" w:rsidRDefault="00D964E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933" w:type="dxa"/>
          </w:tcPr>
          <w:p w14:paraId="67464A30" w14:textId="77777777" w:rsidR="00E268E1" w:rsidRPr="00630F82" w:rsidRDefault="00D964E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630F82">
              <w:rPr>
                <w:rFonts w:ascii="SassoonPrimaryInfant" w:hAnsi="SassoonPrimaryInfant"/>
                <w:sz w:val="18"/>
                <w:szCs w:val="18"/>
              </w:rPr>
              <w:t>P1 Playground</w:t>
            </w:r>
          </w:p>
        </w:tc>
      </w:tr>
      <w:tr w:rsidR="00D964E7" w:rsidRPr="00630F82" w14:paraId="1C5E7426" w14:textId="77777777" w:rsidTr="00E268E1">
        <w:tc>
          <w:tcPr>
            <w:tcW w:w="2689" w:type="dxa"/>
          </w:tcPr>
          <w:p w14:paraId="21488F9D" w14:textId="77777777" w:rsidR="00D964E7" w:rsidRPr="00630F82" w:rsidRDefault="009E5B88" w:rsidP="009E5B88">
            <w:pPr>
              <w:rPr>
                <w:rFonts w:ascii="SassoonPrimaryInfant" w:hAnsi="SassoonPrimaryInfant"/>
                <w:sz w:val="18"/>
                <w:szCs w:val="18"/>
              </w:rPr>
            </w:pPr>
            <w:proofErr w:type="spellStart"/>
            <w:r>
              <w:rPr>
                <w:rFonts w:ascii="SassoonPrimaryInfant" w:hAnsi="SassoonPrimaryInfant"/>
                <w:sz w:val="18"/>
                <w:szCs w:val="18"/>
              </w:rPr>
              <w:t>STEMaStory</w:t>
            </w:r>
            <w:proofErr w:type="spellEnd"/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77BA4B7B" w14:textId="77777777" w:rsidR="00D964E7" w:rsidRPr="00A73FB3" w:rsidRDefault="00D20CD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A73FB3">
              <w:rPr>
                <w:rFonts w:ascii="SassoonPrimaryInfant" w:hAnsi="SassoonPrimaryInfant"/>
                <w:sz w:val="18"/>
                <w:szCs w:val="18"/>
              </w:rPr>
              <w:t>TBC</w:t>
            </w:r>
          </w:p>
        </w:tc>
        <w:tc>
          <w:tcPr>
            <w:tcW w:w="1933" w:type="dxa"/>
          </w:tcPr>
          <w:p w14:paraId="40EE9888" w14:textId="77777777" w:rsidR="00D964E7" w:rsidRPr="00630F82" w:rsidRDefault="009E5B88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P1 Classroom </w:t>
            </w:r>
          </w:p>
        </w:tc>
      </w:tr>
    </w:tbl>
    <w:p w14:paraId="6E9A8801" w14:textId="77777777" w:rsidR="00D73B8E" w:rsidRPr="00630F82" w:rsidRDefault="002E7CD3" w:rsidP="00E268E1">
      <w:pPr>
        <w:rPr>
          <w:rFonts w:ascii="SassoonPrimaryInfant" w:hAnsi="SassoonPrimaryInfant"/>
          <w:sz w:val="18"/>
          <w:szCs w:val="18"/>
        </w:rPr>
      </w:pPr>
      <w:r w:rsidRPr="00630F82">
        <w:rPr>
          <w:rFonts w:ascii="SassoonPrimaryInfant" w:hAnsi="SassoonPrimaryInfant"/>
          <w:sz w:val="18"/>
          <w:szCs w:val="18"/>
        </w:rPr>
        <w:tab/>
      </w:r>
      <w:r w:rsidRPr="00630F82">
        <w:rPr>
          <w:rFonts w:ascii="SassoonPrimaryInfant" w:hAnsi="SassoonPrimaryInfant"/>
          <w:sz w:val="18"/>
          <w:szCs w:val="18"/>
        </w:rPr>
        <w:tab/>
      </w:r>
      <w:r w:rsidRPr="00630F82">
        <w:rPr>
          <w:rFonts w:ascii="SassoonPrimaryInfant" w:hAnsi="SassoonPrimaryInfant"/>
          <w:sz w:val="18"/>
          <w:szCs w:val="18"/>
        </w:rPr>
        <w:tab/>
      </w:r>
      <w:r w:rsidRPr="00630F82">
        <w:rPr>
          <w:rFonts w:ascii="SassoonPrimaryInfant" w:hAnsi="SassoonPrimaryInfant"/>
          <w:sz w:val="18"/>
          <w:szCs w:val="18"/>
        </w:rPr>
        <w:tab/>
      </w:r>
      <w:r w:rsidR="00D73B8E" w:rsidRPr="00630F82">
        <w:rPr>
          <w:rFonts w:ascii="SassoonPrimaryInfant" w:hAnsi="SassoonPrimaryInfant"/>
          <w:sz w:val="18"/>
          <w:szCs w:val="18"/>
        </w:rPr>
        <w:t xml:space="preserve"> </w:t>
      </w:r>
    </w:p>
    <w:p w14:paraId="39608307" w14:textId="77777777" w:rsidR="00001806" w:rsidRPr="00630F82" w:rsidRDefault="00001806" w:rsidP="005A6C5B">
      <w:pPr>
        <w:shd w:val="clear" w:color="auto" w:fill="00B050"/>
        <w:rPr>
          <w:rFonts w:ascii="SassoonPrimaryInfant" w:hAnsi="SassoonPrimaryInfant"/>
          <w:b/>
        </w:rPr>
      </w:pPr>
      <w:r w:rsidRPr="00630F82">
        <w:rPr>
          <w:rFonts w:ascii="SassoonPrimaryInfant" w:hAnsi="SassoonPrimaryInfant"/>
          <w:b/>
        </w:rPr>
        <w:t>On the Day – meeting up and dismissal</w:t>
      </w:r>
    </w:p>
    <w:p w14:paraId="468F7657" w14:textId="77777777" w:rsidR="00001806" w:rsidRPr="00630F82" w:rsidRDefault="001914D3">
      <w:p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 xml:space="preserve">All children </w:t>
      </w:r>
      <w:r w:rsidR="00AF2E60" w:rsidRPr="00630F82">
        <w:rPr>
          <w:rFonts w:ascii="SassoonPrimaryInfant" w:hAnsi="SassoonPrimaryInfant"/>
        </w:rPr>
        <w:t xml:space="preserve">should meet in </w:t>
      </w:r>
      <w:r w:rsidR="000B0EA3">
        <w:rPr>
          <w:rFonts w:ascii="SassoonPrimaryInfant" w:hAnsi="SassoonPrimaryInfant"/>
        </w:rPr>
        <w:t xml:space="preserve">hall. </w:t>
      </w:r>
      <w:r w:rsidR="00001806" w:rsidRPr="00630F82">
        <w:rPr>
          <w:rFonts w:ascii="SassoonPrimaryInfant" w:hAnsi="SassoonPrimaryInfant"/>
        </w:rPr>
        <w:t xml:space="preserve"> Staff should arrange the grouping</w:t>
      </w:r>
      <w:r w:rsidRPr="00630F82">
        <w:rPr>
          <w:rFonts w:ascii="SassoonPrimaryInfant" w:hAnsi="SassoonPrimaryInfant"/>
        </w:rPr>
        <w:t>s</w:t>
      </w:r>
      <w:r w:rsidR="00001806" w:rsidRPr="00630F82">
        <w:rPr>
          <w:rFonts w:ascii="SassoonPrimaryInfant" w:hAnsi="SassoonPrimaryInfant"/>
        </w:rPr>
        <w:t xml:space="preserve"> prior to leaving the class or nursery</w:t>
      </w:r>
      <w:r w:rsidR="00AF2E60" w:rsidRPr="00630F82">
        <w:rPr>
          <w:rFonts w:ascii="SassoonPrimaryInfant" w:hAnsi="SassoonPrimaryInfant"/>
        </w:rPr>
        <w:t xml:space="preserve"> and ensure the children are wearing their sticker</w:t>
      </w:r>
      <w:r w:rsidR="00001806" w:rsidRPr="00630F82">
        <w:rPr>
          <w:rFonts w:ascii="SassoonPrimaryInfant" w:hAnsi="SassoonPrimaryInfant"/>
        </w:rPr>
        <w:t xml:space="preserve">. </w:t>
      </w:r>
      <w:r w:rsidRPr="00630F82">
        <w:rPr>
          <w:rFonts w:ascii="SassoonPrimaryInfant" w:hAnsi="SassoonPrimaryInfant"/>
        </w:rPr>
        <w:t xml:space="preserve">  </w:t>
      </w:r>
      <w:r w:rsidR="008D026A" w:rsidRPr="00630F82">
        <w:rPr>
          <w:rFonts w:ascii="SassoonPrimaryInfant" w:hAnsi="SassoonPrimaryInfant"/>
        </w:rPr>
        <w:t>They are already spilt into 4</w:t>
      </w:r>
      <w:r w:rsidR="00001806" w:rsidRPr="00630F82">
        <w:rPr>
          <w:rFonts w:ascii="SassoonPrimaryInfant" w:hAnsi="SassoonPrimaryInfant"/>
        </w:rPr>
        <w:t xml:space="preserve"> groups</w:t>
      </w:r>
      <w:r w:rsidR="00AF2E60" w:rsidRPr="00630F82">
        <w:rPr>
          <w:rFonts w:ascii="SassoonPrimaryInfant" w:hAnsi="SassoonPrimaryInfant"/>
        </w:rPr>
        <w:t xml:space="preserve"> </w:t>
      </w:r>
      <w:r w:rsidR="00001806" w:rsidRPr="00630F82">
        <w:rPr>
          <w:rFonts w:ascii="SassoonPrimaryInfant" w:hAnsi="SassoonPrimaryInfant"/>
        </w:rPr>
        <w:t xml:space="preserve">– each with an individual flower name as follows: </w:t>
      </w:r>
    </w:p>
    <w:p w14:paraId="08BBB66F" w14:textId="77777777" w:rsidR="00037027" w:rsidRPr="00630F82" w:rsidRDefault="00037027" w:rsidP="00037027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>Daffodils</w:t>
      </w:r>
      <w:r w:rsidRPr="00630F82">
        <w:rPr>
          <w:rFonts w:ascii="SassoonPrimaryInfant" w:hAnsi="SassoonPrimaryInfant"/>
        </w:rPr>
        <w:tab/>
      </w:r>
      <w:r w:rsidR="00202C4F" w:rsidRPr="00630F82">
        <w:rPr>
          <w:rFonts w:ascii="SassoonPrimaryInfant" w:hAnsi="SassoonPrimaryInfant"/>
        </w:rPr>
        <w:tab/>
      </w:r>
      <w:r w:rsidRPr="00630F82">
        <w:rPr>
          <w:rFonts w:ascii="SassoonPrimaryInfant" w:hAnsi="SassoonPrimaryInfant"/>
        </w:rPr>
        <w:t xml:space="preserve">2. </w:t>
      </w:r>
      <w:r w:rsidR="00202C4F" w:rsidRPr="00630F82">
        <w:rPr>
          <w:rFonts w:ascii="SassoonPrimaryInfant" w:hAnsi="SassoonPrimaryInfant"/>
        </w:rPr>
        <w:t xml:space="preserve">   </w:t>
      </w:r>
      <w:r w:rsidR="008D026A" w:rsidRPr="00630F82">
        <w:rPr>
          <w:rFonts w:ascii="SassoonPrimaryInfant" w:hAnsi="SassoonPrimaryInfant"/>
        </w:rPr>
        <w:t>Poppies</w:t>
      </w:r>
      <w:r w:rsidRPr="00630F82">
        <w:rPr>
          <w:rFonts w:ascii="SassoonPrimaryInfant" w:hAnsi="SassoonPrimaryInfant"/>
        </w:rPr>
        <w:tab/>
      </w:r>
      <w:r w:rsidR="00202C4F" w:rsidRPr="00630F82">
        <w:rPr>
          <w:rFonts w:ascii="SassoonPrimaryInfant" w:hAnsi="SassoonPrimaryInfant"/>
        </w:rPr>
        <w:t xml:space="preserve">  </w:t>
      </w:r>
      <w:r w:rsidR="00A80466" w:rsidRPr="00630F82">
        <w:rPr>
          <w:rFonts w:ascii="SassoonPrimaryInfant" w:hAnsi="SassoonPrimaryInfant"/>
        </w:rPr>
        <w:t xml:space="preserve">    </w:t>
      </w:r>
      <w:r w:rsidR="00202C4F" w:rsidRPr="00630F82">
        <w:rPr>
          <w:rFonts w:ascii="SassoonPrimaryInfant" w:hAnsi="SassoonPrimaryInfant"/>
        </w:rPr>
        <w:t xml:space="preserve">      </w:t>
      </w:r>
      <w:r w:rsidRPr="00630F82">
        <w:rPr>
          <w:rFonts w:ascii="SassoonPrimaryInfant" w:hAnsi="SassoonPrimaryInfant"/>
        </w:rPr>
        <w:t xml:space="preserve">3. </w:t>
      </w:r>
      <w:r w:rsidR="00202C4F" w:rsidRPr="00630F82">
        <w:rPr>
          <w:rFonts w:ascii="SassoonPrimaryInfant" w:hAnsi="SassoonPrimaryInfant"/>
        </w:rPr>
        <w:t xml:space="preserve">   </w:t>
      </w:r>
      <w:r w:rsidR="008D026A" w:rsidRPr="00630F82">
        <w:rPr>
          <w:rFonts w:ascii="SassoonPrimaryInfant" w:hAnsi="SassoonPrimaryInfant"/>
        </w:rPr>
        <w:t>Sun flowers</w:t>
      </w:r>
      <w:r w:rsidR="00A80466" w:rsidRPr="00630F82">
        <w:rPr>
          <w:rFonts w:ascii="SassoonPrimaryInfant" w:hAnsi="SassoonPrimaryInfant"/>
        </w:rPr>
        <w:t xml:space="preserve">               4. Tulips</w:t>
      </w:r>
    </w:p>
    <w:p w14:paraId="24527719" w14:textId="77777777" w:rsidR="00001806" w:rsidRPr="00630F82" w:rsidRDefault="00202C4F">
      <w:p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>When activity is finished all children shoul</w:t>
      </w:r>
      <w:r w:rsidR="001914D3" w:rsidRPr="00630F82">
        <w:rPr>
          <w:rFonts w:ascii="SassoonPrimaryInfant" w:hAnsi="SassoonPrimaryInfant"/>
        </w:rPr>
        <w:t xml:space="preserve">d meet back </w:t>
      </w:r>
      <w:r w:rsidR="000B0EA3">
        <w:rPr>
          <w:rFonts w:ascii="SassoonPrimaryInfant" w:hAnsi="SassoonPrimaryInfant"/>
        </w:rPr>
        <w:t xml:space="preserve">in the hall </w:t>
      </w:r>
      <w:r w:rsidR="001914D3" w:rsidRPr="00630F82">
        <w:rPr>
          <w:rFonts w:ascii="SassoonPrimaryInfant" w:hAnsi="SassoonPrimaryInfant"/>
        </w:rPr>
        <w:t>to be dismissed.</w:t>
      </w:r>
      <w:r w:rsidRPr="00630F82">
        <w:rPr>
          <w:rFonts w:ascii="SassoonPrimaryInfant" w:hAnsi="SassoonPrimaryInfant"/>
        </w:rPr>
        <w:t xml:space="preserve"> </w:t>
      </w:r>
    </w:p>
    <w:p w14:paraId="0AAFCB75" w14:textId="77777777" w:rsidR="00001806" w:rsidRPr="00630F82" w:rsidRDefault="00001806" w:rsidP="005A6C5B">
      <w:pPr>
        <w:shd w:val="clear" w:color="auto" w:fill="00B050"/>
        <w:rPr>
          <w:rFonts w:ascii="SassoonPrimaryInfant" w:hAnsi="SassoonPrimaryInfant"/>
          <w:b/>
        </w:rPr>
      </w:pPr>
      <w:r w:rsidRPr="00630F82">
        <w:rPr>
          <w:rFonts w:ascii="SassoonPrimaryInfant" w:hAnsi="SassoonPrimaryInfant"/>
          <w:b/>
        </w:rPr>
        <w:t>Groups</w:t>
      </w:r>
    </w:p>
    <w:p w14:paraId="151D0506" w14:textId="7404B374" w:rsidR="00001806" w:rsidRPr="00630F82" w:rsidRDefault="00AF2E60" w:rsidP="00001806">
      <w:pPr>
        <w:rPr>
          <w:rFonts w:ascii="SassoonPrimaryInfant" w:hAnsi="SassoonPrimaryInfant"/>
        </w:rPr>
      </w:pPr>
      <w:r w:rsidRPr="00630F82">
        <w:rPr>
          <w:rFonts w:ascii="SassoonPrimaryInfant" w:hAnsi="SassoonPrimaryInfant"/>
        </w:rPr>
        <w:t xml:space="preserve">There will be a mix of nursery and primary one </w:t>
      </w:r>
      <w:r w:rsidR="00A73FB3" w:rsidRPr="00630F82">
        <w:rPr>
          <w:rFonts w:ascii="SassoonPrimaryInfant" w:hAnsi="SassoonPrimaryInfant"/>
        </w:rPr>
        <w:t>pupil</w:t>
      </w:r>
      <w:r w:rsidRPr="00630F82">
        <w:rPr>
          <w:rFonts w:ascii="SassoonPrimaryInfant" w:hAnsi="SassoonPrimaryInfant"/>
        </w:rPr>
        <w:t xml:space="preserve"> in each group - </w:t>
      </w:r>
      <w:r w:rsidR="008D026A" w:rsidRPr="00630F82">
        <w:rPr>
          <w:rFonts w:ascii="SassoonPrimaryInfant" w:hAnsi="SassoonPrimaryInfant"/>
        </w:rPr>
        <w:t xml:space="preserve">approximately </w:t>
      </w:r>
      <w:r w:rsidR="00B31BFD" w:rsidRPr="00A73FB3">
        <w:rPr>
          <w:rFonts w:ascii="SassoonPrimaryInfant" w:hAnsi="SassoonPrimaryInfant"/>
        </w:rPr>
        <w:t xml:space="preserve">47 </w:t>
      </w:r>
      <w:r w:rsidR="00001806" w:rsidRPr="00A73FB3">
        <w:rPr>
          <w:rFonts w:ascii="SassoonPrimaryInfant" w:hAnsi="SassoonPrimaryInfant"/>
        </w:rPr>
        <w:t>c</w:t>
      </w:r>
      <w:r w:rsidR="00001806" w:rsidRPr="00630F82">
        <w:rPr>
          <w:rFonts w:ascii="SassoonPrimaryInfant" w:hAnsi="SassoonPrimaryInfant"/>
        </w:rPr>
        <w:t xml:space="preserve">hildren. </w:t>
      </w:r>
      <w:r w:rsidR="00A73FB3">
        <w:rPr>
          <w:rFonts w:ascii="SassoonPrimaryInfant" w:hAnsi="SassoonPrimaryInfant"/>
        </w:rPr>
        <w:t xml:space="preserve"> </w:t>
      </w:r>
      <w:r w:rsidR="00001806" w:rsidRPr="00630F82">
        <w:rPr>
          <w:rFonts w:ascii="SassoonPrimaryInfant" w:hAnsi="SassoonPrimaryInfant"/>
        </w:rPr>
        <w:t>All children will have a name label for each session.</w:t>
      </w:r>
      <w:r w:rsidR="00A73FB3">
        <w:rPr>
          <w:rFonts w:ascii="SassoonPrimaryInfant" w:hAnsi="SassoonPrimaryInfant"/>
        </w:rPr>
        <w:t xml:space="preserve"> Children will have the opportunity to work closely with P6 children during these sessions (prospective buddies).</w:t>
      </w:r>
      <w:r w:rsidR="00001806" w:rsidRPr="00630F82">
        <w:rPr>
          <w:rFonts w:ascii="SassoonPrimaryInfant" w:hAnsi="SassoonPrimaryInfant"/>
        </w:rPr>
        <w:t xml:space="preserve"> </w:t>
      </w:r>
      <w:r w:rsidR="001914D3" w:rsidRPr="00630F82">
        <w:rPr>
          <w:rFonts w:ascii="SassoonPrimaryInfant" w:hAnsi="SassoonPrimaryInfant"/>
        </w:rPr>
        <w:t xml:space="preserve">  </w:t>
      </w:r>
      <w:r w:rsidR="00950797" w:rsidRPr="00630F82">
        <w:rPr>
          <w:rFonts w:ascii="SassoonPrimaryInfant" w:hAnsi="SassoonPrimaryInfant"/>
        </w:rPr>
        <w:t xml:space="preserve">      </w:t>
      </w:r>
    </w:p>
    <w:sectPr w:rsidR="00001806" w:rsidRPr="00630F82" w:rsidSect="008960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454B" w14:textId="77777777" w:rsidR="007578B5" w:rsidRDefault="007578B5" w:rsidP="00896057">
      <w:pPr>
        <w:spacing w:after="0" w:line="240" w:lineRule="auto"/>
      </w:pPr>
      <w:r>
        <w:separator/>
      </w:r>
    </w:p>
  </w:endnote>
  <w:endnote w:type="continuationSeparator" w:id="0">
    <w:p w14:paraId="2587BDA6" w14:textId="77777777" w:rsidR="007578B5" w:rsidRDefault="007578B5" w:rsidP="0089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022" w14:textId="77777777" w:rsidR="00032F3D" w:rsidRDefault="00032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106D" w14:textId="77777777" w:rsidR="00032F3D" w:rsidRPr="00CC3F86" w:rsidRDefault="00032F3D" w:rsidP="00CC3F86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C38" w14:textId="77777777" w:rsidR="00032F3D" w:rsidRDefault="00032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0017" w14:textId="77777777" w:rsidR="007578B5" w:rsidRDefault="007578B5" w:rsidP="00896057">
      <w:pPr>
        <w:spacing w:after="0" w:line="240" w:lineRule="auto"/>
      </w:pPr>
      <w:r>
        <w:separator/>
      </w:r>
    </w:p>
  </w:footnote>
  <w:footnote w:type="continuationSeparator" w:id="0">
    <w:p w14:paraId="0A19C258" w14:textId="77777777" w:rsidR="007578B5" w:rsidRDefault="007578B5" w:rsidP="0089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098E" w14:textId="77777777" w:rsidR="00032F3D" w:rsidRDefault="00032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B8F3" w14:textId="77777777" w:rsidR="00032F3D" w:rsidRDefault="00032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0561" w14:textId="77777777" w:rsidR="00032F3D" w:rsidRDefault="00032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1815"/>
    <w:multiLevelType w:val="hybridMultilevel"/>
    <w:tmpl w:val="5574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41027"/>
    <w:multiLevelType w:val="hybridMultilevel"/>
    <w:tmpl w:val="E452D420"/>
    <w:lvl w:ilvl="0" w:tplc="47F029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7226">
    <w:abstractNumId w:val="1"/>
  </w:num>
  <w:num w:numId="2" w16cid:durableId="94858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27"/>
    <w:rsid w:val="00001806"/>
    <w:rsid w:val="00015753"/>
    <w:rsid w:val="00032F3D"/>
    <w:rsid w:val="00037027"/>
    <w:rsid w:val="000844E8"/>
    <w:rsid w:val="000A7568"/>
    <w:rsid w:val="000B03BE"/>
    <w:rsid w:val="000B0EA3"/>
    <w:rsid w:val="00182A5B"/>
    <w:rsid w:val="001914D3"/>
    <w:rsid w:val="001E58FB"/>
    <w:rsid w:val="001E6614"/>
    <w:rsid w:val="00202C4F"/>
    <w:rsid w:val="002E7CD3"/>
    <w:rsid w:val="003079D7"/>
    <w:rsid w:val="003507B1"/>
    <w:rsid w:val="00370AB3"/>
    <w:rsid w:val="00394CB3"/>
    <w:rsid w:val="003C58EA"/>
    <w:rsid w:val="004019E5"/>
    <w:rsid w:val="00500D63"/>
    <w:rsid w:val="00500E28"/>
    <w:rsid w:val="0059118D"/>
    <w:rsid w:val="005A6C5B"/>
    <w:rsid w:val="005C09A7"/>
    <w:rsid w:val="00630F82"/>
    <w:rsid w:val="006E77CB"/>
    <w:rsid w:val="007578B5"/>
    <w:rsid w:val="007B0054"/>
    <w:rsid w:val="007C0ADF"/>
    <w:rsid w:val="00820A47"/>
    <w:rsid w:val="008771CC"/>
    <w:rsid w:val="00891ED8"/>
    <w:rsid w:val="00896057"/>
    <w:rsid w:val="008D026A"/>
    <w:rsid w:val="008E3D55"/>
    <w:rsid w:val="00950797"/>
    <w:rsid w:val="009E5B88"/>
    <w:rsid w:val="00A03955"/>
    <w:rsid w:val="00A2015D"/>
    <w:rsid w:val="00A3692D"/>
    <w:rsid w:val="00A60597"/>
    <w:rsid w:val="00A73FB3"/>
    <w:rsid w:val="00A80466"/>
    <w:rsid w:val="00AD760F"/>
    <w:rsid w:val="00AF2E60"/>
    <w:rsid w:val="00AF3427"/>
    <w:rsid w:val="00B00687"/>
    <w:rsid w:val="00B01352"/>
    <w:rsid w:val="00B02F4B"/>
    <w:rsid w:val="00B31BFD"/>
    <w:rsid w:val="00B71C30"/>
    <w:rsid w:val="00B95483"/>
    <w:rsid w:val="00C60A75"/>
    <w:rsid w:val="00C70EB2"/>
    <w:rsid w:val="00C861B5"/>
    <w:rsid w:val="00CC3F86"/>
    <w:rsid w:val="00D07396"/>
    <w:rsid w:val="00D074DF"/>
    <w:rsid w:val="00D20CDA"/>
    <w:rsid w:val="00D600EB"/>
    <w:rsid w:val="00D73B8E"/>
    <w:rsid w:val="00D964E7"/>
    <w:rsid w:val="00DA3C67"/>
    <w:rsid w:val="00DB6C77"/>
    <w:rsid w:val="00E05829"/>
    <w:rsid w:val="00E15EE9"/>
    <w:rsid w:val="00E23F26"/>
    <w:rsid w:val="00E268E1"/>
    <w:rsid w:val="00E53FF2"/>
    <w:rsid w:val="00EF1A6D"/>
    <w:rsid w:val="00F50D9F"/>
    <w:rsid w:val="00FC0263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70C5"/>
  <w15:docId w15:val="{DB34FE34-4AF6-4035-9C18-0DEEFC8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057"/>
  </w:style>
  <w:style w:type="paragraph" w:styleId="Footer">
    <w:name w:val="footer"/>
    <w:basedOn w:val="Normal"/>
    <w:link w:val="FooterChar"/>
    <w:uiPriority w:val="99"/>
    <w:semiHidden/>
    <w:unhideWhenUsed/>
    <w:rsid w:val="00896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057"/>
  </w:style>
  <w:style w:type="paragraph" w:styleId="ListParagraph">
    <w:name w:val="List Paragraph"/>
    <w:basedOn w:val="Normal"/>
    <w:uiPriority w:val="34"/>
    <w:qFormat/>
    <w:rsid w:val="00037027"/>
    <w:pPr>
      <w:ind w:left="720"/>
      <w:contextualSpacing/>
    </w:pPr>
  </w:style>
  <w:style w:type="table" w:styleId="TableGrid">
    <w:name w:val="Table Grid"/>
    <w:basedOn w:val="TableNormal"/>
    <w:uiPriority w:val="59"/>
    <w:rsid w:val="00E2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54058691924893B445362AE8BBD0" ma:contentTypeVersion="4" ma:contentTypeDescription="Create a new document." ma:contentTypeScope="" ma:versionID="53f3ab485563b1678520c9f888f9d930">
  <xsd:schema xmlns:xsd="http://www.w3.org/2001/XMLSchema" xmlns:xs="http://www.w3.org/2001/XMLSchema" xmlns:p="http://schemas.microsoft.com/office/2006/metadata/properties" xmlns:ns2="3d2a0404-f16e-49bd-8d2b-7a4520ea68a4" targetNamespace="http://schemas.microsoft.com/office/2006/metadata/properties" ma:root="true" ma:fieldsID="82ccb4c3408c0b4a1ff43eb09ca933e3" ns2:_="">
    <xsd:import namespace="3d2a0404-f16e-49bd-8d2b-7a4520ea6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0404-f16e-49bd-8d2b-7a4520ea6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FF007-FE9D-40FD-B6C5-82DE4ADC4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3900A-B856-42ED-A5CE-BEA0D6A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0404-f16e-49bd-8d2b-7a4520ea6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5B8C7-7DB7-4FC9-833A-00289320D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059hmack</dc:creator>
  <cp:lastModifiedBy>Mrs Tamburrini</cp:lastModifiedBy>
  <cp:revision>15</cp:revision>
  <cp:lastPrinted>2018-04-05T13:39:00Z</cp:lastPrinted>
  <dcterms:created xsi:type="dcterms:W3CDTF">2025-03-05T11:32:00Z</dcterms:created>
  <dcterms:modified xsi:type="dcterms:W3CDTF">2025-03-21T16:53:00Z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0x0101005FB154058691924893B445362AE8BBD0</vt:lpwstr>
  </property>
</Properties>
</file>