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7313BC02" w:rsidR="00933C1F" w:rsidRPr="00933C1F" w:rsidRDefault="00BA2D65" w:rsidP="07745EEA">
      <w:pPr>
        <w:rPr>
          <w:rFonts w:ascii="Arial" w:hAnsi="Arial" w:cs="Arial"/>
        </w:rPr>
      </w:pPr>
      <w:r>
        <w:rPr>
          <w:rFonts w:ascii="Arial" w:hAnsi="Arial" w:cs="Arial"/>
          <w:b/>
          <w:noProof/>
          <w:lang w:eastAsia="en-GB"/>
        </w:rPr>
        <w:drawing>
          <wp:anchor distT="0" distB="0" distL="114300" distR="114300" simplePos="0" relativeHeight="251669504" behindDoc="0" locked="0" layoutInCell="1" allowOverlap="1" wp14:anchorId="03968636" wp14:editId="00514A0F">
            <wp:simplePos x="0" y="0"/>
            <wp:positionH relativeFrom="column">
              <wp:posOffset>102870</wp:posOffset>
            </wp:positionH>
            <wp:positionV relativeFrom="paragraph">
              <wp:posOffset>2922905</wp:posOffset>
            </wp:positionV>
            <wp:extent cx="1285875" cy="1807845"/>
            <wp:effectExtent l="0" t="0" r="952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rn OS.png"/>
                    <pic:cNvPicPr/>
                  </pic:nvPicPr>
                  <pic:blipFill rotWithShape="1">
                    <a:blip r:embed="rId11">
                      <a:extLst>
                        <a:ext uri="{28A0092B-C50C-407E-A947-70E740481C1C}">
                          <a14:useLocalDpi xmlns:a14="http://schemas.microsoft.com/office/drawing/2010/main" val="0"/>
                        </a:ext>
                      </a:extLst>
                    </a:blip>
                    <a:srcRect t="10111"/>
                    <a:stretch/>
                  </pic:blipFill>
                  <pic:spPr bwMode="auto">
                    <a:xfrm>
                      <a:off x="0" y="0"/>
                      <a:ext cx="1285875"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25C6B4B1" wp14:editId="4A51B9B8">
            <wp:simplePos x="0" y="0"/>
            <wp:positionH relativeFrom="margin">
              <wp:posOffset>447675</wp:posOffset>
            </wp:positionH>
            <wp:positionV relativeFrom="paragraph">
              <wp:posOffset>5641340</wp:posOffset>
            </wp:positionV>
            <wp:extent cx="783975"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3975" cy="781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12FB8B2B" wp14:editId="000E27DB">
            <wp:simplePos x="0" y="0"/>
            <wp:positionH relativeFrom="margin">
              <wp:posOffset>-571500</wp:posOffset>
            </wp:positionH>
            <wp:positionV relativeFrom="paragraph">
              <wp:posOffset>5713730</wp:posOffset>
            </wp:positionV>
            <wp:extent cx="760964" cy="701675"/>
            <wp:effectExtent l="0" t="0" r="127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0964" cy="701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4EEDCDB4" wp14:editId="0E5CFDDD">
            <wp:simplePos x="0" y="0"/>
            <wp:positionH relativeFrom="margin">
              <wp:posOffset>1409700</wp:posOffset>
            </wp:positionH>
            <wp:positionV relativeFrom="paragraph">
              <wp:posOffset>5712460</wp:posOffset>
            </wp:positionV>
            <wp:extent cx="504825" cy="626777"/>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4825" cy="626777"/>
                    </a:xfrm>
                    <a:prstGeom prst="rect">
                      <a:avLst/>
                    </a:prstGeom>
                  </pic:spPr>
                </pic:pic>
              </a:graphicData>
            </a:graphic>
            <wp14:sizeRelH relativeFrom="margin">
              <wp14:pctWidth>0</wp14:pctWidth>
            </wp14:sizeRelH>
            <wp14:sizeRelV relativeFrom="margin">
              <wp14:pctHeight>0</wp14:pctHeight>
            </wp14:sizeRelV>
          </wp:anchor>
        </w:drawing>
      </w:r>
      <w:r w:rsidRPr="00BA2D65">
        <w:rPr>
          <w:rFonts w:ascii="Arial" w:hAnsi="Arial" w:cs="Arial"/>
          <w:noProof/>
          <w:lang w:eastAsia="en-GB"/>
        </w:rPr>
        <mc:AlternateContent>
          <mc:Choice Requires="wps">
            <w:drawing>
              <wp:anchor distT="45720" distB="45720" distL="114300" distR="114300" simplePos="0" relativeHeight="251671552" behindDoc="0" locked="0" layoutInCell="1" allowOverlap="1" wp14:anchorId="2A7D0F60" wp14:editId="7008E466">
                <wp:simplePos x="0" y="0"/>
                <wp:positionH relativeFrom="column">
                  <wp:posOffset>-484505</wp:posOffset>
                </wp:positionH>
                <wp:positionV relativeFrom="paragraph">
                  <wp:posOffset>4899660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5F2EF0" w14:textId="072879B7" w:rsidR="002F0BFD" w:rsidRDefault="002F0BF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BA2D65">
                              <w:rPr>
                                <w:rFonts w:ascii="Comic Sans MS" w:hAnsi="Comic Sans MS"/>
                              </w:rPr>
                              <w:t xml:space="preserve">Family </w:t>
                            </w:r>
                          </w:p>
                          <w:p w14:paraId="2FA3CCF4" w14:textId="0AF3702F" w:rsidR="002F0BFD" w:rsidRDefault="002F0BFD" w:rsidP="00BA2D65">
                            <w:pPr>
                              <w:ind w:left="2160" w:firstLine="720"/>
                              <w:rPr>
                                <w:rFonts w:ascii="Comic Sans MS" w:hAnsi="Comic Sans MS"/>
                              </w:rPr>
                            </w:pPr>
                            <w:r>
                              <w:rPr>
                                <w:rFonts w:ascii="Comic Sans MS" w:hAnsi="Comic Sans MS"/>
                              </w:rPr>
                              <w:t xml:space="preserve">    </w:t>
                            </w:r>
                            <w:r w:rsidRPr="00BA2D65">
                              <w:rPr>
                                <w:rFonts w:ascii="Comic Sans MS" w:hAnsi="Comic Sans MS"/>
                              </w:rPr>
                              <w:t xml:space="preserve">&amp; </w:t>
                            </w:r>
                          </w:p>
                          <w:p w14:paraId="3344BB51" w14:textId="3BA11EBD" w:rsidR="002F0BFD" w:rsidRPr="00BA2D65" w:rsidRDefault="002F0BFD" w:rsidP="00BA2D65">
                            <w:pPr>
                              <w:rPr>
                                <w:rFonts w:ascii="Comic Sans MS" w:hAnsi="Comic Sans MS"/>
                              </w:rPr>
                            </w:pPr>
                            <w:r w:rsidRPr="00BA2D65">
                              <w:rPr>
                                <w:rFonts w:ascii="Comic Sans MS" w:hAnsi="Comic Sans MS"/>
                              </w:rPr>
                              <w:t xml:space="preserve">Respect </w:t>
                            </w:r>
                            <w:r>
                              <w:rPr>
                                <w:rFonts w:ascii="Comic Sans MS" w:hAnsi="Comic Sans MS"/>
                              </w:rPr>
                              <w:tab/>
                            </w:r>
                            <w:r w:rsidRPr="00BA2D65">
                              <w:rPr>
                                <w:rFonts w:ascii="Comic Sans MS" w:hAnsi="Comic Sans MS"/>
                              </w:rPr>
                              <w:t>Honesty</w:t>
                            </w:r>
                            <w:r>
                              <w:rPr>
                                <w:rFonts w:ascii="Comic Sans MS" w:hAnsi="Comic Sans MS"/>
                              </w:rPr>
                              <w:t xml:space="preserve">    </w:t>
                            </w:r>
                            <w:r w:rsidRPr="00BA2D65">
                              <w:rPr>
                                <w:rFonts w:ascii="Comic Sans MS" w:hAnsi="Comic Sans MS"/>
                              </w:rPr>
                              <w:t>Friendship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7D0F60" id="_x0000_t202" coordsize="21600,21600" o:spt="202" path="m,l,21600r21600,l21600,xe">
                <v:stroke joinstyle="miter"/>
                <v:path gradientshapeok="t" o:connecttype="rect"/>
              </v:shapetype>
              <v:shape id="Text Box 2" o:spid="_x0000_s1026" type="#_x0000_t202" style="position:absolute;margin-left:-38.15pt;margin-top:385.8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" stroked="f">
                <v:textbox style="mso-fit-shape-to-text:t">
                  <w:txbxContent>
                    <w:p w14:paraId="7D5F2EF0" w14:textId="072879B7" w:rsidR="002F0BFD" w:rsidRDefault="002F0BF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BA2D65">
                        <w:rPr>
                          <w:rFonts w:ascii="Comic Sans MS" w:hAnsi="Comic Sans MS"/>
                        </w:rPr>
                        <w:t xml:space="preserve">Family </w:t>
                      </w:r>
                    </w:p>
                    <w:p w14:paraId="2FA3CCF4" w14:textId="0AF3702F" w:rsidR="002F0BFD" w:rsidRDefault="002F0BFD" w:rsidP="00BA2D65">
                      <w:pPr>
                        <w:ind w:left="2160" w:firstLine="720"/>
                        <w:rPr>
                          <w:rFonts w:ascii="Comic Sans MS" w:hAnsi="Comic Sans MS"/>
                        </w:rPr>
                      </w:pPr>
                      <w:r>
                        <w:rPr>
                          <w:rFonts w:ascii="Comic Sans MS" w:hAnsi="Comic Sans MS"/>
                        </w:rPr>
                        <w:t xml:space="preserve">    </w:t>
                      </w:r>
                      <w:r w:rsidRPr="00BA2D65">
                        <w:rPr>
                          <w:rFonts w:ascii="Comic Sans MS" w:hAnsi="Comic Sans MS"/>
                        </w:rPr>
                        <w:t xml:space="preserve">&amp; </w:t>
                      </w:r>
                    </w:p>
                    <w:p w14:paraId="3344BB51" w14:textId="3BA11EBD" w:rsidR="002F0BFD" w:rsidRPr="00BA2D65" w:rsidRDefault="002F0BFD" w:rsidP="00BA2D65">
                      <w:pPr>
                        <w:rPr>
                          <w:rFonts w:ascii="Comic Sans MS" w:hAnsi="Comic Sans MS"/>
                        </w:rPr>
                      </w:pPr>
                      <w:r w:rsidRPr="00BA2D65">
                        <w:rPr>
                          <w:rFonts w:ascii="Comic Sans MS" w:hAnsi="Comic Sans MS"/>
                        </w:rPr>
                        <w:t xml:space="preserve">Respect </w:t>
                      </w:r>
                      <w:r>
                        <w:rPr>
                          <w:rFonts w:ascii="Comic Sans MS" w:hAnsi="Comic Sans MS"/>
                        </w:rPr>
                        <w:tab/>
                      </w:r>
                      <w:r w:rsidRPr="00BA2D65">
                        <w:rPr>
                          <w:rFonts w:ascii="Comic Sans MS" w:hAnsi="Comic Sans MS"/>
                        </w:rPr>
                        <w:t>Honesty</w:t>
                      </w:r>
                      <w:r>
                        <w:rPr>
                          <w:rFonts w:ascii="Comic Sans MS" w:hAnsi="Comic Sans MS"/>
                        </w:rPr>
                        <w:t xml:space="preserve">    </w:t>
                      </w:r>
                      <w:r w:rsidRPr="00BA2D65">
                        <w:rPr>
                          <w:rFonts w:ascii="Comic Sans MS" w:hAnsi="Comic Sans MS"/>
                        </w:rPr>
                        <w:t>Friendship</w:t>
                      </w:r>
                    </w:p>
                  </w:txbxContent>
                </v:textbox>
                <w10:wrap type="square"/>
              </v:shape>
            </w:pict>
          </mc:Fallback>
        </mc:AlternateContent>
      </w:r>
      <w:r w:rsidR="00943011">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40A33363">
                <wp:simplePos x="0" y="0"/>
                <wp:positionH relativeFrom="column">
                  <wp:posOffset>-638175</wp:posOffset>
                </wp:positionH>
                <wp:positionV relativeFrom="paragraph">
                  <wp:posOffset>457200</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9B74" w14:textId="548192D7" w:rsidR="002F0BFD" w:rsidRPr="004A1177" w:rsidRDefault="002F0BFD" w:rsidP="003B18D2">
                            <w:pPr>
                              <w:rPr>
                                <w:rFonts w:ascii="Arial" w:hAnsi="Arial" w:cs="Arial"/>
                                <w:color w:val="7030A0"/>
                                <w:sz w:val="48"/>
                                <w:szCs w:val="48"/>
                              </w:rPr>
                            </w:pPr>
                            <w:r w:rsidRPr="004A1177">
                              <w:rPr>
                                <w:rFonts w:ascii="Arial" w:hAnsi="Arial" w:cs="Arial"/>
                                <w:color w:val="7030A0"/>
                                <w:sz w:val="48"/>
                                <w:szCs w:val="48"/>
                              </w:rPr>
                              <w:t>Sorn Primary School</w:t>
                            </w:r>
                          </w:p>
                          <w:p w14:paraId="64DC5F49" w14:textId="4BD0294E" w:rsidR="002F0BFD" w:rsidRDefault="002F0BFD"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4E871427" w:rsidR="002F0BFD" w:rsidRPr="007B5B7C" w:rsidRDefault="002F0BFD" w:rsidP="003B18D2">
                            <w:pPr>
                              <w:rPr>
                                <w:rFonts w:ascii="Arial" w:hAnsi="Arial" w:cs="Arial"/>
                                <w:sz w:val="48"/>
                                <w:szCs w:val="48"/>
                              </w:rPr>
                            </w:pPr>
                            <w:r>
                              <w:rPr>
                                <w:rFonts w:ascii="Arial" w:hAnsi="Arial" w:cs="Arial"/>
                                <w:sz w:val="48"/>
                                <w:szCs w:val="48"/>
                              </w:rPr>
                              <w:t>2023/24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31AF" id="Text Box 4" o:spid="_x0000_s1027" type="#_x0000_t202" style="position:absolute;margin-left:-50.25pt;margin-top:36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ybswIAAME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" filled="f" stroked="f">
                <v:textbox inset=",7.2pt,,7.2pt">
                  <w:txbxContent>
                    <w:p w14:paraId="55329B74" w14:textId="548192D7" w:rsidR="002F0BFD" w:rsidRPr="004A1177" w:rsidRDefault="002F0BFD" w:rsidP="003B18D2">
                      <w:pPr>
                        <w:rPr>
                          <w:rFonts w:ascii="Arial" w:hAnsi="Arial" w:cs="Arial"/>
                          <w:color w:val="7030A0"/>
                          <w:sz w:val="48"/>
                          <w:szCs w:val="48"/>
                        </w:rPr>
                      </w:pPr>
                      <w:r w:rsidRPr="004A1177">
                        <w:rPr>
                          <w:rFonts w:ascii="Arial" w:hAnsi="Arial" w:cs="Arial"/>
                          <w:color w:val="7030A0"/>
                          <w:sz w:val="48"/>
                          <w:szCs w:val="48"/>
                        </w:rPr>
                        <w:t>Sorn Primary School</w:t>
                      </w:r>
                    </w:p>
                    <w:p w14:paraId="64DC5F49" w14:textId="4BD0294E" w:rsidR="002F0BFD" w:rsidRDefault="002F0BFD"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4E871427" w:rsidR="002F0BFD" w:rsidRPr="007B5B7C" w:rsidRDefault="002F0BFD" w:rsidP="003B18D2">
                      <w:pPr>
                        <w:rPr>
                          <w:rFonts w:ascii="Arial" w:hAnsi="Arial" w:cs="Arial"/>
                          <w:sz w:val="48"/>
                          <w:szCs w:val="48"/>
                        </w:rPr>
                      </w:pPr>
                      <w:r>
                        <w:rPr>
                          <w:rFonts w:ascii="Arial" w:hAnsi="Arial" w:cs="Arial"/>
                          <w:sz w:val="48"/>
                          <w:szCs w:val="48"/>
                        </w:rPr>
                        <w:t>2023/24</w:t>
                      </w:r>
                    </w:p>
                  </w:txbxContent>
                </v:textbox>
                <w10:wrap type="through"/>
              </v:shape>
            </w:pict>
          </mc:Fallback>
        </mc:AlternateContent>
      </w:r>
      <w:r w:rsidR="00EC5B64">
        <w:rPr>
          <w:rFonts w:ascii="Arial" w:hAnsi="Arial" w:cs="Arial"/>
          <w:noProof/>
          <w:lang w:eastAsia="en-GB"/>
        </w:rPr>
        <mc:AlternateContent>
          <mc:Choice Requires="wps">
            <w:drawing>
              <wp:anchor distT="0" distB="0" distL="114300" distR="114300" simplePos="0" relativeHeight="251661312" behindDoc="0" locked="0" layoutInCell="1" allowOverlap="1" wp14:anchorId="5E96E045" wp14:editId="64ED5417">
                <wp:simplePos x="0" y="0"/>
                <wp:positionH relativeFrom="column">
                  <wp:posOffset>-676275</wp:posOffset>
                </wp:positionH>
                <wp:positionV relativeFrom="paragraph">
                  <wp:posOffset>4200525</wp:posOffset>
                </wp:positionV>
                <wp:extent cx="1323975" cy="20955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323975" cy="2095500"/>
                        </a:xfrm>
                        <a:prstGeom prst="rect">
                          <a:avLst/>
                        </a:prstGeom>
                        <a:solidFill>
                          <a:schemeClr val="lt1"/>
                        </a:solidFill>
                        <a:ln w="6350">
                          <a:noFill/>
                        </a:ln>
                      </wps:spPr>
                      <wps:txbx>
                        <w:txbxContent>
                          <w:p w14:paraId="1A80EEBC" w14:textId="49B03A9F" w:rsidR="002F0BFD" w:rsidRDefault="002F0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E045" id="Text Box 20" o:spid="_x0000_s1028" type="#_x0000_t202" style="position:absolute;margin-left:-53.25pt;margin-top:330.75pt;width:104.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" fillcolor="white [3201]" stroked="f" strokeweight=".5pt">
                <v:textbox>
                  <w:txbxContent>
                    <w:p w14:paraId="1A80EEBC" w14:textId="49B03A9F" w:rsidR="002F0BFD" w:rsidRDefault="002F0BFD"/>
                  </w:txbxContent>
                </v:textbox>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14:paraId="52FBE020" w14:textId="77777777" w:rsidTr="07745EEA">
        <w:trPr>
          <w:trHeight w:val="702"/>
        </w:trPr>
        <w:tc>
          <w:tcPr>
            <w:tcW w:w="941" w:type="pct"/>
          </w:tcPr>
          <w:p w14:paraId="03CEEA02" w14:textId="1DA9E4FB"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14:paraId="33F3FFCE" w14:textId="630352C5" w:rsidR="004A3F61" w:rsidRPr="00034FBD" w:rsidRDefault="004A1177" w:rsidP="07745EEA">
            <w:pPr>
              <w:rPr>
                <w:rFonts w:ascii="Arial" w:eastAsia="Comic Sans MS" w:hAnsi="Arial" w:cs="Arial"/>
                <w:sz w:val="28"/>
                <w:szCs w:val="28"/>
              </w:rPr>
            </w:pPr>
            <w:r>
              <w:rPr>
                <w:rFonts w:ascii="Arial" w:eastAsia="Comic Sans MS" w:hAnsi="Arial" w:cs="Arial"/>
                <w:sz w:val="28"/>
                <w:szCs w:val="28"/>
              </w:rPr>
              <w:t>Sorn Primary School</w:t>
            </w:r>
          </w:p>
        </w:tc>
      </w:tr>
      <w:tr w:rsidR="004A3F61" w:rsidRPr="00034FBD" w14:paraId="4554B8EE" w14:textId="77777777" w:rsidTr="07745EEA">
        <w:trPr>
          <w:trHeight w:val="404"/>
        </w:trPr>
        <w:tc>
          <w:tcPr>
            <w:tcW w:w="941" w:type="pct"/>
          </w:tcPr>
          <w:p w14:paraId="23D21B58" w14:textId="58CD6AD4"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14:paraId="32DD7A62" w14:textId="486A911C" w:rsidR="004A3F61" w:rsidRPr="00034FBD" w:rsidRDefault="00140183" w:rsidP="233D6A3B">
            <w:pPr>
              <w:rPr>
                <w:rFonts w:ascii="Arial" w:eastAsia="Comic Sans MS" w:hAnsi="Arial" w:cs="Arial"/>
                <w:sz w:val="28"/>
                <w:szCs w:val="28"/>
              </w:rPr>
            </w:pPr>
            <w:r>
              <w:rPr>
                <w:rFonts w:ascii="Arial" w:eastAsia="Comic Sans MS" w:hAnsi="Arial" w:cs="Arial"/>
                <w:sz w:val="28"/>
                <w:szCs w:val="28"/>
              </w:rPr>
              <w:t>Jennifer MacKay</w:t>
            </w:r>
          </w:p>
        </w:tc>
      </w:tr>
      <w:tr w:rsidR="004A3F61" w:rsidRPr="00034FBD" w14:paraId="546C9B22" w14:textId="77777777" w:rsidTr="07745EEA">
        <w:trPr>
          <w:trHeight w:val="404"/>
        </w:trPr>
        <w:tc>
          <w:tcPr>
            <w:tcW w:w="941" w:type="pct"/>
          </w:tcPr>
          <w:p w14:paraId="29900AD8" w14:textId="77777777"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14:paraId="15FCD391" w14:textId="46BA128B" w:rsidR="004A3F61" w:rsidRPr="00034FBD" w:rsidRDefault="00034FBD" w:rsidP="233D6A3B">
            <w:pPr>
              <w:rPr>
                <w:rFonts w:ascii="Arial" w:eastAsia="Comic Sans MS" w:hAnsi="Arial" w:cs="Arial"/>
                <w:sz w:val="28"/>
                <w:szCs w:val="28"/>
              </w:rPr>
            </w:pPr>
            <w:r>
              <w:rPr>
                <w:rFonts w:ascii="Arial" w:eastAsia="Comic Sans MS" w:hAnsi="Arial" w:cs="Arial"/>
                <w:sz w:val="28"/>
                <w:szCs w:val="28"/>
              </w:rPr>
              <w:t>Submitted to Head of Education on:</w:t>
            </w:r>
            <w:r w:rsidR="00EF71ED">
              <w:rPr>
                <w:rFonts w:ascii="Arial" w:eastAsia="Comic Sans MS" w:hAnsi="Arial" w:cs="Arial"/>
                <w:sz w:val="28"/>
                <w:szCs w:val="28"/>
              </w:rPr>
              <w:t xml:space="preserve"> June 2023</w:t>
            </w:r>
          </w:p>
          <w:p w14:paraId="1F4D2603" w14:textId="77777777" w:rsidR="004A3F61" w:rsidRPr="00034FBD" w:rsidRDefault="004A3F61" w:rsidP="233D6A3B">
            <w:pPr>
              <w:rPr>
                <w:rFonts w:ascii="Arial" w:eastAsia="Comic Sans MS" w:hAnsi="Arial" w:cs="Arial"/>
                <w:sz w:val="28"/>
                <w:szCs w:val="28"/>
              </w:rPr>
            </w:pPr>
          </w:p>
        </w:tc>
      </w:tr>
      <w:tr w:rsidR="004A3F61" w:rsidRPr="00034FBD" w14:paraId="355F7847" w14:textId="77777777" w:rsidTr="07745EEA">
        <w:trPr>
          <w:trHeight w:val="625"/>
        </w:trPr>
        <w:tc>
          <w:tcPr>
            <w:tcW w:w="941" w:type="pct"/>
          </w:tcPr>
          <w:p w14:paraId="1E83F254" w14:textId="77777777" w:rsidR="004A3F61" w:rsidRPr="00034FBD" w:rsidRDefault="175DE031" w:rsidP="175DE031">
            <w:pPr>
              <w:rPr>
                <w:rFonts w:ascii="Arial" w:hAnsi="Arial" w:cs="Arial"/>
              </w:rPr>
            </w:pPr>
            <w:r w:rsidRPr="00034FBD">
              <w:rPr>
                <w:rFonts w:ascii="Arial" w:hAnsi="Arial" w:cs="Arial"/>
                <w:sz w:val="22"/>
                <w:szCs w:val="22"/>
              </w:rPr>
              <w:t xml:space="preserve">Session </w:t>
            </w:r>
          </w:p>
          <w:p w14:paraId="65884E4D" w14:textId="46F4327E" w:rsidR="004A3F61" w:rsidRPr="00034FBD" w:rsidRDefault="175DE031" w:rsidP="175DE031">
            <w:pPr>
              <w:rPr>
                <w:rFonts w:ascii="Arial" w:hAnsi="Arial" w:cs="Arial"/>
              </w:rPr>
            </w:pPr>
            <w:r w:rsidRPr="00034FBD">
              <w:rPr>
                <w:rFonts w:ascii="Arial" w:hAnsi="Arial" w:cs="Arial"/>
                <w:sz w:val="16"/>
                <w:szCs w:val="16"/>
              </w:rPr>
              <w:t>(Date when each year is written)</w:t>
            </w:r>
          </w:p>
        </w:tc>
        <w:tc>
          <w:tcPr>
            <w:tcW w:w="4059" w:type="pct"/>
          </w:tcPr>
          <w:p w14:paraId="3930CFD7" w14:textId="2E3177F4" w:rsidR="004A3F61" w:rsidRPr="00034FBD" w:rsidRDefault="00034FBD" w:rsidP="00EA0996">
            <w:pPr>
              <w:rPr>
                <w:rFonts w:ascii="Arial" w:eastAsia="Comic Sans MS" w:hAnsi="Arial" w:cs="Arial"/>
                <w:sz w:val="28"/>
                <w:szCs w:val="28"/>
              </w:rPr>
            </w:pPr>
            <w:r w:rsidRPr="00034FBD">
              <w:rPr>
                <w:rFonts w:ascii="Arial" w:eastAsia="Comic Sans MS" w:hAnsi="Arial" w:cs="Arial"/>
                <w:sz w:val="28"/>
                <w:szCs w:val="28"/>
              </w:rPr>
              <w:t>20</w:t>
            </w:r>
            <w:r w:rsidR="00EF71ED">
              <w:rPr>
                <w:rFonts w:ascii="Arial" w:eastAsia="Comic Sans MS" w:hAnsi="Arial" w:cs="Arial"/>
                <w:sz w:val="28"/>
                <w:szCs w:val="28"/>
              </w:rPr>
              <w:t>23/2024</w:t>
            </w:r>
          </w:p>
        </w:tc>
      </w:tr>
    </w:tbl>
    <w:p w14:paraId="2A9607FF" w14:textId="37743BA4"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00FC64E9">
        <w:trPr>
          <w:trHeight w:val="841"/>
        </w:trPr>
        <w:tc>
          <w:tcPr>
            <w:tcW w:w="2660" w:type="dxa"/>
          </w:tcPr>
          <w:p w14:paraId="58BD910F" w14:textId="64F0A34B" w:rsidR="000C7CE7" w:rsidRPr="00933C1F" w:rsidRDefault="00BA2D65" w:rsidP="175DE031">
            <w:pPr>
              <w:rPr>
                <w:rFonts w:ascii="Arial" w:hAnsi="Arial" w:cs="Arial"/>
              </w:rPr>
            </w:pPr>
            <w:r>
              <w:rPr>
                <w:noProof/>
                <w:lang w:eastAsia="en-GB"/>
              </w:rPr>
              <w:drawing>
                <wp:anchor distT="0" distB="0" distL="114300" distR="114300" simplePos="0" relativeHeight="251677696" behindDoc="0" locked="0" layoutInCell="1" allowOverlap="1" wp14:anchorId="25FC1BDC" wp14:editId="1457D855">
                  <wp:simplePos x="0" y="0"/>
                  <wp:positionH relativeFrom="margin">
                    <wp:posOffset>452120</wp:posOffset>
                  </wp:positionH>
                  <wp:positionV relativeFrom="paragraph">
                    <wp:posOffset>3635375</wp:posOffset>
                  </wp:positionV>
                  <wp:extent cx="504825" cy="626777"/>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4825" cy="62677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36974929" wp14:editId="1A325DD9">
                  <wp:simplePos x="0" y="0"/>
                  <wp:positionH relativeFrom="margin">
                    <wp:posOffset>290195</wp:posOffset>
                  </wp:positionH>
                  <wp:positionV relativeFrom="paragraph">
                    <wp:posOffset>2533650</wp:posOffset>
                  </wp:positionV>
                  <wp:extent cx="783975" cy="7810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3975" cy="781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23C6FBD5" wp14:editId="2027D868">
                  <wp:simplePos x="0" y="0"/>
                  <wp:positionH relativeFrom="margin">
                    <wp:posOffset>261620</wp:posOffset>
                  </wp:positionH>
                  <wp:positionV relativeFrom="paragraph">
                    <wp:posOffset>1699895</wp:posOffset>
                  </wp:positionV>
                  <wp:extent cx="760964" cy="701675"/>
                  <wp:effectExtent l="0" t="0" r="127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0964" cy="701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eastAsia="en-GB"/>
              </w:rPr>
              <w:drawing>
                <wp:anchor distT="0" distB="0" distL="114300" distR="114300" simplePos="0" relativeHeight="251662336" behindDoc="0" locked="0" layoutInCell="1" allowOverlap="1" wp14:anchorId="2E8CC04E" wp14:editId="35BC525E">
                  <wp:simplePos x="0" y="0"/>
                  <wp:positionH relativeFrom="column">
                    <wp:posOffset>252095</wp:posOffset>
                  </wp:positionH>
                  <wp:positionV relativeFrom="paragraph">
                    <wp:posOffset>438150</wp:posOffset>
                  </wp:positionV>
                  <wp:extent cx="952500" cy="12620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rn OS.png"/>
                          <pic:cNvPicPr/>
                        </pic:nvPicPr>
                        <pic:blipFill rotWithShape="1">
                          <a:blip r:embed="rId11">
                            <a:extLst>
                              <a:ext uri="{28A0092B-C50C-407E-A947-70E740481C1C}">
                                <a14:useLocalDpi xmlns:a14="http://schemas.microsoft.com/office/drawing/2010/main" val="0"/>
                              </a:ext>
                            </a:extLst>
                          </a:blip>
                          <a:srcRect t="10111"/>
                          <a:stretch/>
                        </pic:blipFill>
                        <pic:spPr bwMode="auto">
                          <a:xfrm>
                            <a:off x="0" y="0"/>
                            <a:ext cx="952500" cy="126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75DE031" w:rsidRPr="175DE031">
              <w:rPr>
                <w:rFonts w:ascii="Arial" w:hAnsi="Arial" w:cs="Arial"/>
              </w:rPr>
              <w:t>School’s/Centre’s Vision and Values</w:t>
            </w:r>
          </w:p>
        </w:tc>
        <w:tc>
          <w:tcPr>
            <w:tcW w:w="11482" w:type="dxa"/>
          </w:tcPr>
          <w:p w14:paraId="0D8CDE96" w14:textId="50A334AB" w:rsidR="00FC64E9" w:rsidRDefault="00112906" w:rsidP="00FC64E9">
            <w:pPr>
              <w:jc w:val="center"/>
              <w:rPr>
                <w:rFonts w:ascii="Arial" w:hAnsi="Arial" w:cs="Arial"/>
              </w:rPr>
            </w:pPr>
            <w:r w:rsidRPr="00FC64E9">
              <w:rPr>
                <w:rFonts w:ascii="Arial" w:hAnsi="Arial" w:cs="Arial"/>
              </w:rPr>
              <w:t>In the session 2021 / 22 we worked together</w:t>
            </w:r>
            <w:r w:rsidR="00FC64E9">
              <w:rPr>
                <w:rFonts w:ascii="Arial" w:hAnsi="Arial" w:cs="Arial"/>
              </w:rPr>
              <w:t>,</w:t>
            </w:r>
            <w:r w:rsidRPr="00FC64E9">
              <w:rPr>
                <w:rFonts w:ascii="Arial" w:hAnsi="Arial" w:cs="Arial"/>
              </w:rPr>
              <w:t xml:space="preserve"> as a whole school community</w:t>
            </w:r>
            <w:r w:rsidR="00FC64E9">
              <w:rPr>
                <w:rFonts w:ascii="Arial" w:hAnsi="Arial" w:cs="Arial"/>
              </w:rPr>
              <w:t>,</w:t>
            </w:r>
            <w:r w:rsidRPr="00FC64E9">
              <w:rPr>
                <w:rFonts w:ascii="Arial" w:hAnsi="Arial" w:cs="Arial"/>
              </w:rPr>
              <w:t xml:space="preserve"> to build our school vision, values and aims.</w:t>
            </w:r>
          </w:p>
          <w:p w14:paraId="18EED948" w14:textId="77777777" w:rsidR="00FC64E9" w:rsidRPr="00FC64E9" w:rsidRDefault="00FC64E9" w:rsidP="00FC64E9">
            <w:pPr>
              <w:jc w:val="center"/>
              <w:rPr>
                <w:rFonts w:ascii="Arial" w:hAnsi="Arial" w:cs="Arial"/>
              </w:rPr>
            </w:pPr>
          </w:p>
          <w:p w14:paraId="4636F319" w14:textId="77777777" w:rsidR="00FC64E9" w:rsidRPr="00FC64E9" w:rsidRDefault="00FC64E9" w:rsidP="00FC64E9">
            <w:pPr>
              <w:jc w:val="center"/>
              <w:rPr>
                <w:rFonts w:ascii="Arial" w:hAnsi="Arial" w:cs="Arial"/>
                <w:b/>
                <w:u w:val="single"/>
              </w:rPr>
            </w:pPr>
            <w:r w:rsidRPr="00FC64E9">
              <w:rPr>
                <w:rFonts w:ascii="Arial" w:hAnsi="Arial" w:cs="Arial"/>
                <w:b/>
                <w:u w:val="single"/>
              </w:rPr>
              <w:t>Our Vision</w:t>
            </w:r>
          </w:p>
          <w:p w14:paraId="2606C9F7" w14:textId="28545468" w:rsidR="00112906" w:rsidRPr="00FC64E9" w:rsidRDefault="00895CAF" w:rsidP="00FC64E9">
            <w:pPr>
              <w:jc w:val="center"/>
              <w:rPr>
                <w:rFonts w:ascii="Arial" w:hAnsi="Arial" w:cs="Arial"/>
                <w:b/>
              </w:rPr>
            </w:pPr>
            <w:r w:rsidRPr="00FC64E9">
              <w:rPr>
                <w:rFonts w:ascii="Arial" w:hAnsi="Arial" w:cs="Arial"/>
                <w:b/>
              </w:rPr>
              <w:t>‘</w:t>
            </w:r>
            <w:r w:rsidR="00112906" w:rsidRPr="00FC64E9">
              <w:rPr>
                <w:rFonts w:ascii="Arial" w:hAnsi="Arial" w:cs="Arial"/>
                <w:b/>
              </w:rPr>
              <w:t>We are cared for, grateful, positive and healthy and we can become anything we put our minds to. We dare to be AMAZING!’</w:t>
            </w:r>
          </w:p>
          <w:p w14:paraId="119CF43D" w14:textId="2AE84ED5" w:rsidR="00895CAF" w:rsidRPr="00FC64E9" w:rsidRDefault="00895CAF" w:rsidP="00895CAF">
            <w:pPr>
              <w:shd w:val="clear" w:color="auto" w:fill="FFFFFF" w:themeFill="background1"/>
              <w:spacing w:line="276" w:lineRule="auto"/>
              <w:jc w:val="both"/>
              <w:rPr>
                <w:rFonts w:ascii="Arial" w:hAnsi="Arial" w:cs="Arial"/>
              </w:rPr>
            </w:pPr>
          </w:p>
          <w:p w14:paraId="6A4AAD2A" w14:textId="6B246C91" w:rsidR="00FC64E9" w:rsidRPr="00FC64E9" w:rsidRDefault="00FC64E9" w:rsidP="00FC64E9">
            <w:pPr>
              <w:shd w:val="clear" w:color="auto" w:fill="FFFFFF" w:themeFill="background1"/>
              <w:spacing w:line="276" w:lineRule="auto"/>
              <w:jc w:val="center"/>
              <w:rPr>
                <w:rFonts w:ascii="Arial" w:hAnsi="Arial" w:cs="Arial"/>
                <w:b/>
                <w:u w:val="single"/>
              </w:rPr>
            </w:pPr>
            <w:r w:rsidRPr="00FC64E9">
              <w:rPr>
                <w:rFonts w:ascii="Arial" w:hAnsi="Arial" w:cs="Arial"/>
                <w:b/>
                <w:u w:val="single"/>
              </w:rPr>
              <w:t>Our</w:t>
            </w:r>
            <w:r w:rsidR="00895CAF" w:rsidRPr="00FC64E9">
              <w:rPr>
                <w:rFonts w:ascii="Arial" w:hAnsi="Arial" w:cs="Arial"/>
                <w:b/>
                <w:u w:val="single"/>
              </w:rPr>
              <w:t xml:space="preserve"> Values</w:t>
            </w:r>
          </w:p>
          <w:p w14:paraId="4D527C62" w14:textId="4A5FB991" w:rsidR="00895CAF" w:rsidRPr="00FC64E9" w:rsidRDefault="00FC64E9" w:rsidP="00FC64E9">
            <w:pPr>
              <w:shd w:val="clear" w:color="auto" w:fill="FFFFFF" w:themeFill="background1"/>
              <w:spacing w:line="276" w:lineRule="auto"/>
              <w:jc w:val="center"/>
              <w:rPr>
                <w:rFonts w:ascii="Arial" w:hAnsi="Arial" w:cs="Arial"/>
              </w:rPr>
            </w:pPr>
            <w:r w:rsidRPr="00FC64E9">
              <w:rPr>
                <w:rFonts w:ascii="Arial" w:hAnsi="Arial" w:cs="Arial"/>
              </w:rPr>
              <w:t>We spent a long time discussing our values and making them unique to our setting. They are ‘</w:t>
            </w:r>
            <w:r w:rsidR="00112906" w:rsidRPr="00FC64E9">
              <w:rPr>
                <w:rFonts w:ascii="Arial" w:hAnsi="Arial" w:cs="Arial"/>
                <w:b/>
              </w:rPr>
              <w:t>re</w:t>
            </w:r>
            <w:r w:rsidRPr="00FC64E9">
              <w:rPr>
                <w:rFonts w:ascii="Arial" w:hAnsi="Arial" w:cs="Arial"/>
                <w:b/>
              </w:rPr>
              <w:t>s</w:t>
            </w:r>
            <w:r w:rsidR="00112906" w:rsidRPr="00FC64E9">
              <w:rPr>
                <w:rFonts w:ascii="Arial" w:hAnsi="Arial" w:cs="Arial"/>
                <w:b/>
              </w:rPr>
              <w:t xml:space="preserve">pect, honesty, family and </w:t>
            </w:r>
            <w:r w:rsidRPr="00FC64E9">
              <w:rPr>
                <w:rFonts w:ascii="Arial" w:hAnsi="Arial" w:cs="Arial"/>
                <w:b/>
              </w:rPr>
              <w:t>friendship</w:t>
            </w:r>
            <w:r w:rsidR="00112906" w:rsidRPr="00FC64E9">
              <w:rPr>
                <w:rFonts w:ascii="Arial" w:hAnsi="Arial" w:cs="Arial"/>
                <w:b/>
              </w:rPr>
              <w:t>’</w:t>
            </w:r>
            <w:r w:rsidRPr="00FC64E9">
              <w:rPr>
                <w:rFonts w:ascii="Arial" w:hAnsi="Arial" w:cs="Arial"/>
              </w:rPr>
              <w:t xml:space="preserve"> and they permeate through everything we do.</w:t>
            </w:r>
          </w:p>
          <w:p w14:paraId="5C5BE82F" w14:textId="77777777" w:rsidR="00FC64E9" w:rsidRDefault="00FC64E9" w:rsidP="00FC64E9">
            <w:pPr>
              <w:shd w:val="clear" w:color="auto" w:fill="FFFFFF" w:themeFill="background1"/>
              <w:spacing w:line="276" w:lineRule="auto"/>
              <w:jc w:val="center"/>
              <w:rPr>
                <w:rFonts w:ascii="Arial" w:hAnsi="Arial" w:cs="Arial"/>
                <w:b/>
                <w:u w:val="single"/>
              </w:rPr>
            </w:pPr>
          </w:p>
          <w:p w14:paraId="707AAC97" w14:textId="238FBD3F" w:rsidR="00895CAF" w:rsidRPr="00FC64E9" w:rsidRDefault="00FC64E9" w:rsidP="00FC64E9">
            <w:pPr>
              <w:shd w:val="clear" w:color="auto" w:fill="FFFFFF" w:themeFill="background1"/>
              <w:spacing w:line="276" w:lineRule="auto"/>
              <w:jc w:val="center"/>
              <w:rPr>
                <w:rFonts w:ascii="Arial" w:hAnsi="Arial" w:cs="Arial"/>
                <w:b/>
                <w:u w:val="single"/>
              </w:rPr>
            </w:pPr>
            <w:r w:rsidRPr="00FC64E9">
              <w:rPr>
                <w:rFonts w:ascii="Arial" w:hAnsi="Arial" w:cs="Arial"/>
                <w:b/>
                <w:u w:val="single"/>
              </w:rPr>
              <w:t>Our Aims</w:t>
            </w:r>
          </w:p>
          <w:p w14:paraId="2D3C19C3" w14:textId="179A6E63" w:rsidR="00895CAF" w:rsidRPr="00FC64E9" w:rsidRDefault="00FC64E9" w:rsidP="00FC64E9">
            <w:pPr>
              <w:shd w:val="clear" w:color="auto" w:fill="FFFFFF" w:themeFill="background1"/>
              <w:spacing w:line="276" w:lineRule="auto"/>
              <w:jc w:val="center"/>
              <w:rPr>
                <w:rFonts w:ascii="Arial" w:hAnsi="Arial" w:cs="Arial"/>
              </w:rPr>
            </w:pPr>
            <w:r w:rsidRPr="00FC64E9">
              <w:rPr>
                <w:rFonts w:ascii="Arial" w:hAnsi="Arial" w:cs="Arial"/>
              </w:rPr>
              <w:t xml:space="preserve">We wanted our school aims to be memorable, relevant and child friendly. We decided to use the format of </w:t>
            </w:r>
            <w:r>
              <w:rPr>
                <w:rFonts w:ascii="Arial" w:hAnsi="Arial" w:cs="Arial"/>
              </w:rPr>
              <w:t>what you will see when you walk into our school.</w:t>
            </w:r>
          </w:p>
          <w:p w14:paraId="790BB329" w14:textId="227BBA56" w:rsidR="00FC64E9" w:rsidRPr="00FC64E9" w:rsidRDefault="00FC64E9" w:rsidP="00FC64E9">
            <w:pPr>
              <w:jc w:val="center"/>
              <w:rPr>
                <w:rFonts w:ascii="Arial" w:hAnsi="Arial" w:cs="Arial"/>
                <w:b/>
              </w:rPr>
            </w:pPr>
            <w:r w:rsidRPr="00FC64E9">
              <w:rPr>
                <w:rFonts w:ascii="Arial" w:hAnsi="Arial" w:cs="Arial"/>
                <w:b/>
              </w:rPr>
              <w:t xml:space="preserve">When you walk into Sorn Primary School you will </w:t>
            </w:r>
            <w:r>
              <w:rPr>
                <w:rFonts w:ascii="Arial" w:hAnsi="Arial" w:cs="Arial"/>
                <w:b/>
              </w:rPr>
              <w:t>see</w:t>
            </w:r>
            <w:r w:rsidRPr="00FC64E9">
              <w:rPr>
                <w:rFonts w:ascii="Arial" w:hAnsi="Arial" w:cs="Arial"/>
                <w:b/>
              </w:rPr>
              <w:t>…</w:t>
            </w:r>
          </w:p>
          <w:p w14:paraId="50E52833" w14:textId="77777777" w:rsidR="00FC64E9" w:rsidRPr="00FC64E9" w:rsidRDefault="00FC64E9" w:rsidP="00FC64E9">
            <w:pPr>
              <w:jc w:val="center"/>
              <w:rPr>
                <w:rFonts w:ascii="Arial" w:hAnsi="Arial" w:cs="Arial"/>
                <w:b/>
              </w:rPr>
            </w:pPr>
          </w:p>
          <w:p w14:paraId="0244138F" w14:textId="4C34D6A2" w:rsidR="00FC64E9" w:rsidRPr="00FC64E9" w:rsidRDefault="00FC64E9" w:rsidP="00FC64E9">
            <w:pPr>
              <w:pStyle w:val="ListParagraph"/>
              <w:numPr>
                <w:ilvl w:val="0"/>
                <w:numId w:val="19"/>
              </w:numPr>
              <w:spacing w:after="160" w:line="256" w:lineRule="auto"/>
              <w:rPr>
                <w:rFonts w:ascii="Arial" w:hAnsi="Arial" w:cs="Arial"/>
              </w:rPr>
            </w:pPr>
            <w:r w:rsidRPr="00FC64E9">
              <w:rPr>
                <w:rFonts w:ascii="Arial" w:hAnsi="Arial" w:cs="Arial"/>
                <w:b/>
              </w:rPr>
              <w:t>smiles and hear laughter – happiness is our number one priority!</w:t>
            </w:r>
          </w:p>
          <w:p w14:paraId="3C7BBF70" w14:textId="57BEE530" w:rsidR="00FC64E9" w:rsidRPr="00FC64E9" w:rsidRDefault="00FC64E9" w:rsidP="00FC64E9">
            <w:pPr>
              <w:pStyle w:val="ListParagraph"/>
              <w:numPr>
                <w:ilvl w:val="0"/>
                <w:numId w:val="19"/>
              </w:numPr>
              <w:spacing w:after="160" w:line="256" w:lineRule="auto"/>
              <w:rPr>
                <w:rFonts w:ascii="Arial" w:hAnsi="Arial" w:cs="Arial"/>
              </w:rPr>
            </w:pPr>
            <w:r w:rsidRPr="00FC64E9">
              <w:rPr>
                <w:rFonts w:ascii="Arial" w:hAnsi="Arial" w:cs="Arial"/>
              </w:rPr>
              <w:t xml:space="preserve">our pupils enjoying </w:t>
            </w:r>
            <w:r w:rsidRPr="00FC64E9">
              <w:rPr>
                <w:rFonts w:ascii="Arial" w:hAnsi="Arial" w:cs="Arial"/>
                <w:b/>
              </w:rPr>
              <w:t xml:space="preserve">creative, exciting and engaging learning </w:t>
            </w:r>
            <w:r w:rsidRPr="00FC64E9">
              <w:rPr>
                <w:rFonts w:ascii="Arial" w:hAnsi="Arial" w:cs="Arial"/>
              </w:rPr>
              <w:t xml:space="preserve">experiences which are based on delivering a </w:t>
            </w:r>
            <w:r w:rsidRPr="00FC64E9">
              <w:rPr>
                <w:rFonts w:ascii="Arial" w:hAnsi="Arial" w:cs="Arial"/>
                <w:b/>
              </w:rPr>
              <w:t>broad, balanced and relevant</w:t>
            </w:r>
            <w:r w:rsidRPr="00FC64E9">
              <w:rPr>
                <w:rFonts w:ascii="Arial" w:hAnsi="Arial" w:cs="Arial"/>
              </w:rPr>
              <w:t xml:space="preserve"> curriculum.</w:t>
            </w:r>
          </w:p>
          <w:p w14:paraId="13DBFCF6" w14:textId="5576364C" w:rsidR="00FC64E9" w:rsidRPr="00FC64E9" w:rsidRDefault="00FC64E9" w:rsidP="00FC64E9">
            <w:pPr>
              <w:pStyle w:val="ListParagraph"/>
              <w:numPr>
                <w:ilvl w:val="0"/>
                <w:numId w:val="19"/>
              </w:numPr>
              <w:spacing w:after="160" w:line="256" w:lineRule="auto"/>
              <w:rPr>
                <w:rFonts w:ascii="Arial" w:hAnsi="Arial" w:cs="Arial"/>
              </w:rPr>
            </w:pPr>
            <w:r w:rsidRPr="00FC64E9">
              <w:rPr>
                <w:rFonts w:ascii="Arial" w:hAnsi="Arial" w:cs="Arial"/>
              </w:rPr>
              <w:t xml:space="preserve">we are </w:t>
            </w:r>
            <w:r w:rsidRPr="00FC64E9">
              <w:rPr>
                <w:rFonts w:ascii="Arial" w:hAnsi="Arial" w:cs="Arial"/>
                <w:b/>
              </w:rPr>
              <w:t>not afraid of failing</w:t>
            </w:r>
            <w:r w:rsidRPr="00FC64E9">
              <w:rPr>
                <w:rFonts w:ascii="Arial" w:hAnsi="Arial" w:cs="Arial"/>
              </w:rPr>
              <w:t xml:space="preserve"> or getting things wrong, we know that these are signs that we are learning. </w:t>
            </w:r>
            <w:r w:rsidRPr="00FC64E9">
              <w:rPr>
                <w:rFonts w:ascii="Arial" w:hAnsi="Arial" w:cs="Arial"/>
                <w:b/>
              </w:rPr>
              <w:t>We love a challenge!</w:t>
            </w:r>
          </w:p>
          <w:p w14:paraId="5F9F22C0" w14:textId="52AE3FAC" w:rsidR="007B5B7C" w:rsidRPr="00FC64E9" w:rsidRDefault="00FC64E9" w:rsidP="00FC64E9">
            <w:pPr>
              <w:pStyle w:val="ListParagraph"/>
              <w:numPr>
                <w:ilvl w:val="0"/>
                <w:numId w:val="19"/>
              </w:numPr>
              <w:spacing w:after="160" w:line="256" w:lineRule="auto"/>
              <w:rPr>
                <w:rFonts w:ascii="Arial" w:hAnsi="Arial" w:cs="Arial"/>
              </w:rPr>
            </w:pPr>
            <w:r w:rsidRPr="00FC64E9">
              <w:rPr>
                <w:rFonts w:ascii="Arial" w:hAnsi="Arial" w:cs="Arial"/>
              </w:rPr>
              <w:t xml:space="preserve">we </w:t>
            </w:r>
            <w:r w:rsidRPr="00FC64E9">
              <w:rPr>
                <w:rFonts w:ascii="Arial" w:hAnsi="Arial" w:cs="Arial"/>
                <w:b/>
              </w:rPr>
              <w:t>respect</w:t>
            </w:r>
            <w:r w:rsidRPr="00FC64E9">
              <w:rPr>
                <w:rFonts w:ascii="Arial" w:hAnsi="Arial" w:cs="Arial"/>
              </w:rPr>
              <w:t xml:space="preserve"> each other’s </w:t>
            </w:r>
            <w:r w:rsidRPr="00FC64E9">
              <w:rPr>
                <w:rFonts w:ascii="Arial" w:hAnsi="Arial" w:cs="Arial"/>
                <w:b/>
              </w:rPr>
              <w:t>beliefs and opinions</w:t>
            </w:r>
            <w:r w:rsidRPr="00FC64E9">
              <w:rPr>
                <w:rFonts w:ascii="Arial" w:hAnsi="Arial" w:cs="Arial"/>
              </w:rPr>
              <w:t xml:space="preserve">. We know that we can </w:t>
            </w:r>
            <w:r w:rsidRPr="00FC64E9">
              <w:rPr>
                <w:rFonts w:ascii="Arial" w:hAnsi="Arial" w:cs="Arial"/>
                <w:b/>
              </w:rPr>
              <w:t>agree to disagree</w:t>
            </w:r>
            <w:r w:rsidRPr="00FC64E9">
              <w:rPr>
                <w:rFonts w:ascii="Arial" w:hAnsi="Arial" w:cs="Arial"/>
              </w:rPr>
              <w:t xml:space="preserve"> about things but we always </w:t>
            </w:r>
            <w:r w:rsidRPr="00FC64E9">
              <w:rPr>
                <w:rFonts w:ascii="Arial" w:hAnsi="Arial" w:cs="Arial"/>
                <w:b/>
              </w:rPr>
              <w:t>value other people’s thoughts and feelings</w:t>
            </w:r>
            <w:r w:rsidRPr="00FC64E9">
              <w:rPr>
                <w:rFonts w:ascii="Arial" w:hAnsi="Arial" w:cs="Arial"/>
              </w:rPr>
              <w:t xml:space="preserve"> and we remain </w:t>
            </w:r>
            <w:r w:rsidRPr="00FC64E9">
              <w:rPr>
                <w:rFonts w:ascii="Arial" w:hAnsi="Arial" w:cs="Arial"/>
                <w:b/>
              </w:rPr>
              <w:t>open to new ideas</w:t>
            </w:r>
            <w:r w:rsidRPr="00FC64E9">
              <w:rPr>
                <w:rFonts w:ascii="Arial" w:hAnsi="Arial" w:cs="Arial"/>
              </w:rPr>
              <w:t xml:space="preserve">. </w:t>
            </w:r>
            <w:r w:rsidRPr="00FC64E9">
              <w:rPr>
                <w:rFonts w:ascii="Arial" w:hAnsi="Arial" w:cs="Arial"/>
                <w:b/>
              </w:rPr>
              <w:t>We respect everyone equally!</w:t>
            </w:r>
          </w:p>
        </w:tc>
      </w:tr>
    </w:tbl>
    <w:p w14:paraId="17888945" w14:textId="22850A80" w:rsidR="00CE3D57" w:rsidRPr="00933C1F" w:rsidRDefault="00CE3D57">
      <w:pPr>
        <w:rPr>
          <w:rFonts w:ascii="Arial" w:hAnsi="Arial" w:cs="Arial"/>
        </w:rPr>
      </w:pPr>
    </w:p>
    <w:p w14:paraId="16EB70B1" w14:textId="7EB74C81" w:rsidR="00AD3FF5" w:rsidRDefault="175DE031" w:rsidP="175DE031">
      <w:pPr>
        <w:rPr>
          <w:rFonts w:ascii="Arial" w:hAnsi="Arial" w:cs="Arial"/>
        </w:rPr>
      </w:pPr>
      <w:r w:rsidRPr="175DE031">
        <w:rPr>
          <w:rFonts w:ascii="Arial" w:hAnsi="Arial" w:cs="Arial"/>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4815"/>
        <w:gridCol w:w="1457"/>
        <w:gridCol w:w="244"/>
        <w:gridCol w:w="5812"/>
        <w:gridCol w:w="1457"/>
      </w:tblGrid>
      <w:tr w:rsidR="00AD3FF5" w14:paraId="50D473BB" w14:textId="77777777" w:rsidTr="00F4522A">
        <w:trPr>
          <w:trHeight w:val="591"/>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Default="00AD3FF5" w:rsidP="175DE031">
            <w:pPr>
              <w:spacing w:after="200" w:line="276" w:lineRule="auto"/>
              <w:rPr>
                <w:rFonts w:ascii="Arial" w:hAnsi="Arial" w:cs="Arial"/>
                <w:b/>
                <w:bCs/>
              </w:rPr>
            </w:pPr>
            <w:r w:rsidRPr="175DE031">
              <w:rPr>
                <w:rFonts w:ascii="Arial" w:hAnsi="Arial" w:cs="Arial"/>
              </w:rPr>
              <w:br w:type="page"/>
            </w:r>
            <w:r w:rsidR="175DE031" w:rsidRPr="175DE031">
              <w:rPr>
                <w:rFonts w:ascii="Arial" w:hAnsi="Arial" w:cs="Arial"/>
                <w:b/>
                <w:bCs/>
              </w:rPr>
              <w:t>Consultation on improvement plan includes the following stakeholders:</w:t>
            </w:r>
          </w:p>
        </w:tc>
        <w:tc>
          <w:tcPr>
            <w:tcW w:w="1457" w:type="dxa"/>
            <w:tcBorders>
              <w:top w:val="single" w:sz="4" w:space="0" w:color="auto"/>
              <w:left w:val="single" w:sz="4" w:space="0" w:color="auto"/>
              <w:bottom w:val="single" w:sz="4" w:space="0" w:color="auto"/>
              <w:right w:val="single" w:sz="4" w:space="0" w:color="auto"/>
            </w:tcBorders>
            <w:hideMark/>
          </w:tcPr>
          <w:p w14:paraId="67A0B44D" w14:textId="77777777"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244" w:type="dxa"/>
            <w:tcBorders>
              <w:top w:val="nil"/>
              <w:left w:val="single" w:sz="4" w:space="0" w:color="auto"/>
              <w:bottom w:val="nil"/>
              <w:right w:val="single" w:sz="4" w:space="0" w:color="auto"/>
            </w:tcBorders>
          </w:tcPr>
          <w:p w14:paraId="1B31D9F2" w14:textId="77777777" w:rsidR="00AD3FF5" w:rsidRDefault="00AD3FF5">
            <w:pPr>
              <w:spacing w:after="200" w:line="276" w:lineRule="auto"/>
              <w:rPr>
                <w:rFonts w:ascii="Arial" w:hAnsi="Arial" w:cs="Arial"/>
                <w:b/>
              </w:rPr>
            </w:pPr>
          </w:p>
        </w:tc>
        <w:tc>
          <w:tcPr>
            <w:tcW w:w="5812" w:type="dxa"/>
            <w:tcBorders>
              <w:top w:val="single" w:sz="4" w:space="0" w:color="auto"/>
              <w:left w:val="single" w:sz="4" w:space="0" w:color="auto"/>
              <w:bottom w:val="single" w:sz="4" w:space="0" w:color="auto"/>
              <w:right w:val="single" w:sz="4" w:space="0" w:color="auto"/>
            </w:tcBorders>
            <w:hideMark/>
          </w:tcPr>
          <w:p w14:paraId="6282E8F0" w14:textId="77777777"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1457" w:type="dxa"/>
            <w:tcBorders>
              <w:top w:val="single" w:sz="4" w:space="0" w:color="auto"/>
              <w:left w:val="single" w:sz="4" w:space="0" w:color="auto"/>
              <w:bottom w:val="single" w:sz="4" w:space="0" w:color="auto"/>
              <w:right w:val="single" w:sz="4" w:space="0" w:color="auto"/>
            </w:tcBorders>
            <w:hideMark/>
          </w:tcPr>
          <w:p w14:paraId="532F18BA" w14:textId="77777777"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14:paraId="4B002E81" w14:textId="77777777" w:rsidTr="00F4522A">
        <w:trPr>
          <w:trHeight w:val="450"/>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Children and Young People</w:t>
            </w:r>
          </w:p>
        </w:tc>
        <w:tc>
          <w:tcPr>
            <w:tcW w:w="1457" w:type="dxa"/>
            <w:tcBorders>
              <w:top w:val="single" w:sz="4" w:space="0" w:color="auto"/>
              <w:left w:val="single" w:sz="4" w:space="0" w:color="auto"/>
              <w:bottom w:val="single" w:sz="4" w:space="0" w:color="auto"/>
              <w:right w:val="single" w:sz="4" w:space="0" w:color="auto"/>
            </w:tcBorders>
          </w:tcPr>
          <w:p w14:paraId="2939EFED" w14:textId="15D772B0" w:rsidR="00AD3FF5" w:rsidRPr="00F4522A" w:rsidRDefault="00EA0996" w:rsidP="00EA0996">
            <w:pPr>
              <w:spacing w:after="200" w:line="276" w:lineRule="auto"/>
              <w:ind w:left="360"/>
              <w:rPr>
                <w:sz w:val="20"/>
                <w:szCs w:val="20"/>
              </w:rPr>
            </w:pPr>
            <w:r w:rsidRPr="00F4522A">
              <w:rPr>
                <w:noProof/>
                <w:sz w:val="20"/>
                <w:szCs w:val="20"/>
                <w:lang w:eastAsia="en-GB"/>
              </w:rPr>
              <w:drawing>
                <wp:inline distT="0" distB="0" distL="0" distR="0" wp14:anchorId="05579279" wp14:editId="0B9AD8D8">
                  <wp:extent cx="352425" cy="35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244" w:type="dxa"/>
            <w:tcBorders>
              <w:top w:val="nil"/>
              <w:left w:val="single" w:sz="4" w:space="0" w:color="auto"/>
              <w:bottom w:val="nil"/>
              <w:right w:val="single" w:sz="4" w:space="0" w:color="auto"/>
            </w:tcBorders>
          </w:tcPr>
          <w:p w14:paraId="2EB630F0"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1E80445D"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Takes account of strategic priorities outlined in the education authority’s Annual Plan.</w:t>
            </w:r>
          </w:p>
        </w:tc>
        <w:tc>
          <w:tcPr>
            <w:tcW w:w="1457" w:type="dxa"/>
            <w:tcBorders>
              <w:top w:val="single" w:sz="4" w:space="0" w:color="auto"/>
              <w:left w:val="single" w:sz="4" w:space="0" w:color="auto"/>
              <w:bottom w:val="single" w:sz="4" w:space="0" w:color="auto"/>
              <w:right w:val="single" w:sz="4" w:space="0" w:color="auto"/>
            </w:tcBorders>
          </w:tcPr>
          <w:p w14:paraId="39CB6576" w14:textId="0D6D1AF1"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2DAF56E2" wp14:editId="3AA4F2F2">
                  <wp:extent cx="35242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5FF36260" w14:textId="77777777" w:rsidTr="00F4522A">
        <w:trPr>
          <w:trHeight w:val="514"/>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 xml:space="preserve">Parent Council and Forum </w:t>
            </w:r>
          </w:p>
        </w:tc>
        <w:tc>
          <w:tcPr>
            <w:tcW w:w="1457" w:type="dxa"/>
            <w:tcBorders>
              <w:top w:val="single" w:sz="4" w:space="0" w:color="auto"/>
              <w:left w:val="single" w:sz="4" w:space="0" w:color="auto"/>
              <w:bottom w:val="single" w:sz="4" w:space="0" w:color="auto"/>
              <w:right w:val="single" w:sz="4" w:space="0" w:color="auto"/>
            </w:tcBorders>
          </w:tcPr>
          <w:p w14:paraId="14873667" w14:textId="5C5AF205"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2803A0A8" wp14:editId="2E3703A8">
                  <wp:extent cx="3524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244" w:type="dxa"/>
            <w:tcBorders>
              <w:top w:val="nil"/>
              <w:left w:val="single" w:sz="4" w:space="0" w:color="auto"/>
              <w:bottom w:val="nil"/>
              <w:right w:val="single" w:sz="4" w:space="0" w:color="auto"/>
            </w:tcBorders>
          </w:tcPr>
          <w:p w14:paraId="223EB8E1"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5B4750B3"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Takes account of the strategy for parental involvement under section 2 (4A)</w:t>
            </w:r>
          </w:p>
        </w:tc>
        <w:tc>
          <w:tcPr>
            <w:tcW w:w="1457" w:type="dxa"/>
            <w:tcBorders>
              <w:top w:val="single" w:sz="4" w:space="0" w:color="auto"/>
              <w:left w:val="single" w:sz="4" w:space="0" w:color="auto"/>
              <w:bottom w:val="single" w:sz="4" w:space="0" w:color="auto"/>
              <w:right w:val="single" w:sz="4" w:space="0" w:color="auto"/>
            </w:tcBorders>
          </w:tcPr>
          <w:p w14:paraId="59EFCF5F" w14:textId="039B77BF"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7E4D8D7C" wp14:editId="0039C99C">
                  <wp:extent cx="352425" cy="352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1F0305A0" w14:textId="77777777" w:rsidTr="00F4522A">
        <w:trPr>
          <w:trHeight w:val="588"/>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Teachers, practitioners and ALL school/centre staff</w:t>
            </w:r>
          </w:p>
        </w:tc>
        <w:tc>
          <w:tcPr>
            <w:tcW w:w="1457" w:type="dxa"/>
            <w:tcBorders>
              <w:top w:val="single" w:sz="4" w:space="0" w:color="auto"/>
              <w:left w:val="single" w:sz="4" w:space="0" w:color="auto"/>
              <w:bottom w:val="single" w:sz="4" w:space="0" w:color="auto"/>
              <w:right w:val="single" w:sz="4" w:space="0" w:color="auto"/>
            </w:tcBorders>
          </w:tcPr>
          <w:p w14:paraId="2504BE05" w14:textId="5D579ED2"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0574D49B" wp14:editId="6E0CEA84">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244" w:type="dxa"/>
            <w:tcBorders>
              <w:top w:val="nil"/>
              <w:left w:val="single" w:sz="4" w:space="0" w:color="auto"/>
              <w:bottom w:val="nil"/>
              <w:right w:val="single" w:sz="4" w:space="0" w:color="auto"/>
            </w:tcBorders>
          </w:tcPr>
          <w:p w14:paraId="41FA9E15"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468F646B"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 xml:space="preserve">An audience-friendly summary of the SIP is available and contained in this document and will be provided to parents, children and young people.   </w:t>
            </w:r>
          </w:p>
        </w:tc>
        <w:tc>
          <w:tcPr>
            <w:tcW w:w="1457" w:type="dxa"/>
            <w:tcBorders>
              <w:top w:val="single" w:sz="4" w:space="0" w:color="auto"/>
              <w:left w:val="single" w:sz="4" w:space="0" w:color="auto"/>
              <w:bottom w:val="single" w:sz="4" w:space="0" w:color="auto"/>
              <w:right w:val="single" w:sz="4" w:space="0" w:color="auto"/>
            </w:tcBorders>
          </w:tcPr>
          <w:p w14:paraId="060C4014" w14:textId="18EE07E3" w:rsidR="00AD3FF5" w:rsidRPr="00F4522A" w:rsidRDefault="003D3E71" w:rsidP="13115185">
            <w:pPr>
              <w:spacing w:after="200" w:line="276" w:lineRule="auto"/>
              <w:ind w:left="360"/>
              <w:rPr>
                <w:sz w:val="20"/>
                <w:szCs w:val="20"/>
              </w:rPr>
            </w:pPr>
            <w:r w:rsidRPr="00F4522A">
              <w:rPr>
                <w:noProof/>
                <w:sz w:val="20"/>
                <w:szCs w:val="20"/>
                <w:lang w:eastAsia="en-GB"/>
              </w:rPr>
              <w:drawing>
                <wp:inline distT="0" distB="0" distL="0" distR="0" wp14:anchorId="7EB13D9E" wp14:editId="7095D267">
                  <wp:extent cx="352425" cy="352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457D2398" w14:textId="77777777" w:rsidTr="00F4522A">
        <w:trPr>
          <w:trHeight w:val="588"/>
        </w:trPr>
        <w:tc>
          <w:tcPr>
            <w:tcW w:w="4815"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Volunteers/ Community partners</w:t>
            </w:r>
          </w:p>
        </w:tc>
        <w:tc>
          <w:tcPr>
            <w:tcW w:w="1457" w:type="dxa"/>
            <w:tcBorders>
              <w:top w:val="single" w:sz="4" w:space="0" w:color="auto"/>
              <w:left w:val="single" w:sz="4" w:space="0" w:color="auto"/>
              <w:bottom w:val="single" w:sz="4" w:space="0" w:color="auto"/>
              <w:right w:val="single" w:sz="4" w:space="0" w:color="auto"/>
            </w:tcBorders>
          </w:tcPr>
          <w:p w14:paraId="3B6DA680" w14:textId="5AE85DB5" w:rsidR="00AD3FF5" w:rsidRPr="00F4522A" w:rsidRDefault="003D3E71" w:rsidP="13115185">
            <w:pPr>
              <w:spacing w:after="200" w:line="276" w:lineRule="auto"/>
              <w:ind w:left="360"/>
              <w:rPr>
                <w:sz w:val="20"/>
                <w:szCs w:val="20"/>
              </w:rPr>
            </w:pPr>
            <w:r w:rsidRPr="00F4522A">
              <w:rPr>
                <w:noProof/>
                <w:sz w:val="20"/>
                <w:szCs w:val="20"/>
                <w:lang w:eastAsia="en-GB"/>
              </w:rPr>
              <w:drawing>
                <wp:inline distT="0" distB="0" distL="0" distR="0" wp14:anchorId="1F5FBED9" wp14:editId="3729595C">
                  <wp:extent cx="352425" cy="352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244" w:type="dxa"/>
            <w:tcBorders>
              <w:top w:val="nil"/>
              <w:left w:val="single" w:sz="4" w:space="0" w:color="auto"/>
              <w:bottom w:val="nil"/>
              <w:right w:val="single" w:sz="4" w:space="0" w:color="auto"/>
            </w:tcBorders>
          </w:tcPr>
          <w:p w14:paraId="78995C68"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2E7AEECE"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 xml:space="preserve">Appropriate cognisance has been made of the links between the plan and the working time agreement for teaching staff </w:t>
            </w:r>
          </w:p>
        </w:tc>
        <w:tc>
          <w:tcPr>
            <w:tcW w:w="1457" w:type="dxa"/>
            <w:tcBorders>
              <w:top w:val="single" w:sz="4" w:space="0" w:color="auto"/>
              <w:left w:val="single" w:sz="4" w:space="0" w:color="auto"/>
              <w:bottom w:val="single" w:sz="4" w:space="0" w:color="auto"/>
              <w:right w:val="single" w:sz="4" w:space="0" w:color="auto"/>
            </w:tcBorders>
          </w:tcPr>
          <w:p w14:paraId="3D281367" w14:textId="5DDCA9CE" w:rsidR="00AD3FF5" w:rsidRPr="00F4522A" w:rsidRDefault="003D3E71" w:rsidP="13115185">
            <w:pPr>
              <w:spacing w:after="200" w:line="276" w:lineRule="auto"/>
              <w:ind w:left="360"/>
              <w:rPr>
                <w:sz w:val="20"/>
                <w:szCs w:val="20"/>
              </w:rPr>
            </w:pPr>
            <w:r w:rsidRPr="00F4522A">
              <w:rPr>
                <w:noProof/>
                <w:sz w:val="20"/>
                <w:szCs w:val="20"/>
                <w:lang w:eastAsia="en-GB"/>
              </w:rPr>
              <w:drawing>
                <wp:inline distT="0" distB="0" distL="0" distR="0" wp14:anchorId="756B2A56" wp14:editId="2B4411AA">
                  <wp:extent cx="352425" cy="352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15D98497" w14:textId="77777777" w:rsidTr="00F4522A">
        <w:trPr>
          <w:trHeight w:val="371"/>
        </w:trPr>
        <w:tc>
          <w:tcPr>
            <w:tcW w:w="4815" w:type="dxa"/>
            <w:tcBorders>
              <w:top w:val="single" w:sz="4" w:space="0" w:color="auto"/>
              <w:left w:val="single" w:sz="4" w:space="0" w:color="auto"/>
              <w:bottom w:val="single" w:sz="4" w:space="0" w:color="auto"/>
              <w:right w:val="single" w:sz="4" w:space="0" w:color="auto"/>
            </w:tcBorders>
            <w:hideMark/>
          </w:tcPr>
          <w:p w14:paraId="6CCB5B81"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Local bodies representing teachers, staff, volunteers and any parent bodies further associated to the school/centre</w:t>
            </w:r>
            <w:r w:rsidRPr="00F4522A">
              <w:rPr>
                <w:rFonts w:ascii="Arial" w:hAnsi="Arial" w:cs="Arial"/>
                <w:color w:val="FF0000"/>
                <w:sz w:val="20"/>
                <w:szCs w:val="20"/>
              </w:rPr>
              <w:t xml:space="preserve">. </w:t>
            </w:r>
          </w:p>
        </w:tc>
        <w:tc>
          <w:tcPr>
            <w:tcW w:w="1457" w:type="dxa"/>
            <w:tcBorders>
              <w:top w:val="single" w:sz="4" w:space="0" w:color="auto"/>
              <w:left w:val="single" w:sz="4" w:space="0" w:color="auto"/>
              <w:bottom w:val="single" w:sz="4" w:space="0" w:color="auto"/>
              <w:right w:val="single" w:sz="4" w:space="0" w:color="auto"/>
            </w:tcBorders>
          </w:tcPr>
          <w:p w14:paraId="5082432C" w14:textId="12362749"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428DCED8" wp14:editId="55451E91">
                  <wp:extent cx="352425" cy="352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c>
          <w:tcPr>
            <w:tcW w:w="244" w:type="dxa"/>
            <w:tcBorders>
              <w:top w:val="nil"/>
              <w:left w:val="single" w:sz="4" w:space="0" w:color="auto"/>
              <w:bottom w:val="nil"/>
              <w:right w:val="single" w:sz="4" w:space="0" w:color="auto"/>
            </w:tcBorders>
          </w:tcPr>
          <w:p w14:paraId="3057CA9F"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33051539"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 xml:space="preserve">Scottish Government Tackling Bureaucracy working group recommendations have been considered when planning for improvement and in the improvement activities specified  </w:t>
            </w:r>
          </w:p>
        </w:tc>
        <w:tc>
          <w:tcPr>
            <w:tcW w:w="1457" w:type="dxa"/>
            <w:tcBorders>
              <w:top w:val="single" w:sz="4" w:space="0" w:color="auto"/>
              <w:left w:val="single" w:sz="4" w:space="0" w:color="auto"/>
              <w:bottom w:val="single" w:sz="4" w:space="0" w:color="auto"/>
              <w:right w:val="single" w:sz="4" w:space="0" w:color="auto"/>
            </w:tcBorders>
          </w:tcPr>
          <w:p w14:paraId="650BEEEA" w14:textId="47B1EE80"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1017871C" wp14:editId="71A6F225">
                  <wp:extent cx="3524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6D6B4100" w14:textId="77777777" w:rsidTr="00F4522A">
        <w:trPr>
          <w:trHeight w:val="461"/>
        </w:trPr>
        <w:tc>
          <w:tcPr>
            <w:tcW w:w="4815" w:type="dxa"/>
            <w:tcBorders>
              <w:top w:val="single" w:sz="4" w:space="0" w:color="auto"/>
              <w:left w:val="nil"/>
              <w:bottom w:val="nil"/>
              <w:right w:val="nil"/>
            </w:tcBorders>
          </w:tcPr>
          <w:p w14:paraId="54C058D1" w14:textId="77777777" w:rsidR="00AD3FF5" w:rsidRPr="00F4522A" w:rsidRDefault="00AD3FF5">
            <w:pPr>
              <w:spacing w:after="200" w:line="276" w:lineRule="auto"/>
              <w:rPr>
                <w:rFonts w:ascii="Arial" w:hAnsi="Arial" w:cs="Arial"/>
                <w:sz w:val="20"/>
                <w:szCs w:val="20"/>
              </w:rPr>
            </w:pPr>
          </w:p>
        </w:tc>
        <w:tc>
          <w:tcPr>
            <w:tcW w:w="1457" w:type="dxa"/>
            <w:tcBorders>
              <w:top w:val="single" w:sz="4" w:space="0" w:color="auto"/>
              <w:left w:val="nil"/>
              <w:bottom w:val="nil"/>
              <w:right w:val="nil"/>
            </w:tcBorders>
          </w:tcPr>
          <w:p w14:paraId="721C1A19" w14:textId="77777777" w:rsidR="00AD3FF5" w:rsidRPr="00F4522A" w:rsidRDefault="00AD3FF5">
            <w:pPr>
              <w:spacing w:after="200" w:line="276" w:lineRule="auto"/>
              <w:rPr>
                <w:rFonts w:ascii="Arial" w:hAnsi="Arial" w:cs="Arial"/>
                <w:sz w:val="20"/>
                <w:szCs w:val="20"/>
              </w:rPr>
            </w:pPr>
          </w:p>
        </w:tc>
        <w:tc>
          <w:tcPr>
            <w:tcW w:w="244" w:type="dxa"/>
            <w:tcBorders>
              <w:top w:val="nil"/>
              <w:left w:val="nil"/>
              <w:bottom w:val="nil"/>
              <w:right w:val="single" w:sz="4" w:space="0" w:color="auto"/>
            </w:tcBorders>
          </w:tcPr>
          <w:p w14:paraId="3B22188F"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2614F9F2"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 xml:space="preserve">HGIOS 4 and HGIOELC are used as the frameworks to inform the content of SIPs </w:t>
            </w:r>
          </w:p>
        </w:tc>
        <w:tc>
          <w:tcPr>
            <w:tcW w:w="1457" w:type="dxa"/>
            <w:tcBorders>
              <w:top w:val="single" w:sz="4" w:space="0" w:color="auto"/>
              <w:left w:val="single" w:sz="4" w:space="0" w:color="auto"/>
              <w:bottom w:val="single" w:sz="4" w:space="0" w:color="auto"/>
              <w:right w:val="single" w:sz="4" w:space="0" w:color="auto"/>
            </w:tcBorders>
          </w:tcPr>
          <w:p w14:paraId="0DC58425" w14:textId="0ECC3DCA"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4C6B2ED2" wp14:editId="46F01038">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r w:rsidR="00AD3FF5" w14:paraId="79CC90C0" w14:textId="77777777" w:rsidTr="00F4522A">
        <w:trPr>
          <w:trHeight w:val="1003"/>
        </w:trPr>
        <w:tc>
          <w:tcPr>
            <w:tcW w:w="4815" w:type="dxa"/>
            <w:tcBorders>
              <w:top w:val="nil"/>
              <w:left w:val="nil"/>
              <w:bottom w:val="nil"/>
              <w:right w:val="nil"/>
            </w:tcBorders>
          </w:tcPr>
          <w:p w14:paraId="368D85CA" w14:textId="62EDDFE4" w:rsidR="00F4522A" w:rsidRDefault="00F4522A" w:rsidP="00F4522A">
            <w:pPr>
              <w:rPr>
                <w:rFonts w:ascii="Lucida Handwriting" w:hAnsi="Lucida Handwriting" w:cs="Arial"/>
              </w:rPr>
            </w:pPr>
            <w:r>
              <w:rPr>
                <w:rFonts w:ascii="Arial" w:hAnsi="Arial" w:cs="Arial"/>
              </w:rPr>
              <w:t>Head Teacher Signature:</w:t>
            </w:r>
            <w:r>
              <w:rPr>
                <w:rFonts w:ascii="Lucida Handwriting" w:hAnsi="Lucida Handwriting" w:cs="Arial"/>
              </w:rPr>
              <w:t xml:space="preserve"> </w:t>
            </w:r>
          </w:p>
          <w:p w14:paraId="383CE06A" w14:textId="77777777" w:rsidR="00F4522A" w:rsidRDefault="00F4522A" w:rsidP="00F4522A">
            <w:pPr>
              <w:rPr>
                <w:rFonts w:ascii="Lucida Handwriting" w:hAnsi="Lucida Handwriting" w:cs="Arial"/>
              </w:rPr>
            </w:pPr>
          </w:p>
          <w:p w14:paraId="15B8B887" w14:textId="04DC949F" w:rsidR="00F4522A" w:rsidRPr="00EA0996" w:rsidRDefault="00140183" w:rsidP="00F4522A">
            <w:pPr>
              <w:rPr>
                <w:rFonts w:ascii="Lucida Handwriting" w:hAnsi="Lucida Handwriting" w:cs="Arial"/>
              </w:rPr>
            </w:pPr>
            <w:r>
              <w:rPr>
                <w:rFonts w:ascii="Lucida Handwriting" w:hAnsi="Lucida Handwriting" w:cs="Arial"/>
              </w:rPr>
              <w:t>Jennifer MacKay</w:t>
            </w:r>
          </w:p>
          <w:p w14:paraId="46A99ABB" w14:textId="77777777" w:rsidR="00AD3FF5" w:rsidRPr="00F4522A" w:rsidRDefault="00AD3FF5">
            <w:pPr>
              <w:spacing w:after="200" w:line="276" w:lineRule="auto"/>
              <w:rPr>
                <w:rFonts w:ascii="Arial" w:hAnsi="Arial" w:cs="Arial"/>
                <w:sz w:val="20"/>
                <w:szCs w:val="20"/>
              </w:rPr>
            </w:pPr>
          </w:p>
        </w:tc>
        <w:tc>
          <w:tcPr>
            <w:tcW w:w="1457" w:type="dxa"/>
            <w:tcBorders>
              <w:top w:val="nil"/>
              <w:left w:val="nil"/>
              <w:bottom w:val="nil"/>
              <w:right w:val="nil"/>
            </w:tcBorders>
          </w:tcPr>
          <w:p w14:paraId="73A1C9FA" w14:textId="77777777" w:rsidR="00AD3FF5" w:rsidRPr="00F4522A" w:rsidRDefault="00AD3FF5">
            <w:pPr>
              <w:spacing w:after="200" w:line="276" w:lineRule="auto"/>
              <w:rPr>
                <w:rFonts w:ascii="Arial" w:hAnsi="Arial" w:cs="Arial"/>
                <w:sz w:val="20"/>
                <w:szCs w:val="20"/>
              </w:rPr>
            </w:pPr>
          </w:p>
        </w:tc>
        <w:tc>
          <w:tcPr>
            <w:tcW w:w="244" w:type="dxa"/>
            <w:tcBorders>
              <w:top w:val="nil"/>
              <w:left w:val="nil"/>
              <w:bottom w:val="nil"/>
              <w:right w:val="single" w:sz="4" w:space="0" w:color="auto"/>
            </w:tcBorders>
          </w:tcPr>
          <w:p w14:paraId="20CE780E" w14:textId="77777777" w:rsidR="00AD3FF5" w:rsidRPr="00F4522A" w:rsidRDefault="00AD3FF5">
            <w:pPr>
              <w:spacing w:after="200" w:line="276" w:lineRule="auto"/>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14:paraId="2BE06ADB" w14:textId="77777777" w:rsidR="00AD3FF5" w:rsidRPr="00F4522A" w:rsidRDefault="175DE031" w:rsidP="175DE031">
            <w:pPr>
              <w:spacing w:after="200" w:line="276" w:lineRule="auto"/>
              <w:rPr>
                <w:rFonts w:ascii="Arial" w:hAnsi="Arial" w:cs="Arial"/>
                <w:sz w:val="20"/>
                <w:szCs w:val="20"/>
              </w:rPr>
            </w:pPr>
            <w:r w:rsidRPr="00F4522A">
              <w:rPr>
                <w:rFonts w:ascii="Arial" w:hAnsi="Arial" w:cs="Arial"/>
                <w:sz w:val="20"/>
                <w:szCs w:val="20"/>
              </w:rPr>
              <w:t>There is clear focus throughout the plan on measures to reduce of inequalities of outcome as a result of socio-economic disadvantage.</w:t>
            </w:r>
          </w:p>
        </w:tc>
        <w:tc>
          <w:tcPr>
            <w:tcW w:w="1457" w:type="dxa"/>
            <w:tcBorders>
              <w:top w:val="single" w:sz="4" w:space="0" w:color="auto"/>
              <w:left w:val="single" w:sz="4" w:space="0" w:color="auto"/>
              <w:bottom w:val="single" w:sz="4" w:space="0" w:color="auto"/>
              <w:right w:val="single" w:sz="4" w:space="0" w:color="auto"/>
            </w:tcBorders>
          </w:tcPr>
          <w:p w14:paraId="5B702F1F" w14:textId="30147215" w:rsidR="00AD3FF5" w:rsidRPr="00F4522A" w:rsidRDefault="00EA0996" w:rsidP="13115185">
            <w:pPr>
              <w:spacing w:after="200" w:line="276" w:lineRule="auto"/>
              <w:ind w:left="360"/>
              <w:rPr>
                <w:sz w:val="20"/>
                <w:szCs w:val="20"/>
              </w:rPr>
            </w:pPr>
            <w:r w:rsidRPr="00F4522A">
              <w:rPr>
                <w:noProof/>
                <w:sz w:val="20"/>
                <w:szCs w:val="20"/>
                <w:lang w:eastAsia="en-GB"/>
              </w:rPr>
              <w:drawing>
                <wp:inline distT="0" distB="0" distL="0" distR="0" wp14:anchorId="1B695158" wp14:editId="32625BE9">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bf56f08eab6855eff29ba53302404e.jpg"/>
                          <pic:cNvPicPr/>
                        </pic:nvPicPr>
                        <pic:blipFill>
                          <a:blip r:embed="rId15">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tc>
      </w:tr>
    </w:tbl>
    <w:p w14:paraId="523754DE" w14:textId="77777777" w:rsidR="00943011" w:rsidRDefault="00943011" w:rsidP="175DE031">
      <w:pPr>
        <w:rPr>
          <w:rFonts w:ascii="Arial" w:hAnsi="Arial" w:cs="Arial"/>
          <w:b/>
          <w:bCs/>
          <w:sz w:val="22"/>
          <w:szCs w:val="22"/>
          <w:u w:val="single"/>
        </w:rPr>
      </w:pPr>
    </w:p>
    <w:p w14:paraId="7EFEE5C3" w14:textId="77777777" w:rsidR="00E851AD" w:rsidRDefault="00E851AD" w:rsidP="175DE031">
      <w:pPr>
        <w:rPr>
          <w:rFonts w:ascii="Arial" w:hAnsi="Arial" w:cs="Arial"/>
          <w:b/>
          <w:bCs/>
          <w:sz w:val="22"/>
          <w:szCs w:val="22"/>
          <w:u w:val="single"/>
        </w:rPr>
      </w:pPr>
    </w:p>
    <w:p w14:paraId="1631CC36" w14:textId="77777777" w:rsidR="00E851AD" w:rsidRDefault="00E851AD" w:rsidP="175DE031">
      <w:pPr>
        <w:rPr>
          <w:rFonts w:ascii="Arial" w:hAnsi="Arial" w:cs="Arial"/>
          <w:b/>
          <w:bCs/>
          <w:sz w:val="22"/>
          <w:szCs w:val="22"/>
          <w:u w:val="single"/>
        </w:rPr>
      </w:pPr>
    </w:p>
    <w:p w14:paraId="21345631" w14:textId="77777777" w:rsidR="00E851AD" w:rsidRDefault="00E851AD" w:rsidP="175DE031">
      <w:pPr>
        <w:rPr>
          <w:rFonts w:ascii="Arial" w:hAnsi="Arial" w:cs="Arial"/>
          <w:b/>
          <w:bCs/>
          <w:sz w:val="22"/>
          <w:szCs w:val="22"/>
          <w:u w:val="single"/>
        </w:rPr>
      </w:pPr>
    </w:p>
    <w:p w14:paraId="1F98BB93" w14:textId="77777777" w:rsidR="00E851AD" w:rsidRDefault="00E851AD" w:rsidP="175DE031">
      <w:pPr>
        <w:rPr>
          <w:rFonts w:ascii="Arial" w:hAnsi="Arial" w:cs="Arial"/>
          <w:b/>
          <w:bCs/>
          <w:sz w:val="22"/>
          <w:szCs w:val="22"/>
          <w:u w:val="single"/>
        </w:rPr>
      </w:pPr>
    </w:p>
    <w:p w14:paraId="5F8DE42F" w14:textId="77777777" w:rsidR="00E851AD" w:rsidRDefault="00E851AD" w:rsidP="175DE031">
      <w:pPr>
        <w:rPr>
          <w:rFonts w:ascii="Arial" w:hAnsi="Arial" w:cs="Arial"/>
          <w:b/>
          <w:bCs/>
          <w:sz w:val="22"/>
          <w:szCs w:val="22"/>
          <w:u w:val="single"/>
        </w:rPr>
      </w:pPr>
    </w:p>
    <w:p w14:paraId="24DF574B" w14:textId="77777777" w:rsidR="00E851AD" w:rsidRDefault="00E851AD" w:rsidP="175DE031">
      <w:pPr>
        <w:rPr>
          <w:rFonts w:ascii="Arial" w:hAnsi="Arial" w:cs="Arial"/>
          <w:b/>
          <w:bCs/>
          <w:sz w:val="22"/>
          <w:szCs w:val="22"/>
          <w:u w:val="single"/>
        </w:rPr>
      </w:pPr>
    </w:p>
    <w:p w14:paraId="5B25A9E0" w14:textId="77777777" w:rsidR="00E851AD" w:rsidRDefault="00E851AD" w:rsidP="175DE031">
      <w:pPr>
        <w:rPr>
          <w:rFonts w:ascii="Arial" w:hAnsi="Arial" w:cs="Arial"/>
          <w:b/>
          <w:bCs/>
          <w:sz w:val="22"/>
          <w:szCs w:val="22"/>
          <w:u w:val="single"/>
        </w:rPr>
      </w:pPr>
    </w:p>
    <w:p w14:paraId="7287461F" w14:textId="521718F7" w:rsidR="00AD3FF5" w:rsidRDefault="175DE031" w:rsidP="175DE031">
      <w:pPr>
        <w:rPr>
          <w:rFonts w:ascii="Arial" w:hAnsi="Arial" w:cs="Arial"/>
          <w:b/>
          <w:bCs/>
          <w:sz w:val="22"/>
          <w:szCs w:val="22"/>
          <w:u w:val="single"/>
        </w:rPr>
      </w:pPr>
      <w:r w:rsidRPr="175DE031">
        <w:rPr>
          <w:rFonts w:ascii="Arial" w:hAnsi="Arial" w:cs="Arial"/>
          <w:b/>
          <w:bCs/>
          <w:sz w:val="22"/>
          <w:szCs w:val="22"/>
          <w:u w:val="single"/>
        </w:rPr>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14:paraId="79E17B88"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617D5E28" w:rsidR="00AD3FF5" w:rsidRDefault="175DE031" w:rsidP="00E851AD">
            <w:pPr>
              <w:spacing w:after="200" w:line="276" w:lineRule="auto"/>
              <w:rPr>
                <w:rFonts w:ascii="Arial" w:hAnsi="Arial" w:cs="Arial"/>
                <w:i/>
                <w:iCs/>
                <w:sz w:val="22"/>
                <w:szCs w:val="22"/>
              </w:rPr>
            </w:pPr>
            <w:r w:rsidRPr="175DE031">
              <w:rPr>
                <w:rFonts w:ascii="Arial" w:hAnsi="Arial" w:cs="Arial"/>
                <w:i/>
                <w:iCs/>
                <w:sz w:val="22"/>
                <w:szCs w:val="22"/>
              </w:rPr>
              <w:t xml:space="preserve">For </w:t>
            </w:r>
            <w:r w:rsidR="007C4B65">
              <w:rPr>
                <w:rFonts w:ascii="Arial" w:hAnsi="Arial" w:cs="Arial"/>
                <w:i/>
                <w:iCs/>
                <w:sz w:val="22"/>
                <w:szCs w:val="22"/>
              </w:rPr>
              <w:t>session 202</w:t>
            </w:r>
            <w:r w:rsidR="00EF71ED">
              <w:rPr>
                <w:rFonts w:ascii="Arial" w:hAnsi="Arial" w:cs="Arial"/>
                <w:i/>
                <w:iCs/>
                <w:sz w:val="22"/>
                <w:szCs w:val="22"/>
              </w:rPr>
              <w:t>3</w:t>
            </w:r>
            <w:r w:rsidR="00F4522A">
              <w:rPr>
                <w:rFonts w:ascii="Arial" w:hAnsi="Arial" w:cs="Arial"/>
                <w:i/>
                <w:iCs/>
                <w:sz w:val="22"/>
                <w:szCs w:val="22"/>
              </w:rPr>
              <w:t>-2</w:t>
            </w:r>
            <w:r w:rsidR="00EF71ED">
              <w:rPr>
                <w:rFonts w:ascii="Arial" w:hAnsi="Arial" w:cs="Arial"/>
                <w:i/>
                <w:iCs/>
                <w:sz w:val="22"/>
                <w:szCs w:val="22"/>
              </w:rPr>
              <w:t>4</w:t>
            </w:r>
            <w:r w:rsidRPr="175DE031">
              <w:rPr>
                <w:rFonts w:ascii="Arial" w:hAnsi="Arial" w:cs="Arial"/>
                <w:i/>
                <w:iCs/>
                <w:sz w:val="22"/>
                <w:szCs w:val="22"/>
              </w:rPr>
              <w:t xml:space="preserve"> ,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6493CC7A" w:rsidR="00AD3FF5" w:rsidRDefault="175DE031" w:rsidP="00EF71ED">
            <w:pPr>
              <w:spacing w:after="200" w:line="276" w:lineRule="auto"/>
              <w:rPr>
                <w:rFonts w:ascii="Arial" w:hAnsi="Arial" w:cs="Arial"/>
                <w:i/>
                <w:iCs/>
                <w:sz w:val="22"/>
                <w:szCs w:val="22"/>
              </w:rPr>
            </w:pPr>
            <w:r w:rsidRPr="175DE031">
              <w:rPr>
                <w:rFonts w:ascii="Arial" w:hAnsi="Arial" w:cs="Arial"/>
                <w:i/>
                <w:iCs/>
                <w:sz w:val="22"/>
                <w:szCs w:val="22"/>
              </w:rPr>
              <w:t xml:space="preserve">For session </w:t>
            </w:r>
            <w:r w:rsidR="007C4B65">
              <w:rPr>
                <w:rFonts w:ascii="Arial" w:hAnsi="Arial" w:cs="Arial"/>
                <w:i/>
                <w:iCs/>
                <w:sz w:val="22"/>
                <w:szCs w:val="22"/>
              </w:rPr>
              <w:t>202</w:t>
            </w:r>
            <w:r w:rsidR="00EF71ED">
              <w:rPr>
                <w:rFonts w:ascii="Arial" w:hAnsi="Arial" w:cs="Arial"/>
                <w:i/>
                <w:iCs/>
                <w:sz w:val="22"/>
                <w:szCs w:val="22"/>
              </w:rPr>
              <w:t>3</w:t>
            </w:r>
            <w:r w:rsidR="007C4B65">
              <w:rPr>
                <w:rFonts w:ascii="Arial" w:hAnsi="Arial" w:cs="Arial"/>
                <w:i/>
                <w:iCs/>
                <w:sz w:val="22"/>
                <w:szCs w:val="22"/>
              </w:rPr>
              <w:t>/2</w:t>
            </w:r>
            <w:r w:rsidR="00EF71ED">
              <w:rPr>
                <w:rFonts w:ascii="Arial" w:hAnsi="Arial" w:cs="Arial"/>
                <w:i/>
                <w:iCs/>
                <w:sz w:val="22"/>
                <w:szCs w:val="22"/>
              </w:rPr>
              <w:t>4</w:t>
            </w:r>
            <w:r w:rsidRPr="175DE031">
              <w:rPr>
                <w:rFonts w:ascii="Arial" w:hAnsi="Arial" w:cs="Arial"/>
                <w:i/>
                <w:iCs/>
                <w:sz w:val="22"/>
                <w:szCs w:val="22"/>
              </w:rPr>
              <w:t xml:space="preserve">  please describe below how parents will be involved in decisions relating to the operation of the school/centre</w:t>
            </w:r>
          </w:p>
        </w:tc>
      </w:tr>
      <w:tr w:rsidR="00AD3FF5" w14:paraId="10AB925F"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AF0DB" w14:textId="6A68EF45" w:rsidR="008161D2" w:rsidRPr="008161D2" w:rsidRDefault="00EF71ED" w:rsidP="008161D2">
            <w:pPr>
              <w:pStyle w:val="Default"/>
              <w:rPr>
                <w:sz w:val="22"/>
                <w:szCs w:val="22"/>
              </w:rPr>
            </w:pPr>
            <w:r>
              <w:rPr>
                <w:sz w:val="22"/>
                <w:szCs w:val="22"/>
              </w:rPr>
              <w:t>Every young person in Sorn Primary School was involved in the consultation and creation of this session’s School Improvement Plan. The children’s views regarding our strengths and areas for development are collected throughout the school year using:</w:t>
            </w:r>
          </w:p>
          <w:p w14:paraId="0C9B1959" w14:textId="77777777" w:rsidR="008161D2" w:rsidRPr="008161D2" w:rsidRDefault="008161D2" w:rsidP="008161D2">
            <w:pPr>
              <w:pStyle w:val="Default"/>
              <w:rPr>
                <w:sz w:val="22"/>
                <w:szCs w:val="22"/>
              </w:rPr>
            </w:pPr>
          </w:p>
          <w:p w14:paraId="1DB7768A" w14:textId="6ED55BEC" w:rsidR="008161D2" w:rsidRPr="008161D2" w:rsidRDefault="00EF71ED" w:rsidP="008161D2">
            <w:pPr>
              <w:pStyle w:val="Default"/>
              <w:rPr>
                <w:sz w:val="22"/>
                <w:szCs w:val="22"/>
              </w:rPr>
            </w:pPr>
            <w:r>
              <w:rPr>
                <w:sz w:val="22"/>
                <w:szCs w:val="22"/>
              </w:rPr>
              <w:t>HGIOurS Theme discussions</w:t>
            </w:r>
            <w:r w:rsidR="008161D2">
              <w:rPr>
                <w:sz w:val="22"/>
                <w:szCs w:val="22"/>
              </w:rPr>
              <w:t xml:space="preserve"> utilised to collect pupil voice</w:t>
            </w:r>
            <w:r w:rsidR="008161D2" w:rsidRPr="008161D2">
              <w:rPr>
                <w:sz w:val="22"/>
                <w:szCs w:val="22"/>
              </w:rPr>
              <w:t xml:space="preserve"> </w:t>
            </w:r>
          </w:p>
          <w:p w14:paraId="65CF3005" w14:textId="77777777" w:rsidR="008161D2" w:rsidRPr="008161D2" w:rsidRDefault="008161D2" w:rsidP="008161D2">
            <w:pPr>
              <w:pStyle w:val="Default"/>
              <w:rPr>
                <w:sz w:val="22"/>
                <w:szCs w:val="22"/>
              </w:rPr>
            </w:pPr>
          </w:p>
          <w:p w14:paraId="35D406A4" w14:textId="1790A4E0" w:rsidR="00AD3FF5" w:rsidRPr="008161D2" w:rsidRDefault="008161D2" w:rsidP="008161D2">
            <w:pPr>
              <w:spacing w:after="200" w:line="276" w:lineRule="auto"/>
              <w:rPr>
                <w:rFonts w:ascii="Arial" w:eastAsia="Comic Sans MS" w:hAnsi="Arial" w:cs="Arial"/>
                <w:sz w:val="22"/>
                <w:szCs w:val="22"/>
              </w:rPr>
            </w:pPr>
            <w:r w:rsidRPr="008161D2">
              <w:rPr>
                <w:rFonts w:ascii="Arial" w:hAnsi="Arial" w:cs="Arial"/>
                <w:sz w:val="22"/>
                <w:szCs w:val="22"/>
              </w:rPr>
              <w:t xml:space="preserve">Curriculum </w:t>
            </w:r>
            <w:r w:rsidR="000D7607">
              <w:rPr>
                <w:rFonts w:ascii="Arial" w:hAnsi="Arial" w:cs="Arial"/>
                <w:sz w:val="22"/>
                <w:szCs w:val="22"/>
              </w:rPr>
              <w:t>Framework consultation</w:t>
            </w:r>
          </w:p>
          <w:p w14:paraId="2B856957" w14:textId="77777777" w:rsidR="00254C70" w:rsidRPr="008161D2" w:rsidRDefault="00254C70" w:rsidP="00254C70">
            <w:pPr>
              <w:pStyle w:val="Default"/>
              <w:rPr>
                <w:sz w:val="22"/>
                <w:szCs w:val="22"/>
              </w:rPr>
            </w:pPr>
            <w:r w:rsidRPr="008161D2">
              <w:rPr>
                <w:sz w:val="22"/>
                <w:szCs w:val="22"/>
              </w:rPr>
              <w:t xml:space="preserve">House / Vice Captain responsibilities </w:t>
            </w:r>
            <w:r>
              <w:rPr>
                <w:sz w:val="22"/>
                <w:szCs w:val="22"/>
              </w:rPr>
              <w:t>across the</w:t>
            </w:r>
            <w:r w:rsidRPr="008161D2">
              <w:rPr>
                <w:sz w:val="22"/>
                <w:szCs w:val="22"/>
              </w:rPr>
              <w:t xml:space="preserve"> school </w:t>
            </w:r>
          </w:p>
          <w:p w14:paraId="3826EDC5" w14:textId="77777777" w:rsidR="00254C70" w:rsidRPr="008161D2" w:rsidRDefault="00254C70" w:rsidP="00254C70">
            <w:pPr>
              <w:pStyle w:val="Default"/>
              <w:rPr>
                <w:sz w:val="22"/>
                <w:szCs w:val="22"/>
              </w:rPr>
            </w:pPr>
          </w:p>
          <w:p w14:paraId="487C7D20" w14:textId="249A6F70" w:rsidR="00254C70" w:rsidRPr="008161D2" w:rsidRDefault="00254C70" w:rsidP="00254C70">
            <w:pPr>
              <w:pStyle w:val="Default"/>
              <w:rPr>
                <w:sz w:val="22"/>
                <w:szCs w:val="22"/>
              </w:rPr>
            </w:pPr>
            <w:r w:rsidRPr="008161D2">
              <w:rPr>
                <w:sz w:val="22"/>
                <w:szCs w:val="22"/>
              </w:rPr>
              <w:t xml:space="preserve">Pupil focus groups </w:t>
            </w:r>
            <w:r w:rsidR="00E851AD">
              <w:rPr>
                <w:sz w:val="22"/>
                <w:szCs w:val="22"/>
              </w:rPr>
              <w:t>&amp; monthly sharing of work with HT</w:t>
            </w:r>
          </w:p>
          <w:p w14:paraId="6AD9174E" w14:textId="77777777" w:rsidR="00254C70" w:rsidRPr="008161D2" w:rsidRDefault="00254C70" w:rsidP="00254C70">
            <w:pPr>
              <w:pStyle w:val="Default"/>
              <w:rPr>
                <w:sz w:val="22"/>
                <w:szCs w:val="22"/>
              </w:rPr>
            </w:pPr>
          </w:p>
          <w:p w14:paraId="255FEDA5" w14:textId="2527FCA2" w:rsidR="00254C70" w:rsidRDefault="00E52D5E" w:rsidP="00254C70">
            <w:pPr>
              <w:pStyle w:val="Default"/>
              <w:rPr>
                <w:sz w:val="22"/>
                <w:szCs w:val="22"/>
              </w:rPr>
            </w:pPr>
            <w:r>
              <w:rPr>
                <w:sz w:val="22"/>
                <w:szCs w:val="22"/>
              </w:rPr>
              <w:t>A</w:t>
            </w:r>
            <w:r w:rsidR="00254C70" w:rsidRPr="008161D2">
              <w:rPr>
                <w:sz w:val="22"/>
                <w:szCs w:val="22"/>
              </w:rPr>
              <w:t xml:space="preserve">ssemblies </w:t>
            </w:r>
            <w:r w:rsidR="00EF71ED">
              <w:rPr>
                <w:sz w:val="22"/>
                <w:szCs w:val="22"/>
              </w:rPr>
              <w:t>– including questionnaires and self-evaluation</w:t>
            </w:r>
          </w:p>
          <w:p w14:paraId="12F5AFC0" w14:textId="77777777" w:rsidR="00EF71ED" w:rsidRPr="008161D2" w:rsidRDefault="00EF71ED" w:rsidP="00254C70">
            <w:pPr>
              <w:pStyle w:val="Default"/>
              <w:rPr>
                <w:sz w:val="22"/>
                <w:szCs w:val="22"/>
              </w:rPr>
            </w:pPr>
          </w:p>
          <w:p w14:paraId="46745DC6" w14:textId="77777777" w:rsidR="00EF71ED" w:rsidRPr="008161D2" w:rsidRDefault="00EF71ED" w:rsidP="00EF71ED">
            <w:pPr>
              <w:pStyle w:val="Default"/>
              <w:rPr>
                <w:sz w:val="22"/>
                <w:szCs w:val="22"/>
              </w:rPr>
            </w:pPr>
            <w:r w:rsidRPr="008161D2">
              <w:rPr>
                <w:sz w:val="22"/>
                <w:szCs w:val="22"/>
              </w:rPr>
              <w:t xml:space="preserve">Daily conversations between children and </w:t>
            </w:r>
            <w:r>
              <w:rPr>
                <w:sz w:val="22"/>
                <w:szCs w:val="22"/>
              </w:rPr>
              <w:t>staff</w:t>
            </w:r>
            <w:r w:rsidRPr="008161D2">
              <w:rPr>
                <w:sz w:val="22"/>
                <w:szCs w:val="22"/>
              </w:rPr>
              <w:t xml:space="preserve"> focusing on wellbeing indicators and values </w:t>
            </w:r>
          </w:p>
          <w:p w14:paraId="220F8A7C" w14:textId="77777777" w:rsidR="00AD3FF5" w:rsidRDefault="00AD3FF5">
            <w:pPr>
              <w:spacing w:after="200" w:line="276" w:lineRule="auto"/>
              <w:rPr>
                <w:rFonts w:ascii="Arial" w:hAnsi="Arial" w:cs="Arial"/>
                <w:i/>
                <w:sz w:val="22"/>
                <w:szCs w:val="22"/>
              </w:rPr>
            </w:pPr>
          </w:p>
          <w:p w14:paraId="494086C5" w14:textId="77777777" w:rsidR="00AD3FF5" w:rsidRDefault="00AD3FF5">
            <w:pPr>
              <w:spacing w:after="200" w:line="276" w:lineRule="auto"/>
              <w:rPr>
                <w:rFonts w:ascii="Arial" w:hAnsi="Arial" w:cs="Arial"/>
                <w:i/>
                <w:sz w:val="22"/>
                <w:szCs w:val="22"/>
              </w:rPr>
            </w:pPr>
          </w:p>
          <w:p w14:paraId="4EC40756" w14:textId="772183DC" w:rsidR="00AD3FF5" w:rsidRDefault="00AD3FF5">
            <w:pPr>
              <w:spacing w:after="200" w:line="276" w:lineRule="auto"/>
              <w:rPr>
                <w:rFonts w:ascii="Arial" w:hAnsi="Arial" w:cs="Arial"/>
                <w:i/>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E79BD" w14:textId="4BC6A6F0" w:rsidR="000D7607" w:rsidRDefault="000D7607" w:rsidP="000D7607">
            <w:pPr>
              <w:pStyle w:val="Default"/>
              <w:rPr>
                <w:sz w:val="22"/>
                <w:szCs w:val="22"/>
              </w:rPr>
            </w:pPr>
            <w:r>
              <w:rPr>
                <w:sz w:val="22"/>
                <w:szCs w:val="22"/>
              </w:rPr>
              <w:t xml:space="preserve">Parent Council </w:t>
            </w:r>
          </w:p>
          <w:p w14:paraId="1EFF338F" w14:textId="77777777" w:rsidR="000D7607" w:rsidRDefault="000D7607" w:rsidP="000D7607">
            <w:pPr>
              <w:pStyle w:val="Default"/>
              <w:rPr>
                <w:sz w:val="22"/>
                <w:szCs w:val="22"/>
              </w:rPr>
            </w:pPr>
          </w:p>
          <w:p w14:paraId="4F31568C" w14:textId="395E4B84" w:rsidR="000D7607" w:rsidRDefault="000D7607" w:rsidP="000D7607">
            <w:pPr>
              <w:pStyle w:val="Default"/>
              <w:rPr>
                <w:sz w:val="22"/>
                <w:szCs w:val="22"/>
              </w:rPr>
            </w:pPr>
            <w:r>
              <w:rPr>
                <w:sz w:val="22"/>
                <w:szCs w:val="22"/>
              </w:rPr>
              <w:t>Open Afternoons</w:t>
            </w:r>
          </w:p>
          <w:p w14:paraId="33E89A2D" w14:textId="77777777" w:rsidR="000D7607" w:rsidRDefault="000D7607" w:rsidP="000D7607">
            <w:pPr>
              <w:pStyle w:val="Default"/>
              <w:rPr>
                <w:sz w:val="22"/>
                <w:szCs w:val="22"/>
              </w:rPr>
            </w:pPr>
          </w:p>
          <w:p w14:paraId="426314D6" w14:textId="4E8D699D" w:rsidR="000D7607" w:rsidRDefault="00E851AD" w:rsidP="000D7607">
            <w:pPr>
              <w:pStyle w:val="Default"/>
              <w:rPr>
                <w:sz w:val="22"/>
                <w:szCs w:val="22"/>
              </w:rPr>
            </w:pPr>
            <w:r>
              <w:rPr>
                <w:sz w:val="22"/>
                <w:szCs w:val="22"/>
              </w:rPr>
              <w:t xml:space="preserve">Curricular workshops </w:t>
            </w:r>
          </w:p>
          <w:p w14:paraId="2491411E" w14:textId="77777777" w:rsidR="000D7607" w:rsidRDefault="000D7607" w:rsidP="000D7607">
            <w:pPr>
              <w:pStyle w:val="Default"/>
              <w:rPr>
                <w:sz w:val="22"/>
                <w:szCs w:val="22"/>
              </w:rPr>
            </w:pPr>
          </w:p>
          <w:p w14:paraId="6E231C8C" w14:textId="254ECA0B" w:rsidR="000D7607" w:rsidRDefault="000D7607" w:rsidP="000D7607">
            <w:pPr>
              <w:pStyle w:val="Default"/>
              <w:rPr>
                <w:sz w:val="22"/>
                <w:szCs w:val="22"/>
              </w:rPr>
            </w:pPr>
            <w:r>
              <w:rPr>
                <w:sz w:val="22"/>
                <w:szCs w:val="22"/>
              </w:rPr>
              <w:t>Glow Forms/Sway</w:t>
            </w:r>
          </w:p>
          <w:p w14:paraId="68EFCF94" w14:textId="77777777" w:rsidR="000D7607" w:rsidRDefault="000D7607" w:rsidP="000D7607">
            <w:pPr>
              <w:pStyle w:val="Default"/>
              <w:rPr>
                <w:sz w:val="22"/>
                <w:szCs w:val="22"/>
              </w:rPr>
            </w:pPr>
          </w:p>
          <w:p w14:paraId="540B19A6" w14:textId="129D63CB" w:rsidR="000D7607" w:rsidRDefault="000D7607" w:rsidP="000D7607">
            <w:pPr>
              <w:pStyle w:val="Default"/>
              <w:rPr>
                <w:sz w:val="22"/>
                <w:szCs w:val="22"/>
              </w:rPr>
            </w:pPr>
            <w:r>
              <w:rPr>
                <w:sz w:val="22"/>
                <w:szCs w:val="22"/>
              </w:rPr>
              <w:t>Parent/Teacher Conferences &amp; Feedback</w:t>
            </w:r>
          </w:p>
          <w:p w14:paraId="1FFF50E8" w14:textId="77777777" w:rsidR="000D7607" w:rsidRDefault="000D7607" w:rsidP="000D7607">
            <w:pPr>
              <w:pStyle w:val="Default"/>
              <w:rPr>
                <w:sz w:val="22"/>
                <w:szCs w:val="22"/>
              </w:rPr>
            </w:pPr>
          </w:p>
          <w:p w14:paraId="48E3D9A2" w14:textId="3315EFA5" w:rsidR="000D7607" w:rsidRDefault="000D7607" w:rsidP="000D7607">
            <w:pPr>
              <w:pStyle w:val="Default"/>
              <w:rPr>
                <w:sz w:val="22"/>
                <w:szCs w:val="22"/>
              </w:rPr>
            </w:pPr>
            <w:r>
              <w:rPr>
                <w:sz w:val="22"/>
                <w:szCs w:val="22"/>
              </w:rPr>
              <w:t xml:space="preserve">SIP consultation </w:t>
            </w:r>
          </w:p>
          <w:p w14:paraId="6B976EE8" w14:textId="79F0CE35" w:rsidR="00E851AD" w:rsidRDefault="00E851AD" w:rsidP="000D7607">
            <w:pPr>
              <w:pStyle w:val="Default"/>
              <w:rPr>
                <w:sz w:val="22"/>
                <w:szCs w:val="22"/>
              </w:rPr>
            </w:pPr>
          </w:p>
          <w:p w14:paraId="2623C057" w14:textId="00374406" w:rsidR="00E851AD" w:rsidRDefault="00E851AD" w:rsidP="000D7607">
            <w:pPr>
              <w:pStyle w:val="Default"/>
              <w:rPr>
                <w:sz w:val="22"/>
                <w:szCs w:val="22"/>
              </w:rPr>
            </w:pPr>
            <w:r>
              <w:rPr>
                <w:sz w:val="22"/>
                <w:szCs w:val="22"/>
              </w:rPr>
              <w:t>HGIOS consultation</w:t>
            </w:r>
          </w:p>
          <w:p w14:paraId="44B0C6A0" w14:textId="77777777" w:rsidR="000D7607" w:rsidRDefault="000D7607" w:rsidP="000D7607">
            <w:pPr>
              <w:pStyle w:val="Default"/>
              <w:rPr>
                <w:sz w:val="22"/>
                <w:szCs w:val="22"/>
              </w:rPr>
            </w:pPr>
          </w:p>
          <w:p w14:paraId="3CC58CDC" w14:textId="7E20AE1D" w:rsidR="000D7607" w:rsidRDefault="000D7607" w:rsidP="000D7607">
            <w:pPr>
              <w:spacing w:after="200" w:line="276" w:lineRule="auto"/>
              <w:rPr>
                <w:rFonts w:ascii="Arial" w:hAnsi="Arial" w:cs="Arial"/>
                <w:sz w:val="22"/>
                <w:szCs w:val="22"/>
              </w:rPr>
            </w:pPr>
            <w:r w:rsidRPr="008161D2">
              <w:rPr>
                <w:rFonts w:ascii="Arial" w:hAnsi="Arial" w:cs="Arial"/>
                <w:sz w:val="22"/>
                <w:szCs w:val="22"/>
              </w:rPr>
              <w:t xml:space="preserve">Curriculum </w:t>
            </w:r>
            <w:r>
              <w:rPr>
                <w:rFonts w:ascii="Arial" w:hAnsi="Arial" w:cs="Arial"/>
                <w:sz w:val="22"/>
                <w:szCs w:val="22"/>
              </w:rPr>
              <w:t>Framework consultation</w:t>
            </w:r>
          </w:p>
          <w:p w14:paraId="46C4951B" w14:textId="7DF4F350" w:rsidR="00AB66B0" w:rsidRDefault="00E52D5E" w:rsidP="000D7607">
            <w:pPr>
              <w:spacing w:after="200" w:line="276" w:lineRule="auto"/>
              <w:rPr>
                <w:rFonts w:ascii="Arial" w:hAnsi="Arial" w:cs="Arial"/>
                <w:sz w:val="22"/>
                <w:szCs w:val="22"/>
              </w:rPr>
            </w:pPr>
            <w:r>
              <w:rPr>
                <w:rFonts w:ascii="Arial" w:hAnsi="Arial" w:cs="Arial"/>
                <w:sz w:val="22"/>
                <w:szCs w:val="22"/>
              </w:rPr>
              <w:t xml:space="preserve">HT </w:t>
            </w:r>
            <w:r w:rsidR="00E851AD">
              <w:rPr>
                <w:rFonts w:ascii="Arial" w:hAnsi="Arial" w:cs="Arial"/>
                <w:sz w:val="22"/>
                <w:szCs w:val="22"/>
              </w:rPr>
              <w:t xml:space="preserve">Weekly </w:t>
            </w:r>
            <w:r>
              <w:rPr>
                <w:rFonts w:ascii="Arial" w:hAnsi="Arial" w:cs="Arial"/>
                <w:sz w:val="22"/>
                <w:szCs w:val="22"/>
              </w:rPr>
              <w:t>Newsletter and updates</w:t>
            </w:r>
          </w:p>
          <w:p w14:paraId="3927423E" w14:textId="77777777" w:rsidR="00EF71ED" w:rsidRPr="008161D2" w:rsidRDefault="00EF71ED" w:rsidP="000D7607">
            <w:pPr>
              <w:spacing w:after="200" w:line="276" w:lineRule="auto"/>
              <w:rPr>
                <w:rFonts w:ascii="Arial" w:eastAsia="Comic Sans MS" w:hAnsi="Arial" w:cs="Arial"/>
                <w:sz w:val="22"/>
                <w:szCs w:val="22"/>
              </w:rPr>
            </w:pPr>
          </w:p>
          <w:p w14:paraId="515A4F93" w14:textId="239F9E7E" w:rsidR="00AD3FF5" w:rsidRDefault="00AD3FF5" w:rsidP="000D7607">
            <w:pPr>
              <w:spacing w:after="200" w:line="276" w:lineRule="auto"/>
              <w:rPr>
                <w:rFonts w:ascii="Comic Sans MS" w:eastAsia="Comic Sans MS" w:hAnsi="Comic Sans MS" w:cs="Comic Sans MS"/>
              </w:rPr>
            </w:pPr>
          </w:p>
        </w:tc>
      </w:tr>
    </w:tbl>
    <w:p w14:paraId="77748C68" w14:textId="6B1B89EC" w:rsidR="00E851AD" w:rsidRDefault="00E851AD"/>
    <w:p w14:paraId="1A8724AA" w14:textId="40FF2D4F" w:rsidR="00E851AD" w:rsidRDefault="00E851AD"/>
    <w:p w14:paraId="377FA57C" w14:textId="46B462E5" w:rsidR="00E851AD" w:rsidRDefault="00CF12D4">
      <w:r w:rsidRPr="007A26B8">
        <w:rPr>
          <w:rFonts w:ascii="Arial" w:hAnsi="Arial" w:cs="Arial"/>
          <w:b/>
          <w:bCs/>
          <w:noProof/>
          <w:u w:val="single"/>
          <w:lang w:eastAsia="en-GB"/>
        </w:rPr>
        <mc:AlternateContent>
          <mc:Choice Requires="wps">
            <w:drawing>
              <wp:anchor distT="45720" distB="45720" distL="114300" distR="114300" simplePos="0" relativeHeight="251681792" behindDoc="0" locked="0" layoutInCell="1" allowOverlap="1" wp14:anchorId="0163677A" wp14:editId="711AAA76">
                <wp:simplePos x="0" y="0"/>
                <wp:positionH relativeFrom="margin">
                  <wp:posOffset>4607626</wp:posOffset>
                </wp:positionH>
                <wp:positionV relativeFrom="paragraph">
                  <wp:posOffset>102408</wp:posOffset>
                </wp:positionV>
                <wp:extent cx="3503221" cy="1192192"/>
                <wp:effectExtent l="0" t="0" r="21590"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1192192"/>
                        </a:xfrm>
                        <a:prstGeom prst="rect">
                          <a:avLst/>
                        </a:prstGeom>
                        <a:solidFill>
                          <a:srgbClr val="FFFFFF"/>
                        </a:solidFill>
                        <a:ln w="9525">
                          <a:solidFill>
                            <a:srgbClr val="000000"/>
                          </a:solidFill>
                          <a:miter lim="800000"/>
                          <a:headEnd/>
                          <a:tailEnd/>
                        </a:ln>
                      </wps:spPr>
                      <wps:txbx>
                        <w:txbxContent>
                          <w:p w14:paraId="75F61055" w14:textId="036B39F2" w:rsidR="00CF12D4" w:rsidRPr="00CF12D4" w:rsidRDefault="00CF12D4" w:rsidP="00CF12D4">
                            <w:pPr>
                              <w:rPr>
                                <w:rFonts w:ascii="Arial" w:hAnsi="Arial" w:cs="Arial"/>
                              </w:rPr>
                            </w:pPr>
                            <w:r w:rsidRPr="00CF12D4">
                              <w:rPr>
                                <w:rFonts w:ascii="Arial" w:hAnsi="Arial" w:cs="Arial"/>
                              </w:rPr>
                              <w:t>Link to PEF Spend &amp; Forecast Tool:</w:t>
                            </w:r>
                          </w:p>
                          <w:p w14:paraId="4C6BFBC5" w14:textId="3D60C904" w:rsidR="00CF12D4" w:rsidRPr="00CF12D4" w:rsidRDefault="00CF12D4" w:rsidP="00CF12D4">
                            <w:pPr>
                              <w:rPr>
                                <w:rFonts w:ascii="Arial" w:hAnsi="Arial" w:cs="Arial"/>
                              </w:rPr>
                            </w:pPr>
                          </w:p>
                          <w:p w14:paraId="7BDD72B4" w14:textId="2D2CCCB5" w:rsidR="00CF12D4" w:rsidRDefault="00CF12D4" w:rsidP="00CF12D4">
                            <w:pPr>
                              <w:rPr>
                                <w:rFonts w:ascii="Arial" w:hAnsi="Arial" w:cs="Arial"/>
                              </w:rPr>
                            </w:pPr>
                            <w:hyperlink r:id="rId16" w:history="1">
                              <w:r w:rsidRPr="00CF12D4">
                                <w:rPr>
                                  <w:rStyle w:val="Hyperlink"/>
                                  <w:rFonts w:ascii="Arial" w:hAnsi="Arial" w:cs="Arial"/>
                                </w:rPr>
                                <w:t>PEF Spend Forecast</w:t>
                              </w:r>
                            </w:hyperlink>
                          </w:p>
                          <w:p w14:paraId="2AB60C4E" w14:textId="3B77CA85" w:rsidR="00CF12D4" w:rsidRDefault="00CF12D4" w:rsidP="00CF12D4">
                            <w:pPr>
                              <w:rPr>
                                <w:rFonts w:ascii="Arial" w:hAnsi="Arial" w:cs="Arial"/>
                              </w:rPr>
                            </w:pPr>
                          </w:p>
                          <w:p w14:paraId="7DA119F8" w14:textId="5DFD8A83" w:rsidR="00CF12D4" w:rsidRPr="00CF12D4" w:rsidRDefault="00CF12D4" w:rsidP="00CF12D4">
                            <w:pPr>
                              <w:rPr>
                                <w:rFonts w:ascii="Arial" w:hAnsi="Arial" w:cs="Arial"/>
                              </w:rPr>
                            </w:pPr>
                            <w:r>
                              <w:rPr>
                                <w:rFonts w:ascii="Arial" w:hAnsi="Arial" w:cs="Arial"/>
                              </w:rPr>
                              <w:t>(N.B. This will be removed from the parent &amp; pupil audience friendly version of the SIP)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3677A" id="_x0000_t202" coordsize="21600,21600" o:spt="202" path="m,l,21600r21600,l21600,xe">
                <v:stroke joinstyle="miter"/>
                <v:path gradientshapeok="t" o:connecttype="rect"/>
              </v:shapetype>
              <v:shape id="_x0000_s1029" type="#_x0000_t202" style="position:absolute;margin-left:362.8pt;margin-top:8.05pt;width:275.85pt;height:93.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">
                <v:textbox>
                  <w:txbxContent>
                    <w:p w14:paraId="75F61055" w14:textId="036B39F2" w:rsidR="00CF12D4" w:rsidRPr="00CF12D4" w:rsidRDefault="00CF12D4" w:rsidP="00CF12D4">
                      <w:pPr>
                        <w:rPr>
                          <w:rFonts w:ascii="Arial" w:hAnsi="Arial" w:cs="Arial"/>
                        </w:rPr>
                      </w:pPr>
                      <w:r w:rsidRPr="00CF12D4">
                        <w:rPr>
                          <w:rFonts w:ascii="Arial" w:hAnsi="Arial" w:cs="Arial"/>
                        </w:rPr>
                        <w:t>Link to PEF Spend &amp; Forecast Tool:</w:t>
                      </w:r>
                    </w:p>
                    <w:p w14:paraId="4C6BFBC5" w14:textId="3D60C904" w:rsidR="00CF12D4" w:rsidRPr="00CF12D4" w:rsidRDefault="00CF12D4" w:rsidP="00CF12D4">
                      <w:pPr>
                        <w:rPr>
                          <w:rFonts w:ascii="Arial" w:hAnsi="Arial" w:cs="Arial"/>
                        </w:rPr>
                      </w:pPr>
                    </w:p>
                    <w:p w14:paraId="7BDD72B4" w14:textId="2D2CCCB5" w:rsidR="00CF12D4" w:rsidRDefault="00CF12D4" w:rsidP="00CF12D4">
                      <w:pPr>
                        <w:rPr>
                          <w:rFonts w:ascii="Arial" w:hAnsi="Arial" w:cs="Arial"/>
                        </w:rPr>
                      </w:pPr>
                      <w:hyperlink r:id="rId17" w:history="1">
                        <w:r w:rsidRPr="00CF12D4">
                          <w:rPr>
                            <w:rStyle w:val="Hyperlink"/>
                            <w:rFonts w:ascii="Arial" w:hAnsi="Arial" w:cs="Arial"/>
                          </w:rPr>
                          <w:t>PEF Spend Forecast</w:t>
                        </w:r>
                      </w:hyperlink>
                    </w:p>
                    <w:p w14:paraId="2AB60C4E" w14:textId="3B77CA85" w:rsidR="00CF12D4" w:rsidRDefault="00CF12D4" w:rsidP="00CF12D4">
                      <w:pPr>
                        <w:rPr>
                          <w:rFonts w:ascii="Arial" w:hAnsi="Arial" w:cs="Arial"/>
                        </w:rPr>
                      </w:pPr>
                    </w:p>
                    <w:p w14:paraId="7DA119F8" w14:textId="5DFD8A83" w:rsidR="00CF12D4" w:rsidRPr="00CF12D4" w:rsidRDefault="00CF12D4" w:rsidP="00CF12D4">
                      <w:pPr>
                        <w:rPr>
                          <w:rFonts w:ascii="Arial" w:hAnsi="Arial" w:cs="Arial"/>
                        </w:rPr>
                      </w:pPr>
                      <w:r>
                        <w:rPr>
                          <w:rFonts w:ascii="Arial" w:hAnsi="Arial" w:cs="Arial"/>
                        </w:rPr>
                        <w:t>(N.B. This will be removed from the parent &amp; pupil audience friendly version of the SIP)</w:t>
                      </w:r>
                    </w:p>
                  </w:txbxContent>
                </v:textbox>
                <w10:wrap anchorx="margin"/>
              </v:shape>
            </w:pict>
          </mc:Fallback>
        </mc:AlternateContent>
      </w:r>
      <w:r w:rsidR="003B219D" w:rsidRPr="007A26B8">
        <w:rPr>
          <w:rFonts w:ascii="Arial" w:hAnsi="Arial" w:cs="Arial"/>
          <w:b/>
          <w:bCs/>
          <w:noProof/>
          <w:u w:val="single"/>
          <w:lang w:eastAsia="en-GB"/>
        </w:rPr>
        <mc:AlternateContent>
          <mc:Choice Requires="wps">
            <w:drawing>
              <wp:anchor distT="45720" distB="45720" distL="114300" distR="114300" simplePos="0" relativeHeight="251679744" behindDoc="0" locked="0" layoutInCell="1" allowOverlap="1" wp14:anchorId="736A39DF" wp14:editId="282EBF3E">
                <wp:simplePos x="0" y="0"/>
                <wp:positionH relativeFrom="margin">
                  <wp:posOffset>199473</wp:posOffset>
                </wp:positionH>
                <wp:positionV relativeFrom="paragraph">
                  <wp:posOffset>129416</wp:posOffset>
                </wp:positionV>
                <wp:extent cx="3503221" cy="1192192"/>
                <wp:effectExtent l="0" t="0" r="21590"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1192192"/>
                        </a:xfrm>
                        <a:prstGeom prst="rect">
                          <a:avLst/>
                        </a:prstGeom>
                        <a:solidFill>
                          <a:srgbClr val="FFFFFF"/>
                        </a:solidFill>
                        <a:ln w="9525">
                          <a:solidFill>
                            <a:srgbClr val="000000"/>
                          </a:solidFill>
                          <a:miter lim="800000"/>
                          <a:headEnd/>
                          <a:tailEnd/>
                        </a:ln>
                      </wps:spPr>
                      <wps:txbx>
                        <w:txbxContent>
                          <w:p w14:paraId="20ACBCF7" w14:textId="51D54C38" w:rsidR="003B219D" w:rsidRPr="003B219D" w:rsidRDefault="003B219D" w:rsidP="003B219D">
                            <w:pPr>
                              <w:rPr>
                                <w:rFonts w:ascii="Arial" w:hAnsi="Arial" w:cs="Arial"/>
                              </w:rPr>
                            </w:pPr>
                            <w:r w:rsidRPr="003B219D">
                              <w:rPr>
                                <w:rFonts w:ascii="Arial" w:hAnsi="Arial" w:cs="Arial"/>
                              </w:rPr>
                              <w:t>Links to self-evaluation documentation:</w:t>
                            </w:r>
                          </w:p>
                          <w:p w14:paraId="7ED9DA08" w14:textId="77777777" w:rsidR="003B219D" w:rsidRPr="003B219D" w:rsidRDefault="003B219D" w:rsidP="003B219D">
                            <w:pPr>
                              <w:rPr>
                                <w:rFonts w:ascii="Arial" w:hAnsi="Arial" w:cs="Arial"/>
                              </w:rPr>
                            </w:pPr>
                          </w:p>
                          <w:p w14:paraId="1DDA0BAD" w14:textId="77777777" w:rsidR="003B219D" w:rsidRPr="003B219D" w:rsidRDefault="001D5756" w:rsidP="003B219D">
                            <w:pPr>
                              <w:rPr>
                                <w:rFonts w:ascii="Arial" w:hAnsi="Arial" w:cs="Arial"/>
                              </w:rPr>
                            </w:pPr>
                            <w:hyperlink r:id="rId18" w:history="1">
                              <w:r w:rsidR="003B219D" w:rsidRPr="003B219D">
                                <w:rPr>
                                  <w:rStyle w:val="Hyperlink"/>
                                  <w:rFonts w:ascii="Arial" w:hAnsi="Arial" w:cs="Arial"/>
                                </w:rPr>
                                <w:t>Parent Carer HGIOUS Evaluations June 2023</w:t>
                              </w:r>
                            </w:hyperlink>
                          </w:p>
                          <w:p w14:paraId="50FEAB50" w14:textId="77777777" w:rsidR="003B219D" w:rsidRPr="003B219D" w:rsidRDefault="001D5756" w:rsidP="003B219D">
                            <w:pPr>
                              <w:rPr>
                                <w:rFonts w:ascii="Arial" w:hAnsi="Arial" w:cs="Arial"/>
                              </w:rPr>
                            </w:pPr>
                            <w:hyperlink r:id="rId19" w:history="1">
                              <w:r w:rsidR="003B219D" w:rsidRPr="003B219D">
                                <w:rPr>
                                  <w:rStyle w:val="Hyperlink"/>
                                  <w:rFonts w:ascii="Arial" w:hAnsi="Arial" w:cs="Arial"/>
                                </w:rPr>
                                <w:t>Pupil School Evaluation Session 2022/23</w:t>
                              </w:r>
                            </w:hyperlink>
                          </w:p>
                          <w:p w14:paraId="54FEF022" w14:textId="77777777" w:rsidR="003B219D" w:rsidRPr="003B219D" w:rsidRDefault="001D5756" w:rsidP="003B219D">
                            <w:pPr>
                              <w:rPr>
                                <w:rFonts w:ascii="Arial" w:hAnsi="Arial" w:cs="Arial"/>
                              </w:rPr>
                            </w:pPr>
                            <w:hyperlink r:id="rId20" w:history="1">
                              <w:r w:rsidR="003B219D" w:rsidRPr="003B219D">
                                <w:rPr>
                                  <w:rStyle w:val="Hyperlink"/>
                                  <w:rFonts w:ascii="Arial" w:hAnsi="Arial" w:cs="Arial"/>
                                </w:rPr>
                                <w:t>Staff School Evaluation Session 2022/23</w:t>
                              </w:r>
                            </w:hyperlink>
                          </w:p>
                          <w:p w14:paraId="534F1A8C" w14:textId="77777777" w:rsidR="003B219D" w:rsidRDefault="003B219D" w:rsidP="003B2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A39DF" id="_x0000_s1030" type="#_x0000_t202" style="position:absolute;margin-left:15.7pt;margin-top:10.2pt;width:275.85pt;height:93.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">
                <v:textbox>
                  <w:txbxContent>
                    <w:p w14:paraId="20ACBCF7" w14:textId="51D54C38" w:rsidR="003B219D" w:rsidRPr="003B219D" w:rsidRDefault="003B219D" w:rsidP="003B219D">
                      <w:pPr>
                        <w:rPr>
                          <w:rFonts w:ascii="Arial" w:hAnsi="Arial" w:cs="Arial"/>
                        </w:rPr>
                      </w:pPr>
                      <w:r w:rsidRPr="003B219D">
                        <w:rPr>
                          <w:rFonts w:ascii="Arial" w:hAnsi="Arial" w:cs="Arial"/>
                        </w:rPr>
                        <w:t>Links to self-evaluation documentation:</w:t>
                      </w:r>
                    </w:p>
                    <w:p w14:paraId="7ED9DA08" w14:textId="77777777" w:rsidR="003B219D" w:rsidRPr="003B219D" w:rsidRDefault="003B219D" w:rsidP="003B219D">
                      <w:pPr>
                        <w:rPr>
                          <w:rFonts w:ascii="Arial" w:hAnsi="Arial" w:cs="Arial"/>
                        </w:rPr>
                      </w:pPr>
                    </w:p>
                    <w:p w14:paraId="1DDA0BAD" w14:textId="77777777" w:rsidR="003B219D" w:rsidRPr="003B219D" w:rsidRDefault="001D5756" w:rsidP="003B219D">
                      <w:pPr>
                        <w:rPr>
                          <w:rFonts w:ascii="Arial" w:hAnsi="Arial" w:cs="Arial"/>
                        </w:rPr>
                      </w:pPr>
                      <w:hyperlink r:id="rId21" w:history="1">
                        <w:r w:rsidR="003B219D" w:rsidRPr="003B219D">
                          <w:rPr>
                            <w:rStyle w:val="Hyperlink"/>
                            <w:rFonts w:ascii="Arial" w:hAnsi="Arial" w:cs="Arial"/>
                          </w:rPr>
                          <w:t>Parent Carer HGIOUS Evaluations June 2023</w:t>
                        </w:r>
                      </w:hyperlink>
                    </w:p>
                    <w:p w14:paraId="50FEAB50" w14:textId="77777777" w:rsidR="003B219D" w:rsidRPr="003B219D" w:rsidRDefault="001D5756" w:rsidP="003B219D">
                      <w:pPr>
                        <w:rPr>
                          <w:rFonts w:ascii="Arial" w:hAnsi="Arial" w:cs="Arial"/>
                        </w:rPr>
                      </w:pPr>
                      <w:hyperlink r:id="rId22" w:history="1">
                        <w:r w:rsidR="003B219D" w:rsidRPr="003B219D">
                          <w:rPr>
                            <w:rStyle w:val="Hyperlink"/>
                            <w:rFonts w:ascii="Arial" w:hAnsi="Arial" w:cs="Arial"/>
                          </w:rPr>
                          <w:t>Pupil School Evaluation Session 2022/23</w:t>
                        </w:r>
                      </w:hyperlink>
                    </w:p>
                    <w:p w14:paraId="54FEF022" w14:textId="77777777" w:rsidR="003B219D" w:rsidRPr="003B219D" w:rsidRDefault="001D5756" w:rsidP="003B219D">
                      <w:pPr>
                        <w:rPr>
                          <w:rFonts w:ascii="Arial" w:hAnsi="Arial" w:cs="Arial"/>
                        </w:rPr>
                      </w:pPr>
                      <w:hyperlink r:id="rId23" w:history="1">
                        <w:r w:rsidR="003B219D" w:rsidRPr="003B219D">
                          <w:rPr>
                            <w:rStyle w:val="Hyperlink"/>
                            <w:rFonts w:ascii="Arial" w:hAnsi="Arial" w:cs="Arial"/>
                          </w:rPr>
                          <w:t>Staff School Evaluation Session 2022/23</w:t>
                        </w:r>
                      </w:hyperlink>
                    </w:p>
                    <w:p w14:paraId="534F1A8C" w14:textId="77777777" w:rsidR="003B219D" w:rsidRDefault="003B219D" w:rsidP="003B219D"/>
                  </w:txbxContent>
                </v:textbox>
                <w10:wrap anchorx="margin"/>
              </v:shape>
            </w:pict>
          </mc:Fallback>
        </mc:AlternateContent>
      </w:r>
    </w:p>
    <w:p w14:paraId="4D05365D" w14:textId="5C866332" w:rsidR="00440D9D" w:rsidRDefault="00440D9D" w:rsidP="00662165">
      <w:pPr>
        <w:rPr>
          <w:rFonts w:ascii="Arial" w:hAnsi="Arial" w:cs="Arial"/>
          <w:i/>
          <w:sz w:val="18"/>
          <w:szCs w:val="18"/>
        </w:rPr>
      </w:pPr>
    </w:p>
    <w:p w14:paraId="31B82D4A" w14:textId="5115A6FF" w:rsidR="00684E36" w:rsidRDefault="00684E36" w:rsidP="00662165">
      <w:pPr>
        <w:rPr>
          <w:rFonts w:ascii="Arial" w:hAnsi="Arial" w:cs="Arial"/>
          <w:i/>
          <w:sz w:val="18"/>
          <w:szCs w:val="18"/>
        </w:rPr>
      </w:pPr>
      <w:bookmarkStart w:id="0" w:name="_GoBack"/>
      <w:bookmarkEnd w:id="0"/>
    </w:p>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63"/>
        <w:gridCol w:w="5074"/>
        <w:gridCol w:w="861"/>
        <w:gridCol w:w="4961"/>
      </w:tblGrid>
      <w:tr w:rsidR="00684E36" w14:paraId="706FC99F" w14:textId="77777777" w:rsidTr="00A710CC">
        <w:trPr>
          <w:trHeight w:val="501"/>
        </w:trPr>
        <w:tc>
          <w:tcPr>
            <w:tcW w:w="1696" w:type="dxa"/>
            <w:tcBorders>
              <w:top w:val="single" w:sz="4" w:space="0" w:color="auto"/>
              <w:left w:val="single" w:sz="4" w:space="0" w:color="auto"/>
              <w:bottom w:val="single" w:sz="4" w:space="0" w:color="auto"/>
              <w:right w:val="single" w:sz="4" w:space="0" w:color="auto"/>
            </w:tcBorders>
            <w:hideMark/>
          </w:tcPr>
          <w:p w14:paraId="251B9F08" w14:textId="77777777" w:rsidR="00684E36" w:rsidRDefault="00684E36" w:rsidP="00A710CC">
            <w:pPr>
              <w:rPr>
                <w:rFonts w:ascii="Arial" w:hAnsi="Arial" w:cs="Arial"/>
                <w:b/>
                <w:bCs/>
                <w:sz w:val="20"/>
                <w:szCs w:val="20"/>
              </w:rPr>
            </w:pPr>
            <w:r w:rsidRPr="175DE031">
              <w:rPr>
                <w:rFonts w:ascii="Arial" w:hAnsi="Arial" w:cs="Arial"/>
                <w:b/>
                <w:bCs/>
                <w:sz w:val="20"/>
                <w:szCs w:val="20"/>
              </w:rPr>
              <w:t xml:space="preserve">Improvement Priority </w:t>
            </w:r>
          </w:p>
          <w:p w14:paraId="2FB0BA04" w14:textId="77777777" w:rsidR="00684E36" w:rsidRDefault="00684E36" w:rsidP="00A710CC">
            <w:pPr>
              <w:rPr>
                <w:rFonts w:ascii="Arial" w:hAnsi="Arial" w:cs="Arial"/>
                <w:i/>
                <w:iCs/>
                <w:sz w:val="16"/>
                <w:szCs w:val="16"/>
              </w:rPr>
            </w:pPr>
            <w:r w:rsidRPr="175DE031">
              <w:rPr>
                <w:rFonts w:ascii="Arial" w:hAnsi="Arial" w:cs="Arial"/>
                <w:i/>
                <w:iCs/>
                <w:sz w:val="16"/>
                <w:szCs w:val="16"/>
              </w:rPr>
              <w:t xml:space="preserve">(Expressed as outcomes for learners) </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0000"/>
          </w:tcPr>
          <w:p w14:paraId="283F1C0B" w14:textId="77777777" w:rsidR="00684E36" w:rsidRDefault="002F0BFD" w:rsidP="00A710CC">
            <w:pPr>
              <w:jc w:val="center"/>
              <w:rPr>
                <w:rFonts w:ascii="Arial" w:hAnsi="Arial" w:cs="Arial"/>
                <w:b/>
                <w:sz w:val="20"/>
                <w:szCs w:val="20"/>
              </w:rPr>
            </w:pPr>
            <w:r w:rsidRPr="002F0BFD">
              <w:rPr>
                <w:rFonts w:ascii="Arial" w:hAnsi="Arial" w:cs="Arial"/>
                <w:b/>
                <w:sz w:val="20"/>
                <w:szCs w:val="20"/>
              </w:rPr>
              <w:t>Raising Attainment, particularly in Literacy and Numeracy</w:t>
            </w:r>
          </w:p>
          <w:p w14:paraId="509C6987" w14:textId="77777777" w:rsidR="002F0BFD" w:rsidRDefault="002F0BFD" w:rsidP="00A710CC">
            <w:pPr>
              <w:rPr>
                <w:rFonts w:ascii="Arial" w:hAnsi="Arial" w:cs="Arial"/>
                <w:sz w:val="20"/>
                <w:szCs w:val="20"/>
              </w:rPr>
            </w:pPr>
          </w:p>
          <w:p w14:paraId="65E2235A" w14:textId="2310A526" w:rsidR="002F0BFD" w:rsidRDefault="002F0BFD" w:rsidP="00A710CC">
            <w:pPr>
              <w:rPr>
                <w:rFonts w:ascii="Arial" w:hAnsi="Arial" w:cs="Arial"/>
                <w:sz w:val="20"/>
                <w:szCs w:val="20"/>
              </w:rPr>
            </w:pPr>
            <w:r>
              <w:rPr>
                <w:rFonts w:ascii="Arial" w:hAnsi="Arial" w:cs="Arial"/>
                <w:sz w:val="20"/>
                <w:szCs w:val="20"/>
              </w:rPr>
              <w:t xml:space="preserve">Improved outcomes in Numeracy for all learners. </w:t>
            </w:r>
          </w:p>
          <w:p w14:paraId="4C6B8BA2" w14:textId="77777777" w:rsidR="002F0BFD" w:rsidRDefault="002F0BFD" w:rsidP="00A710CC">
            <w:pPr>
              <w:rPr>
                <w:rFonts w:ascii="Arial" w:hAnsi="Arial" w:cs="Arial"/>
                <w:sz w:val="20"/>
                <w:szCs w:val="20"/>
              </w:rPr>
            </w:pPr>
            <w:r>
              <w:rPr>
                <w:rFonts w:ascii="Arial" w:hAnsi="Arial" w:cs="Arial"/>
                <w:sz w:val="20"/>
                <w:szCs w:val="20"/>
              </w:rPr>
              <w:t>By May 2024 there will be improved attainment in numeacy of identified learners in Primary 2-7, resulting in most (75-90%) of children being ‘on track’ in relation to their national expectation.</w:t>
            </w:r>
          </w:p>
          <w:p w14:paraId="1ED0931E" w14:textId="77777777" w:rsidR="00E53A01" w:rsidRDefault="00E53A01" w:rsidP="00A710CC">
            <w:pPr>
              <w:rPr>
                <w:rFonts w:ascii="Arial" w:hAnsi="Arial" w:cs="Arial"/>
                <w:sz w:val="20"/>
                <w:szCs w:val="20"/>
              </w:rPr>
            </w:pPr>
          </w:p>
          <w:p w14:paraId="29DD0991" w14:textId="6CD27E73" w:rsidR="00E53A01" w:rsidRPr="00E53A01" w:rsidRDefault="00E53A01" w:rsidP="00A710CC">
            <w:pPr>
              <w:rPr>
                <w:rFonts w:ascii="Arial" w:hAnsi="Arial" w:cs="Arial"/>
                <w:i/>
                <w:sz w:val="20"/>
                <w:szCs w:val="20"/>
              </w:rPr>
            </w:pPr>
            <w:r w:rsidRPr="00E53A01">
              <w:rPr>
                <w:rFonts w:ascii="Arial" w:hAnsi="Arial" w:cs="Arial"/>
                <w:i/>
                <w:sz w:val="20"/>
                <w:szCs w:val="20"/>
              </w:rPr>
              <w:t>UNCRC Article 28 You have the right to an education</w:t>
            </w:r>
          </w:p>
        </w:tc>
        <w:tc>
          <w:tcPr>
            <w:tcW w:w="5822" w:type="dxa"/>
            <w:gridSpan w:val="2"/>
            <w:tcBorders>
              <w:top w:val="single" w:sz="4" w:space="0" w:color="auto"/>
              <w:left w:val="single" w:sz="4" w:space="0" w:color="auto"/>
              <w:bottom w:val="single" w:sz="4" w:space="0" w:color="auto"/>
              <w:right w:val="single" w:sz="4" w:space="0" w:color="auto"/>
            </w:tcBorders>
            <w:hideMark/>
          </w:tcPr>
          <w:p w14:paraId="1FC4B88C" w14:textId="4BDBB098" w:rsidR="00684E36" w:rsidRPr="00A710CC" w:rsidRDefault="00684E36" w:rsidP="00A710CC">
            <w:pPr>
              <w:rPr>
                <w:rFonts w:ascii="Arial" w:hAnsi="Arial" w:cs="Arial"/>
                <w:b/>
                <w:sz w:val="20"/>
                <w:szCs w:val="20"/>
              </w:rPr>
            </w:pPr>
            <w:r w:rsidRPr="00A710CC">
              <w:rPr>
                <w:rFonts w:ascii="Arial" w:hAnsi="Arial" w:cs="Arial"/>
                <w:b/>
                <w:sz w:val="20"/>
                <w:szCs w:val="20"/>
              </w:rPr>
              <w:t>Rationale for improvement priority based on evidence:</w:t>
            </w:r>
          </w:p>
          <w:p w14:paraId="46128345" w14:textId="3C416AA3" w:rsidR="002F0BFD" w:rsidRDefault="002F0BFD" w:rsidP="00A710CC">
            <w:pPr>
              <w:rPr>
                <w:rFonts w:ascii="Arial" w:hAnsi="Arial" w:cs="Arial"/>
                <w:sz w:val="20"/>
                <w:szCs w:val="20"/>
              </w:rPr>
            </w:pPr>
            <w:r>
              <w:rPr>
                <w:rFonts w:ascii="Arial" w:hAnsi="Arial" w:cs="Arial"/>
                <w:sz w:val="20"/>
                <w:szCs w:val="20"/>
              </w:rPr>
              <w:t xml:space="preserve">Attainment levels in Numeracy for the academic year 2022/23 showed 62% of learners being ‘on track’ or ‘exceeding’ in relation to their national expectation. </w:t>
            </w:r>
          </w:p>
          <w:p w14:paraId="34A4CA41" w14:textId="56B054DE" w:rsidR="002F0BFD" w:rsidRDefault="002F0BFD" w:rsidP="00A710CC">
            <w:pPr>
              <w:rPr>
                <w:rFonts w:ascii="Arial" w:hAnsi="Arial" w:cs="Arial"/>
                <w:sz w:val="20"/>
                <w:szCs w:val="20"/>
              </w:rPr>
            </w:pPr>
            <w:r>
              <w:rPr>
                <w:rFonts w:ascii="Arial" w:hAnsi="Arial" w:cs="Arial"/>
                <w:sz w:val="20"/>
                <w:szCs w:val="20"/>
              </w:rPr>
              <w:t xml:space="preserve">SNSA data </w:t>
            </w:r>
            <w:r w:rsidR="003F3DC0">
              <w:rPr>
                <w:rFonts w:ascii="Arial" w:hAnsi="Arial" w:cs="Arial"/>
                <w:sz w:val="20"/>
                <w:szCs w:val="20"/>
              </w:rPr>
              <w:t>over the last two academic years has shown significant variation in terms of attainment and areas in Numeracy which appear to be weaker across the whole school.</w:t>
            </w:r>
          </w:p>
          <w:p w14:paraId="58E8A787" w14:textId="77777777" w:rsidR="00684E36" w:rsidRPr="00764B93" w:rsidRDefault="00684E36" w:rsidP="00A710CC">
            <w:pPr>
              <w:rPr>
                <w:rFonts w:ascii="Arial" w:hAnsi="Arial" w:cs="Arial"/>
                <w:sz w:val="6"/>
                <w:szCs w:val="20"/>
              </w:rPr>
            </w:pPr>
          </w:p>
        </w:tc>
      </w:tr>
      <w:tr w:rsidR="00684E36" w14:paraId="504778F3" w14:textId="77777777" w:rsidTr="00684E36">
        <w:trPr>
          <w:trHeight w:val="501"/>
        </w:trPr>
        <w:tc>
          <w:tcPr>
            <w:tcW w:w="2859" w:type="dxa"/>
            <w:gridSpan w:val="2"/>
            <w:tcBorders>
              <w:top w:val="single" w:sz="4" w:space="0" w:color="auto"/>
              <w:left w:val="single" w:sz="4" w:space="0" w:color="auto"/>
              <w:bottom w:val="single" w:sz="4" w:space="0" w:color="auto"/>
              <w:right w:val="single" w:sz="4" w:space="0" w:color="auto"/>
            </w:tcBorders>
            <w:hideMark/>
          </w:tcPr>
          <w:p w14:paraId="0B96C1F7" w14:textId="77777777" w:rsidR="00684E36" w:rsidRDefault="00684E36" w:rsidP="00A710CC">
            <w:pPr>
              <w:rPr>
                <w:rFonts w:ascii="Arial" w:hAnsi="Arial" w:cs="Arial"/>
                <w:b/>
                <w:bCs/>
                <w:sz w:val="20"/>
                <w:szCs w:val="20"/>
              </w:rPr>
            </w:pPr>
            <w:r w:rsidRPr="175DE031">
              <w:rPr>
                <w:rFonts w:ascii="Arial" w:hAnsi="Arial" w:cs="Arial"/>
                <w:b/>
                <w:bCs/>
                <w:sz w:val="20"/>
                <w:szCs w:val="20"/>
              </w:rPr>
              <w:t>NIF Priorities</w:t>
            </w:r>
          </w:p>
          <w:p w14:paraId="319BD51B" w14:textId="77777777" w:rsidR="00684E36" w:rsidRDefault="001D5756" w:rsidP="00A710CC">
            <w:pPr>
              <w:rPr>
                <w:rFonts w:ascii="Arial" w:hAnsi="Arial" w:cs="Arial"/>
                <w:b/>
                <w:bCs/>
                <w:sz w:val="20"/>
                <w:szCs w:val="20"/>
              </w:rPr>
            </w:pPr>
            <w:sdt>
              <w:sdtPr>
                <w:rPr>
                  <w:rStyle w:val="Style2"/>
                  <w:szCs w:val="20"/>
                </w:rPr>
                <w:alias w:val="NIF Priorities"/>
                <w:tag w:val="NIF Priorities"/>
                <w:id w:val="56684891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84E36">
                  <w:rPr>
                    <w:rStyle w:val="Style2"/>
                    <w:szCs w:val="20"/>
                  </w:rPr>
                  <w:t>Improvement in attainment, particularly in literacy and numeracy</w:t>
                </w:r>
              </w:sdtContent>
            </w:sdt>
          </w:p>
        </w:tc>
        <w:tc>
          <w:tcPr>
            <w:tcW w:w="5935" w:type="dxa"/>
            <w:gridSpan w:val="2"/>
            <w:tcBorders>
              <w:top w:val="single" w:sz="4" w:space="0" w:color="auto"/>
              <w:left w:val="single" w:sz="4" w:space="0" w:color="auto"/>
              <w:bottom w:val="single" w:sz="4" w:space="0" w:color="auto"/>
              <w:right w:val="single" w:sz="4" w:space="0" w:color="auto"/>
            </w:tcBorders>
          </w:tcPr>
          <w:p w14:paraId="424B4560" w14:textId="77777777" w:rsidR="00684E36" w:rsidRDefault="00684E36" w:rsidP="00A710CC">
            <w:pPr>
              <w:rPr>
                <w:rFonts w:ascii="Arial" w:hAnsi="Arial" w:cs="Arial"/>
                <w:b/>
                <w:bCs/>
                <w:sz w:val="20"/>
                <w:szCs w:val="20"/>
              </w:rPr>
            </w:pPr>
            <w:r w:rsidRPr="175DE031">
              <w:rPr>
                <w:rFonts w:ascii="Arial" w:hAnsi="Arial" w:cs="Arial"/>
                <w:b/>
                <w:bCs/>
                <w:sz w:val="20"/>
                <w:szCs w:val="20"/>
              </w:rPr>
              <w:t xml:space="preserve">NIF Driver </w:t>
            </w:r>
          </w:p>
          <w:p w14:paraId="4E087AC5" w14:textId="77777777" w:rsidR="00684E36" w:rsidRDefault="002F0BFD" w:rsidP="00A710CC">
            <w:pPr>
              <w:rPr>
                <w:rFonts w:ascii="Arial" w:hAnsi="Arial"/>
                <w:sz w:val="20"/>
                <w:szCs w:val="20"/>
              </w:rPr>
            </w:pPr>
            <w:r>
              <w:rPr>
                <w:rFonts w:ascii="Arial" w:hAnsi="Arial"/>
                <w:sz w:val="20"/>
                <w:szCs w:val="20"/>
              </w:rPr>
              <w:t>Teacher Professionalism</w:t>
            </w:r>
          </w:p>
          <w:p w14:paraId="04D824CE" w14:textId="77777777" w:rsidR="002F0BFD" w:rsidRDefault="002F0BFD" w:rsidP="00A710CC">
            <w:pPr>
              <w:rPr>
                <w:rFonts w:ascii="Arial" w:hAnsi="Arial"/>
                <w:sz w:val="20"/>
                <w:szCs w:val="20"/>
              </w:rPr>
            </w:pPr>
            <w:r>
              <w:rPr>
                <w:rFonts w:ascii="Arial" w:hAnsi="Arial"/>
                <w:sz w:val="20"/>
                <w:szCs w:val="20"/>
              </w:rPr>
              <w:t>Curriculum and Assessment</w:t>
            </w:r>
          </w:p>
          <w:p w14:paraId="6F0E031E" w14:textId="77777777" w:rsidR="002F0BFD" w:rsidRDefault="002F0BFD" w:rsidP="00A710CC">
            <w:pPr>
              <w:rPr>
                <w:rFonts w:ascii="Arial" w:hAnsi="Arial"/>
                <w:sz w:val="20"/>
                <w:szCs w:val="20"/>
              </w:rPr>
            </w:pPr>
            <w:r>
              <w:rPr>
                <w:rFonts w:ascii="Arial" w:hAnsi="Arial"/>
                <w:sz w:val="20"/>
                <w:szCs w:val="20"/>
              </w:rPr>
              <w:t>School Improvement</w:t>
            </w:r>
          </w:p>
          <w:p w14:paraId="5CB1422C" w14:textId="5C744283" w:rsidR="002F0BFD" w:rsidRPr="00BD168E" w:rsidRDefault="002F0BFD" w:rsidP="00A710CC">
            <w:pPr>
              <w:rPr>
                <w:rFonts w:ascii="Arial" w:hAnsi="Arial"/>
                <w:sz w:val="20"/>
                <w:szCs w:val="20"/>
              </w:rPr>
            </w:pPr>
            <w:r>
              <w:rPr>
                <w:rFonts w:ascii="Arial" w:hAnsi="Arial"/>
                <w:sz w:val="20"/>
                <w:szCs w:val="20"/>
              </w:rPr>
              <w:t>Parental Engagement</w:t>
            </w:r>
          </w:p>
        </w:tc>
        <w:tc>
          <w:tcPr>
            <w:tcW w:w="4961" w:type="dxa"/>
            <w:tcBorders>
              <w:top w:val="single" w:sz="4" w:space="0" w:color="auto"/>
              <w:left w:val="single" w:sz="4" w:space="0" w:color="auto"/>
              <w:bottom w:val="single" w:sz="4" w:space="0" w:color="auto"/>
              <w:right w:val="single" w:sz="4" w:space="0" w:color="auto"/>
            </w:tcBorders>
            <w:hideMark/>
          </w:tcPr>
          <w:p w14:paraId="17448B12" w14:textId="4E0C9770" w:rsidR="00684E36" w:rsidRDefault="00684E36" w:rsidP="00A710CC">
            <w:pPr>
              <w:rPr>
                <w:rFonts w:ascii="Arial" w:hAnsi="Arial" w:cs="Arial"/>
                <w:b/>
                <w:bCs/>
                <w:sz w:val="20"/>
                <w:szCs w:val="20"/>
              </w:rPr>
            </w:pPr>
            <w:r>
              <w:rPr>
                <w:rFonts w:ascii="Arial" w:hAnsi="Arial" w:cs="Arial"/>
                <w:b/>
                <w:bCs/>
                <w:sz w:val="20"/>
                <w:szCs w:val="20"/>
              </w:rPr>
              <w:t>HGIOS/ HGIOSELCC QI</w:t>
            </w:r>
            <w:r w:rsidRPr="175DE031">
              <w:rPr>
                <w:rFonts w:ascii="Arial" w:hAnsi="Arial" w:cs="Arial"/>
                <w:b/>
                <w:bCs/>
                <w:sz w:val="20"/>
                <w:szCs w:val="20"/>
              </w:rPr>
              <w:t xml:space="preserve">s for self-evaluation </w:t>
            </w:r>
          </w:p>
          <w:p w14:paraId="541A8C83" w14:textId="77777777" w:rsidR="00A710CC" w:rsidRDefault="00A710CC" w:rsidP="00A710CC">
            <w:pPr>
              <w:rPr>
                <w:rFonts w:ascii="Arial" w:hAnsi="Arial" w:cs="Arial"/>
                <w:b/>
                <w:bCs/>
                <w:sz w:val="20"/>
                <w:szCs w:val="20"/>
              </w:rPr>
            </w:pPr>
          </w:p>
          <w:p w14:paraId="1A1B97E3" w14:textId="77777777" w:rsidR="00684E36" w:rsidRPr="00A710CC" w:rsidRDefault="002F0BFD" w:rsidP="00A710CC">
            <w:pPr>
              <w:rPr>
                <w:rFonts w:ascii="Arial" w:hAnsi="Arial" w:cs="Arial"/>
                <w:bCs/>
                <w:sz w:val="20"/>
                <w:szCs w:val="20"/>
              </w:rPr>
            </w:pPr>
            <w:r w:rsidRPr="00A710CC">
              <w:rPr>
                <w:rFonts w:ascii="Arial" w:hAnsi="Arial" w:cs="Arial"/>
                <w:bCs/>
                <w:sz w:val="20"/>
                <w:szCs w:val="20"/>
              </w:rPr>
              <w:t>1.1, 1.2, 1.3, 1.5</w:t>
            </w:r>
          </w:p>
          <w:p w14:paraId="1B8E1869" w14:textId="77777777" w:rsidR="002F0BFD" w:rsidRPr="00A710CC" w:rsidRDefault="002F0BFD" w:rsidP="00A710CC">
            <w:pPr>
              <w:rPr>
                <w:rFonts w:ascii="Arial" w:hAnsi="Arial" w:cs="Arial"/>
                <w:bCs/>
                <w:sz w:val="20"/>
                <w:szCs w:val="20"/>
              </w:rPr>
            </w:pPr>
            <w:r w:rsidRPr="00A710CC">
              <w:rPr>
                <w:rFonts w:ascii="Arial" w:hAnsi="Arial" w:cs="Arial"/>
                <w:bCs/>
                <w:sz w:val="20"/>
                <w:szCs w:val="20"/>
              </w:rPr>
              <w:t>2.2, 2.3, 2.4, 2.5</w:t>
            </w:r>
          </w:p>
          <w:p w14:paraId="3B97F965" w14:textId="5D2A42A8" w:rsidR="002F0BFD" w:rsidRDefault="002F0BFD" w:rsidP="00A710CC">
            <w:pPr>
              <w:rPr>
                <w:rFonts w:ascii="Arial" w:hAnsi="Arial" w:cs="Arial"/>
                <w:b/>
                <w:bCs/>
                <w:sz w:val="20"/>
                <w:szCs w:val="20"/>
              </w:rPr>
            </w:pPr>
            <w:r w:rsidRPr="00A710CC">
              <w:rPr>
                <w:rFonts w:ascii="Arial" w:hAnsi="Arial" w:cs="Arial"/>
                <w:bCs/>
                <w:sz w:val="20"/>
                <w:szCs w:val="20"/>
              </w:rPr>
              <w:t>3.2</w:t>
            </w:r>
          </w:p>
        </w:tc>
      </w:tr>
    </w:tbl>
    <w:p w14:paraId="4F80AFFD" w14:textId="68DE9FF0" w:rsidR="00684E36" w:rsidRDefault="00684E36" w:rsidP="00A710CC">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10"/>
        <w:gridCol w:w="1701"/>
        <w:gridCol w:w="1281"/>
      </w:tblGrid>
      <w:tr w:rsidR="00684E36" w14:paraId="1A5D1849" w14:textId="77777777" w:rsidTr="003F3DC0">
        <w:trPr>
          <w:trHeight w:val="184"/>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C54E1" w14:textId="77777777" w:rsidR="00684E36" w:rsidRPr="00A710CC" w:rsidRDefault="00684E36" w:rsidP="00A710CC">
            <w:pPr>
              <w:rPr>
                <w:rFonts w:ascii="Arial" w:hAnsi="Arial" w:cs="Arial"/>
                <w:b/>
                <w:sz w:val="20"/>
                <w:szCs w:val="20"/>
              </w:rPr>
            </w:pPr>
            <w:r w:rsidRPr="00A710CC">
              <w:rPr>
                <w:rFonts w:ascii="Arial" w:hAnsi="Arial" w:cs="Arial"/>
                <w:b/>
                <w:sz w:val="20"/>
                <w:szCs w:val="20"/>
              </w:rPr>
              <w:t xml:space="preserve">What actions are required to reach the desired outcome?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F8A9" w14:textId="77777777" w:rsidR="00684E36" w:rsidRPr="00A710CC" w:rsidRDefault="00684E36" w:rsidP="00A710CC">
            <w:pPr>
              <w:rPr>
                <w:rFonts w:ascii="Arial" w:hAnsi="Arial" w:cs="Arial"/>
                <w:b/>
                <w:sz w:val="20"/>
                <w:szCs w:val="20"/>
              </w:rPr>
            </w:pPr>
            <w:r w:rsidRPr="00A710CC">
              <w:rPr>
                <w:rFonts w:ascii="Arial" w:hAnsi="Arial" w:cs="Arial"/>
                <w:b/>
                <w:sz w:val="20"/>
                <w:szCs w:val="20"/>
              </w:rPr>
              <w:t>Who</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0125C" w14:textId="77777777" w:rsidR="00684E36" w:rsidRPr="00A710CC" w:rsidRDefault="00684E36" w:rsidP="00A710CC">
            <w:pPr>
              <w:rPr>
                <w:rFonts w:ascii="Arial" w:hAnsi="Arial" w:cs="Arial"/>
                <w:b/>
                <w:sz w:val="20"/>
                <w:szCs w:val="20"/>
              </w:rPr>
            </w:pPr>
            <w:r w:rsidRPr="00A710CC">
              <w:rPr>
                <w:rFonts w:ascii="Arial" w:hAnsi="Arial" w:cs="Arial"/>
                <w:b/>
                <w:sz w:val="20"/>
                <w:szCs w:val="20"/>
              </w:rPr>
              <w:t xml:space="preserve">When </w:t>
            </w:r>
          </w:p>
        </w:tc>
      </w:tr>
      <w:tr w:rsidR="003F3DC0" w14:paraId="7590B38A"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CDFF" w14:textId="0D7B4C14" w:rsidR="003F3DC0" w:rsidRPr="00A710CC"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 xml:space="preserve">Audit of all numeracy resources and evaluation of impact of resources on </w:t>
            </w:r>
            <w:r w:rsidR="00A710CC" w:rsidRPr="00A710CC">
              <w:rPr>
                <w:rFonts w:ascii="Arial" w:hAnsi="Arial" w:cs="Arial"/>
                <w:sz w:val="20"/>
                <w:szCs w:val="20"/>
              </w:rPr>
              <w:t>learner’s</w:t>
            </w:r>
            <w:r w:rsidRPr="00A710CC">
              <w:rPr>
                <w:rFonts w:ascii="Arial" w:hAnsi="Arial" w:cs="Arial"/>
                <w:sz w:val="20"/>
                <w:szCs w:val="20"/>
              </w:rPr>
              <w:t xml:space="preserve"> attainment.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B87AE" w14:textId="2D4EBE1C" w:rsidR="003F3DC0" w:rsidRPr="00361D95" w:rsidRDefault="00A710CC" w:rsidP="00A710CC">
            <w:pPr>
              <w:rPr>
                <w:rFonts w:ascii="Arial" w:hAnsi="Arial" w:cs="Arial"/>
                <w:sz w:val="20"/>
                <w:szCs w:val="20"/>
              </w:rPr>
            </w:pPr>
            <w:r>
              <w:rPr>
                <w:rFonts w:ascii="Arial" w:hAnsi="Arial" w:cs="Arial"/>
                <w:sz w:val="20"/>
                <w:szCs w:val="20"/>
              </w:rPr>
              <w:t>HT &amp; Teaching Staff</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CBD22" w14:textId="606CA0CB" w:rsidR="003F3DC0" w:rsidRPr="00361D95" w:rsidRDefault="00A710CC" w:rsidP="00A710CC">
            <w:pPr>
              <w:rPr>
                <w:rFonts w:ascii="Arial" w:hAnsi="Arial" w:cs="Arial"/>
                <w:sz w:val="20"/>
                <w:szCs w:val="20"/>
              </w:rPr>
            </w:pPr>
            <w:r>
              <w:rPr>
                <w:rFonts w:ascii="Arial" w:hAnsi="Arial" w:cs="Arial"/>
                <w:sz w:val="20"/>
                <w:szCs w:val="20"/>
              </w:rPr>
              <w:t>Dec 2023</w:t>
            </w:r>
          </w:p>
        </w:tc>
      </w:tr>
      <w:tr w:rsidR="003F3DC0" w14:paraId="4CD65469"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86016" w14:textId="77777777" w:rsidR="003F3DC0"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Work with self-evaluation results from 2022/23 to implement required improvements to planning documentation and use of progression pathways.</w:t>
            </w:r>
          </w:p>
          <w:p w14:paraId="27C39FEB" w14:textId="5F36DBBA" w:rsidR="00A710CC" w:rsidRPr="00A710CC" w:rsidRDefault="00A710CC" w:rsidP="00A710CC">
            <w:pPr>
              <w:pStyle w:val="ListParagraph"/>
              <w:numPr>
                <w:ilvl w:val="0"/>
                <w:numId w:val="21"/>
              </w:numPr>
              <w:rPr>
                <w:rFonts w:ascii="Arial" w:hAnsi="Arial" w:cs="Arial"/>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ABF28" w14:textId="347867B2" w:rsidR="003F3DC0" w:rsidRPr="00361D95" w:rsidRDefault="00A710CC" w:rsidP="00A710CC">
            <w:pPr>
              <w:rPr>
                <w:rFonts w:ascii="Arial" w:hAnsi="Arial" w:cs="Arial"/>
                <w:sz w:val="20"/>
                <w:szCs w:val="20"/>
              </w:rPr>
            </w:pPr>
            <w:r>
              <w:rPr>
                <w:rFonts w:ascii="Arial" w:hAnsi="Arial" w:cs="Arial"/>
                <w:sz w:val="20"/>
                <w:szCs w:val="20"/>
              </w:rPr>
              <w:t>HT &amp; Teaching Staff</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D5798" w14:textId="1998D11C" w:rsidR="003F3DC0" w:rsidRPr="00361D95" w:rsidRDefault="00A710CC" w:rsidP="00A710CC">
            <w:pPr>
              <w:rPr>
                <w:rFonts w:ascii="Arial" w:hAnsi="Arial" w:cs="Arial"/>
                <w:sz w:val="20"/>
                <w:szCs w:val="20"/>
              </w:rPr>
            </w:pPr>
            <w:r>
              <w:rPr>
                <w:rFonts w:ascii="Arial" w:hAnsi="Arial" w:cs="Arial"/>
                <w:sz w:val="20"/>
                <w:szCs w:val="20"/>
              </w:rPr>
              <w:t>Oct 2023</w:t>
            </w:r>
          </w:p>
        </w:tc>
      </w:tr>
      <w:tr w:rsidR="003F3DC0" w14:paraId="6DF6361D"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62ABA" w14:textId="77777777" w:rsidR="003F3DC0"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Engage in CLPL opportunities for all practitioners in relation to planning, learning, teaching and assessment through the three year cycle – see Priority 4.</w:t>
            </w:r>
          </w:p>
          <w:p w14:paraId="4F4B669D" w14:textId="796FA97D" w:rsidR="00A710CC" w:rsidRPr="00A710CC" w:rsidRDefault="00A710CC" w:rsidP="00A710CC">
            <w:pPr>
              <w:pStyle w:val="ListParagraph"/>
              <w:numPr>
                <w:ilvl w:val="0"/>
                <w:numId w:val="21"/>
              </w:numPr>
              <w:rPr>
                <w:rFonts w:ascii="Arial" w:hAnsi="Arial" w:cs="Arial"/>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C8402" w14:textId="7E059894" w:rsidR="003F3DC0" w:rsidRPr="00361D95" w:rsidRDefault="00A710CC" w:rsidP="00A710CC">
            <w:pPr>
              <w:rPr>
                <w:rFonts w:ascii="Arial" w:hAnsi="Arial" w:cs="Arial"/>
                <w:sz w:val="20"/>
                <w:szCs w:val="20"/>
              </w:rPr>
            </w:pPr>
            <w:r>
              <w:rPr>
                <w:rFonts w:ascii="Arial" w:hAnsi="Arial" w:cs="Arial"/>
                <w:sz w:val="20"/>
                <w:szCs w:val="20"/>
              </w:rPr>
              <w:t>HT, Teaching Staff &amp; CA</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11317" w14:textId="0095D679" w:rsidR="003F3DC0" w:rsidRPr="00361D95" w:rsidRDefault="00A710CC" w:rsidP="00A710CC">
            <w:pPr>
              <w:rPr>
                <w:rFonts w:ascii="Arial" w:hAnsi="Arial" w:cs="Arial"/>
                <w:sz w:val="20"/>
                <w:szCs w:val="20"/>
              </w:rPr>
            </w:pPr>
            <w:r>
              <w:rPr>
                <w:rFonts w:ascii="Arial" w:hAnsi="Arial" w:cs="Arial"/>
                <w:sz w:val="20"/>
                <w:szCs w:val="20"/>
              </w:rPr>
              <w:t>June 2023</w:t>
            </w:r>
          </w:p>
        </w:tc>
      </w:tr>
      <w:tr w:rsidR="003F3DC0" w14:paraId="68F6CAF1"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0F4A4" w14:textId="2259206C" w:rsidR="003F3DC0" w:rsidRPr="00A710CC"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Whole staff professional reading – Jo Boaler ‘Mathematical Mindsets’</w:t>
            </w:r>
            <w:r w:rsidR="00A710CC">
              <w:rPr>
                <w:rFonts w:ascii="Arial" w:hAnsi="Arial" w:cs="Arial"/>
                <w:sz w:val="20"/>
                <w:szCs w:val="2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613B5" w14:textId="2A75760D" w:rsidR="003F3DC0" w:rsidRPr="00361D95" w:rsidRDefault="00A710CC" w:rsidP="00A710CC">
            <w:pPr>
              <w:rPr>
                <w:rFonts w:ascii="Arial" w:hAnsi="Arial" w:cs="Arial"/>
                <w:sz w:val="20"/>
                <w:szCs w:val="20"/>
              </w:rPr>
            </w:pPr>
            <w:r>
              <w:rPr>
                <w:rFonts w:ascii="Arial" w:hAnsi="Arial" w:cs="Arial"/>
                <w:sz w:val="20"/>
                <w:szCs w:val="20"/>
              </w:rPr>
              <w:t>HT, Teaching Staff &amp; CA</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6F1CB" w14:textId="553AEAD4" w:rsidR="003F3DC0" w:rsidRPr="00361D95" w:rsidRDefault="00A710CC" w:rsidP="00A710CC">
            <w:pPr>
              <w:rPr>
                <w:rFonts w:ascii="Arial" w:hAnsi="Arial" w:cs="Arial"/>
                <w:sz w:val="20"/>
                <w:szCs w:val="20"/>
              </w:rPr>
            </w:pPr>
            <w:r>
              <w:rPr>
                <w:rFonts w:ascii="Arial" w:hAnsi="Arial" w:cs="Arial"/>
                <w:sz w:val="20"/>
                <w:szCs w:val="20"/>
              </w:rPr>
              <w:t>June 2023</w:t>
            </w:r>
          </w:p>
        </w:tc>
      </w:tr>
      <w:tr w:rsidR="009725FA" w14:paraId="18806A2E"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8458A" w14:textId="77777777" w:rsidR="009725FA"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Continue to develop and embed conceptual understanding of number pedagogy for the delivery and progression of numeracy and mathematics to increase attainment outcomes.</w:t>
            </w:r>
          </w:p>
          <w:p w14:paraId="5FFAE42A" w14:textId="1AC223E8" w:rsidR="00A710CC" w:rsidRPr="00A710CC" w:rsidRDefault="00A710CC" w:rsidP="00A710CC">
            <w:pPr>
              <w:pStyle w:val="ListParagraph"/>
              <w:rPr>
                <w:rFonts w:ascii="Arial" w:hAnsi="Arial" w:cs="Arial"/>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01A37" w14:textId="7D79E867" w:rsidR="009725FA" w:rsidRPr="00361D95" w:rsidRDefault="00A710CC" w:rsidP="00A710CC">
            <w:pPr>
              <w:rPr>
                <w:rFonts w:ascii="Arial" w:hAnsi="Arial" w:cs="Arial"/>
                <w:sz w:val="20"/>
                <w:szCs w:val="20"/>
              </w:rPr>
            </w:pPr>
            <w:r>
              <w:rPr>
                <w:rFonts w:ascii="Arial" w:hAnsi="Arial" w:cs="Arial"/>
                <w:sz w:val="20"/>
                <w:szCs w:val="20"/>
              </w:rPr>
              <w:t>HT, Teaching Staff &amp; CA</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A8C97" w14:textId="260A928D" w:rsidR="009725FA" w:rsidRPr="00361D95" w:rsidRDefault="00A710CC" w:rsidP="00A710CC">
            <w:pPr>
              <w:rPr>
                <w:rFonts w:ascii="Arial" w:hAnsi="Arial" w:cs="Arial"/>
                <w:sz w:val="20"/>
                <w:szCs w:val="20"/>
              </w:rPr>
            </w:pPr>
            <w:r>
              <w:rPr>
                <w:rFonts w:ascii="Arial" w:hAnsi="Arial" w:cs="Arial"/>
                <w:sz w:val="20"/>
                <w:szCs w:val="20"/>
              </w:rPr>
              <w:t>June 2023</w:t>
            </w:r>
          </w:p>
        </w:tc>
      </w:tr>
      <w:tr w:rsidR="009725FA" w14:paraId="57C36C68" w14:textId="77777777" w:rsidTr="003F3DC0">
        <w:trPr>
          <w:trHeight w:val="495"/>
        </w:trPr>
        <w:tc>
          <w:tcPr>
            <w:tcW w:w="10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2C0CB" w14:textId="6D10908F" w:rsidR="009725FA" w:rsidRPr="00A710CC"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Continue to develop consistent and robust assessment and assessment analysis in Numeracy and Mathematics.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B1C5D" w14:textId="1E26494D" w:rsidR="009725FA" w:rsidRPr="00361D95" w:rsidRDefault="00A710CC" w:rsidP="00A710CC">
            <w:pPr>
              <w:rPr>
                <w:rFonts w:ascii="Arial" w:hAnsi="Arial" w:cs="Arial"/>
                <w:sz w:val="20"/>
                <w:szCs w:val="20"/>
              </w:rPr>
            </w:pPr>
            <w:r>
              <w:rPr>
                <w:rFonts w:ascii="Arial" w:hAnsi="Arial" w:cs="Arial"/>
                <w:sz w:val="20"/>
                <w:szCs w:val="20"/>
              </w:rPr>
              <w:t>HT &amp; Teaching Staff</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BF5D9" w14:textId="1635B695" w:rsidR="009725FA" w:rsidRPr="00361D95" w:rsidRDefault="00A710CC" w:rsidP="00A710CC">
            <w:pPr>
              <w:rPr>
                <w:rFonts w:ascii="Arial" w:hAnsi="Arial" w:cs="Arial"/>
                <w:sz w:val="20"/>
                <w:szCs w:val="20"/>
              </w:rPr>
            </w:pPr>
            <w:r>
              <w:rPr>
                <w:rFonts w:ascii="Arial" w:hAnsi="Arial" w:cs="Arial"/>
                <w:sz w:val="20"/>
                <w:szCs w:val="20"/>
              </w:rPr>
              <w:t>June 2023</w:t>
            </w:r>
          </w:p>
        </w:tc>
      </w:tr>
    </w:tbl>
    <w:p w14:paraId="4B44AE71" w14:textId="77777777" w:rsidR="00684E36" w:rsidRDefault="00684E36" w:rsidP="00A710CC">
      <w:pPr>
        <w:rPr>
          <w:sz w:val="18"/>
        </w:rPr>
      </w:pPr>
    </w:p>
    <w:tbl>
      <w:tblPr>
        <w:tblStyle w:val="TableGrid"/>
        <w:tblW w:w="13892" w:type="dxa"/>
        <w:tblInd w:w="137" w:type="dxa"/>
        <w:tblLook w:val="04A0" w:firstRow="1" w:lastRow="0" w:firstColumn="1" w:lastColumn="0" w:noHBand="0" w:noVBand="1"/>
      </w:tblPr>
      <w:tblGrid>
        <w:gridCol w:w="6379"/>
        <w:gridCol w:w="4510"/>
        <w:gridCol w:w="1728"/>
        <w:gridCol w:w="1275"/>
      </w:tblGrid>
      <w:tr w:rsidR="00684E36" w:rsidRPr="00854BFD" w14:paraId="1977D511" w14:textId="77777777" w:rsidTr="00A710CC">
        <w:trPr>
          <w:trHeight w:val="490"/>
        </w:trPr>
        <w:tc>
          <w:tcPr>
            <w:tcW w:w="6379" w:type="dxa"/>
            <w:hideMark/>
          </w:tcPr>
          <w:p w14:paraId="24E501E4" w14:textId="77777777" w:rsidR="00684E36" w:rsidRPr="00A710CC" w:rsidRDefault="00684E36" w:rsidP="00A710CC">
            <w:pPr>
              <w:rPr>
                <w:rFonts w:ascii="Arial" w:hAnsi="Arial" w:cs="Arial"/>
                <w:b/>
                <w:sz w:val="20"/>
                <w:szCs w:val="20"/>
              </w:rPr>
            </w:pPr>
            <w:r w:rsidRPr="00A710CC">
              <w:rPr>
                <w:rFonts w:ascii="Arial" w:hAnsi="Arial" w:cs="Arial"/>
                <w:b/>
                <w:bCs/>
                <w:sz w:val="20"/>
                <w:szCs w:val="20"/>
              </w:rPr>
              <w:t xml:space="preserve">PEF - </w:t>
            </w:r>
            <w:r w:rsidRPr="00A710CC">
              <w:rPr>
                <w:rFonts w:ascii="Arial" w:hAnsi="Arial" w:cs="Arial"/>
                <w:b/>
                <w:sz w:val="20"/>
                <w:szCs w:val="20"/>
              </w:rPr>
              <w:t>What actions are required to reach the desired outcome?</w:t>
            </w:r>
          </w:p>
        </w:tc>
        <w:tc>
          <w:tcPr>
            <w:tcW w:w="4510" w:type="dxa"/>
            <w:hideMark/>
          </w:tcPr>
          <w:p w14:paraId="00863D55" w14:textId="77777777" w:rsidR="00684E36" w:rsidRPr="00A710CC" w:rsidRDefault="00684E36" w:rsidP="00A710CC">
            <w:pPr>
              <w:rPr>
                <w:rFonts w:ascii="Arial" w:hAnsi="Arial" w:cs="Arial"/>
                <w:b/>
                <w:sz w:val="20"/>
                <w:szCs w:val="20"/>
              </w:rPr>
            </w:pPr>
            <w:r w:rsidRPr="00A710CC">
              <w:rPr>
                <w:rFonts w:ascii="Arial" w:hAnsi="Arial" w:cs="Arial"/>
                <w:b/>
                <w:bCs/>
                <w:sz w:val="20"/>
                <w:szCs w:val="20"/>
              </w:rPr>
              <w:t>Desired outcome and impact data / evidence that will be collected to track impact</w:t>
            </w:r>
          </w:p>
        </w:tc>
        <w:tc>
          <w:tcPr>
            <w:tcW w:w="1728" w:type="dxa"/>
            <w:hideMark/>
          </w:tcPr>
          <w:p w14:paraId="38EB8D84" w14:textId="77777777" w:rsidR="00684E36" w:rsidRPr="00A710CC" w:rsidRDefault="00684E36" w:rsidP="00A710CC">
            <w:pPr>
              <w:rPr>
                <w:rFonts w:ascii="Arial" w:hAnsi="Arial" w:cs="Arial"/>
                <w:b/>
                <w:sz w:val="20"/>
                <w:szCs w:val="20"/>
              </w:rPr>
            </w:pPr>
            <w:r w:rsidRPr="00A710CC">
              <w:rPr>
                <w:rFonts w:ascii="Arial" w:hAnsi="Arial" w:cs="Arial"/>
                <w:b/>
                <w:bCs/>
                <w:sz w:val="20"/>
                <w:szCs w:val="20"/>
              </w:rPr>
              <w:t>Who</w:t>
            </w:r>
          </w:p>
        </w:tc>
        <w:tc>
          <w:tcPr>
            <w:tcW w:w="1275" w:type="dxa"/>
            <w:hideMark/>
          </w:tcPr>
          <w:p w14:paraId="3FA0DE2A" w14:textId="77777777" w:rsidR="00684E36" w:rsidRPr="00A710CC" w:rsidRDefault="00684E36" w:rsidP="00A710CC">
            <w:pPr>
              <w:rPr>
                <w:rFonts w:ascii="Arial" w:hAnsi="Arial" w:cs="Arial"/>
                <w:b/>
                <w:sz w:val="20"/>
                <w:szCs w:val="20"/>
              </w:rPr>
            </w:pPr>
            <w:r w:rsidRPr="00A710CC">
              <w:rPr>
                <w:rFonts w:ascii="Arial" w:hAnsi="Arial" w:cs="Arial"/>
                <w:b/>
                <w:bCs/>
                <w:sz w:val="20"/>
                <w:szCs w:val="20"/>
              </w:rPr>
              <w:t>When</w:t>
            </w:r>
          </w:p>
        </w:tc>
      </w:tr>
      <w:tr w:rsidR="00684E36" w:rsidRPr="00A710CC" w14:paraId="6B8819B4" w14:textId="77777777" w:rsidTr="00A710CC">
        <w:trPr>
          <w:trHeight w:val="596"/>
        </w:trPr>
        <w:tc>
          <w:tcPr>
            <w:tcW w:w="6379" w:type="dxa"/>
            <w:hideMark/>
          </w:tcPr>
          <w:p w14:paraId="25359E8E" w14:textId="6CBB9700" w:rsidR="00684E36" w:rsidRPr="00A710CC" w:rsidRDefault="009725FA" w:rsidP="00A710CC">
            <w:pPr>
              <w:rPr>
                <w:sz w:val="20"/>
                <w:szCs w:val="20"/>
              </w:rPr>
            </w:pPr>
            <w:r w:rsidRPr="00A710CC">
              <w:rPr>
                <w:rFonts w:ascii="Arial" w:hAnsi="Arial" w:cs="Arial"/>
                <w:bCs/>
                <w:sz w:val="20"/>
                <w:szCs w:val="20"/>
              </w:rPr>
              <w:t>The establishment of a consistent approach to gathering assessment evidence which will include GL Assessments.</w:t>
            </w:r>
          </w:p>
        </w:tc>
        <w:tc>
          <w:tcPr>
            <w:tcW w:w="4510" w:type="dxa"/>
            <w:hideMark/>
          </w:tcPr>
          <w:p w14:paraId="15107BF7" w14:textId="40D38B0A" w:rsidR="00684E36" w:rsidRPr="00A710CC" w:rsidRDefault="009725FA" w:rsidP="00A710CC">
            <w:pPr>
              <w:rPr>
                <w:sz w:val="20"/>
                <w:szCs w:val="20"/>
              </w:rPr>
            </w:pPr>
            <w:r w:rsidRPr="00A710CC">
              <w:rPr>
                <w:rFonts w:ascii="Arial" w:hAnsi="Arial" w:cs="Arial"/>
                <w:sz w:val="20"/>
                <w:szCs w:val="20"/>
                <w:shd w:val="clear" w:color="auto" w:fill="FFFFFF"/>
              </w:rPr>
              <w:t>Clear assessment evidence protocol which provide pupils with clear personalised targets.</w:t>
            </w:r>
          </w:p>
        </w:tc>
        <w:tc>
          <w:tcPr>
            <w:tcW w:w="1728" w:type="dxa"/>
            <w:hideMark/>
          </w:tcPr>
          <w:p w14:paraId="3470660F" w14:textId="1ACA8AFA" w:rsidR="00684E36" w:rsidRPr="00A710CC" w:rsidRDefault="00A710CC" w:rsidP="00A710CC">
            <w:pPr>
              <w:rPr>
                <w:rFonts w:ascii="Arial" w:hAnsi="Arial" w:cs="Arial"/>
                <w:sz w:val="20"/>
                <w:szCs w:val="20"/>
              </w:rPr>
            </w:pPr>
            <w:r w:rsidRPr="00A710CC">
              <w:rPr>
                <w:rFonts w:ascii="Arial" w:hAnsi="Arial" w:cs="Arial"/>
                <w:sz w:val="20"/>
                <w:szCs w:val="20"/>
              </w:rPr>
              <w:t>HT &amp; Teaching Staff</w:t>
            </w:r>
          </w:p>
        </w:tc>
        <w:tc>
          <w:tcPr>
            <w:tcW w:w="1275" w:type="dxa"/>
            <w:hideMark/>
          </w:tcPr>
          <w:p w14:paraId="5708112F" w14:textId="022C7554" w:rsidR="00684E36" w:rsidRPr="00A710CC" w:rsidRDefault="00A710CC" w:rsidP="00A710CC">
            <w:pPr>
              <w:rPr>
                <w:rFonts w:ascii="Arial" w:hAnsi="Arial" w:cs="Arial"/>
                <w:sz w:val="20"/>
                <w:szCs w:val="20"/>
              </w:rPr>
            </w:pPr>
            <w:r w:rsidRPr="00A710CC">
              <w:rPr>
                <w:rFonts w:ascii="Arial" w:hAnsi="Arial" w:cs="Arial"/>
                <w:sz w:val="20"/>
                <w:szCs w:val="20"/>
              </w:rPr>
              <w:t>June 2023</w:t>
            </w:r>
          </w:p>
        </w:tc>
      </w:tr>
    </w:tbl>
    <w:p w14:paraId="5F4F023A" w14:textId="77777777" w:rsidR="00684E36" w:rsidRPr="00A710CC" w:rsidRDefault="00684E36" w:rsidP="00A710CC">
      <w:pPr>
        <w:rPr>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684E36" w14:paraId="5EB1F10D" w14:textId="77777777" w:rsidTr="00684E36">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56460" w14:textId="77777777" w:rsidR="00684E36" w:rsidRPr="00A710CC" w:rsidRDefault="00684E36" w:rsidP="00A710CC">
            <w:pPr>
              <w:rPr>
                <w:rFonts w:ascii="Arial" w:hAnsi="Arial" w:cs="Arial"/>
                <w:b/>
                <w:sz w:val="20"/>
                <w:szCs w:val="20"/>
              </w:rPr>
            </w:pPr>
            <w:r w:rsidRPr="00A710CC">
              <w:rPr>
                <w:rFonts w:ascii="Arial" w:hAnsi="Arial" w:cs="Arial"/>
                <w:b/>
                <w:sz w:val="20"/>
                <w:szCs w:val="20"/>
              </w:rPr>
              <w:t xml:space="preserve">Evidence of impact against outcomes for learners. </w:t>
            </w:r>
          </w:p>
          <w:p w14:paraId="1D01C058" w14:textId="08A046B8" w:rsidR="00684E36" w:rsidRPr="00A710CC" w:rsidRDefault="009725FA" w:rsidP="00A710CC">
            <w:pPr>
              <w:pStyle w:val="ListParagraph"/>
              <w:numPr>
                <w:ilvl w:val="0"/>
                <w:numId w:val="21"/>
              </w:numPr>
              <w:rPr>
                <w:rFonts w:ascii="Arial" w:hAnsi="Arial" w:cs="Arial"/>
                <w:sz w:val="20"/>
                <w:szCs w:val="20"/>
              </w:rPr>
            </w:pPr>
            <w:r w:rsidRPr="00A710CC">
              <w:rPr>
                <w:rFonts w:ascii="Arial" w:hAnsi="Arial" w:cs="Arial"/>
                <w:sz w:val="20"/>
                <w:szCs w:val="20"/>
              </w:rPr>
              <w:t>Improved attainment in Numeracy and Mathematics across all stages.</w:t>
            </w:r>
          </w:p>
          <w:p w14:paraId="0BA7FBEA" w14:textId="77777777" w:rsidR="009725FA" w:rsidRPr="00A710CC" w:rsidRDefault="00A710CC" w:rsidP="00A710CC">
            <w:pPr>
              <w:pStyle w:val="ListParagraph"/>
              <w:numPr>
                <w:ilvl w:val="0"/>
                <w:numId w:val="21"/>
              </w:numPr>
              <w:rPr>
                <w:rFonts w:ascii="Arial" w:hAnsi="Arial" w:cs="Arial"/>
                <w:sz w:val="20"/>
                <w:szCs w:val="20"/>
              </w:rPr>
            </w:pPr>
            <w:r w:rsidRPr="00A710CC">
              <w:rPr>
                <w:rFonts w:ascii="Arial" w:hAnsi="Arial" w:cs="Arial"/>
                <w:sz w:val="20"/>
                <w:szCs w:val="20"/>
              </w:rPr>
              <w:t>Most (75-90%) of learners in P2-7 are on track or exceeding in relation to the national expectation.</w:t>
            </w:r>
          </w:p>
          <w:p w14:paraId="267EA37A" w14:textId="77777777" w:rsidR="00A710CC" w:rsidRPr="00A710CC" w:rsidRDefault="00A710CC" w:rsidP="00A710CC">
            <w:pPr>
              <w:pStyle w:val="ListParagraph"/>
              <w:numPr>
                <w:ilvl w:val="0"/>
                <w:numId w:val="21"/>
              </w:numPr>
              <w:rPr>
                <w:rFonts w:ascii="Arial" w:hAnsi="Arial" w:cs="Arial"/>
                <w:sz w:val="20"/>
                <w:szCs w:val="20"/>
              </w:rPr>
            </w:pPr>
            <w:r w:rsidRPr="00A710CC">
              <w:rPr>
                <w:rFonts w:ascii="Arial" w:hAnsi="Arial" w:cs="Arial"/>
                <w:sz w:val="20"/>
                <w:szCs w:val="20"/>
              </w:rPr>
              <w:t>Consistently high quality approaches to the delivery of numeracy and mathematics with high expectations and standards.</w:t>
            </w:r>
          </w:p>
          <w:p w14:paraId="59C4670B" w14:textId="2DF5FFDE" w:rsidR="00A710CC" w:rsidRPr="00A710CC" w:rsidRDefault="00A710CC" w:rsidP="00A710CC">
            <w:pPr>
              <w:pStyle w:val="ListParagraph"/>
              <w:numPr>
                <w:ilvl w:val="0"/>
                <w:numId w:val="21"/>
              </w:numPr>
              <w:rPr>
                <w:rFonts w:ascii="Arial" w:hAnsi="Arial" w:cs="Arial"/>
                <w:sz w:val="20"/>
                <w:szCs w:val="20"/>
              </w:rPr>
            </w:pPr>
            <w:r w:rsidRPr="00A710CC">
              <w:rPr>
                <w:rFonts w:ascii="Arial" w:hAnsi="Arial" w:cs="Arial"/>
                <w:sz w:val="20"/>
                <w:szCs w:val="20"/>
              </w:rPr>
              <w:t>Improved staff knowledge and understanding with regards to the pedagogy and conceptual understanding of numeracy and mathematics.</w:t>
            </w:r>
          </w:p>
        </w:tc>
      </w:tr>
    </w:tbl>
    <w:p w14:paraId="32933D4D" w14:textId="77777777" w:rsidR="00E53A01" w:rsidRDefault="00E53A01" w:rsidP="00684E36">
      <w:pPr>
        <w:rPr>
          <w:rFonts w:ascii="Arial" w:hAnsi="Arial" w:cs="Arial"/>
          <w:i/>
          <w:iCs/>
          <w:sz w:val="18"/>
          <w:szCs w:val="18"/>
        </w:rPr>
      </w:pPr>
    </w:p>
    <w:p w14:paraId="6B797AAD" w14:textId="70D83C6E" w:rsidR="00684E36" w:rsidRDefault="00684E36" w:rsidP="00684E36">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p w14:paraId="2E6441D3" w14:textId="77777777" w:rsidR="00684E36" w:rsidRDefault="00684E36" w:rsidP="00684E36">
      <w:pPr>
        <w:rPr>
          <w:rFonts w:ascii="Arial" w:hAnsi="Arial" w:cs="Arial"/>
          <w:i/>
          <w:iCs/>
          <w:sz w:val="18"/>
          <w:szCs w:val="18"/>
        </w:rPr>
      </w:pPr>
    </w:p>
    <w:p w14:paraId="573E029C" w14:textId="77777777" w:rsidR="00684E36" w:rsidRPr="00B975D7" w:rsidRDefault="00684E36" w:rsidP="00684E36">
      <w:pPr>
        <w:spacing w:after="200" w:line="276" w:lineRule="auto"/>
        <w:rPr>
          <w:rFonts w:ascii="Arial" w:hAnsi="Arial" w:cs="Arial"/>
          <w:i/>
          <w:iCs/>
          <w:sz w:val="20"/>
          <w:szCs w:val="20"/>
        </w:rPr>
      </w:pPr>
      <w:r w:rsidRPr="00B975D7">
        <w:rPr>
          <w:rFonts w:ascii="Arial" w:hAnsi="Arial" w:cs="Arial"/>
          <w:i/>
          <w:iCs/>
          <w:sz w:val="20"/>
          <w:szCs w:val="20"/>
        </w:rPr>
        <w:br w:type="page"/>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3354"/>
        <w:gridCol w:w="3113"/>
        <w:gridCol w:w="1279"/>
        <w:gridCol w:w="5383"/>
      </w:tblGrid>
      <w:tr w:rsidR="00684E36" w:rsidRPr="00B975D7" w14:paraId="2B9F28A7" w14:textId="77777777" w:rsidTr="00A710CC">
        <w:trPr>
          <w:trHeight w:val="501"/>
        </w:trPr>
        <w:tc>
          <w:tcPr>
            <w:tcW w:w="1472" w:type="dxa"/>
            <w:tcBorders>
              <w:top w:val="single" w:sz="4" w:space="0" w:color="auto"/>
              <w:left w:val="single" w:sz="4" w:space="0" w:color="auto"/>
              <w:bottom w:val="single" w:sz="4" w:space="0" w:color="auto"/>
              <w:right w:val="single" w:sz="4" w:space="0" w:color="auto"/>
            </w:tcBorders>
            <w:hideMark/>
          </w:tcPr>
          <w:p w14:paraId="00F6F50A"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 xml:space="preserve">Improvement Priority </w:t>
            </w:r>
          </w:p>
          <w:p w14:paraId="1D23365C" w14:textId="77777777" w:rsidR="00684E36" w:rsidRPr="00B975D7" w:rsidRDefault="00684E36" w:rsidP="00684E36">
            <w:pPr>
              <w:spacing w:line="276" w:lineRule="auto"/>
              <w:rPr>
                <w:rFonts w:ascii="Arial" w:hAnsi="Arial" w:cs="Arial"/>
                <w:i/>
                <w:iCs/>
                <w:sz w:val="20"/>
                <w:szCs w:val="20"/>
              </w:rPr>
            </w:pPr>
            <w:r w:rsidRPr="00B975D7">
              <w:rPr>
                <w:rFonts w:ascii="Arial" w:hAnsi="Arial" w:cs="Arial"/>
                <w:i/>
                <w:iCs/>
                <w:sz w:val="20"/>
                <w:szCs w:val="20"/>
              </w:rPr>
              <w:t xml:space="preserve">(Expressed as outcomes for learners) </w:t>
            </w:r>
          </w:p>
        </w:tc>
        <w:tc>
          <w:tcPr>
            <w:tcW w:w="6467" w:type="dxa"/>
            <w:gridSpan w:val="2"/>
            <w:tcBorders>
              <w:top w:val="single" w:sz="4" w:space="0" w:color="auto"/>
              <w:left w:val="single" w:sz="4" w:space="0" w:color="auto"/>
              <w:bottom w:val="single" w:sz="4" w:space="0" w:color="auto"/>
              <w:right w:val="single" w:sz="4" w:space="0" w:color="auto"/>
            </w:tcBorders>
            <w:shd w:val="clear" w:color="auto" w:fill="FFC000"/>
          </w:tcPr>
          <w:p w14:paraId="1FF1BADE" w14:textId="77777777" w:rsidR="00684E36" w:rsidRPr="00B975D7" w:rsidRDefault="008904E6" w:rsidP="008904E6">
            <w:pPr>
              <w:spacing w:line="276" w:lineRule="auto"/>
              <w:jc w:val="center"/>
              <w:rPr>
                <w:rFonts w:ascii="Arial" w:hAnsi="Arial" w:cs="Arial"/>
                <w:b/>
                <w:sz w:val="20"/>
                <w:szCs w:val="20"/>
              </w:rPr>
            </w:pPr>
            <w:r w:rsidRPr="00B975D7">
              <w:rPr>
                <w:rFonts w:ascii="Arial" w:hAnsi="Arial" w:cs="Arial"/>
                <w:b/>
                <w:sz w:val="20"/>
                <w:szCs w:val="20"/>
              </w:rPr>
              <w:t>Increase in sustained positive destinations and employability skills.</w:t>
            </w:r>
          </w:p>
          <w:p w14:paraId="59695068" w14:textId="4300A3D6" w:rsidR="008904E6" w:rsidRPr="00B975D7" w:rsidRDefault="008904E6" w:rsidP="008904E6">
            <w:pPr>
              <w:spacing w:line="276" w:lineRule="auto"/>
              <w:jc w:val="center"/>
              <w:rPr>
                <w:rFonts w:ascii="Arial" w:hAnsi="Arial" w:cs="Arial"/>
                <w:sz w:val="20"/>
                <w:szCs w:val="20"/>
              </w:rPr>
            </w:pPr>
          </w:p>
          <w:p w14:paraId="0A9A256F" w14:textId="164C1513" w:rsidR="003D3131" w:rsidRPr="00B975D7" w:rsidRDefault="000A7B2D" w:rsidP="003D3131">
            <w:pPr>
              <w:spacing w:line="276" w:lineRule="auto"/>
              <w:rPr>
                <w:rFonts w:ascii="Arial" w:hAnsi="Arial" w:cs="Arial"/>
                <w:sz w:val="20"/>
                <w:szCs w:val="20"/>
              </w:rPr>
            </w:pPr>
            <w:r w:rsidRPr="00B975D7">
              <w:rPr>
                <w:rFonts w:ascii="Arial" w:hAnsi="Arial" w:cs="Arial"/>
                <w:sz w:val="20"/>
                <w:szCs w:val="20"/>
              </w:rPr>
              <w:t>To further develop the course which introduces the World of Work and Developing the Young Workforce through a dedicated World of Work Week.</w:t>
            </w:r>
          </w:p>
          <w:p w14:paraId="36EB557A" w14:textId="0151875D" w:rsidR="000A7B2D" w:rsidRDefault="000A7B2D" w:rsidP="003D3131">
            <w:pPr>
              <w:spacing w:line="276" w:lineRule="auto"/>
              <w:rPr>
                <w:rFonts w:ascii="Arial" w:hAnsi="Arial" w:cs="Arial"/>
                <w:sz w:val="20"/>
                <w:szCs w:val="20"/>
              </w:rPr>
            </w:pPr>
            <w:r w:rsidRPr="00B975D7">
              <w:rPr>
                <w:rFonts w:ascii="Arial" w:hAnsi="Arial" w:cs="Arial"/>
                <w:sz w:val="20"/>
                <w:szCs w:val="20"/>
              </w:rPr>
              <w:t>To continue to embed the digital technology skills lessons alongside cross curricular learning.</w:t>
            </w:r>
          </w:p>
          <w:p w14:paraId="2FC29D41" w14:textId="77777777" w:rsidR="00AF7A20" w:rsidRDefault="00AF7A20" w:rsidP="003D3131">
            <w:pPr>
              <w:spacing w:line="276" w:lineRule="auto"/>
              <w:rPr>
                <w:rFonts w:ascii="Arial" w:hAnsi="Arial" w:cs="Arial"/>
                <w:sz w:val="20"/>
                <w:szCs w:val="20"/>
              </w:rPr>
            </w:pPr>
          </w:p>
          <w:p w14:paraId="6AE923F6" w14:textId="7BBEC29F" w:rsidR="008904E6" w:rsidRPr="00AF7A20" w:rsidRDefault="00AF7A20" w:rsidP="00AF7A20">
            <w:pPr>
              <w:spacing w:line="276" w:lineRule="auto"/>
              <w:rPr>
                <w:rFonts w:ascii="Arial" w:hAnsi="Arial" w:cs="Arial"/>
                <w:i/>
                <w:sz w:val="20"/>
                <w:szCs w:val="20"/>
              </w:rPr>
            </w:pPr>
            <w:r w:rsidRPr="00AF7A20">
              <w:rPr>
                <w:rFonts w:ascii="Arial" w:hAnsi="Arial" w:cs="Arial"/>
                <w:i/>
                <w:sz w:val="20"/>
                <w:szCs w:val="20"/>
              </w:rPr>
              <w:t xml:space="preserve">UNCRC Article 29 You have the right to an education which tries </w:t>
            </w:r>
            <w:r>
              <w:rPr>
                <w:rFonts w:ascii="Arial" w:hAnsi="Arial" w:cs="Arial"/>
                <w:i/>
                <w:sz w:val="20"/>
                <w:szCs w:val="20"/>
              </w:rPr>
              <w:t>t</w:t>
            </w:r>
            <w:r w:rsidRPr="00AF7A20">
              <w:rPr>
                <w:rFonts w:ascii="Arial" w:hAnsi="Arial" w:cs="Arial"/>
                <w:i/>
                <w:sz w:val="20"/>
                <w:szCs w:val="20"/>
              </w:rPr>
              <w:t>o develop your personality and abilities as much as possible and encourages you to respect other people’s rights and values and to respect the environment.</w:t>
            </w:r>
          </w:p>
        </w:tc>
        <w:tc>
          <w:tcPr>
            <w:tcW w:w="6662" w:type="dxa"/>
            <w:gridSpan w:val="2"/>
            <w:tcBorders>
              <w:top w:val="single" w:sz="4" w:space="0" w:color="auto"/>
              <w:left w:val="single" w:sz="4" w:space="0" w:color="auto"/>
              <w:bottom w:val="single" w:sz="4" w:space="0" w:color="auto"/>
              <w:right w:val="single" w:sz="4" w:space="0" w:color="auto"/>
            </w:tcBorders>
            <w:hideMark/>
          </w:tcPr>
          <w:p w14:paraId="0D159715" w14:textId="695C3A83" w:rsidR="00684E36" w:rsidRPr="00B975D7" w:rsidRDefault="00684E36" w:rsidP="00684E36">
            <w:pPr>
              <w:spacing w:line="276" w:lineRule="auto"/>
              <w:rPr>
                <w:rFonts w:ascii="Arial" w:hAnsi="Arial" w:cs="Arial"/>
                <w:b/>
                <w:sz w:val="20"/>
                <w:szCs w:val="20"/>
              </w:rPr>
            </w:pPr>
            <w:r w:rsidRPr="00B975D7">
              <w:rPr>
                <w:rFonts w:ascii="Arial" w:hAnsi="Arial" w:cs="Arial"/>
                <w:b/>
                <w:sz w:val="20"/>
                <w:szCs w:val="20"/>
              </w:rPr>
              <w:t>Rationale for improvement priority based on evidence</w:t>
            </w:r>
          </w:p>
          <w:p w14:paraId="123DA569" w14:textId="1FCAB69E" w:rsidR="000A7B2D" w:rsidRPr="00B975D7" w:rsidRDefault="000A7B2D" w:rsidP="00684E36">
            <w:pPr>
              <w:spacing w:line="276" w:lineRule="auto"/>
              <w:rPr>
                <w:rFonts w:ascii="Arial" w:hAnsi="Arial" w:cs="Arial"/>
                <w:sz w:val="20"/>
                <w:szCs w:val="20"/>
              </w:rPr>
            </w:pPr>
            <w:r w:rsidRPr="00B975D7">
              <w:rPr>
                <w:rFonts w:ascii="Arial" w:hAnsi="Arial" w:cs="Arial"/>
                <w:sz w:val="20"/>
                <w:szCs w:val="20"/>
              </w:rPr>
              <w:t>Following a very successful ‘World of Work Week’ 2022/23 feedback from pupils and parents highlighted the impact it had on the children as being extremely positive. As this was the first time the school has undertaken this event we scrutinised the children’s evaluations and realised that they were very keen to further extend the week to include more focus on transferable skills and creating skills pathways.</w:t>
            </w:r>
          </w:p>
          <w:p w14:paraId="3ECC91D5" w14:textId="762EBD30" w:rsidR="000A7B2D" w:rsidRPr="00B975D7" w:rsidRDefault="000A7B2D" w:rsidP="00684E36">
            <w:pPr>
              <w:spacing w:line="276" w:lineRule="auto"/>
              <w:rPr>
                <w:rFonts w:ascii="Arial" w:hAnsi="Arial" w:cs="Arial"/>
                <w:sz w:val="20"/>
                <w:szCs w:val="20"/>
              </w:rPr>
            </w:pPr>
          </w:p>
          <w:p w14:paraId="1051C27E" w14:textId="398B9FAF" w:rsidR="00684E36" w:rsidRPr="00B975D7" w:rsidRDefault="000A7B2D" w:rsidP="00684E36">
            <w:pPr>
              <w:spacing w:line="276" w:lineRule="auto"/>
              <w:rPr>
                <w:rFonts w:ascii="Arial" w:hAnsi="Arial" w:cs="Arial"/>
                <w:sz w:val="20"/>
                <w:szCs w:val="20"/>
              </w:rPr>
            </w:pPr>
            <w:r w:rsidRPr="00B975D7">
              <w:rPr>
                <w:rFonts w:ascii="Arial" w:hAnsi="Arial" w:cs="Arial"/>
                <w:sz w:val="20"/>
                <w:szCs w:val="20"/>
              </w:rPr>
              <w:t>We have seen a significant improvement in the pupils use of digital technologies this term but the teaching staff are still aware of many gaps in the children’s skills and understanding and are keen to continue to use weekly ‘Masterclass’ lessons to build on last year’s work.</w:t>
            </w:r>
          </w:p>
        </w:tc>
      </w:tr>
      <w:tr w:rsidR="00684E36" w:rsidRPr="00B975D7" w14:paraId="49732A96" w14:textId="77777777" w:rsidTr="00A710CC">
        <w:trPr>
          <w:trHeight w:val="501"/>
        </w:trPr>
        <w:tc>
          <w:tcPr>
            <w:tcW w:w="4826" w:type="dxa"/>
            <w:gridSpan w:val="2"/>
            <w:tcBorders>
              <w:top w:val="single" w:sz="4" w:space="0" w:color="auto"/>
              <w:left w:val="single" w:sz="4" w:space="0" w:color="auto"/>
              <w:bottom w:val="single" w:sz="4" w:space="0" w:color="auto"/>
              <w:right w:val="single" w:sz="4" w:space="0" w:color="auto"/>
            </w:tcBorders>
            <w:hideMark/>
          </w:tcPr>
          <w:p w14:paraId="13E75015"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NIF Priorities</w:t>
            </w:r>
          </w:p>
          <w:p w14:paraId="2BF7FF0F" w14:textId="2249E96B" w:rsidR="00684E36" w:rsidRPr="00B975D7" w:rsidRDefault="001D5756" w:rsidP="00684E36">
            <w:pPr>
              <w:spacing w:line="276" w:lineRule="auto"/>
              <w:rPr>
                <w:rFonts w:ascii="Arial" w:hAnsi="Arial" w:cs="Arial"/>
                <w:b/>
                <w:bCs/>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0A7B2D" w:rsidRPr="00B975D7">
                  <w:rPr>
                    <w:rStyle w:val="Style2"/>
                    <w:szCs w:val="20"/>
                  </w:rPr>
                  <w:t>Improvement in employability skills and sustained, positive school leaver destinations</w:t>
                </w:r>
              </w:sdtContent>
            </w:sdt>
          </w:p>
        </w:tc>
        <w:tc>
          <w:tcPr>
            <w:tcW w:w="4392" w:type="dxa"/>
            <w:gridSpan w:val="2"/>
            <w:tcBorders>
              <w:top w:val="single" w:sz="4" w:space="0" w:color="auto"/>
              <w:left w:val="single" w:sz="4" w:space="0" w:color="auto"/>
              <w:bottom w:val="single" w:sz="4" w:space="0" w:color="auto"/>
              <w:right w:val="single" w:sz="4" w:space="0" w:color="auto"/>
            </w:tcBorders>
          </w:tcPr>
          <w:p w14:paraId="6400BC96"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 xml:space="preserve">NIF Driver </w:t>
            </w:r>
          </w:p>
          <w:sdt>
            <w:sdtPr>
              <w:rPr>
                <w:rStyle w:val="Style2"/>
                <w:szCs w:val="20"/>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0B4FB40A" w14:textId="246447E0" w:rsidR="00684E36" w:rsidRPr="00B975D7" w:rsidRDefault="000A7B2D" w:rsidP="00684E36">
                <w:pPr>
                  <w:spacing w:line="276" w:lineRule="auto"/>
                  <w:rPr>
                    <w:rFonts w:ascii="Arial" w:hAnsi="Arial"/>
                    <w:sz w:val="20"/>
                    <w:szCs w:val="20"/>
                  </w:rPr>
                </w:pPr>
                <w:r w:rsidRPr="00B975D7">
                  <w:rPr>
                    <w:rStyle w:val="Style2"/>
                    <w:szCs w:val="20"/>
                  </w:rPr>
                  <w:t>School improvement</w:t>
                </w:r>
              </w:p>
            </w:sdtContent>
          </w:sdt>
        </w:tc>
        <w:tc>
          <w:tcPr>
            <w:tcW w:w="5383" w:type="dxa"/>
            <w:tcBorders>
              <w:top w:val="single" w:sz="4" w:space="0" w:color="auto"/>
              <w:left w:val="single" w:sz="4" w:space="0" w:color="auto"/>
              <w:bottom w:val="single" w:sz="4" w:space="0" w:color="auto"/>
              <w:right w:val="single" w:sz="4" w:space="0" w:color="auto"/>
            </w:tcBorders>
            <w:hideMark/>
          </w:tcPr>
          <w:p w14:paraId="0BBAAC8B" w14:textId="69112001" w:rsidR="00684E36" w:rsidRDefault="00684E36" w:rsidP="00684E36">
            <w:pPr>
              <w:spacing w:line="276" w:lineRule="auto"/>
              <w:rPr>
                <w:rFonts w:ascii="Arial" w:hAnsi="Arial" w:cs="Arial"/>
                <w:b/>
                <w:bCs/>
                <w:sz w:val="20"/>
                <w:szCs w:val="20"/>
              </w:rPr>
            </w:pPr>
            <w:r w:rsidRPr="00B975D7">
              <w:rPr>
                <w:rFonts w:ascii="Arial" w:hAnsi="Arial" w:cs="Arial"/>
                <w:b/>
                <w:bCs/>
                <w:sz w:val="20"/>
                <w:szCs w:val="20"/>
              </w:rPr>
              <w:t xml:space="preserve">HGIOS/HGIOSELCC QIs for self-evaluation </w:t>
            </w:r>
          </w:p>
          <w:p w14:paraId="5105C059" w14:textId="77777777" w:rsidR="00A710CC" w:rsidRPr="00B975D7" w:rsidRDefault="00A710CC" w:rsidP="00684E36">
            <w:pPr>
              <w:spacing w:line="276" w:lineRule="auto"/>
              <w:rPr>
                <w:rFonts w:ascii="Arial" w:hAnsi="Arial" w:cs="Arial"/>
                <w:b/>
                <w:bCs/>
                <w:sz w:val="20"/>
                <w:szCs w:val="20"/>
              </w:rPr>
            </w:pPr>
          </w:p>
          <w:p w14:paraId="06C7D2A0" w14:textId="77777777" w:rsidR="00684E36" w:rsidRPr="00B975D7" w:rsidRDefault="000A7B2D" w:rsidP="00684E36">
            <w:pPr>
              <w:spacing w:line="276" w:lineRule="auto"/>
              <w:rPr>
                <w:rFonts w:ascii="Arial" w:hAnsi="Arial" w:cs="Arial"/>
                <w:b/>
                <w:bCs/>
                <w:sz w:val="20"/>
                <w:szCs w:val="20"/>
              </w:rPr>
            </w:pPr>
            <w:r w:rsidRPr="00B975D7">
              <w:rPr>
                <w:rFonts w:ascii="Arial" w:hAnsi="Arial" w:cs="Arial"/>
                <w:b/>
                <w:bCs/>
                <w:sz w:val="20"/>
                <w:szCs w:val="20"/>
              </w:rPr>
              <w:t>1.1, 1.2, 1.3, 1.5</w:t>
            </w:r>
          </w:p>
          <w:p w14:paraId="5DE6A2C6" w14:textId="77777777" w:rsidR="000A7B2D" w:rsidRPr="00B975D7" w:rsidRDefault="000A7B2D" w:rsidP="00684E36">
            <w:pPr>
              <w:spacing w:line="276" w:lineRule="auto"/>
              <w:rPr>
                <w:rFonts w:ascii="Arial" w:hAnsi="Arial" w:cs="Arial"/>
                <w:b/>
                <w:bCs/>
                <w:sz w:val="20"/>
                <w:szCs w:val="20"/>
              </w:rPr>
            </w:pPr>
            <w:r w:rsidRPr="00B975D7">
              <w:rPr>
                <w:rFonts w:ascii="Arial" w:hAnsi="Arial" w:cs="Arial"/>
                <w:b/>
                <w:bCs/>
                <w:sz w:val="20"/>
                <w:szCs w:val="20"/>
              </w:rPr>
              <w:t>2.2, 2.3, 2.4, 2.5, 2.6, 2.7</w:t>
            </w:r>
          </w:p>
          <w:p w14:paraId="1379F9DC" w14:textId="2B97F06B" w:rsidR="000A7B2D" w:rsidRPr="00B975D7" w:rsidRDefault="000A7B2D" w:rsidP="00684E36">
            <w:pPr>
              <w:spacing w:line="276" w:lineRule="auto"/>
              <w:rPr>
                <w:rFonts w:ascii="Arial" w:hAnsi="Arial" w:cs="Arial"/>
                <w:b/>
                <w:bCs/>
                <w:sz w:val="20"/>
                <w:szCs w:val="20"/>
              </w:rPr>
            </w:pPr>
            <w:r w:rsidRPr="00B975D7">
              <w:rPr>
                <w:rFonts w:ascii="Arial" w:hAnsi="Arial" w:cs="Arial"/>
                <w:b/>
                <w:bCs/>
                <w:sz w:val="20"/>
                <w:szCs w:val="20"/>
              </w:rPr>
              <w:t>3.1, 3.3</w:t>
            </w:r>
          </w:p>
        </w:tc>
      </w:tr>
    </w:tbl>
    <w:p w14:paraId="6235A923" w14:textId="77777777" w:rsidR="00684E36" w:rsidRPr="00B975D7" w:rsidRDefault="00684E36" w:rsidP="00684E36">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627"/>
        <w:gridCol w:w="1842"/>
        <w:gridCol w:w="1423"/>
      </w:tblGrid>
      <w:tr w:rsidR="00684E36" w:rsidRPr="00B975D7" w14:paraId="4A6366C9" w14:textId="77777777" w:rsidTr="00DD3AE2">
        <w:trPr>
          <w:trHeight w:val="18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68C17" w14:textId="77777777" w:rsidR="00684E36" w:rsidRPr="00B975D7" w:rsidRDefault="00684E36" w:rsidP="00684E36">
            <w:pPr>
              <w:rPr>
                <w:rFonts w:ascii="Arial" w:hAnsi="Arial" w:cs="Arial"/>
                <w:b/>
                <w:sz w:val="20"/>
                <w:szCs w:val="20"/>
              </w:rPr>
            </w:pPr>
            <w:r w:rsidRPr="00B975D7">
              <w:rPr>
                <w:rFonts w:ascii="Arial" w:hAnsi="Arial" w:cs="Arial"/>
                <w:b/>
                <w:sz w:val="20"/>
                <w:szCs w:val="20"/>
              </w:rPr>
              <w:t xml:space="preserve">What actions are required to reach the desired outcome?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9292A" w14:textId="77777777" w:rsidR="00684E36" w:rsidRPr="00B975D7" w:rsidRDefault="00684E36" w:rsidP="00B975D7">
            <w:pPr>
              <w:jc w:val="center"/>
              <w:rPr>
                <w:rFonts w:ascii="Arial" w:hAnsi="Arial" w:cs="Arial"/>
                <w:b/>
                <w:sz w:val="20"/>
                <w:szCs w:val="20"/>
              </w:rPr>
            </w:pPr>
            <w:r w:rsidRPr="00B975D7">
              <w:rPr>
                <w:rFonts w:ascii="Arial" w:hAnsi="Arial" w:cs="Arial"/>
                <w:b/>
                <w:sz w:val="20"/>
                <w:szCs w:val="20"/>
              </w:rPr>
              <w:t>Who</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D3628" w14:textId="21787C83" w:rsidR="00684E36" w:rsidRPr="00B975D7" w:rsidRDefault="00684E36" w:rsidP="00B975D7">
            <w:pPr>
              <w:jc w:val="center"/>
              <w:rPr>
                <w:rFonts w:ascii="Arial" w:hAnsi="Arial" w:cs="Arial"/>
                <w:b/>
                <w:sz w:val="20"/>
                <w:szCs w:val="20"/>
              </w:rPr>
            </w:pPr>
            <w:r w:rsidRPr="00B975D7">
              <w:rPr>
                <w:rFonts w:ascii="Arial" w:hAnsi="Arial" w:cs="Arial"/>
                <w:b/>
                <w:sz w:val="20"/>
                <w:szCs w:val="20"/>
              </w:rPr>
              <w:t>When</w:t>
            </w:r>
          </w:p>
        </w:tc>
      </w:tr>
      <w:tr w:rsidR="00B975D7" w:rsidRPr="00B975D7" w14:paraId="60D92E81" w14:textId="77777777" w:rsidTr="00DD3AE2">
        <w:trPr>
          <w:trHeight w:val="62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85B7F" w14:textId="40168148" w:rsidR="00B975D7" w:rsidRPr="00DD3AE2" w:rsidRDefault="00DD3AE2" w:rsidP="00A710CC">
            <w:pPr>
              <w:pStyle w:val="ListParagraph"/>
              <w:numPr>
                <w:ilvl w:val="0"/>
                <w:numId w:val="21"/>
              </w:numPr>
              <w:rPr>
                <w:rFonts w:ascii="Arial" w:hAnsi="Arial" w:cs="Arial"/>
                <w:sz w:val="20"/>
                <w:szCs w:val="20"/>
              </w:rPr>
            </w:pPr>
            <w:r>
              <w:rPr>
                <w:rFonts w:ascii="Arial" w:hAnsi="Arial" w:cs="Arial"/>
                <w:sz w:val="20"/>
                <w:szCs w:val="20"/>
              </w:rPr>
              <w:t>Using evaluations from staff, pupils and parents following World of Work Week 2022/23 identify areas the school community has highlighted to extend.</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AFB9E" w14:textId="10873B9C" w:rsidR="00B975D7" w:rsidRPr="00B975D7" w:rsidRDefault="00DD3AE2" w:rsidP="00A710CC">
            <w:pPr>
              <w:rPr>
                <w:rFonts w:ascii="Arial" w:hAnsi="Arial" w:cs="Arial"/>
                <w:sz w:val="20"/>
                <w:szCs w:val="20"/>
              </w:rPr>
            </w:pPr>
            <w:r>
              <w:rPr>
                <w:rFonts w:ascii="Arial" w:hAnsi="Arial" w:cs="Arial"/>
                <w:sz w:val="20"/>
                <w:szCs w:val="20"/>
              </w:rPr>
              <w:t>Whole School Community</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49947" w14:textId="6EB43494" w:rsidR="00B975D7" w:rsidRPr="00B975D7" w:rsidRDefault="00DD3AE2" w:rsidP="00A710CC">
            <w:pPr>
              <w:rPr>
                <w:rFonts w:ascii="Arial" w:hAnsi="Arial" w:cs="Arial"/>
                <w:sz w:val="20"/>
                <w:szCs w:val="20"/>
              </w:rPr>
            </w:pPr>
            <w:r>
              <w:rPr>
                <w:rFonts w:ascii="Arial" w:hAnsi="Arial" w:cs="Arial"/>
                <w:sz w:val="20"/>
                <w:szCs w:val="20"/>
              </w:rPr>
              <w:t>June 2024</w:t>
            </w:r>
          </w:p>
        </w:tc>
      </w:tr>
      <w:tr w:rsidR="00B975D7" w:rsidRPr="00B975D7" w14:paraId="13A9CF63" w14:textId="77777777" w:rsidTr="00DD3AE2">
        <w:trPr>
          <w:trHeight w:val="622"/>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55149" w14:textId="0684B980" w:rsidR="00B975D7" w:rsidRPr="00DD3AE2" w:rsidRDefault="00DD3AE2" w:rsidP="00A710CC">
            <w:pPr>
              <w:pStyle w:val="ListParagraph"/>
              <w:numPr>
                <w:ilvl w:val="0"/>
                <w:numId w:val="21"/>
              </w:numPr>
              <w:rPr>
                <w:rFonts w:ascii="Arial" w:hAnsi="Arial" w:cs="Arial"/>
                <w:sz w:val="20"/>
                <w:szCs w:val="20"/>
              </w:rPr>
            </w:pPr>
            <w:r>
              <w:rPr>
                <w:rFonts w:ascii="Arial" w:hAnsi="Arial" w:cs="Arial"/>
                <w:sz w:val="20"/>
                <w:szCs w:val="20"/>
              </w:rPr>
              <w:t>Embed the ‘Key Transferable Skills’ document and begin to use it in planning across the curriculum to emphasis the transferability across the curriculum.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C5B53" w14:textId="57CB7FE5" w:rsidR="00B975D7" w:rsidRPr="00B975D7" w:rsidRDefault="00DD3AE2" w:rsidP="00A710CC">
            <w:pPr>
              <w:rPr>
                <w:rFonts w:ascii="Arial" w:hAnsi="Arial" w:cs="Arial"/>
                <w:sz w:val="20"/>
                <w:szCs w:val="20"/>
              </w:rPr>
            </w:pPr>
            <w:r>
              <w:rPr>
                <w:rFonts w:ascii="Arial" w:hAnsi="Arial" w:cs="Arial"/>
                <w:sz w:val="20"/>
                <w:szCs w:val="20"/>
              </w:rPr>
              <w:t>HT &amp; Teaching Staff</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4811C" w14:textId="15CA1AAE" w:rsidR="00B975D7" w:rsidRPr="00B975D7" w:rsidRDefault="00DD3AE2" w:rsidP="00A710CC">
            <w:pPr>
              <w:rPr>
                <w:rFonts w:ascii="Arial" w:hAnsi="Arial" w:cs="Arial"/>
                <w:sz w:val="20"/>
                <w:szCs w:val="20"/>
              </w:rPr>
            </w:pPr>
            <w:r>
              <w:rPr>
                <w:rFonts w:ascii="Arial" w:hAnsi="Arial" w:cs="Arial"/>
                <w:sz w:val="20"/>
                <w:szCs w:val="20"/>
              </w:rPr>
              <w:t>June 2024</w:t>
            </w:r>
          </w:p>
        </w:tc>
      </w:tr>
      <w:tr w:rsidR="00B975D7" w:rsidRPr="00B975D7" w14:paraId="4D6F409F" w14:textId="77777777" w:rsidTr="00DD3AE2">
        <w:trPr>
          <w:trHeight w:val="622"/>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3E622" w14:textId="2803B78F" w:rsidR="00B975D7" w:rsidRPr="00DD3AE2" w:rsidRDefault="00DD3AE2" w:rsidP="00A710CC">
            <w:pPr>
              <w:pStyle w:val="ListParagraph"/>
              <w:numPr>
                <w:ilvl w:val="0"/>
                <w:numId w:val="21"/>
              </w:numPr>
              <w:rPr>
                <w:rFonts w:ascii="Arial" w:hAnsi="Arial" w:cs="Arial"/>
                <w:sz w:val="20"/>
                <w:szCs w:val="20"/>
              </w:rPr>
            </w:pPr>
            <w:r>
              <w:rPr>
                <w:rFonts w:ascii="Arial" w:hAnsi="Arial" w:cs="Arial"/>
                <w:sz w:val="20"/>
                <w:szCs w:val="20"/>
              </w:rPr>
              <w:t>Continue to build links with local community and wider world to further develop children’s knowledge and experience with relation to developing the young workforce.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06AFC" w14:textId="7C595869" w:rsidR="00B975D7" w:rsidRPr="00B975D7" w:rsidRDefault="00DD3AE2" w:rsidP="00A710CC">
            <w:pPr>
              <w:rPr>
                <w:rFonts w:ascii="Arial" w:hAnsi="Arial" w:cs="Arial"/>
                <w:sz w:val="20"/>
                <w:szCs w:val="20"/>
              </w:rPr>
            </w:pPr>
            <w:r>
              <w:rPr>
                <w:rFonts w:ascii="Arial" w:hAnsi="Arial" w:cs="Arial"/>
                <w:sz w:val="20"/>
                <w:szCs w:val="20"/>
              </w:rPr>
              <w:t>HT &amp; Teaching Staff</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5D5FD" w14:textId="7AAF5934" w:rsidR="00B975D7" w:rsidRPr="00B975D7" w:rsidRDefault="00DD3AE2" w:rsidP="00A710CC">
            <w:pPr>
              <w:rPr>
                <w:rFonts w:ascii="Arial" w:hAnsi="Arial" w:cs="Arial"/>
                <w:sz w:val="20"/>
                <w:szCs w:val="20"/>
              </w:rPr>
            </w:pPr>
            <w:r>
              <w:rPr>
                <w:rFonts w:ascii="Arial" w:hAnsi="Arial" w:cs="Arial"/>
                <w:sz w:val="20"/>
                <w:szCs w:val="20"/>
              </w:rPr>
              <w:t>June 2024</w:t>
            </w:r>
          </w:p>
        </w:tc>
      </w:tr>
      <w:tr w:rsidR="00B975D7" w:rsidRPr="00B975D7" w14:paraId="19CEE6D3" w14:textId="77777777" w:rsidTr="00DD3AE2">
        <w:trPr>
          <w:trHeight w:val="622"/>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07AE4" w14:textId="6F49360C" w:rsidR="00B975D7" w:rsidRPr="00DD3AE2" w:rsidRDefault="00DD3AE2" w:rsidP="00A710CC">
            <w:pPr>
              <w:pStyle w:val="ListParagraph"/>
              <w:numPr>
                <w:ilvl w:val="0"/>
                <w:numId w:val="21"/>
              </w:numPr>
              <w:rPr>
                <w:rFonts w:ascii="Arial" w:hAnsi="Arial" w:cs="Arial"/>
                <w:sz w:val="20"/>
                <w:szCs w:val="20"/>
              </w:rPr>
            </w:pPr>
            <w:r>
              <w:rPr>
                <w:rFonts w:ascii="Arial" w:hAnsi="Arial" w:cs="Arial"/>
                <w:sz w:val="20"/>
                <w:szCs w:val="20"/>
              </w:rPr>
              <w:t>Assess and evaluate children’s skills and knowledge in terms of digital technologies and use this to plan increased challenge and breadth through both Masterclasses and interdisciplinary learning experiences.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4D14" w14:textId="7E0741D5" w:rsidR="00B975D7" w:rsidRPr="00B975D7" w:rsidRDefault="00DD3AE2" w:rsidP="00A710CC">
            <w:pPr>
              <w:rPr>
                <w:rFonts w:ascii="Arial" w:hAnsi="Arial" w:cs="Arial"/>
                <w:sz w:val="20"/>
                <w:szCs w:val="20"/>
              </w:rPr>
            </w:pPr>
            <w:r>
              <w:rPr>
                <w:rFonts w:ascii="Arial" w:hAnsi="Arial" w:cs="Arial"/>
                <w:sz w:val="20"/>
                <w:szCs w:val="20"/>
              </w:rPr>
              <w:t>HT &amp; Teaching Staff</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EFB63" w14:textId="28E65F18" w:rsidR="00B975D7" w:rsidRPr="00B975D7" w:rsidRDefault="00DD3AE2" w:rsidP="00A710CC">
            <w:pPr>
              <w:rPr>
                <w:rFonts w:ascii="Arial" w:hAnsi="Arial" w:cs="Arial"/>
                <w:sz w:val="20"/>
                <w:szCs w:val="20"/>
              </w:rPr>
            </w:pPr>
            <w:r>
              <w:rPr>
                <w:rFonts w:ascii="Arial" w:hAnsi="Arial" w:cs="Arial"/>
                <w:sz w:val="20"/>
                <w:szCs w:val="20"/>
              </w:rPr>
              <w:t>June 2024</w:t>
            </w:r>
          </w:p>
        </w:tc>
      </w:tr>
    </w:tbl>
    <w:p w14:paraId="06D9F26B" w14:textId="77777777" w:rsidR="00684E36" w:rsidRPr="00B975D7" w:rsidRDefault="00684E36" w:rsidP="00A710CC">
      <w:pPr>
        <w:rPr>
          <w:rFonts w:ascii="Arial" w:hAnsi="Arial" w:cs="Arial"/>
          <w:i/>
          <w:iCs/>
          <w:sz w:val="20"/>
          <w:szCs w:val="20"/>
        </w:rPr>
      </w:pPr>
    </w:p>
    <w:tbl>
      <w:tblPr>
        <w:tblStyle w:val="TableGrid"/>
        <w:tblW w:w="13892" w:type="dxa"/>
        <w:tblInd w:w="137" w:type="dxa"/>
        <w:tblLook w:val="04A0" w:firstRow="1" w:lastRow="0" w:firstColumn="1" w:lastColumn="0" w:noHBand="0" w:noVBand="1"/>
      </w:tblPr>
      <w:tblGrid>
        <w:gridCol w:w="6379"/>
        <w:gridCol w:w="4510"/>
        <w:gridCol w:w="1728"/>
        <w:gridCol w:w="1275"/>
      </w:tblGrid>
      <w:tr w:rsidR="00684E36" w:rsidRPr="00B975D7" w14:paraId="207AB3AD" w14:textId="77777777" w:rsidTr="00B975D7">
        <w:trPr>
          <w:trHeight w:val="490"/>
        </w:trPr>
        <w:tc>
          <w:tcPr>
            <w:tcW w:w="6379" w:type="dxa"/>
            <w:hideMark/>
          </w:tcPr>
          <w:p w14:paraId="7235A765" w14:textId="77777777" w:rsidR="00684E36" w:rsidRPr="00DD3AE2" w:rsidRDefault="00684E36" w:rsidP="00A710CC">
            <w:pPr>
              <w:rPr>
                <w:rFonts w:ascii="Arial" w:hAnsi="Arial" w:cs="Arial"/>
                <w:b/>
                <w:sz w:val="20"/>
                <w:szCs w:val="20"/>
              </w:rPr>
            </w:pPr>
            <w:r w:rsidRPr="00DD3AE2">
              <w:rPr>
                <w:rFonts w:ascii="Arial" w:hAnsi="Arial" w:cs="Arial"/>
                <w:b/>
                <w:bCs/>
                <w:sz w:val="20"/>
                <w:szCs w:val="20"/>
              </w:rPr>
              <w:t xml:space="preserve">PEF - </w:t>
            </w:r>
            <w:r w:rsidRPr="00DD3AE2">
              <w:rPr>
                <w:rFonts w:ascii="Arial" w:hAnsi="Arial" w:cs="Arial"/>
                <w:b/>
                <w:sz w:val="20"/>
                <w:szCs w:val="20"/>
              </w:rPr>
              <w:t>What actions are required to reach the desired outcome?</w:t>
            </w:r>
          </w:p>
        </w:tc>
        <w:tc>
          <w:tcPr>
            <w:tcW w:w="4510" w:type="dxa"/>
            <w:hideMark/>
          </w:tcPr>
          <w:p w14:paraId="0F63B432" w14:textId="77777777" w:rsidR="00684E36" w:rsidRPr="00B975D7" w:rsidRDefault="00684E36" w:rsidP="00A710CC">
            <w:pPr>
              <w:rPr>
                <w:rFonts w:ascii="Arial" w:hAnsi="Arial" w:cs="Arial"/>
                <w:b/>
                <w:sz w:val="20"/>
                <w:szCs w:val="20"/>
              </w:rPr>
            </w:pPr>
            <w:r w:rsidRPr="00B975D7">
              <w:rPr>
                <w:rFonts w:ascii="Arial" w:hAnsi="Arial" w:cs="Arial"/>
                <w:b/>
                <w:bCs/>
                <w:sz w:val="20"/>
                <w:szCs w:val="20"/>
              </w:rPr>
              <w:t>Desired outcome and impact data / evidence that will be collected to track impact</w:t>
            </w:r>
          </w:p>
        </w:tc>
        <w:tc>
          <w:tcPr>
            <w:tcW w:w="1728" w:type="dxa"/>
            <w:vAlign w:val="center"/>
            <w:hideMark/>
          </w:tcPr>
          <w:p w14:paraId="7F04A838" w14:textId="77777777" w:rsidR="00684E36" w:rsidRPr="00B975D7" w:rsidRDefault="00684E36" w:rsidP="00A710CC">
            <w:pPr>
              <w:jc w:val="center"/>
              <w:rPr>
                <w:rFonts w:ascii="Arial" w:hAnsi="Arial" w:cs="Arial"/>
                <w:b/>
                <w:sz w:val="20"/>
                <w:szCs w:val="20"/>
              </w:rPr>
            </w:pPr>
            <w:r w:rsidRPr="00B975D7">
              <w:rPr>
                <w:rFonts w:ascii="Arial" w:hAnsi="Arial" w:cs="Arial"/>
                <w:b/>
                <w:bCs/>
                <w:sz w:val="20"/>
                <w:szCs w:val="20"/>
              </w:rPr>
              <w:t>Who</w:t>
            </w:r>
          </w:p>
        </w:tc>
        <w:tc>
          <w:tcPr>
            <w:tcW w:w="1275" w:type="dxa"/>
            <w:vAlign w:val="center"/>
            <w:hideMark/>
          </w:tcPr>
          <w:p w14:paraId="70B6662D" w14:textId="77777777" w:rsidR="00684E36" w:rsidRPr="00B975D7" w:rsidRDefault="00684E36" w:rsidP="00A710CC">
            <w:pPr>
              <w:jc w:val="center"/>
              <w:rPr>
                <w:rFonts w:ascii="Arial" w:hAnsi="Arial" w:cs="Arial"/>
                <w:b/>
                <w:sz w:val="20"/>
                <w:szCs w:val="20"/>
              </w:rPr>
            </w:pPr>
            <w:r w:rsidRPr="00B975D7">
              <w:rPr>
                <w:rFonts w:ascii="Arial" w:hAnsi="Arial" w:cs="Arial"/>
                <w:b/>
                <w:bCs/>
                <w:sz w:val="20"/>
                <w:szCs w:val="20"/>
              </w:rPr>
              <w:t>When</w:t>
            </w:r>
          </w:p>
        </w:tc>
      </w:tr>
      <w:tr w:rsidR="00DD3AE2" w:rsidRPr="00B975D7" w14:paraId="141AF1F9" w14:textId="77777777" w:rsidTr="00DD3AE2">
        <w:trPr>
          <w:trHeight w:val="304"/>
        </w:trPr>
        <w:tc>
          <w:tcPr>
            <w:tcW w:w="13892" w:type="dxa"/>
            <w:gridSpan w:val="4"/>
            <w:vAlign w:val="center"/>
            <w:hideMark/>
          </w:tcPr>
          <w:p w14:paraId="07B70A83" w14:textId="0638FD68" w:rsidR="00DD3AE2" w:rsidRPr="00B975D7" w:rsidRDefault="00DD3AE2" w:rsidP="00A710CC">
            <w:pPr>
              <w:jc w:val="center"/>
              <w:rPr>
                <w:sz w:val="20"/>
                <w:szCs w:val="20"/>
              </w:rPr>
            </w:pPr>
            <w:r w:rsidRPr="00DD3AE2">
              <w:rPr>
                <w:rFonts w:ascii="Arial" w:hAnsi="Arial" w:cs="Arial"/>
                <w:b/>
                <w:bCs/>
                <w:sz w:val="20"/>
                <w:szCs w:val="20"/>
              </w:rPr>
              <w:t>PEF Funding does not extend to this priority.</w:t>
            </w:r>
          </w:p>
        </w:tc>
      </w:tr>
    </w:tbl>
    <w:p w14:paraId="68C1A1A4" w14:textId="77777777" w:rsidR="00684E36" w:rsidRPr="00B975D7" w:rsidRDefault="00684E36" w:rsidP="00A710CC">
      <w:pPr>
        <w:rPr>
          <w:rFonts w:ascii="Arial" w:hAnsi="Arial" w:cs="Arial"/>
          <w:i/>
          <w:iCs/>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684E36" w:rsidRPr="00B975D7" w14:paraId="4B27661B" w14:textId="77777777" w:rsidTr="00684E36">
        <w:trPr>
          <w:trHeight w:val="41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2F5A8" w14:textId="77777777" w:rsidR="00684E36" w:rsidRPr="00B975D7" w:rsidRDefault="00684E36" w:rsidP="00A710CC">
            <w:pPr>
              <w:rPr>
                <w:rFonts w:ascii="Arial" w:hAnsi="Arial" w:cs="Arial"/>
                <w:b/>
                <w:sz w:val="20"/>
                <w:szCs w:val="20"/>
              </w:rPr>
            </w:pPr>
            <w:r w:rsidRPr="00B975D7">
              <w:rPr>
                <w:rFonts w:ascii="Arial" w:hAnsi="Arial" w:cs="Arial"/>
                <w:b/>
                <w:sz w:val="20"/>
                <w:szCs w:val="20"/>
              </w:rPr>
              <w:t>Evidence of Impact against outcomes for learners.</w:t>
            </w:r>
          </w:p>
          <w:p w14:paraId="5A770925" w14:textId="03B12B3E" w:rsidR="00684E36" w:rsidRPr="00E53A01" w:rsidRDefault="00DD3AE2" w:rsidP="00A710CC">
            <w:pPr>
              <w:pStyle w:val="ListParagraph"/>
              <w:numPr>
                <w:ilvl w:val="0"/>
                <w:numId w:val="21"/>
              </w:numPr>
              <w:rPr>
                <w:rFonts w:ascii="Arial" w:hAnsi="Arial" w:cs="Arial"/>
                <w:sz w:val="18"/>
                <w:szCs w:val="18"/>
              </w:rPr>
            </w:pPr>
            <w:r w:rsidRPr="00E53A01">
              <w:rPr>
                <w:rFonts w:ascii="Arial" w:hAnsi="Arial" w:cs="Arial"/>
                <w:sz w:val="18"/>
                <w:szCs w:val="18"/>
              </w:rPr>
              <w:t xml:space="preserve">Further development and redesign of ‘World of Work Week’ will be undertaken to reflect evaluations from pupils, parents and teachers. </w:t>
            </w:r>
          </w:p>
          <w:p w14:paraId="66630CE0" w14:textId="3E3C67CE" w:rsidR="00DD3AE2" w:rsidRPr="00E53A01" w:rsidRDefault="00DD3AE2" w:rsidP="00A710CC">
            <w:pPr>
              <w:pStyle w:val="ListParagraph"/>
              <w:numPr>
                <w:ilvl w:val="0"/>
                <w:numId w:val="21"/>
              </w:numPr>
              <w:rPr>
                <w:rFonts w:ascii="Arial" w:hAnsi="Arial" w:cs="Arial"/>
                <w:sz w:val="18"/>
                <w:szCs w:val="18"/>
              </w:rPr>
            </w:pPr>
            <w:r w:rsidRPr="00E53A01">
              <w:rPr>
                <w:rFonts w:ascii="Arial" w:hAnsi="Arial" w:cs="Arial"/>
                <w:sz w:val="18"/>
                <w:szCs w:val="18"/>
              </w:rPr>
              <w:t xml:space="preserve">Learners will </w:t>
            </w:r>
            <w:r w:rsidR="00DE1A2B" w:rsidRPr="00E53A01">
              <w:rPr>
                <w:rFonts w:ascii="Arial" w:hAnsi="Arial" w:cs="Arial"/>
                <w:sz w:val="18"/>
                <w:szCs w:val="18"/>
              </w:rPr>
              <w:t>further broaden their understanding of different career opportunities and what they will require to access these opportunities.</w:t>
            </w:r>
          </w:p>
          <w:p w14:paraId="768A6CCB" w14:textId="77777777" w:rsidR="00DE1A2B" w:rsidRPr="00E53A01" w:rsidRDefault="00DE1A2B" w:rsidP="00A710CC">
            <w:pPr>
              <w:pStyle w:val="ListParagraph"/>
              <w:numPr>
                <w:ilvl w:val="0"/>
                <w:numId w:val="21"/>
              </w:numPr>
              <w:rPr>
                <w:rFonts w:ascii="Arial" w:hAnsi="Arial" w:cs="Arial"/>
                <w:sz w:val="18"/>
                <w:szCs w:val="18"/>
              </w:rPr>
            </w:pPr>
            <w:r w:rsidRPr="00E53A01">
              <w:rPr>
                <w:rFonts w:ascii="Arial" w:hAnsi="Arial" w:cs="Arial"/>
                <w:sz w:val="18"/>
                <w:szCs w:val="18"/>
              </w:rPr>
              <w:t>Learners will have a clear understanding of transferable and non-transferable skills and what this means in terms of their ability to undertake work in the future.</w:t>
            </w:r>
          </w:p>
          <w:p w14:paraId="23A6A57D" w14:textId="42E892CD" w:rsidR="00684E36" w:rsidRPr="00AF7A20" w:rsidRDefault="00DE1A2B" w:rsidP="00A710CC">
            <w:pPr>
              <w:pStyle w:val="ListParagraph"/>
              <w:numPr>
                <w:ilvl w:val="0"/>
                <w:numId w:val="21"/>
              </w:numPr>
              <w:rPr>
                <w:rFonts w:ascii="Arial" w:hAnsi="Arial" w:cs="Arial"/>
                <w:sz w:val="20"/>
                <w:szCs w:val="20"/>
              </w:rPr>
            </w:pPr>
            <w:r w:rsidRPr="00E53A01">
              <w:rPr>
                <w:rFonts w:ascii="Arial" w:hAnsi="Arial" w:cs="Arial"/>
                <w:sz w:val="18"/>
                <w:szCs w:val="18"/>
              </w:rPr>
              <w:t>Learners will be assessed at the start and end of the session to ascertain their individual learning pathway in digital technology and to evaluate their learning</w:t>
            </w:r>
            <w:r w:rsidR="00AF7A20" w:rsidRPr="00E53A01">
              <w:rPr>
                <w:rFonts w:ascii="Arial" w:hAnsi="Arial" w:cs="Arial"/>
                <w:sz w:val="18"/>
                <w:szCs w:val="18"/>
              </w:rPr>
              <w:t>.</w:t>
            </w:r>
          </w:p>
        </w:tc>
      </w:tr>
    </w:tbl>
    <w:p w14:paraId="4184EE67" w14:textId="77777777" w:rsidR="00684E36" w:rsidRPr="00B975D7" w:rsidRDefault="00684E36" w:rsidP="00684E36">
      <w:pPr>
        <w:rPr>
          <w:rFonts w:ascii="Arial" w:hAnsi="Arial" w:cs="Arial"/>
          <w:i/>
          <w:iCs/>
          <w:sz w:val="20"/>
          <w:szCs w:val="20"/>
        </w:rPr>
      </w:pPr>
    </w:p>
    <w:p w14:paraId="758B39F9" w14:textId="2A2255B7" w:rsidR="00684E36" w:rsidRDefault="00684E36" w:rsidP="00E53A01">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Report for this academic session.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4"/>
        <w:gridCol w:w="5670"/>
        <w:gridCol w:w="5358"/>
      </w:tblGrid>
      <w:tr w:rsidR="00684E36" w14:paraId="3A2E1C66" w14:textId="77777777" w:rsidTr="00B975D7">
        <w:trPr>
          <w:trHeight w:val="501"/>
        </w:trPr>
        <w:tc>
          <w:tcPr>
            <w:tcW w:w="2864" w:type="dxa"/>
            <w:tcBorders>
              <w:top w:val="single" w:sz="4" w:space="0" w:color="auto"/>
              <w:left w:val="single" w:sz="4" w:space="0" w:color="auto"/>
              <w:bottom w:val="single" w:sz="4" w:space="0" w:color="auto"/>
              <w:right w:val="single" w:sz="4" w:space="0" w:color="auto"/>
            </w:tcBorders>
            <w:hideMark/>
          </w:tcPr>
          <w:p w14:paraId="793BF373" w14:textId="77777777" w:rsidR="00684E36" w:rsidRDefault="00684E36" w:rsidP="00B975D7">
            <w:pPr>
              <w:rPr>
                <w:rFonts w:ascii="Arial" w:hAnsi="Arial" w:cs="Arial"/>
                <w:b/>
                <w:bCs/>
                <w:sz w:val="20"/>
                <w:szCs w:val="20"/>
              </w:rPr>
            </w:pPr>
            <w:r w:rsidRPr="175DE031">
              <w:rPr>
                <w:rFonts w:ascii="Arial" w:hAnsi="Arial" w:cs="Arial"/>
                <w:b/>
                <w:bCs/>
                <w:sz w:val="20"/>
                <w:szCs w:val="20"/>
              </w:rPr>
              <w:t xml:space="preserve">Improvement Priority </w:t>
            </w:r>
          </w:p>
          <w:p w14:paraId="0BF7757F" w14:textId="77777777" w:rsidR="00684E36" w:rsidRDefault="00684E36" w:rsidP="00B975D7">
            <w:pPr>
              <w:rPr>
                <w:rFonts w:ascii="Arial" w:hAnsi="Arial" w:cs="Arial"/>
                <w:i/>
                <w:iCs/>
                <w:sz w:val="16"/>
                <w:szCs w:val="16"/>
              </w:rPr>
            </w:pPr>
            <w:r w:rsidRPr="175DE031">
              <w:rPr>
                <w:rFonts w:ascii="Arial" w:hAnsi="Arial" w:cs="Arial"/>
                <w:i/>
                <w:iCs/>
                <w:sz w:val="16"/>
                <w:szCs w:val="16"/>
              </w:rPr>
              <w:t xml:space="preserve">(Expressed as outcomes for learners) </w:t>
            </w:r>
          </w:p>
        </w:tc>
        <w:tc>
          <w:tcPr>
            <w:tcW w:w="5670" w:type="dxa"/>
            <w:tcBorders>
              <w:top w:val="single" w:sz="4" w:space="0" w:color="auto"/>
              <w:left w:val="single" w:sz="4" w:space="0" w:color="auto"/>
              <w:bottom w:val="single" w:sz="4" w:space="0" w:color="auto"/>
              <w:right w:val="single" w:sz="4" w:space="0" w:color="auto"/>
            </w:tcBorders>
            <w:shd w:val="clear" w:color="auto" w:fill="00B050"/>
          </w:tcPr>
          <w:p w14:paraId="7EF88F8F" w14:textId="77777777" w:rsidR="00684E36" w:rsidRPr="008904E6" w:rsidRDefault="006B0573" w:rsidP="00B975D7">
            <w:pPr>
              <w:jc w:val="center"/>
              <w:rPr>
                <w:rFonts w:ascii="Arial" w:hAnsi="Arial" w:cs="Arial"/>
                <w:b/>
                <w:sz w:val="20"/>
                <w:szCs w:val="20"/>
              </w:rPr>
            </w:pPr>
            <w:r w:rsidRPr="008904E6">
              <w:rPr>
                <w:rFonts w:ascii="Arial" w:hAnsi="Arial" w:cs="Arial"/>
                <w:b/>
                <w:sz w:val="20"/>
                <w:szCs w:val="20"/>
              </w:rPr>
              <w:t>Ensuring the health and wellbeing of all young people</w:t>
            </w:r>
          </w:p>
          <w:p w14:paraId="78E9767E" w14:textId="77777777" w:rsidR="003D3131" w:rsidRDefault="003D3131" w:rsidP="00B975D7">
            <w:pPr>
              <w:rPr>
                <w:rFonts w:ascii="Arial" w:hAnsi="Arial" w:cs="Arial"/>
                <w:sz w:val="20"/>
                <w:szCs w:val="20"/>
              </w:rPr>
            </w:pPr>
          </w:p>
          <w:p w14:paraId="28F2311E" w14:textId="2D217DF2" w:rsidR="006B0573" w:rsidRDefault="008904E6" w:rsidP="00B975D7">
            <w:pPr>
              <w:rPr>
                <w:rFonts w:ascii="Arial" w:hAnsi="Arial" w:cs="Arial"/>
                <w:sz w:val="20"/>
                <w:szCs w:val="20"/>
              </w:rPr>
            </w:pPr>
            <w:r>
              <w:rPr>
                <w:rFonts w:ascii="Arial" w:hAnsi="Arial" w:cs="Arial"/>
                <w:sz w:val="20"/>
                <w:szCs w:val="20"/>
              </w:rPr>
              <w:t>Developing a</w:t>
            </w:r>
            <w:r w:rsidR="006B0573">
              <w:rPr>
                <w:rFonts w:ascii="Arial" w:hAnsi="Arial" w:cs="Arial"/>
                <w:sz w:val="20"/>
                <w:szCs w:val="20"/>
              </w:rPr>
              <w:t xml:space="preserve"> whole school approach to supporting wellbeing.</w:t>
            </w:r>
          </w:p>
          <w:p w14:paraId="070A6331" w14:textId="77777777" w:rsidR="006B0573" w:rsidRDefault="006B0573" w:rsidP="00B975D7">
            <w:pPr>
              <w:rPr>
                <w:rFonts w:ascii="Arial" w:hAnsi="Arial" w:cs="Arial"/>
                <w:sz w:val="20"/>
                <w:szCs w:val="20"/>
              </w:rPr>
            </w:pPr>
          </w:p>
          <w:p w14:paraId="7C73864C" w14:textId="77777777" w:rsidR="006B0573" w:rsidRPr="003D3131" w:rsidRDefault="006B0573" w:rsidP="00B975D7">
            <w:pPr>
              <w:rPr>
                <w:rFonts w:ascii="Arial" w:hAnsi="Arial" w:cs="Arial"/>
                <w:i/>
                <w:sz w:val="20"/>
                <w:szCs w:val="20"/>
              </w:rPr>
            </w:pPr>
            <w:r w:rsidRPr="003D3131">
              <w:rPr>
                <w:rFonts w:ascii="Arial" w:hAnsi="Arial" w:cs="Arial"/>
                <w:i/>
                <w:sz w:val="20"/>
                <w:szCs w:val="20"/>
              </w:rPr>
              <w:t>UNCRC Article 1 Everyone under 18 has all of these rights.</w:t>
            </w:r>
          </w:p>
          <w:p w14:paraId="2F634036" w14:textId="29C97EA5" w:rsidR="006B0573" w:rsidRDefault="006B0573" w:rsidP="00B975D7">
            <w:pPr>
              <w:rPr>
                <w:rFonts w:ascii="Arial" w:hAnsi="Arial" w:cs="Arial"/>
                <w:sz w:val="20"/>
                <w:szCs w:val="20"/>
              </w:rPr>
            </w:pPr>
            <w:r w:rsidRPr="003D3131">
              <w:rPr>
                <w:rFonts w:ascii="Arial" w:hAnsi="Arial" w:cs="Arial"/>
                <w:i/>
                <w:sz w:val="20"/>
                <w:szCs w:val="20"/>
              </w:rPr>
              <w:t>UNCRC Article 24 You have the right to the best health possible and to medical care and information that will help you stay well.</w:t>
            </w:r>
          </w:p>
        </w:tc>
        <w:tc>
          <w:tcPr>
            <w:tcW w:w="5358" w:type="dxa"/>
            <w:tcBorders>
              <w:top w:val="single" w:sz="4" w:space="0" w:color="auto"/>
              <w:left w:val="single" w:sz="4" w:space="0" w:color="auto"/>
              <w:bottom w:val="single" w:sz="4" w:space="0" w:color="auto"/>
              <w:right w:val="single" w:sz="4" w:space="0" w:color="auto"/>
            </w:tcBorders>
            <w:hideMark/>
          </w:tcPr>
          <w:p w14:paraId="0DA31E81" w14:textId="77777777" w:rsidR="00684E36" w:rsidRPr="00B975D7" w:rsidRDefault="00684E36" w:rsidP="00B975D7">
            <w:pPr>
              <w:rPr>
                <w:rFonts w:ascii="Arial" w:hAnsi="Arial" w:cs="Arial"/>
                <w:b/>
                <w:sz w:val="20"/>
                <w:szCs w:val="20"/>
              </w:rPr>
            </w:pPr>
            <w:r w:rsidRPr="00B975D7">
              <w:rPr>
                <w:rFonts w:ascii="Arial" w:hAnsi="Arial" w:cs="Arial"/>
                <w:b/>
                <w:sz w:val="20"/>
                <w:szCs w:val="20"/>
              </w:rPr>
              <w:t>Rationale for improvement priority based on evidence</w:t>
            </w:r>
          </w:p>
          <w:p w14:paraId="1935DE90" w14:textId="77777777" w:rsidR="00F616FC" w:rsidRDefault="00F616FC" w:rsidP="00B975D7">
            <w:pPr>
              <w:jc w:val="both"/>
              <w:rPr>
                <w:rFonts w:ascii="Arial" w:hAnsi="Arial" w:cs="Arial"/>
                <w:sz w:val="20"/>
                <w:szCs w:val="20"/>
              </w:rPr>
            </w:pPr>
            <w:r>
              <w:rPr>
                <w:rFonts w:ascii="Arial" w:hAnsi="Arial" w:cs="Arial"/>
                <w:sz w:val="20"/>
                <w:szCs w:val="20"/>
              </w:rPr>
              <w:t xml:space="preserve">We are continuing to see significant numbers of pupils struggling with mental, social and emotional wellbeing often displayed as difficulties with self-regulation strategies, emotional language and increased dysregulated behaviour. </w:t>
            </w:r>
          </w:p>
          <w:p w14:paraId="45D5E7E5" w14:textId="60402E1C" w:rsidR="00684E36" w:rsidRPr="00F616FC" w:rsidRDefault="00F616FC" w:rsidP="00B975D7">
            <w:pPr>
              <w:jc w:val="both"/>
              <w:rPr>
                <w:rFonts w:ascii="Arial" w:hAnsi="Arial" w:cs="Arial"/>
                <w:sz w:val="20"/>
                <w:szCs w:val="20"/>
              </w:rPr>
            </w:pPr>
            <w:r>
              <w:rPr>
                <w:rFonts w:ascii="Arial" w:hAnsi="Arial" w:cs="Arial"/>
                <w:sz w:val="20"/>
                <w:szCs w:val="20"/>
              </w:rPr>
              <w:t>Over 20% of children in session 2022/23 have been referred on to partner agencies for ell-being support.</w:t>
            </w:r>
          </w:p>
        </w:tc>
      </w:tr>
      <w:tr w:rsidR="00684E36" w14:paraId="10B8DE87" w14:textId="77777777" w:rsidTr="00B975D7">
        <w:trPr>
          <w:trHeight w:val="501"/>
        </w:trPr>
        <w:tc>
          <w:tcPr>
            <w:tcW w:w="2864" w:type="dxa"/>
            <w:tcBorders>
              <w:top w:val="single" w:sz="4" w:space="0" w:color="auto"/>
              <w:left w:val="single" w:sz="4" w:space="0" w:color="auto"/>
              <w:bottom w:val="single" w:sz="4" w:space="0" w:color="auto"/>
              <w:right w:val="single" w:sz="4" w:space="0" w:color="auto"/>
            </w:tcBorders>
            <w:hideMark/>
          </w:tcPr>
          <w:p w14:paraId="16045797" w14:textId="77777777" w:rsidR="00684E36" w:rsidRDefault="00684E36" w:rsidP="00B975D7">
            <w:pPr>
              <w:rPr>
                <w:rFonts w:ascii="Arial" w:hAnsi="Arial" w:cs="Arial"/>
                <w:b/>
                <w:bCs/>
                <w:sz w:val="20"/>
                <w:szCs w:val="20"/>
              </w:rPr>
            </w:pPr>
            <w:r w:rsidRPr="175DE031">
              <w:rPr>
                <w:rFonts w:ascii="Arial" w:hAnsi="Arial" w:cs="Arial"/>
                <w:b/>
                <w:bCs/>
                <w:sz w:val="20"/>
                <w:szCs w:val="20"/>
              </w:rPr>
              <w:t>NIF Priorities</w:t>
            </w:r>
          </w:p>
          <w:p w14:paraId="3FA0E9DD" w14:textId="4EE4264D" w:rsidR="00684E36" w:rsidRDefault="001D5756" w:rsidP="00B975D7">
            <w:pPr>
              <w:rPr>
                <w:rFonts w:ascii="Arial" w:hAnsi="Arial" w:cs="Arial"/>
                <w:b/>
                <w:bCs/>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84E36">
                  <w:rPr>
                    <w:rStyle w:val="Style2"/>
                    <w:szCs w:val="20"/>
                  </w:rPr>
                  <w:t>Improvement in children and young people’s health and wellbeing</w:t>
                </w:r>
                <w:r w:rsidR="00F616FC">
                  <w:rPr>
                    <w:rStyle w:val="Style2"/>
                    <w:szCs w:val="20"/>
                  </w:rPr>
                  <w:t>. Placing the human rights and needs of every young child and young person</w:t>
                </w:r>
                <w:r w:rsidR="00687FAD">
                  <w:rPr>
                    <w:rStyle w:val="Style2"/>
                    <w:szCs w:val="20"/>
                  </w:rPr>
                  <w:t xml:space="preserve"> at the </w:t>
                </w:r>
                <w:r w:rsidR="00F616FC">
                  <w:rPr>
                    <w:rStyle w:val="Style2"/>
                    <w:szCs w:val="20"/>
                  </w:rPr>
                  <w:t>centre of education.</w:t>
                </w:r>
              </w:sdtContent>
            </w:sdt>
          </w:p>
        </w:tc>
        <w:tc>
          <w:tcPr>
            <w:tcW w:w="5670" w:type="dxa"/>
            <w:tcBorders>
              <w:top w:val="single" w:sz="4" w:space="0" w:color="auto"/>
              <w:left w:val="single" w:sz="4" w:space="0" w:color="auto"/>
              <w:bottom w:val="single" w:sz="4" w:space="0" w:color="auto"/>
              <w:right w:val="single" w:sz="4" w:space="0" w:color="auto"/>
            </w:tcBorders>
          </w:tcPr>
          <w:p w14:paraId="1237CAD1" w14:textId="77777777" w:rsidR="00684E36" w:rsidRDefault="00684E36" w:rsidP="00B975D7">
            <w:pPr>
              <w:rPr>
                <w:rFonts w:ascii="Arial" w:hAnsi="Arial" w:cs="Arial"/>
                <w:b/>
                <w:bCs/>
                <w:sz w:val="20"/>
                <w:szCs w:val="20"/>
              </w:rPr>
            </w:pPr>
            <w:r w:rsidRPr="175DE031">
              <w:rPr>
                <w:rFonts w:ascii="Arial" w:hAnsi="Arial" w:cs="Arial"/>
                <w:b/>
                <w:bCs/>
                <w:sz w:val="20"/>
                <w:szCs w:val="20"/>
              </w:rPr>
              <w:t xml:space="preserve">NIF Driver </w:t>
            </w:r>
          </w:p>
          <w:p w14:paraId="53D9D7C0" w14:textId="77777777" w:rsidR="00F616FC" w:rsidRDefault="00F616FC" w:rsidP="00B975D7">
            <w:pPr>
              <w:rPr>
                <w:rFonts w:ascii="Arial" w:hAnsi="Arial" w:cs="Arial"/>
                <w:b/>
                <w:bCs/>
                <w:sz w:val="20"/>
                <w:szCs w:val="20"/>
              </w:rPr>
            </w:pPr>
            <w:r>
              <w:rPr>
                <w:rFonts w:ascii="Arial" w:hAnsi="Arial" w:cs="Arial"/>
                <w:b/>
                <w:bCs/>
                <w:sz w:val="20"/>
                <w:szCs w:val="20"/>
              </w:rPr>
              <w:t>School Leadership</w:t>
            </w:r>
          </w:p>
          <w:p w14:paraId="03B13AC6" w14:textId="77777777" w:rsidR="00F616FC" w:rsidRDefault="00F616FC" w:rsidP="00B975D7">
            <w:pPr>
              <w:rPr>
                <w:rFonts w:ascii="Arial" w:hAnsi="Arial" w:cs="Arial"/>
                <w:b/>
                <w:bCs/>
                <w:sz w:val="20"/>
                <w:szCs w:val="20"/>
              </w:rPr>
            </w:pPr>
            <w:r>
              <w:rPr>
                <w:rFonts w:ascii="Arial" w:hAnsi="Arial" w:cs="Arial"/>
                <w:b/>
                <w:bCs/>
                <w:sz w:val="20"/>
                <w:szCs w:val="20"/>
              </w:rPr>
              <w:t>Teacher Professionalism</w:t>
            </w:r>
          </w:p>
          <w:p w14:paraId="63390598" w14:textId="45A06295" w:rsidR="00F616FC" w:rsidRPr="00BD168E" w:rsidRDefault="00F616FC" w:rsidP="00B975D7">
            <w:pPr>
              <w:rPr>
                <w:rFonts w:ascii="Arial" w:hAnsi="Arial"/>
                <w:sz w:val="20"/>
                <w:szCs w:val="20"/>
              </w:rPr>
            </w:pPr>
            <w:r>
              <w:rPr>
                <w:rFonts w:ascii="Arial" w:hAnsi="Arial" w:cs="Arial"/>
                <w:b/>
                <w:bCs/>
                <w:sz w:val="20"/>
                <w:szCs w:val="20"/>
              </w:rPr>
              <w:t>School Improvement</w:t>
            </w:r>
          </w:p>
        </w:tc>
        <w:tc>
          <w:tcPr>
            <w:tcW w:w="5358" w:type="dxa"/>
            <w:tcBorders>
              <w:top w:val="single" w:sz="4" w:space="0" w:color="auto"/>
              <w:left w:val="single" w:sz="4" w:space="0" w:color="auto"/>
              <w:bottom w:val="single" w:sz="4" w:space="0" w:color="auto"/>
              <w:right w:val="single" w:sz="4" w:space="0" w:color="auto"/>
            </w:tcBorders>
            <w:hideMark/>
          </w:tcPr>
          <w:p w14:paraId="1D987176" w14:textId="52174A6A" w:rsidR="00684E36" w:rsidRDefault="00684E36" w:rsidP="00B975D7">
            <w:pPr>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14:paraId="628E9C8C" w14:textId="77777777" w:rsidR="00A710CC" w:rsidRDefault="00A710CC" w:rsidP="00B975D7">
            <w:pPr>
              <w:rPr>
                <w:rFonts w:ascii="Arial" w:hAnsi="Arial" w:cs="Arial"/>
                <w:b/>
                <w:bCs/>
                <w:sz w:val="20"/>
                <w:szCs w:val="20"/>
              </w:rPr>
            </w:pPr>
          </w:p>
          <w:p w14:paraId="50D5DCEE" w14:textId="77777777" w:rsidR="00684E36" w:rsidRDefault="00F616FC" w:rsidP="00B975D7">
            <w:pPr>
              <w:rPr>
                <w:rFonts w:ascii="Arial" w:hAnsi="Arial" w:cs="Arial"/>
                <w:b/>
                <w:bCs/>
                <w:sz w:val="20"/>
                <w:szCs w:val="20"/>
              </w:rPr>
            </w:pPr>
            <w:r>
              <w:rPr>
                <w:rFonts w:ascii="Arial" w:hAnsi="Arial" w:cs="Arial"/>
                <w:b/>
                <w:bCs/>
                <w:sz w:val="20"/>
                <w:szCs w:val="20"/>
              </w:rPr>
              <w:t>1.1, 1.2, 1.3, 1.4</w:t>
            </w:r>
          </w:p>
          <w:p w14:paraId="05817EB7" w14:textId="77777777" w:rsidR="00F616FC" w:rsidRDefault="00F616FC" w:rsidP="00B975D7">
            <w:pPr>
              <w:rPr>
                <w:rFonts w:ascii="Arial" w:hAnsi="Arial" w:cs="Arial"/>
                <w:b/>
                <w:bCs/>
                <w:sz w:val="20"/>
                <w:szCs w:val="20"/>
              </w:rPr>
            </w:pPr>
            <w:r>
              <w:rPr>
                <w:rFonts w:ascii="Arial" w:hAnsi="Arial" w:cs="Arial"/>
                <w:b/>
                <w:bCs/>
                <w:sz w:val="20"/>
                <w:szCs w:val="20"/>
              </w:rPr>
              <w:t>2.1, 2.2, 2.3, 2.4, 2.5, 2.7</w:t>
            </w:r>
          </w:p>
          <w:p w14:paraId="7C457C27" w14:textId="5A709C89" w:rsidR="00F616FC" w:rsidRDefault="00F616FC" w:rsidP="00B975D7">
            <w:pPr>
              <w:rPr>
                <w:rFonts w:ascii="Arial" w:hAnsi="Arial" w:cs="Arial"/>
                <w:b/>
                <w:bCs/>
                <w:sz w:val="20"/>
                <w:szCs w:val="20"/>
              </w:rPr>
            </w:pPr>
            <w:r>
              <w:rPr>
                <w:rFonts w:ascii="Arial" w:hAnsi="Arial" w:cs="Arial"/>
                <w:b/>
                <w:bCs/>
                <w:sz w:val="20"/>
                <w:szCs w:val="20"/>
              </w:rPr>
              <w:t>3.1</w:t>
            </w:r>
          </w:p>
        </w:tc>
      </w:tr>
    </w:tbl>
    <w:p w14:paraId="1F3DAC59" w14:textId="77777777" w:rsidR="00684E36" w:rsidRDefault="00684E36" w:rsidP="00684E36">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485"/>
        <w:gridCol w:w="2126"/>
        <w:gridCol w:w="1281"/>
      </w:tblGrid>
      <w:tr w:rsidR="00684E36" w14:paraId="6F47999E" w14:textId="77777777" w:rsidTr="00B975D7">
        <w:trPr>
          <w:trHeight w:val="184"/>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99ADD" w14:textId="77777777" w:rsidR="00684E36" w:rsidRPr="00B975D7" w:rsidRDefault="00684E36" w:rsidP="00684E36">
            <w:pPr>
              <w:rPr>
                <w:rFonts w:ascii="Arial" w:hAnsi="Arial" w:cs="Arial"/>
                <w:b/>
                <w:sz w:val="20"/>
                <w:szCs w:val="20"/>
              </w:rPr>
            </w:pPr>
            <w:r w:rsidRPr="00B975D7">
              <w:rPr>
                <w:rFonts w:ascii="Arial" w:hAnsi="Arial" w:cs="Arial"/>
                <w:b/>
                <w:sz w:val="20"/>
                <w:szCs w:val="20"/>
              </w:rPr>
              <w:t xml:space="preserve">What actions are required to reach the desired outcome?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6E388" w14:textId="77777777" w:rsidR="00684E36" w:rsidRPr="00B975D7" w:rsidRDefault="00684E36" w:rsidP="00B975D7">
            <w:pPr>
              <w:jc w:val="center"/>
              <w:rPr>
                <w:rFonts w:ascii="Arial" w:hAnsi="Arial" w:cs="Arial"/>
                <w:b/>
                <w:sz w:val="20"/>
                <w:szCs w:val="20"/>
              </w:rPr>
            </w:pPr>
            <w:r w:rsidRPr="00B975D7">
              <w:rPr>
                <w:rFonts w:ascii="Arial" w:hAnsi="Arial" w:cs="Arial"/>
                <w:b/>
                <w:sz w:val="20"/>
                <w:szCs w:val="20"/>
              </w:rPr>
              <w:t>Who</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3AAAD" w14:textId="545F3043" w:rsidR="00684E36" w:rsidRPr="00B975D7" w:rsidRDefault="00684E36" w:rsidP="00B975D7">
            <w:pPr>
              <w:jc w:val="center"/>
              <w:rPr>
                <w:rFonts w:ascii="Arial" w:hAnsi="Arial" w:cs="Arial"/>
                <w:b/>
                <w:sz w:val="20"/>
                <w:szCs w:val="20"/>
              </w:rPr>
            </w:pPr>
            <w:r w:rsidRPr="00B975D7">
              <w:rPr>
                <w:rFonts w:ascii="Arial" w:hAnsi="Arial" w:cs="Arial"/>
                <w:b/>
                <w:sz w:val="20"/>
                <w:szCs w:val="20"/>
              </w:rPr>
              <w:t>When</w:t>
            </w:r>
          </w:p>
        </w:tc>
      </w:tr>
      <w:tr w:rsidR="00B975D7" w14:paraId="09B7D7C8" w14:textId="77777777" w:rsidTr="00B975D7">
        <w:trPr>
          <w:trHeight w:val="600"/>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DBCA4" w14:textId="77777777" w:rsidR="00B975D7" w:rsidRPr="00B975D7" w:rsidRDefault="00B975D7" w:rsidP="00B975D7">
            <w:pPr>
              <w:pStyle w:val="ListParagraph"/>
              <w:numPr>
                <w:ilvl w:val="0"/>
                <w:numId w:val="21"/>
              </w:numPr>
              <w:rPr>
                <w:rFonts w:ascii="Arial" w:hAnsi="Arial" w:cs="Arial"/>
                <w:sz w:val="20"/>
                <w:szCs w:val="20"/>
              </w:rPr>
            </w:pPr>
            <w:r w:rsidRPr="00B975D7">
              <w:rPr>
                <w:rFonts w:ascii="Arial" w:hAnsi="Arial" w:cs="Arial"/>
                <w:sz w:val="20"/>
                <w:szCs w:val="20"/>
              </w:rPr>
              <w:t>Improved approaches to tracking and monitoring children’s progress in H&amp;WB to ensure needs are being met and progress can be clearly identified. Introduce the use of the Glasgow Motivation and Wellbeing Profile to support this.</w:t>
            </w:r>
          </w:p>
          <w:p w14:paraId="35CDFE0B" w14:textId="65D58F18" w:rsidR="00B975D7" w:rsidRDefault="00B975D7" w:rsidP="00684E36">
            <w:pPr>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AA91" w14:textId="77777777" w:rsidR="00B975D7" w:rsidRDefault="00B975D7" w:rsidP="00684E36">
            <w:pPr>
              <w:rPr>
                <w:rFonts w:ascii="Arial" w:hAnsi="Arial" w:cs="Arial"/>
                <w:sz w:val="20"/>
                <w:szCs w:val="20"/>
              </w:rPr>
            </w:pPr>
            <w:r>
              <w:rPr>
                <w:rFonts w:ascii="Arial" w:hAnsi="Arial" w:cs="Arial"/>
                <w:sz w:val="20"/>
                <w:szCs w:val="20"/>
              </w:rPr>
              <w:t>All staff</w:t>
            </w:r>
          </w:p>
          <w:p w14:paraId="215333FA" w14:textId="77777777" w:rsidR="00B975D7" w:rsidRDefault="00B975D7" w:rsidP="00684E36">
            <w:pPr>
              <w:rPr>
                <w:rFonts w:ascii="Arial" w:hAnsi="Arial" w:cs="Arial"/>
                <w:sz w:val="20"/>
                <w:szCs w:val="20"/>
              </w:rPr>
            </w:pPr>
          </w:p>
          <w:p w14:paraId="2AC3D4F8" w14:textId="77777777" w:rsidR="00B975D7" w:rsidRDefault="00B975D7" w:rsidP="00B975D7">
            <w:pPr>
              <w:rPr>
                <w:rFonts w:ascii="Arial" w:hAnsi="Arial" w:cs="Arial"/>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FFC62" w14:textId="7A28968A" w:rsidR="00B975D7" w:rsidRDefault="00B975D7" w:rsidP="00684E36">
            <w:pPr>
              <w:rPr>
                <w:rFonts w:ascii="Arial" w:hAnsi="Arial" w:cs="Arial"/>
                <w:sz w:val="20"/>
                <w:szCs w:val="20"/>
              </w:rPr>
            </w:pPr>
            <w:r>
              <w:rPr>
                <w:rFonts w:ascii="Arial" w:hAnsi="Arial" w:cs="Arial"/>
                <w:sz w:val="20"/>
                <w:szCs w:val="20"/>
              </w:rPr>
              <w:t>June 2024</w:t>
            </w:r>
          </w:p>
          <w:p w14:paraId="625CF9BE" w14:textId="77777777" w:rsidR="00B975D7" w:rsidRDefault="00B975D7" w:rsidP="00684E36">
            <w:pPr>
              <w:rPr>
                <w:rFonts w:ascii="Arial" w:hAnsi="Arial" w:cs="Arial"/>
                <w:sz w:val="20"/>
                <w:szCs w:val="20"/>
              </w:rPr>
            </w:pPr>
          </w:p>
          <w:p w14:paraId="37CB34DD" w14:textId="2200FA26" w:rsidR="00B975D7" w:rsidRPr="00D001AE" w:rsidRDefault="00B975D7" w:rsidP="00684E36">
            <w:pPr>
              <w:rPr>
                <w:rFonts w:ascii="Arial" w:hAnsi="Arial" w:cs="Arial"/>
                <w:sz w:val="20"/>
                <w:szCs w:val="20"/>
              </w:rPr>
            </w:pPr>
          </w:p>
        </w:tc>
      </w:tr>
      <w:tr w:rsidR="00B975D7" w14:paraId="1E7C8E2A" w14:textId="77777777" w:rsidTr="00B975D7">
        <w:trPr>
          <w:trHeight w:val="642"/>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0B69" w14:textId="77777777" w:rsidR="00B975D7" w:rsidRPr="00B975D7" w:rsidRDefault="00B975D7" w:rsidP="00B975D7">
            <w:pPr>
              <w:pStyle w:val="ListParagraph"/>
              <w:numPr>
                <w:ilvl w:val="0"/>
                <w:numId w:val="21"/>
              </w:numPr>
              <w:rPr>
                <w:rFonts w:ascii="Arial" w:hAnsi="Arial" w:cs="Arial"/>
                <w:sz w:val="20"/>
                <w:szCs w:val="20"/>
              </w:rPr>
            </w:pPr>
            <w:r w:rsidRPr="00B975D7">
              <w:rPr>
                <w:rFonts w:ascii="Arial" w:hAnsi="Arial" w:cs="Arial"/>
                <w:sz w:val="20"/>
                <w:szCs w:val="20"/>
              </w:rPr>
              <w:t>Continue to embed UNCRC and Rights Respecting Schools approaches to promote and realise children’s rights and values associated with this. Continue working towards Silver Accreditation of the Rights Respecting Schools Award.</w:t>
            </w:r>
          </w:p>
          <w:p w14:paraId="66F0E8F7" w14:textId="77777777" w:rsidR="00B975D7" w:rsidRDefault="00B975D7" w:rsidP="00684E36">
            <w:pPr>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F92C7" w14:textId="77777777" w:rsidR="00B975D7" w:rsidRDefault="00B975D7" w:rsidP="00B975D7">
            <w:pPr>
              <w:rPr>
                <w:rFonts w:ascii="Arial" w:hAnsi="Arial" w:cs="Arial"/>
                <w:sz w:val="20"/>
                <w:szCs w:val="20"/>
              </w:rPr>
            </w:pPr>
            <w:r>
              <w:rPr>
                <w:rFonts w:ascii="Arial" w:hAnsi="Arial" w:cs="Arial"/>
                <w:sz w:val="20"/>
                <w:szCs w:val="20"/>
              </w:rPr>
              <w:t>All staff</w:t>
            </w:r>
          </w:p>
          <w:p w14:paraId="43262E1D" w14:textId="77777777" w:rsidR="00B975D7" w:rsidRDefault="00B975D7" w:rsidP="00684E36">
            <w:pPr>
              <w:rPr>
                <w:rFonts w:ascii="Arial" w:hAnsi="Arial" w:cs="Arial"/>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07966" w14:textId="77777777" w:rsidR="00B975D7" w:rsidRDefault="00B975D7" w:rsidP="00B975D7">
            <w:pPr>
              <w:rPr>
                <w:rFonts w:ascii="Arial" w:hAnsi="Arial" w:cs="Arial"/>
                <w:sz w:val="20"/>
                <w:szCs w:val="20"/>
              </w:rPr>
            </w:pPr>
            <w:r>
              <w:rPr>
                <w:rFonts w:ascii="Arial" w:hAnsi="Arial" w:cs="Arial"/>
                <w:sz w:val="20"/>
                <w:szCs w:val="20"/>
              </w:rPr>
              <w:t>June 2024</w:t>
            </w:r>
          </w:p>
          <w:p w14:paraId="63C52DD7" w14:textId="4EF9F9CC" w:rsidR="00B975D7" w:rsidRDefault="00B975D7" w:rsidP="00684E36">
            <w:pPr>
              <w:rPr>
                <w:rFonts w:ascii="Arial" w:hAnsi="Arial" w:cs="Arial"/>
                <w:sz w:val="20"/>
                <w:szCs w:val="20"/>
              </w:rPr>
            </w:pPr>
          </w:p>
        </w:tc>
      </w:tr>
      <w:tr w:rsidR="00B975D7" w14:paraId="1A4D977F" w14:textId="77777777" w:rsidTr="00B975D7">
        <w:trPr>
          <w:trHeight w:val="68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0C6B2" w14:textId="77777777" w:rsidR="00B975D7" w:rsidRPr="00B975D7" w:rsidRDefault="00B975D7" w:rsidP="00B975D7">
            <w:pPr>
              <w:pStyle w:val="ListParagraph"/>
              <w:numPr>
                <w:ilvl w:val="0"/>
                <w:numId w:val="21"/>
              </w:numPr>
              <w:rPr>
                <w:rFonts w:ascii="Arial" w:hAnsi="Arial" w:cs="Arial"/>
                <w:sz w:val="20"/>
                <w:szCs w:val="20"/>
              </w:rPr>
            </w:pPr>
            <w:r w:rsidRPr="00B975D7">
              <w:rPr>
                <w:rFonts w:ascii="Arial" w:hAnsi="Arial" w:cs="Arial"/>
                <w:sz w:val="20"/>
                <w:szCs w:val="20"/>
              </w:rPr>
              <w:t xml:space="preserve">Develop and implement a ‘Communication Friendly Environment’ through training for all staff. Children’s mental health will be assessed at the beginning and end of the session to measure impact. </w:t>
            </w:r>
          </w:p>
          <w:p w14:paraId="76A0F0AF" w14:textId="77777777" w:rsidR="00B975D7" w:rsidRDefault="00B975D7" w:rsidP="00684E36">
            <w:pPr>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42611" w14:textId="77777777" w:rsidR="00B975D7" w:rsidRPr="005C21AF" w:rsidRDefault="00B975D7" w:rsidP="00B975D7">
            <w:pPr>
              <w:rPr>
                <w:rFonts w:ascii="Arial" w:hAnsi="Arial" w:cs="Arial"/>
                <w:sz w:val="20"/>
                <w:szCs w:val="20"/>
              </w:rPr>
            </w:pPr>
            <w:r>
              <w:rPr>
                <w:rFonts w:ascii="Arial" w:hAnsi="Arial" w:cs="Arial"/>
                <w:sz w:val="20"/>
                <w:szCs w:val="20"/>
              </w:rPr>
              <w:t>HT &amp; Teaching staff</w:t>
            </w:r>
          </w:p>
          <w:p w14:paraId="173E601D" w14:textId="77777777" w:rsidR="00B975D7" w:rsidRDefault="00B975D7" w:rsidP="00684E36">
            <w:pPr>
              <w:rPr>
                <w:rFonts w:ascii="Arial" w:hAnsi="Arial" w:cs="Arial"/>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D3FF6" w14:textId="77777777" w:rsidR="00B975D7" w:rsidRDefault="00B975D7" w:rsidP="00B975D7">
            <w:pPr>
              <w:rPr>
                <w:rFonts w:ascii="Arial" w:hAnsi="Arial" w:cs="Arial"/>
                <w:sz w:val="20"/>
                <w:szCs w:val="20"/>
              </w:rPr>
            </w:pPr>
            <w:r>
              <w:rPr>
                <w:rFonts w:ascii="Arial" w:hAnsi="Arial" w:cs="Arial"/>
                <w:sz w:val="20"/>
                <w:szCs w:val="20"/>
              </w:rPr>
              <w:t>June 2024</w:t>
            </w:r>
          </w:p>
          <w:p w14:paraId="2B669ACE" w14:textId="2CE56002" w:rsidR="00B975D7" w:rsidRDefault="00B975D7" w:rsidP="00684E36">
            <w:pPr>
              <w:rPr>
                <w:rFonts w:ascii="Arial" w:hAnsi="Arial" w:cs="Arial"/>
                <w:sz w:val="20"/>
                <w:szCs w:val="20"/>
              </w:rPr>
            </w:pPr>
          </w:p>
        </w:tc>
      </w:tr>
      <w:tr w:rsidR="00B975D7" w14:paraId="457A63B2" w14:textId="77777777" w:rsidTr="00B975D7">
        <w:trPr>
          <w:trHeight w:val="26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2368D" w14:textId="77777777" w:rsidR="00B975D7" w:rsidRPr="00B975D7" w:rsidRDefault="00B975D7" w:rsidP="00B975D7">
            <w:pPr>
              <w:pStyle w:val="ListParagraph"/>
              <w:numPr>
                <w:ilvl w:val="0"/>
                <w:numId w:val="21"/>
              </w:numPr>
              <w:rPr>
                <w:rFonts w:ascii="Arial" w:hAnsi="Arial" w:cs="Arial"/>
                <w:sz w:val="20"/>
                <w:szCs w:val="20"/>
              </w:rPr>
            </w:pPr>
            <w:r w:rsidRPr="00B975D7">
              <w:rPr>
                <w:rFonts w:ascii="Arial" w:hAnsi="Arial" w:cs="Arial"/>
                <w:sz w:val="20"/>
                <w:szCs w:val="20"/>
              </w:rPr>
              <w:t>Introduction of nurture areas in each room to help better support children in the class environment.</w:t>
            </w:r>
          </w:p>
          <w:p w14:paraId="4AFD53DF" w14:textId="77777777" w:rsidR="00B975D7" w:rsidRDefault="00B975D7" w:rsidP="00B975D7">
            <w:pPr>
              <w:rPr>
                <w:rFonts w:ascii="Arial" w:hAnsi="Arial" w:cs="Arial"/>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FD353" w14:textId="77777777" w:rsidR="00B975D7" w:rsidRDefault="00B975D7" w:rsidP="00B975D7">
            <w:pPr>
              <w:rPr>
                <w:rFonts w:ascii="Arial" w:hAnsi="Arial" w:cs="Arial"/>
                <w:sz w:val="20"/>
                <w:szCs w:val="20"/>
              </w:rPr>
            </w:pPr>
            <w:r>
              <w:rPr>
                <w:rFonts w:ascii="Arial" w:hAnsi="Arial" w:cs="Arial"/>
                <w:sz w:val="20"/>
                <w:szCs w:val="20"/>
              </w:rPr>
              <w:t>HT &amp; Teaching Staff</w:t>
            </w:r>
          </w:p>
          <w:p w14:paraId="73876973" w14:textId="77777777" w:rsidR="00B975D7" w:rsidRDefault="00B975D7" w:rsidP="00684E36">
            <w:pPr>
              <w:rPr>
                <w:rFonts w:ascii="Arial" w:hAnsi="Arial" w:cs="Arial"/>
                <w:sz w:val="20"/>
                <w:szCs w:val="20"/>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9A1A1" w14:textId="616CF9D4" w:rsidR="00B975D7" w:rsidRDefault="00B975D7" w:rsidP="00684E36">
            <w:pPr>
              <w:rPr>
                <w:rFonts w:ascii="Arial" w:hAnsi="Arial" w:cs="Arial"/>
                <w:sz w:val="20"/>
                <w:szCs w:val="20"/>
              </w:rPr>
            </w:pPr>
            <w:r>
              <w:rPr>
                <w:rFonts w:ascii="Arial" w:hAnsi="Arial" w:cs="Arial"/>
                <w:sz w:val="20"/>
                <w:szCs w:val="20"/>
              </w:rPr>
              <w:t>June 2024</w:t>
            </w:r>
          </w:p>
        </w:tc>
      </w:tr>
    </w:tbl>
    <w:p w14:paraId="6CDDD0CC" w14:textId="77777777" w:rsidR="00684E36" w:rsidRDefault="00684E36" w:rsidP="00684E36">
      <w:pPr>
        <w:rPr>
          <w:rFonts w:ascii="Arial" w:hAnsi="Arial" w:cs="Arial"/>
          <w:i/>
          <w:iCs/>
          <w:sz w:val="18"/>
          <w:szCs w:val="18"/>
        </w:rPr>
      </w:pPr>
    </w:p>
    <w:tbl>
      <w:tblPr>
        <w:tblStyle w:val="TableGrid"/>
        <w:tblW w:w="13892" w:type="dxa"/>
        <w:tblInd w:w="137" w:type="dxa"/>
        <w:tblLook w:val="04A0" w:firstRow="1" w:lastRow="0" w:firstColumn="1" w:lastColumn="0" w:noHBand="0" w:noVBand="1"/>
      </w:tblPr>
      <w:tblGrid>
        <w:gridCol w:w="5812"/>
        <w:gridCol w:w="4678"/>
        <w:gridCol w:w="2127"/>
        <w:gridCol w:w="1275"/>
      </w:tblGrid>
      <w:tr w:rsidR="00684E36" w:rsidRPr="00854BFD" w14:paraId="7EDA4E9C" w14:textId="77777777" w:rsidTr="00B975D7">
        <w:trPr>
          <w:trHeight w:val="490"/>
        </w:trPr>
        <w:tc>
          <w:tcPr>
            <w:tcW w:w="5812" w:type="dxa"/>
            <w:vAlign w:val="center"/>
            <w:hideMark/>
          </w:tcPr>
          <w:p w14:paraId="14A00458" w14:textId="77777777" w:rsidR="00684E36" w:rsidRPr="00B975D7" w:rsidRDefault="00684E36" w:rsidP="00B975D7">
            <w:pPr>
              <w:rPr>
                <w:rFonts w:ascii="Arial" w:hAnsi="Arial" w:cs="Arial"/>
                <w:b/>
                <w:sz w:val="20"/>
                <w:szCs w:val="20"/>
              </w:rPr>
            </w:pPr>
            <w:r w:rsidRPr="00B975D7">
              <w:rPr>
                <w:rFonts w:ascii="Arial" w:hAnsi="Arial" w:cs="Arial"/>
                <w:b/>
                <w:bCs/>
                <w:sz w:val="20"/>
                <w:szCs w:val="20"/>
              </w:rPr>
              <w:t xml:space="preserve">PEF - </w:t>
            </w:r>
            <w:r w:rsidRPr="00B975D7">
              <w:rPr>
                <w:rFonts w:ascii="Arial" w:hAnsi="Arial" w:cs="Arial"/>
                <w:b/>
                <w:sz w:val="20"/>
                <w:szCs w:val="20"/>
              </w:rPr>
              <w:t>What actions are required to reach the desired outcome?</w:t>
            </w:r>
          </w:p>
        </w:tc>
        <w:tc>
          <w:tcPr>
            <w:tcW w:w="4678" w:type="dxa"/>
            <w:vAlign w:val="center"/>
            <w:hideMark/>
          </w:tcPr>
          <w:p w14:paraId="59D35C8A" w14:textId="77777777" w:rsidR="00684E36" w:rsidRPr="00B975D7" w:rsidRDefault="00684E36" w:rsidP="00B975D7">
            <w:pPr>
              <w:rPr>
                <w:rFonts w:ascii="Arial" w:hAnsi="Arial" w:cs="Arial"/>
                <w:b/>
                <w:sz w:val="20"/>
                <w:szCs w:val="20"/>
              </w:rPr>
            </w:pPr>
            <w:r w:rsidRPr="00B975D7">
              <w:rPr>
                <w:rFonts w:ascii="Arial" w:hAnsi="Arial" w:cs="Arial"/>
                <w:b/>
                <w:bCs/>
                <w:sz w:val="20"/>
                <w:szCs w:val="20"/>
              </w:rPr>
              <w:t>Desired outcome and impact data / evidence that will be collected to track impact</w:t>
            </w:r>
          </w:p>
        </w:tc>
        <w:tc>
          <w:tcPr>
            <w:tcW w:w="2127" w:type="dxa"/>
            <w:vAlign w:val="center"/>
            <w:hideMark/>
          </w:tcPr>
          <w:p w14:paraId="1C91F94B" w14:textId="77777777" w:rsidR="00684E36" w:rsidRPr="00B975D7" w:rsidRDefault="00684E36" w:rsidP="00B975D7">
            <w:pPr>
              <w:jc w:val="center"/>
              <w:rPr>
                <w:rFonts w:asciiTheme="minorHAnsi" w:hAnsiTheme="minorHAnsi" w:cstheme="minorHAnsi"/>
                <w:b/>
                <w:sz w:val="20"/>
                <w:szCs w:val="20"/>
              </w:rPr>
            </w:pPr>
            <w:r w:rsidRPr="00B975D7">
              <w:rPr>
                <w:rFonts w:asciiTheme="minorHAnsi" w:hAnsiTheme="minorHAnsi" w:cstheme="minorHAnsi"/>
                <w:b/>
                <w:bCs/>
                <w:sz w:val="20"/>
                <w:szCs w:val="20"/>
              </w:rPr>
              <w:t>Who</w:t>
            </w:r>
          </w:p>
        </w:tc>
        <w:tc>
          <w:tcPr>
            <w:tcW w:w="1275" w:type="dxa"/>
            <w:vAlign w:val="center"/>
            <w:hideMark/>
          </w:tcPr>
          <w:p w14:paraId="27157FF3" w14:textId="77777777" w:rsidR="00684E36" w:rsidRPr="00B975D7" w:rsidRDefault="00684E36" w:rsidP="00B975D7">
            <w:pPr>
              <w:jc w:val="center"/>
              <w:rPr>
                <w:rFonts w:asciiTheme="minorHAnsi" w:hAnsiTheme="minorHAnsi" w:cstheme="minorHAnsi"/>
                <w:b/>
                <w:sz w:val="20"/>
                <w:szCs w:val="20"/>
              </w:rPr>
            </w:pPr>
            <w:r w:rsidRPr="00B975D7">
              <w:rPr>
                <w:rFonts w:asciiTheme="minorHAnsi" w:hAnsiTheme="minorHAnsi" w:cstheme="minorHAnsi"/>
                <w:b/>
                <w:bCs/>
                <w:sz w:val="20"/>
                <w:szCs w:val="20"/>
              </w:rPr>
              <w:t>When</w:t>
            </w:r>
          </w:p>
        </w:tc>
      </w:tr>
      <w:tr w:rsidR="00684E36" w:rsidRPr="00854BFD" w14:paraId="6E584D92" w14:textId="77777777" w:rsidTr="00B975D7">
        <w:trPr>
          <w:trHeight w:val="606"/>
        </w:trPr>
        <w:tc>
          <w:tcPr>
            <w:tcW w:w="5812" w:type="dxa"/>
            <w:hideMark/>
          </w:tcPr>
          <w:p w14:paraId="1806C5DD" w14:textId="7C45D9A1" w:rsidR="00684E36" w:rsidRPr="00687FAD" w:rsidRDefault="00687FAD" w:rsidP="00684E36">
            <w:pPr>
              <w:rPr>
                <w:rFonts w:ascii="Arial" w:hAnsi="Arial" w:cs="Arial"/>
                <w:sz w:val="20"/>
                <w:szCs w:val="20"/>
              </w:rPr>
            </w:pPr>
            <w:r w:rsidRPr="00687FAD">
              <w:rPr>
                <w:rFonts w:ascii="Arial" w:hAnsi="Arial" w:cs="Arial"/>
                <w:bCs/>
                <w:sz w:val="20"/>
                <w:szCs w:val="20"/>
              </w:rPr>
              <w:t>Purchase of sensory equipment for each classroom and for the outdoor area to support children with self-regulation.</w:t>
            </w:r>
          </w:p>
        </w:tc>
        <w:tc>
          <w:tcPr>
            <w:tcW w:w="4678" w:type="dxa"/>
            <w:hideMark/>
          </w:tcPr>
          <w:p w14:paraId="56E16741" w14:textId="3DE211D1" w:rsidR="00684E36" w:rsidRPr="00687FAD" w:rsidRDefault="00687FAD" w:rsidP="00684E36">
            <w:pPr>
              <w:rPr>
                <w:rFonts w:ascii="Arial" w:hAnsi="Arial" w:cs="Arial"/>
                <w:sz w:val="20"/>
                <w:szCs w:val="20"/>
              </w:rPr>
            </w:pPr>
            <w:r w:rsidRPr="00687FAD">
              <w:rPr>
                <w:rFonts w:ascii="Arial" w:hAnsi="Arial" w:cs="Arial"/>
                <w:sz w:val="20"/>
                <w:szCs w:val="20"/>
              </w:rPr>
              <w:t>A positive increase in children’s mental health profiles from the start of session to the end.</w:t>
            </w:r>
          </w:p>
        </w:tc>
        <w:tc>
          <w:tcPr>
            <w:tcW w:w="2127" w:type="dxa"/>
            <w:hideMark/>
          </w:tcPr>
          <w:p w14:paraId="20431CC1" w14:textId="58AEFE4C" w:rsidR="00684E36" w:rsidRPr="00687FAD" w:rsidRDefault="00687FAD" w:rsidP="00684E36">
            <w:pPr>
              <w:rPr>
                <w:rFonts w:asciiTheme="minorHAnsi" w:hAnsiTheme="minorHAnsi" w:cstheme="minorHAnsi"/>
                <w:sz w:val="20"/>
                <w:szCs w:val="20"/>
              </w:rPr>
            </w:pPr>
            <w:r w:rsidRPr="00687FAD">
              <w:rPr>
                <w:rFonts w:asciiTheme="minorHAnsi" w:hAnsiTheme="minorHAnsi" w:cstheme="minorHAnsi"/>
                <w:sz w:val="20"/>
                <w:szCs w:val="20"/>
              </w:rPr>
              <w:t>All Staff</w:t>
            </w:r>
          </w:p>
        </w:tc>
        <w:tc>
          <w:tcPr>
            <w:tcW w:w="1275" w:type="dxa"/>
            <w:hideMark/>
          </w:tcPr>
          <w:p w14:paraId="49B2E06B" w14:textId="0DA45179" w:rsidR="00684E36" w:rsidRPr="00687FAD" w:rsidRDefault="00687FAD" w:rsidP="00684E36">
            <w:pPr>
              <w:rPr>
                <w:rFonts w:asciiTheme="minorHAnsi" w:hAnsiTheme="minorHAnsi" w:cstheme="minorHAnsi"/>
                <w:sz w:val="20"/>
                <w:szCs w:val="20"/>
              </w:rPr>
            </w:pPr>
            <w:r w:rsidRPr="00687FAD">
              <w:rPr>
                <w:rFonts w:asciiTheme="minorHAnsi" w:hAnsiTheme="minorHAnsi" w:cstheme="minorHAnsi"/>
                <w:sz w:val="20"/>
                <w:szCs w:val="20"/>
              </w:rPr>
              <w:t>June 2024</w:t>
            </w:r>
          </w:p>
        </w:tc>
      </w:tr>
    </w:tbl>
    <w:p w14:paraId="4CA4DF09" w14:textId="77777777" w:rsidR="00684E36" w:rsidRDefault="00684E36" w:rsidP="00684E36">
      <w:pPr>
        <w:rPr>
          <w:rFonts w:ascii="Arial" w:hAnsi="Arial" w:cs="Arial"/>
          <w:i/>
          <w:iCs/>
          <w:sz w:val="18"/>
          <w:szCs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684E36" w14:paraId="2A5A65D5" w14:textId="77777777" w:rsidTr="00684E36">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D45FE" w14:textId="77777777" w:rsidR="00684E36" w:rsidRPr="00B975D7" w:rsidRDefault="00684E36" w:rsidP="00684E36">
            <w:pPr>
              <w:rPr>
                <w:rFonts w:ascii="Arial" w:hAnsi="Arial" w:cs="Arial"/>
                <w:b/>
                <w:sz w:val="20"/>
                <w:szCs w:val="20"/>
              </w:rPr>
            </w:pPr>
            <w:r w:rsidRPr="00B975D7">
              <w:rPr>
                <w:rFonts w:ascii="Arial" w:hAnsi="Arial" w:cs="Arial"/>
                <w:b/>
                <w:sz w:val="20"/>
                <w:szCs w:val="20"/>
              </w:rPr>
              <w:t xml:space="preserve">Evidence of Impact against outcomes for learners </w:t>
            </w:r>
          </w:p>
          <w:p w14:paraId="18FC73FC" w14:textId="615637CF" w:rsidR="00684E36" w:rsidRPr="00B975D7" w:rsidRDefault="00687FAD" w:rsidP="00B975D7">
            <w:pPr>
              <w:pStyle w:val="ListParagraph"/>
              <w:numPr>
                <w:ilvl w:val="0"/>
                <w:numId w:val="21"/>
              </w:numPr>
              <w:rPr>
                <w:rFonts w:ascii="Arial" w:hAnsi="Arial" w:cs="Arial"/>
                <w:sz w:val="20"/>
                <w:szCs w:val="20"/>
              </w:rPr>
            </w:pPr>
            <w:r w:rsidRPr="00B975D7">
              <w:rPr>
                <w:rFonts w:ascii="Arial" w:hAnsi="Arial" w:cs="Arial"/>
                <w:sz w:val="20"/>
                <w:szCs w:val="20"/>
              </w:rPr>
              <w:t xml:space="preserve">The Glasgow Motivation and Wellbeing Profile will be fully embedded as a </w:t>
            </w:r>
            <w:r w:rsidR="006C6E4D" w:rsidRPr="00B975D7">
              <w:rPr>
                <w:rFonts w:ascii="Arial" w:hAnsi="Arial" w:cs="Arial"/>
                <w:sz w:val="20"/>
                <w:szCs w:val="20"/>
              </w:rPr>
              <w:t>means</w:t>
            </w:r>
            <w:r w:rsidRPr="00B975D7">
              <w:rPr>
                <w:rFonts w:ascii="Arial" w:hAnsi="Arial" w:cs="Arial"/>
                <w:sz w:val="20"/>
                <w:szCs w:val="20"/>
              </w:rPr>
              <w:t xml:space="preserve"> to assess children’s wellbeing.</w:t>
            </w:r>
          </w:p>
          <w:p w14:paraId="3EFD9297" w14:textId="77777777" w:rsidR="00687FAD" w:rsidRPr="00B975D7" w:rsidRDefault="006C6E4D" w:rsidP="00B975D7">
            <w:pPr>
              <w:pStyle w:val="ListParagraph"/>
              <w:numPr>
                <w:ilvl w:val="0"/>
                <w:numId w:val="21"/>
              </w:numPr>
              <w:rPr>
                <w:rFonts w:ascii="Arial" w:hAnsi="Arial" w:cs="Arial"/>
                <w:sz w:val="20"/>
                <w:szCs w:val="20"/>
              </w:rPr>
            </w:pPr>
            <w:r w:rsidRPr="00B975D7">
              <w:rPr>
                <w:rFonts w:ascii="Arial" w:hAnsi="Arial" w:cs="Arial"/>
                <w:sz w:val="20"/>
                <w:szCs w:val="20"/>
              </w:rPr>
              <w:t>Pupils will be able to describe their feelings and begin to identify triggers.</w:t>
            </w:r>
          </w:p>
          <w:p w14:paraId="08C5CB02" w14:textId="77777777" w:rsidR="006C6E4D" w:rsidRPr="00B975D7" w:rsidRDefault="006C6E4D" w:rsidP="00B975D7">
            <w:pPr>
              <w:pStyle w:val="ListParagraph"/>
              <w:numPr>
                <w:ilvl w:val="0"/>
                <w:numId w:val="21"/>
              </w:numPr>
              <w:rPr>
                <w:rFonts w:ascii="Arial" w:hAnsi="Arial" w:cs="Arial"/>
                <w:sz w:val="20"/>
                <w:szCs w:val="20"/>
              </w:rPr>
            </w:pPr>
            <w:r w:rsidRPr="00B975D7">
              <w:rPr>
                <w:rFonts w:ascii="Arial" w:hAnsi="Arial" w:cs="Arial"/>
                <w:sz w:val="20"/>
                <w:szCs w:val="20"/>
              </w:rPr>
              <w:t>Pupils will be able to identify strategies for self-regulation or co-regulation.</w:t>
            </w:r>
          </w:p>
          <w:p w14:paraId="5443066D" w14:textId="177D5CB5" w:rsidR="006C6E4D" w:rsidRPr="00B975D7" w:rsidRDefault="006C6E4D" w:rsidP="00B975D7">
            <w:pPr>
              <w:pStyle w:val="ListParagraph"/>
              <w:numPr>
                <w:ilvl w:val="0"/>
                <w:numId w:val="21"/>
              </w:numPr>
              <w:rPr>
                <w:rFonts w:ascii="Arial" w:hAnsi="Arial" w:cs="Arial"/>
                <w:sz w:val="20"/>
                <w:szCs w:val="20"/>
              </w:rPr>
            </w:pPr>
            <w:r w:rsidRPr="00B975D7">
              <w:rPr>
                <w:rFonts w:ascii="Arial" w:hAnsi="Arial" w:cs="Arial"/>
                <w:sz w:val="20"/>
                <w:szCs w:val="20"/>
              </w:rPr>
              <w:t>Pupils and parents will be able to discuss the UNCRC and Rights Respecting Schools approach.</w:t>
            </w:r>
          </w:p>
        </w:tc>
      </w:tr>
    </w:tbl>
    <w:p w14:paraId="690154DF" w14:textId="77777777" w:rsidR="00684E36" w:rsidRDefault="00684E36" w:rsidP="00684E36">
      <w:pPr>
        <w:rPr>
          <w:rFonts w:ascii="Arial" w:hAnsi="Arial" w:cs="Arial"/>
          <w:i/>
          <w:iCs/>
          <w:sz w:val="18"/>
          <w:szCs w:val="18"/>
        </w:rPr>
      </w:pPr>
    </w:p>
    <w:p w14:paraId="7321ED90" w14:textId="77777777" w:rsidR="00684E36" w:rsidRDefault="00684E36" w:rsidP="00684E36">
      <w:pPr>
        <w:rPr>
          <w:rFonts w:ascii="Arial" w:hAnsi="Arial" w:cs="Arial"/>
          <w:i/>
          <w:iCs/>
          <w:sz w:val="18"/>
          <w:szCs w:val="18"/>
        </w:rPr>
      </w:pPr>
    </w:p>
    <w:p w14:paraId="4252C0FA" w14:textId="77777777" w:rsidR="00684E36" w:rsidRDefault="00684E36" w:rsidP="00684E36">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9"/>
        <w:gridCol w:w="557"/>
        <w:gridCol w:w="5396"/>
        <w:gridCol w:w="539"/>
        <w:gridCol w:w="4961"/>
      </w:tblGrid>
      <w:tr w:rsidR="00684E36" w:rsidRPr="00B975D7" w14:paraId="748D9706" w14:textId="77777777" w:rsidTr="00E53A01">
        <w:trPr>
          <w:trHeight w:val="501"/>
        </w:trPr>
        <w:tc>
          <w:tcPr>
            <w:tcW w:w="2439" w:type="dxa"/>
            <w:tcBorders>
              <w:top w:val="single" w:sz="4" w:space="0" w:color="auto"/>
              <w:left w:val="single" w:sz="4" w:space="0" w:color="auto"/>
              <w:bottom w:val="single" w:sz="4" w:space="0" w:color="auto"/>
              <w:right w:val="single" w:sz="4" w:space="0" w:color="auto"/>
            </w:tcBorders>
            <w:hideMark/>
          </w:tcPr>
          <w:p w14:paraId="6186F83A" w14:textId="334BD48D" w:rsidR="00684E36" w:rsidRPr="00B975D7" w:rsidRDefault="00684E36" w:rsidP="00684E36">
            <w:pPr>
              <w:spacing w:line="276" w:lineRule="auto"/>
              <w:rPr>
                <w:rFonts w:ascii="Arial" w:hAnsi="Arial" w:cs="Arial"/>
                <w:b/>
                <w:bCs/>
                <w:sz w:val="20"/>
                <w:szCs w:val="20"/>
              </w:rPr>
            </w:pPr>
            <w:r>
              <w:br w:type="page"/>
            </w:r>
            <w:r w:rsidRPr="00B975D7">
              <w:rPr>
                <w:rFonts w:ascii="Arial" w:hAnsi="Arial" w:cs="Arial"/>
                <w:b/>
                <w:bCs/>
                <w:sz w:val="20"/>
                <w:szCs w:val="20"/>
              </w:rPr>
              <w:t xml:space="preserve">Improvement Priority </w:t>
            </w:r>
          </w:p>
          <w:p w14:paraId="11EDA443" w14:textId="77777777" w:rsidR="00684E36" w:rsidRPr="00B975D7" w:rsidRDefault="00684E36" w:rsidP="00684E36">
            <w:pPr>
              <w:spacing w:line="276" w:lineRule="auto"/>
              <w:rPr>
                <w:rFonts w:ascii="Arial" w:hAnsi="Arial" w:cs="Arial"/>
                <w:i/>
                <w:iCs/>
                <w:sz w:val="20"/>
                <w:szCs w:val="20"/>
              </w:rPr>
            </w:pPr>
            <w:r w:rsidRPr="00B975D7">
              <w:rPr>
                <w:rFonts w:ascii="Arial" w:hAnsi="Arial" w:cs="Arial"/>
                <w:i/>
                <w:iCs/>
                <w:sz w:val="20"/>
                <w:szCs w:val="20"/>
              </w:rPr>
              <w:t xml:space="preserve">(Expressed as outcomes for learners) </w:t>
            </w:r>
          </w:p>
        </w:tc>
        <w:tc>
          <w:tcPr>
            <w:tcW w:w="5953" w:type="dxa"/>
            <w:gridSpan w:val="2"/>
            <w:tcBorders>
              <w:top w:val="single" w:sz="4" w:space="0" w:color="auto"/>
              <w:left w:val="single" w:sz="4" w:space="0" w:color="auto"/>
              <w:bottom w:val="single" w:sz="4" w:space="0" w:color="auto"/>
              <w:right w:val="single" w:sz="4" w:space="0" w:color="auto"/>
            </w:tcBorders>
            <w:shd w:val="clear" w:color="auto" w:fill="00B0F0"/>
          </w:tcPr>
          <w:p w14:paraId="0F22F15E" w14:textId="77777777" w:rsidR="00684E36" w:rsidRPr="00B975D7" w:rsidRDefault="00684E36" w:rsidP="008904E6">
            <w:pPr>
              <w:spacing w:line="276" w:lineRule="auto"/>
              <w:jc w:val="center"/>
              <w:rPr>
                <w:rFonts w:ascii="Arial" w:hAnsi="Arial" w:cs="Arial"/>
                <w:b/>
                <w:sz w:val="20"/>
                <w:szCs w:val="20"/>
              </w:rPr>
            </w:pPr>
            <w:r w:rsidRPr="00B975D7">
              <w:rPr>
                <w:rFonts w:ascii="Arial" w:hAnsi="Arial" w:cs="Arial"/>
                <w:b/>
                <w:sz w:val="20"/>
                <w:szCs w:val="20"/>
              </w:rPr>
              <w:t>Closing the poverty related attainment gap</w:t>
            </w:r>
          </w:p>
          <w:p w14:paraId="0CDB3B5E" w14:textId="77777777" w:rsidR="003D3131" w:rsidRPr="00B975D7" w:rsidRDefault="003D3131" w:rsidP="00684E36">
            <w:pPr>
              <w:spacing w:line="276" w:lineRule="auto"/>
              <w:rPr>
                <w:rFonts w:ascii="Arial" w:hAnsi="Arial" w:cs="Arial"/>
                <w:sz w:val="20"/>
                <w:szCs w:val="20"/>
              </w:rPr>
            </w:pPr>
          </w:p>
          <w:p w14:paraId="1E0D3EA3" w14:textId="31CFD2EA" w:rsidR="00684E36" w:rsidRPr="00B975D7" w:rsidRDefault="00684E36" w:rsidP="00684E36">
            <w:pPr>
              <w:spacing w:line="276" w:lineRule="auto"/>
              <w:rPr>
                <w:rFonts w:ascii="Arial" w:hAnsi="Arial" w:cs="Arial"/>
                <w:sz w:val="20"/>
                <w:szCs w:val="20"/>
              </w:rPr>
            </w:pPr>
            <w:r w:rsidRPr="00B975D7">
              <w:rPr>
                <w:rFonts w:ascii="Arial" w:hAnsi="Arial" w:cs="Arial"/>
                <w:sz w:val="20"/>
                <w:szCs w:val="20"/>
              </w:rPr>
              <w:t>To continue to develop a consistent, whole school approach to planning, learning, teaching and assessment.</w:t>
            </w:r>
          </w:p>
          <w:p w14:paraId="07DE49BD" w14:textId="77777777" w:rsidR="006B0573" w:rsidRPr="00B975D7" w:rsidRDefault="006B0573" w:rsidP="00684E36">
            <w:pPr>
              <w:spacing w:line="276" w:lineRule="auto"/>
              <w:rPr>
                <w:rFonts w:ascii="Arial" w:hAnsi="Arial" w:cs="Arial"/>
                <w:sz w:val="20"/>
                <w:szCs w:val="20"/>
              </w:rPr>
            </w:pPr>
          </w:p>
          <w:p w14:paraId="64C353FD" w14:textId="68A16EDC" w:rsidR="006B0573" w:rsidRPr="00B975D7" w:rsidRDefault="006B0573" w:rsidP="00684E36">
            <w:pPr>
              <w:spacing w:line="276" w:lineRule="auto"/>
              <w:rPr>
                <w:rFonts w:ascii="Arial" w:hAnsi="Arial" w:cs="Arial"/>
                <w:i/>
                <w:sz w:val="20"/>
                <w:szCs w:val="20"/>
              </w:rPr>
            </w:pPr>
            <w:r w:rsidRPr="00B975D7">
              <w:rPr>
                <w:rFonts w:ascii="Arial" w:hAnsi="Arial" w:cs="Arial"/>
                <w:i/>
                <w:sz w:val="20"/>
                <w:szCs w:val="20"/>
              </w:rPr>
              <w:t>UNCRC Article 28 You have the right to an education.</w:t>
            </w:r>
          </w:p>
        </w:tc>
        <w:tc>
          <w:tcPr>
            <w:tcW w:w="5500" w:type="dxa"/>
            <w:gridSpan w:val="2"/>
            <w:tcBorders>
              <w:top w:val="single" w:sz="4" w:space="0" w:color="auto"/>
              <w:left w:val="single" w:sz="4" w:space="0" w:color="auto"/>
              <w:bottom w:val="single" w:sz="4" w:space="0" w:color="auto"/>
              <w:right w:val="single" w:sz="4" w:space="0" w:color="auto"/>
            </w:tcBorders>
            <w:hideMark/>
          </w:tcPr>
          <w:p w14:paraId="3479ECD9" w14:textId="77777777" w:rsidR="00684E36" w:rsidRPr="00E53A01" w:rsidRDefault="00684E36" w:rsidP="00684E36">
            <w:pPr>
              <w:spacing w:line="276" w:lineRule="auto"/>
              <w:rPr>
                <w:rFonts w:ascii="Arial" w:hAnsi="Arial" w:cs="Arial"/>
                <w:b/>
                <w:sz w:val="20"/>
                <w:szCs w:val="20"/>
              </w:rPr>
            </w:pPr>
            <w:r w:rsidRPr="00E53A01">
              <w:rPr>
                <w:rFonts w:ascii="Arial" w:hAnsi="Arial" w:cs="Arial"/>
                <w:b/>
                <w:sz w:val="20"/>
                <w:szCs w:val="20"/>
              </w:rPr>
              <w:t>Rationale for improvement priority based on evidence</w:t>
            </w:r>
          </w:p>
          <w:p w14:paraId="00D13291" w14:textId="58A664B1" w:rsidR="00684E36" w:rsidRPr="00B975D7" w:rsidRDefault="00342962" w:rsidP="00684E36">
            <w:pPr>
              <w:spacing w:line="276" w:lineRule="auto"/>
              <w:rPr>
                <w:rFonts w:ascii="Arial" w:hAnsi="Arial" w:cs="Arial"/>
                <w:sz w:val="20"/>
                <w:szCs w:val="20"/>
              </w:rPr>
            </w:pPr>
            <w:r w:rsidRPr="00B975D7">
              <w:rPr>
                <w:rFonts w:ascii="Arial" w:hAnsi="Arial" w:cs="Arial"/>
                <w:sz w:val="20"/>
                <w:szCs w:val="20"/>
              </w:rPr>
              <w:t>Through a range of quality assurance procedures staff have identified a lack of consistency across planning, learning,</w:t>
            </w:r>
            <w:r w:rsidR="00E66BB1" w:rsidRPr="00B975D7">
              <w:rPr>
                <w:rFonts w:ascii="Arial" w:hAnsi="Arial" w:cs="Arial"/>
                <w:sz w:val="20"/>
                <w:szCs w:val="20"/>
              </w:rPr>
              <w:t xml:space="preserve"> teaching and assessing. Therefore development and quality assurance of PLTA is a priority.</w:t>
            </w:r>
          </w:p>
        </w:tc>
      </w:tr>
      <w:tr w:rsidR="00684E36" w:rsidRPr="00B975D7" w14:paraId="64A1E9A0" w14:textId="77777777" w:rsidTr="00684E36">
        <w:trPr>
          <w:trHeight w:val="501"/>
        </w:trPr>
        <w:tc>
          <w:tcPr>
            <w:tcW w:w="2996" w:type="dxa"/>
            <w:gridSpan w:val="2"/>
            <w:tcBorders>
              <w:top w:val="single" w:sz="4" w:space="0" w:color="auto"/>
              <w:left w:val="single" w:sz="4" w:space="0" w:color="auto"/>
              <w:bottom w:val="single" w:sz="4" w:space="0" w:color="auto"/>
              <w:right w:val="single" w:sz="4" w:space="0" w:color="auto"/>
            </w:tcBorders>
            <w:hideMark/>
          </w:tcPr>
          <w:p w14:paraId="76E7C3C7"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NIF Priorities</w:t>
            </w:r>
          </w:p>
          <w:p w14:paraId="344EA5C0" w14:textId="5C1D53BF" w:rsidR="00684E36" w:rsidRPr="00B975D7" w:rsidRDefault="001D5756" w:rsidP="00684E36">
            <w:pPr>
              <w:spacing w:line="276" w:lineRule="auto"/>
              <w:rPr>
                <w:rFonts w:ascii="Arial" w:hAnsi="Arial" w:cs="Arial"/>
                <w:b/>
                <w:bCs/>
                <w:sz w:val="20"/>
                <w:szCs w:val="20"/>
              </w:rPr>
            </w:pPr>
            <w:sdt>
              <w:sdtPr>
                <w:rPr>
                  <w:rStyle w:val="Style2"/>
                  <w:szCs w:val="20"/>
                </w:rPr>
                <w:alias w:val="NIF Priorities"/>
                <w:tag w:val="NIF Priorities"/>
                <w:id w:val="-98114302"/>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84E36" w:rsidRPr="00B975D7">
                  <w:rPr>
                    <w:rStyle w:val="Style2"/>
                    <w:szCs w:val="20"/>
                  </w:rPr>
                  <w:t>Closing the attainment gap between the most and least disadvantaged children</w:t>
                </w:r>
              </w:sdtContent>
            </w:sdt>
          </w:p>
        </w:tc>
        <w:tc>
          <w:tcPr>
            <w:tcW w:w="5935" w:type="dxa"/>
            <w:gridSpan w:val="2"/>
            <w:tcBorders>
              <w:top w:val="single" w:sz="4" w:space="0" w:color="auto"/>
              <w:left w:val="single" w:sz="4" w:space="0" w:color="auto"/>
              <w:bottom w:val="single" w:sz="4" w:space="0" w:color="auto"/>
              <w:right w:val="single" w:sz="4" w:space="0" w:color="auto"/>
            </w:tcBorders>
          </w:tcPr>
          <w:p w14:paraId="1917B559"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 xml:space="preserve">NIF Driver </w:t>
            </w:r>
          </w:p>
          <w:p w14:paraId="08C45BE0" w14:textId="7F4115E8"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School Improvement</w:t>
            </w:r>
          </w:p>
          <w:p w14:paraId="0E8413E4"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Teacher Professionalism</w:t>
            </w:r>
          </w:p>
          <w:p w14:paraId="16D6F2E7"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Curriculum and assessment</w:t>
            </w:r>
          </w:p>
          <w:p w14:paraId="74807ED8"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Performance Information</w:t>
            </w:r>
          </w:p>
          <w:p w14:paraId="61BD95ED" w14:textId="302A5967" w:rsidR="00684E36" w:rsidRPr="00B975D7" w:rsidRDefault="00684E36" w:rsidP="00684E36">
            <w:pPr>
              <w:spacing w:line="276" w:lineRule="auto"/>
              <w:rPr>
                <w:rFonts w:ascii="Arial" w:hAnsi="Arial"/>
                <w:sz w:val="20"/>
                <w:szCs w:val="20"/>
              </w:rPr>
            </w:pPr>
            <w:r w:rsidRPr="00B975D7">
              <w:rPr>
                <w:rFonts w:ascii="Arial" w:hAnsi="Arial" w:cs="Arial"/>
                <w:b/>
                <w:bCs/>
                <w:sz w:val="20"/>
                <w:szCs w:val="20"/>
              </w:rPr>
              <w:t>School Leadership</w:t>
            </w:r>
          </w:p>
        </w:tc>
        <w:tc>
          <w:tcPr>
            <w:tcW w:w="4961" w:type="dxa"/>
            <w:tcBorders>
              <w:top w:val="single" w:sz="4" w:space="0" w:color="auto"/>
              <w:left w:val="single" w:sz="4" w:space="0" w:color="auto"/>
              <w:bottom w:val="single" w:sz="4" w:space="0" w:color="auto"/>
              <w:right w:val="single" w:sz="4" w:space="0" w:color="auto"/>
            </w:tcBorders>
            <w:hideMark/>
          </w:tcPr>
          <w:p w14:paraId="412D82D5" w14:textId="5E455DE4" w:rsidR="00684E36" w:rsidRDefault="00684E36" w:rsidP="00684E36">
            <w:pPr>
              <w:spacing w:line="276" w:lineRule="auto"/>
              <w:rPr>
                <w:rFonts w:ascii="Arial" w:hAnsi="Arial" w:cs="Arial"/>
                <w:b/>
                <w:bCs/>
                <w:sz w:val="20"/>
                <w:szCs w:val="20"/>
              </w:rPr>
            </w:pPr>
            <w:r w:rsidRPr="00B975D7">
              <w:rPr>
                <w:rFonts w:ascii="Arial" w:hAnsi="Arial" w:cs="Arial"/>
                <w:b/>
                <w:bCs/>
                <w:sz w:val="20"/>
                <w:szCs w:val="20"/>
              </w:rPr>
              <w:t xml:space="preserve">HGIOS/HGIOSELCC QIs for self-evaluation </w:t>
            </w:r>
          </w:p>
          <w:p w14:paraId="262FDF0D" w14:textId="77777777" w:rsidR="00A710CC" w:rsidRPr="00B975D7" w:rsidRDefault="00A710CC" w:rsidP="00684E36">
            <w:pPr>
              <w:spacing w:line="276" w:lineRule="auto"/>
              <w:rPr>
                <w:rFonts w:ascii="Arial" w:hAnsi="Arial" w:cs="Arial"/>
                <w:b/>
                <w:bCs/>
                <w:sz w:val="20"/>
                <w:szCs w:val="20"/>
              </w:rPr>
            </w:pPr>
          </w:p>
          <w:p w14:paraId="2DFFEEB7"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1.1, 1.2, 1.3, 1.4, 1.5</w:t>
            </w:r>
          </w:p>
          <w:p w14:paraId="268799BB" w14:textId="77777777"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2.2, 2.3, 2.4</w:t>
            </w:r>
          </w:p>
          <w:p w14:paraId="0A010823" w14:textId="0B543F58" w:rsidR="00684E36" w:rsidRPr="00B975D7" w:rsidRDefault="00684E36" w:rsidP="00684E36">
            <w:pPr>
              <w:spacing w:line="276" w:lineRule="auto"/>
              <w:rPr>
                <w:rFonts w:ascii="Arial" w:hAnsi="Arial" w:cs="Arial"/>
                <w:b/>
                <w:bCs/>
                <w:sz w:val="20"/>
                <w:szCs w:val="20"/>
              </w:rPr>
            </w:pPr>
            <w:r w:rsidRPr="00B975D7">
              <w:rPr>
                <w:rFonts w:ascii="Arial" w:hAnsi="Arial" w:cs="Arial"/>
                <w:b/>
                <w:bCs/>
                <w:sz w:val="20"/>
                <w:szCs w:val="20"/>
              </w:rPr>
              <w:t>3.1, 3.2</w:t>
            </w:r>
          </w:p>
        </w:tc>
      </w:tr>
    </w:tbl>
    <w:p w14:paraId="328C80D5" w14:textId="77777777" w:rsidR="00684E36" w:rsidRDefault="00684E36" w:rsidP="00684E36">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627"/>
        <w:gridCol w:w="1701"/>
        <w:gridCol w:w="1564"/>
      </w:tblGrid>
      <w:tr w:rsidR="00684E36" w:rsidRPr="00B975D7" w14:paraId="6406C718" w14:textId="77777777" w:rsidTr="00B975D7">
        <w:trPr>
          <w:trHeight w:val="18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73FD2" w14:textId="77777777" w:rsidR="00684E36" w:rsidRPr="00B975D7" w:rsidRDefault="00684E36" w:rsidP="00684E36">
            <w:pPr>
              <w:rPr>
                <w:rFonts w:ascii="Arial" w:hAnsi="Arial" w:cs="Arial"/>
                <w:b/>
                <w:sz w:val="20"/>
                <w:szCs w:val="20"/>
              </w:rPr>
            </w:pPr>
            <w:r w:rsidRPr="00B975D7">
              <w:rPr>
                <w:rFonts w:ascii="Arial" w:hAnsi="Arial" w:cs="Arial"/>
                <w:b/>
                <w:sz w:val="20"/>
                <w:szCs w:val="20"/>
              </w:rPr>
              <w:t xml:space="preserve">What actions are required to reach the desired outcome?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85055" w14:textId="77777777" w:rsidR="00684E36" w:rsidRPr="00B975D7" w:rsidRDefault="00684E36" w:rsidP="00684E36">
            <w:pPr>
              <w:rPr>
                <w:rFonts w:ascii="Arial" w:hAnsi="Arial" w:cs="Arial"/>
                <w:b/>
                <w:sz w:val="20"/>
                <w:szCs w:val="20"/>
              </w:rPr>
            </w:pPr>
            <w:r w:rsidRPr="00B975D7">
              <w:rPr>
                <w:rFonts w:ascii="Arial" w:hAnsi="Arial" w:cs="Arial"/>
                <w:b/>
                <w:sz w:val="20"/>
                <w:szCs w:val="20"/>
              </w:rPr>
              <w:t>Who</w:t>
            </w:r>
          </w:p>
        </w:tc>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E75B7" w14:textId="77777777" w:rsidR="00684E36" w:rsidRPr="00B975D7" w:rsidRDefault="00684E36" w:rsidP="00684E36">
            <w:pPr>
              <w:rPr>
                <w:rFonts w:ascii="Arial" w:hAnsi="Arial" w:cs="Arial"/>
                <w:b/>
                <w:sz w:val="20"/>
                <w:szCs w:val="20"/>
              </w:rPr>
            </w:pPr>
            <w:r w:rsidRPr="00B975D7">
              <w:rPr>
                <w:rFonts w:ascii="Arial" w:hAnsi="Arial" w:cs="Arial"/>
                <w:b/>
                <w:sz w:val="20"/>
                <w:szCs w:val="20"/>
              </w:rPr>
              <w:t xml:space="preserve">When </w:t>
            </w:r>
          </w:p>
        </w:tc>
      </w:tr>
      <w:tr w:rsidR="00B975D7" w:rsidRPr="00B975D7" w14:paraId="33724047" w14:textId="77777777" w:rsidTr="00B975D7">
        <w:trPr>
          <w:trHeight w:val="705"/>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B55B5" w14:textId="77777777" w:rsidR="00B975D7" w:rsidRPr="00B975D7" w:rsidRDefault="00B975D7" w:rsidP="006B0573">
            <w:pPr>
              <w:pStyle w:val="ListParagraph"/>
              <w:numPr>
                <w:ilvl w:val="0"/>
                <w:numId w:val="21"/>
              </w:numPr>
              <w:ind w:left="164" w:hanging="142"/>
              <w:rPr>
                <w:rFonts w:ascii="Arial" w:hAnsi="Arial" w:cs="Arial"/>
                <w:sz w:val="20"/>
                <w:szCs w:val="20"/>
              </w:rPr>
            </w:pPr>
            <w:r w:rsidRPr="00B975D7">
              <w:rPr>
                <w:rFonts w:ascii="Arial" w:hAnsi="Arial" w:cs="Arial"/>
                <w:sz w:val="20"/>
                <w:szCs w:val="20"/>
              </w:rPr>
              <w:t>Development of 3 year improvement cycle which focusses on creating educational excellence across all subjects by using the foundations of planning, learning, teaching and assessment to ensure high quality delivery of the curriculum.</w:t>
            </w:r>
          </w:p>
          <w:p w14:paraId="7310C6D9" w14:textId="6AF40ECF" w:rsidR="00B975D7" w:rsidRPr="00B975D7" w:rsidRDefault="00B975D7" w:rsidP="00B975D7">
            <w:pPr>
              <w:rPr>
                <w:rFonts w:ascii="Arial" w:hAnsi="Arial" w:cs="Arial"/>
                <w:sz w:val="20"/>
                <w:szCs w:val="20"/>
              </w:rPr>
            </w:pPr>
          </w:p>
        </w:tc>
        <w:tc>
          <w:tcPr>
            <w:tcW w:w="1701" w:type="dxa"/>
            <w:tcBorders>
              <w:top w:val="single" w:sz="4" w:space="0" w:color="000000" w:themeColor="text1"/>
              <w:left w:val="single" w:sz="4" w:space="0" w:color="000000" w:themeColor="text1"/>
              <w:right w:val="single" w:sz="4" w:space="0" w:color="000000" w:themeColor="text1"/>
            </w:tcBorders>
          </w:tcPr>
          <w:p w14:paraId="032ACAC3" w14:textId="77777777" w:rsidR="00B975D7" w:rsidRPr="00B975D7" w:rsidRDefault="00B975D7" w:rsidP="00684E36">
            <w:pPr>
              <w:rPr>
                <w:rFonts w:ascii="Arial" w:hAnsi="Arial" w:cs="Arial"/>
                <w:sz w:val="20"/>
                <w:szCs w:val="20"/>
              </w:rPr>
            </w:pPr>
            <w:r w:rsidRPr="00B975D7">
              <w:rPr>
                <w:rFonts w:ascii="Arial" w:hAnsi="Arial" w:cs="Arial"/>
                <w:sz w:val="20"/>
                <w:szCs w:val="20"/>
              </w:rPr>
              <w:t>HT &amp; Teaching Staff</w:t>
            </w:r>
          </w:p>
          <w:p w14:paraId="65A95895" w14:textId="1EDDC433" w:rsidR="00B975D7" w:rsidRPr="00B975D7" w:rsidRDefault="00B975D7" w:rsidP="00B975D7">
            <w:pPr>
              <w:rPr>
                <w:rFonts w:ascii="Arial" w:hAnsi="Arial" w:cs="Arial"/>
                <w:sz w:val="20"/>
                <w:szCs w:val="20"/>
              </w:rPr>
            </w:pPr>
          </w:p>
        </w:tc>
        <w:tc>
          <w:tcPr>
            <w:tcW w:w="1564" w:type="dxa"/>
            <w:tcBorders>
              <w:top w:val="single" w:sz="4" w:space="0" w:color="000000" w:themeColor="text1"/>
              <w:left w:val="single" w:sz="4" w:space="0" w:color="000000" w:themeColor="text1"/>
              <w:right w:val="single" w:sz="4" w:space="0" w:color="000000" w:themeColor="text1"/>
            </w:tcBorders>
          </w:tcPr>
          <w:p w14:paraId="530C2D88" w14:textId="37D47755" w:rsidR="00B975D7" w:rsidRPr="00B975D7" w:rsidRDefault="00E53A01" w:rsidP="00684E36">
            <w:pPr>
              <w:rPr>
                <w:rFonts w:ascii="Arial" w:hAnsi="Arial" w:cs="Arial"/>
                <w:sz w:val="20"/>
                <w:szCs w:val="20"/>
              </w:rPr>
            </w:pPr>
            <w:r>
              <w:rPr>
                <w:rFonts w:ascii="Arial" w:hAnsi="Arial" w:cs="Arial"/>
                <w:sz w:val="20"/>
                <w:szCs w:val="20"/>
              </w:rPr>
              <w:t>Oct 2023</w:t>
            </w:r>
          </w:p>
          <w:p w14:paraId="2CB83FBF" w14:textId="19B91FA2" w:rsidR="00B975D7" w:rsidRPr="00B975D7" w:rsidRDefault="00B975D7" w:rsidP="00684E36">
            <w:pPr>
              <w:rPr>
                <w:rFonts w:ascii="Arial" w:hAnsi="Arial" w:cs="Arial"/>
                <w:sz w:val="20"/>
                <w:szCs w:val="20"/>
              </w:rPr>
            </w:pPr>
          </w:p>
        </w:tc>
      </w:tr>
      <w:tr w:rsidR="00B975D7" w:rsidRPr="00B975D7" w14:paraId="04615B70" w14:textId="77777777" w:rsidTr="00B975D7">
        <w:trPr>
          <w:trHeight w:val="705"/>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2A72B" w14:textId="77777777" w:rsidR="00B975D7" w:rsidRPr="00B975D7" w:rsidRDefault="00B975D7" w:rsidP="00B975D7">
            <w:pPr>
              <w:pStyle w:val="ListParagraph"/>
              <w:numPr>
                <w:ilvl w:val="0"/>
                <w:numId w:val="21"/>
              </w:numPr>
              <w:ind w:left="164" w:hanging="142"/>
              <w:rPr>
                <w:rFonts w:ascii="Arial" w:hAnsi="Arial" w:cs="Arial"/>
                <w:sz w:val="20"/>
                <w:szCs w:val="20"/>
              </w:rPr>
            </w:pPr>
            <w:r w:rsidRPr="00B975D7">
              <w:rPr>
                <w:rFonts w:ascii="Arial" w:hAnsi="Arial" w:cs="Arial"/>
                <w:sz w:val="20"/>
                <w:szCs w:val="20"/>
              </w:rPr>
              <w:t>Use of the Moderation Cycle and the questions used to support professional dialogue to plan focus areas for discussion and action planning.</w:t>
            </w:r>
          </w:p>
          <w:p w14:paraId="5FE5CB5B" w14:textId="77777777" w:rsidR="00B975D7" w:rsidRPr="00B975D7" w:rsidRDefault="00B975D7" w:rsidP="00B975D7">
            <w:pPr>
              <w:pStyle w:val="ListParagraph"/>
              <w:ind w:left="164"/>
              <w:rPr>
                <w:rFonts w:ascii="Arial" w:hAnsi="Arial" w:cs="Arial"/>
                <w:sz w:val="20"/>
                <w:szCs w:val="20"/>
              </w:rPr>
            </w:pPr>
          </w:p>
        </w:tc>
        <w:tc>
          <w:tcPr>
            <w:tcW w:w="1701" w:type="dxa"/>
            <w:tcBorders>
              <w:left w:val="single" w:sz="4" w:space="0" w:color="000000" w:themeColor="text1"/>
              <w:right w:val="single" w:sz="4" w:space="0" w:color="000000" w:themeColor="text1"/>
            </w:tcBorders>
          </w:tcPr>
          <w:p w14:paraId="0C4932B9" w14:textId="77777777" w:rsidR="00B975D7" w:rsidRPr="00B975D7" w:rsidRDefault="00B975D7" w:rsidP="00B975D7">
            <w:pPr>
              <w:rPr>
                <w:rFonts w:ascii="Arial" w:hAnsi="Arial" w:cs="Arial"/>
                <w:sz w:val="20"/>
                <w:szCs w:val="20"/>
              </w:rPr>
            </w:pPr>
            <w:r w:rsidRPr="00B975D7">
              <w:rPr>
                <w:rFonts w:ascii="Arial" w:hAnsi="Arial" w:cs="Arial"/>
                <w:sz w:val="20"/>
                <w:szCs w:val="20"/>
              </w:rPr>
              <w:t>HT &amp; Teaching Staff</w:t>
            </w:r>
          </w:p>
          <w:p w14:paraId="0DB748F0" w14:textId="77777777" w:rsidR="00B975D7" w:rsidRPr="00B975D7" w:rsidRDefault="00B975D7" w:rsidP="00684E36">
            <w:pPr>
              <w:rPr>
                <w:rFonts w:ascii="Arial" w:hAnsi="Arial" w:cs="Arial"/>
                <w:sz w:val="20"/>
                <w:szCs w:val="20"/>
              </w:rPr>
            </w:pPr>
          </w:p>
        </w:tc>
        <w:tc>
          <w:tcPr>
            <w:tcW w:w="1564" w:type="dxa"/>
            <w:tcBorders>
              <w:left w:val="single" w:sz="4" w:space="0" w:color="000000" w:themeColor="text1"/>
              <w:right w:val="single" w:sz="4" w:space="0" w:color="000000" w:themeColor="text1"/>
            </w:tcBorders>
          </w:tcPr>
          <w:p w14:paraId="5DCBBBF6" w14:textId="77777777" w:rsidR="00B975D7" w:rsidRPr="00B975D7" w:rsidRDefault="00B975D7" w:rsidP="00B975D7">
            <w:pPr>
              <w:rPr>
                <w:rFonts w:ascii="Arial" w:hAnsi="Arial" w:cs="Arial"/>
                <w:sz w:val="20"/>
                <w:szCs w:val="20"/>
              </w:rPr>
            </w:pPr>
            <w:r w:rsidRPr="00B975D7">
              <w:rPr>
                <w:rFonts w:ascii="Arial" w:hAnsi="Arial" w:cs="Arial"/>
                <w:sz w:val="20"/>
                <w:szCs w:val="20"/>
              </w:rPr>
              <w:t>June 2024</w:t>
            </w:r>
          </w:p>
          <w:p w14:paraId="4B75E1B9" w14:textId="77777777" w:rsidR="00B975D7" w:rsidRPr="00B975D7" w:rsidRDefault="00B975D7" w:rsidP="00684E36">
            <w:pPr>
              <w:rPr>
                <w:rFonts w:ascii="Arial" w:hAnsi="Arial" w:cs="Arial"/>
                <w:sz w:val="20"/>
                <w:szCs w:val="20"/>
              </w:rPr>
            </w:pPr>
          </w:p>
        </w:tc>
      </w:tr>
      <w:tr w:rsidR="00B975D7" w:rsidRPr="00B975D7" w14:paraId="71FB5C94" w14:textId="77777777" w:rsidTr="00B975D7">
        <w:trPr>
          <w:trHeight w:val="705"/>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CDD9A" w14:textId="77777777" w:rsidR="00B975D7" w:rsidRPr="00B975D7" w:rsidRDefault="00B975D7" w:rsidP="00B975D7">
            <w:pPr>
              <w:pStyle w:val="ListParagraph"/>
              <w:numPr>
                <w:ilvl w:val="0"/>
                <w:numId w:val="21"/>
              </w:numPr>
              <w:ind w:left="164" w:hanging="142"/>
              <w:rPr>
                <w:rFonts w:ascii="Arial" w:hAnsi="Arial" w:cs="Arial"/>
                <w:sz w:val="20"/>
                <w:szCs w:val="20"/>
              </w:rPr>
            </w:pPr>
            <w:r w:rsidRPr="00B975D7">
              <w:rPr>
                <w:rFonts w:ascii="Arial" w:hAnsi="Arial" w:cs="Arial"/>
                <w:sz w:val="20"/>
                <w:szCs w:val="20"/>
              </w:rPr>
              <w:t>Education Group moderation project – working with other establishments in the Education Group to consider the aspects of moderation at planning, learning, teaching and assessment level.</w:t>
            </w:r>
          </w:p>
          <w:p w14:paraId="25FD9A60" w14:textId="77777777" w:rsidR="00B975D7" w:rsidRPr="00B975D7" w:rsidRDefault="00B975D7" w:rsidP="00B975D7">
            <w:pPr>
              <w:pStyle w:val="ListParagraph"/>
              <w:ind w:left="164"/>
              <w:rPr>
                <w:rFonts w:ascii="Arial" w:hAnsi="Arial" w:cs="Arial"/>
                <w:sz w:val="20"/>
                <w:szCs w:val="20"/>
              </w:rPr>
            </w:pPr>
          </w:p>
        </w:tc>
        <w:tc>
          <w:tcPr>
            <w:tcW w:w="1701" w:type="dxa"/>
            <w:tcBorders>
              <w:left w:val="single" w:sz="4" w:space="0" w:color="000000" w:themeColor="text1"/>
              <w:right w:val="single" w:sz="4" w:space="0" w:color="000000" w:themeColor="text1"/>
            </w:tcBorders>
          </w:tcPr>
          <w:p w14:paraId="71C2F0A6" w14:textId="77777777" w:rsidR="00B975D7" w:rsidRPr="00B975D7" w:rsidRDefault="00B975D7" w:rsidP="00B975D7">
            <w:pPr>
              <w:rPr>
                <w:rFonts w:ascii="Arial" w:hAnsi="Arial" w:cs="Arial"/>
                <w:sz w:val="20"/>
                <w:szCs w:val="20"/>
              </w:rPr>
            </w:pPr>
            <w:r w:rsidRPr="00B975D7">
              <w:rPr>
                <w:rFonts w:ascii="Arial" w:hAnsi="Arial" w:cs="Arial"/>
                <w:sz w:val="20"/>
                <w:szCs w:val="20"/>
              </w:rPr>
              <w:t>Education Group</w:t>
            </w:r>
          </w:p>
          <w:p w14:paraId="0D1821AE" w14:textId="77777777" w:rsidR="00B975D7" w:rsidRPr="00B975D7" w:rsidRDefault="00B975D7" w:rsidP="00684E36">
            <w:pPr>
              <w:rPr>
                <w:rFonts w:ascii="Arial" w:hAnsi="Arial" w:cs="Arial"/>
                <w:sz w:val="20"/>
                <w:szCs w:val="20"/>
              </w:rPr>
            </w:pPr>
          </w:p>
        </w:tc>
        <w:tc>
          <w:tcPr>
            <w:tcW w:w="1564" w:type="dxa"/>
            <w:tcBorders>
              <w:left w:val="single" w:sz="4" w:space="0" w:color="000000" w:themeColor="text1"/>
              <w:right w:val="single" w:sz="4" w:space="0" w:color="000000" w:themeColor="text1"/>
            </w:tcBorders>
          </w:tcPr>
          <w:p w14:paraId="772E5E64" w14:textId="77777777" w:rsidR="00B975D7" w:rsidRPr="00B975D7" w:rsidRDefault="00B975D7" w:rsidP="00B975D7">
            <w:pPr>
              <w:rPr>
                <w:rFonts w:ascii="Arial" w:hAnsi="Arial" w:cs="Arial"/>
                <w:sz w:val="20"/>
                <w:szCs w:val="20"/>
              </w:rPr>
            </w:pPr>
            <w:r w:rsidRPr="00B975D7">
              <w:rPr>
                <w:rFonts w:ascii="Arial" w:hAnsi="Arial" w:cs="Arial"/>
                <w:sz w:val="20"/>
                <w:szCs w:val="20"/>
              </w:rPr>
              <w:t>June 2024</w:t>
            </w:r>
          </w:p>
          <w:p w14:paraId="71D0CAA7" w14:textId="77777777" w:rsidR="00B975D7" w:rsidRPr="00B975D7" w:rsidRDefault="00B975D7" w:rsidP="00684E36">
            <w:pPr>
              <w:rPr>
                <w:rFonts w:ascii="Arial" w:hAnsi="Arial" w:cs="Arial"/>
                <w:sz w:val="20"/>
                <w:szCs w:val="20"/>
              </w:rPr>
            </w:pPr>
          </w:p>
        </w:tc>
      </w:tr>
      <w:tr w:rsidR="00B975D7" w:rsidRPr="00B975D7" w14:paraId="7BAF6755" w14:textId="77777777" w:rsidTr="00B975D7">
        <w:trPr>
          <w:trHeight w:val="705"/>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AC888" w14:textId="77777777" w:rsidR="00B975D7" w:rsidRPr="00B975D7" w:rsidRDefault="00B975D7" w:rsidP="00B975D7">
            <w:pPr>
              <w:pStyle w:val="ListParagraph"/>
              <w:numPr>
                <w:ilvl w:val="0"/>
                <w:numId w:val="21"/>
              </w:numPr>
              <w:ind w:left="164" w:hanging="142"/>
              <w:rPr>
                <w:rFonts w:ascii="Arial" w:hAnsi="Arial" w:cs="Arial"/>
                <w:sz w:val="20"/>
                <w:szCs w:val="20"/>
              </w:rPr>
            </w:pPr>
            <w:r w:rsidRPr="00B975D7">
              <w:rPr>
                <w:rFonts w:ascii="Arial" w:hAnsi="Arial" w:cs="Arial"/>
                <w:sz w:val="20"/>
                <w:szCs w:val="20"/>
              </w:rPr>
              <w:t>Professional learning using, ‘The Teaching Delusion’ Bruce Robertson trilogy to support professional dialogue in collegiate time.</w:t>
            </w:r>
          </w:p>
          <w:p w14:paraId="531B99F8" w14:textId="77777777" w:rsidR="00B975D7" w:rsidRPr="00B975D7" w:rsidRDefault="00B975D7" w:rsidP="00B975D7">
            <w:pPr>
              <w:pStyle w:val="ListParagraph"/>
              <w:ind w:left="164"/>
              <w:rPr>
                <w:rFonts w:ascii="Arial" w:hAnsi="Arial" w:cs="Arial"/>
                <w:sz w:val="20"/>
                <w:szCs w:val="20"/>
              </w:rPr>
            </w:pPr>
          </w:p>
        </w:tc>
        <w:tc>
          <w:tcPr>
            <w:tcW w:w="1701" w:type="dxa"/>
            <w:tcBorders>
              <w:left w:val="single" w:sz="4" w:space="0" w:color="000000" w:themeColor="text1"/>
              <w:bottom w:val="single" w:sz="4" w:space="0" w:color="000000" w:themeColor="text1"/>
              <w:right w:val="single" w:sz="4" w:space="0" w:color="000000" w:themeColor="text1"/>
            </w:tcBorders>
          </w:tcPr>
          <w:p w14:paraId="5C1625AA" w14:textId="77777777" w:rsidR="00B975D7" w:rsidRPr="00B975D7" w:rsidRDefault="00B975D7" w:rsidP="00B975D7">
            <w:pPr>
              <w:rPr>
                <w:rFonts w:ascii="Arial" w:hAnsi="Arial" w:cs="Arial"/>
                <w:sz w:val="20"/>
                <w:szCs w:val="20"/>
              </w:rPr>
            </w:pPr>
            <w:r w:rsidRPr="00B975D7">
              <w:rPr>
                <w:rFonts w:ascii="Arial" w:hAnsi="Arial" w:cs="Arial"/>
                <w:sz w:val="20"/>
                <w:szCs w:val="20"/>
              </w:rPr>
              <w:t>HT &amp; Teaching Staff</w:t>
            </w:r>
          </w:p>
          <w:p w14:paraId="64EE90D7" w14:textId="77777777" w:rsidR="00B975D7" w:rsidRPr="00B975D7" w:rsidRDefault="00B975D7" w:rsidP="00684E36">
            <w:pPr>
              <w:rPr>
                <w:rFonts w:ascii="Arial" w:hAnsi="Arial" w:cs="Arial"/>
                <w:sz w:val="20"/>
                <w:szCs w:val="20"/>
              </w:rPr>
            </w:pPr>
          </w:p>
        </w:tc>
        <w:tc>
          <w:tcPr>
            <w:tcW w:w="1564" w:type="dxa"/>
            <w:tcBorders>
              <w:left w:val="single" w:sz="4" w:space="0" w:color="000000" w:themeColor="text1"/>
              <w:bottom w:val="single" w:sz="4" w:space="0" w:color="000000" w:themeColor="text1"/>
              <w:right w:val="single" w:sz="4" w:space="0" w:color="000000" w:themeColor="text1"/>
            </w:tcBorders>
          </w:tcPr>
          <w:p w14:paraId="2F376877" w14:textId="6DFF5288" w:rsidR="00B975D7" w:rsidRPr="00B975D7" w:rsidRDefault="00B975D7" w:rsidP="00684E36">
            <w:pPr>
              <w:rPr>
                <w:rFonts w:ascii="Arial" w:hAnsi="Arial" w:cs="Arial"/>
                <w:sz w:val="20"/>
                <w:szCs w:val="20"/>
              </w:rPr>
            </w:pPr>
            <w:r w:rsidRPr="00B975D7">
              <w:rPr>
                <w:rFonts w:ascii="Arial" w:hAnsi="Arial" w:cs="Arial"/>
                <w:sz w:val="20"/>
                <w:szCs w:val="20"/>
              </w:rPr>
              <w:t>June 2024</w:t>
            </w:r>
          </w:p>
        </w:tc>
      </w:tr>
    </w:tbl>
    <w:p w14:paraId="4118BEFB" w14:textId="77777777" w:rsidR="00684E36" w:rsidRDefault="00684E36" w:rsidP="00684E36">
      <w:pPr>
        <w:rPr>
          <w:rFonts w:ascii="Arial" w:hAnsi="Arial" w:cs="Arial"/>
          <w:i/>
          <w:iCs/>
          <w:sz w:val="18"/>
          <w:szCs w:val="18"/>
        </w:rPr>
      </w:pPr>
    </w:p>
    <w:tbl>
      <w:tblPr>
        <w:tblStyle w:val="TableGrid"/>
        <w:tblW w:w="13892" w:type="dxa"/>
        <w:tblInd w:w="137" w:type="dxa"/>
        <w:tblLook w:val="04A0" w:firstRow="1" w:lastRow="0" w:firstColumn="1" w:lastColumn="0" w:noHBand="0" w:noVBand="1"/>
      </w:tblPr>
      <w:tblGrid>
        <w:gridCol w:w="5103"/>
        <w:gridCol w:w="5528"/>
        <w:gridCol w:w="1701"/>
        <w:gridCol w:w="1560"/>
      </w:tblGrid>
      <w:tr w:rsidR="00684E36" w:rsidRPr="00B975D7" w14:paraId="58199A30" w14:textId="77777777" w:rsidTr="00B975D7">
        <w:trPr>
          <w:trHeight w:val="490"/>
        </w:trPr>
        <w:tc>
          <w:tcPr>
            <w:tcW w:w="5103" w:type="dxa"/>
            <w:hideMark/>
          </w:tcPr>
          <w:p w14:paraId="6D637F31" w14:textId="77777777" w:rsidR="00684E36" w:rsidRPr="00B975D7" w:rsidRDefault="00684E36" w:rsidP="00684E36">
            <w:pPr>
              <w:rPr>
                <w:rFonts w:ascii="Arial" w:hAnsi="Arial" w:cs="Arial"/>
                <w:b/>
                <w:sz w:val="20"/>
                <w:szCs w:val="20"/>
              </w:rPr>
            </w:pPr>
            <w:r w:rsidRPr="00B975D7">
              <w:rPr>
                <w:rFonts w:ascii="Arial" w:hAnsi="Arial" w:cs="Arial"/>
                <w:b/>
                <w:bCs/>
                <w:sz w:val="20"/>
                <w:szCs w:val="20"/>
              </w:rPr>
              <w:t xml:space="preserve">PEF - </w:t>
            </w:r>
            <w:r w:rsidRPr="00B975D7">
              <w:rPr>
                <w:rFonts w:ascii="Arial" w:hAnsi="Arial" w:cs="Arial"/>
                <w:b/>
                <w:sz w:val="20"/>
                <w:szCs w:val="20"/>
              </w:rPr>
              <w:t>What actions are required to reach the desired outcome?</w:t>
            </w:r>
          </w:p>
        </w:tc>
        <w:tc>
          <w:tcPr>
            <w:tcW w:w="5528" w:type="dxa"/>
            <w:hideMark/>
          </w:tcPr>
          <w:p w14:paraId="1D137D1B" w14:textId="77777777" w:rsidR="00684E36" w:rsidRPr="00B975D7" w:rsidRDefault="00684E36" w:rsidP="00684E36">
            <w:pPr>
              <w:rPr>
                <w:rFonts w:ascii="Arial" w:hAnsi="Arial" w:cs="Arial"/>
                <w:b/>
                <w:sz w:val="20"/>
                <w:szCs w:val="20"/>
              </w:rPr>
            </w:pPr>
            <w:r w:rsidRPr="00B975D7">
              <w:rPr>
                <w:rFonts w:ascii="Arial" w:hAnsi="Arial" w:cs="Arial"/>
                <w:b/>
                <w:bCs/>
                <w:sz w:val="20"/>
                <w:szCs w:val="20"/>
              </w:rPr>
              <w:t>Desired outcome and impact data / evidence that will be collected to track impact</w:t>
            </w:r>
          </w:p>
        </w:tc>
        <w:tc>
          <w:tcPr>
            <w:tcW w:w="1701" w:type="dxa"/>
            <w:hideMark/>
          </w:tcPr>
          <w:p w14:paraId="0FB3237E" w14:textId="77777777" w:rsidR="00684E36" w:rsidRPr="00B975D7" w:rsidRDefault="00684E36" w:rsidP="00684E36">
            <w:pPr>
              <w:rPr>
                <w:rFonts w:ascii="Arial" w:hAnsi="Arial" w:cs="Arial"/>
                <w:b/>
                <w:sz w:val="20"/>
                <w:szCs w:val="20"/>
              </w:rPr>
            </w:pPr>
            <w:r w:rsidRPr="00B975D7">
              <w:rPr>
                <w:rFonts w:ascii="Arial" w:hAnsi="Arial" w:cs="Arial"/>
                <w:b/>
                <w:bCs/>
                <w:sz w:val="20"/>
                <w:szCs w:val="20"/>
              </w:rPr>
              <w:t>Who</w:t>
            </w:r>
          </w:p>
        </w:tc>
        <w:tc>
          <w:tcPr>
            <w:tcW w:w="1560" w:type="dxa"/>
            <w:hideMark/>
          </w:tcPr>
          <w:p w14:paraId="66655277" w14:textId="77777777" w:rsidR="00684E36" w:rsidRPr="00B975D7" w:rsidRDefault="00684E36" w:rsidP="00684E36">
            <w:pPr>
              <w:rPr>
                <w:rFonts w:ascii="Arial" w:hAnsi="Arial" w:cs="Arial"/>
                <w:b/>
                <w:sz w:val="20"/>
                <w:szCs w:val="20"/>
              </w:rPr>
            </w:pPr>
            <w:r w:rsidRPr="00B975D7">
              <w:rPr>
                <w:rFonts w:ascii="Arial" w:hAnsi="Arial" w:cs="Arial"/>
                <w:b/>
                <w:bCs/>
                <w:sz w:val="20"/>
                <w:szCs w:val="20"/>
              </w:rPr>
              <w:t>When</w:t>
            </w:r>
          </w:p>
        </w:tc>
      </w:tr>
      <w:tr w:rsidR="00684E36" w:rsidRPr="00B975D7" w14:paraId="7EA5C750" w14:textId="77777777" w:rsidTr="00B975D7">
        <w:trPr>
          <w:trHeight w:val="841"/>
        </w:trPr>
        <w:tc>
          <w:tcPr>
            <w:tcW w:w="5103" w:type="dxa"/>
            <w:hideMark/>
          </w:tcPr>
          <w:p w14:paraId="32AAA266" w14:textId="2F812689" w:rsidR="00684E36" w:rsidRPr="00B975D7" w:rsidRDefault="00E66BB1" w:rsidP="00E66BB1">
            <w:pPr>
              <w:rPr>
                <w:rFonts w:ascii="Arial" w:hAnsi="Arial" w:cs="Arial"/>
                <w:bCs/>
                <w:sz w:val="20"/>
                <w:szCs w:val="20"/>
              </w:rPr>
            </w:pPr>
            <w:r w:rsidRPr="00B975D7">
              <w:rPr>
                <w:rFonts w:ascii="Arial" w:hAnsi="Arial" w:cs="Arial"/>
                <w:bCs/>
                <w:sz w:val="20"/>
                <w:szCs w:val="20"/>
              </w:rPr>
              <w:t>Training from ‘Talk for Writing’ to support professional knowledge and understanding.</w:t>
            </w:r>
          </w:p>
          <w:p w14:paraId="693D000C" w14:textId="146DFE89" w:rsidR="00E66BB1" w:rsidRPr="00B975D7" w:rsidRDefault="00E66BB1" w:rsidP="00E66BB1">
            <w:pPr>
              <w:rPr>
                <w:rFonts w:ascii="Arial" w:hAnsi="Arial" w:cs="Arial"/>
                <w:sz w:val="20"/>
                <w:szCs w:val="20"/>
              </w:rPr>
            </w:pPr>
            <w:r w:rsidRPr="00B975D7">
              <w:rPr>
                <w:rFonts w:ascii="Arial" w:hAnsi="Arial" w:cs="Arial"/>
                <w:bCs/>
                <w:sz w:val="20"/>
                <w:szCs w:val="20"/>
              </w:rPr>
              <w:t>The establishment of a consistent approach to gathering assessment evidence which will include GL Assessments.</w:t>
            </w:r>
            <w:r w:rsidRPr="00B975D7">
              <w:rPr>
                <w:rFonts w:ascii="Arial" w:hAnsi="Arial" w:cs="Arial"/>
                <w:b/>
                <w:bCs/>
                <w:sz w:val="20"/>
                <w:szCs w:val="20"/>
              </w:rPr>
              <w:t xml:space="preserve"> </w:t>
            </w:r>
          </w:p>
        </w:tc>
        <w:tc>
          <w:tcPr>
            <w:tcW w:w="5528" w:type="dxa"/>
            <w:hideMark/>
          </w:tcPr>
          <w:p w14:paraId="01754A9A" w14:textId="77777777" w:rsidR="00684E36" w:rsidRPr="00B975D7" w:rsidRDefault="00E66BB1" w:rsidP="006B0573">
            <w:pPr>
              <w:rPr>
                <w:rFonts w:ascii="Arial" w:hAnsi="Arial" w:cs="Arial"/>
                <w:sz w:val="20"/>
                <w:szCs w:val="20"/>
                <w:shd w:val="clear" w:color="auto" w:fill="FFFFFF"/>
              </w:rPr>
            </w:pPr>
            <w:r w:rsidRPr="00B975D7">
              <w:rPr>
                <w:rFonts w:ascii="Arial" w:hAnsi="Arial" w:cs="Arial"/>
                <w:sz w:val="20"/>
                <w:szCs w:val="20"/>
              </w:rPr>
              <w:t xml:space="preserve">Improved teacher confidence in teaching writing. </w:t>
            </w:r>
            <w:r w:rsidR="006B0573" w:rsidRPr="00B975D7">
              <w:rPr>
                <w:rFonts w:ascii="Arial" w:hAnsi="Arial" w:cs="Arial"/>
                <w:sz w:val="20"/>
                <w:szCs w:val="20"/>
              </w:rPr>
              <w:t>I</w:t>
            </w:r>
            <w:r w:rsidR="006B0573" w:rsidRPr="00B975D7">
              <w:rPr>
                <w:rFonts w:ascii="Arial" w:hAnsi="Arial" w:cs="Arial"/>
                <w:sz w:val="20"/>
                <w:szCs w:val="20"/>
                <w:shd w:val="clear" w:color="auto" w:fill="FFFFFF"/>
              </w:rPr>
              <w:t>ncrease the percentage of identified learners achieving the expected level in writing from 62% to 80% by June 2024.</w:t>
            </w:r>
          </w:p>
          <w:p w14:paraId="6437B9AE" w14:textId="214D9178" w:rsidR="006B0573" w:rsidRPr="00B975D7" w:rsidRDefault="006B0573" w:rsidP="006B0573">
            <w:pPr>
              <w:rPr>
                <w:rFonts w:ascii="Arial" w:hAnsi="Arial" w:cs="Arial"/>
                <w:sz w:val="20"/>
                <w:szCs w:val="20"/>
              </w:rPr>
            </w:pPr>
            <w:r w:rsidRPr="00B975D7">
              <w:rPr>
                <w:rFonts w:ascii="Arial" w:hAnsi="Arial" w:cs="Arial"/>
                <w:sz w:val="20"/>
                <w:szCs w:val="20"/>
                <w:shd w:val="clear" w:color="auto" w:fill="FFFFFF"/>
              </w:rPr>
              <w:t>Clear assessment evidence protocol which provide pupils with clear personal</w:t>
            </w:r>
            <w:r w:rsidR="009725FA">
              <w:rPr>
                <w:rFonts w:ascii="Arial" w:hAnsi="Arial" w:cs="Arial"/>
                <w:sz w:val="20"/>
                <w:szCs w:val="20"/>
                <w:shd w:val="clear" w:color="auto" w:fill="FFFFFF"/>
              </w:rPr>
              <w:t>ised</w:t>
            </w:r>
            <w:r w:rsidRPr="00B975D7">
              <w:rPr>
                <w:rFonts w:ascii="Arial" w:hAnsi="Arial" w:cs="Arial"/>
                <w:sz w:val="20"/>
                <w:szCs w:val="20"/>
                <w:shd w:val="clear" w:color="auto" w:fill="FFFFFF"/>
              </w:rPr>
              <w:t xml:space="preserve"> targets.</w:t>
            </w:r>
          </w:p>
        </w:tc>
        <w:tc>
          <w:tcPr>
            <w:tcW w:w="1701" w:type="dxa"/>
            <w:hideMark/>
          </w:tcPr>
          <w:p w14:paraId="48DB2293" w14:textId="60A0E44A" w:rsidR="00684E36" w:rsidRPr="00B975D7" w:rsidRDefault="006B0573" w:rsidP="00684E36">
            <w:pPr>
              <w:rPr>
                <w:rFonts w:ascii="Arial" w:hAnsi="Arial" w:cs="Arial"/>
                <w:sz w:val="20"/>
                <w:szCs w:val="20"/>
              </w:rPr>
            </w:pPr>
            <w:r w:rsidRPr="00B975D7">
              <w:rPr>
                <w:rFonts w:ascii="Arial" w:hAnsi="Arial" w:cs="Arial"/>
                <w:sz w:val="20"/>
                <w:szCs w:val="20"/>
              </w:rPr>
              <w:t>All staff</w:t>
            </w:r>
          </w:p>
        </w:tc>
        <w:tc>
          <w:tcPr>
            <w:tcW w:w="1560" w:type="dxa"/>
            <w:hideMark/>
          </w:tcPr>
          <w:p w14:paraId="19CA3D7E" w14:textId="2D80BFA7" w:rsidR="00684E36" w:rsidRPr="00B975D7" w:rsidRDefault="006B0573" w:rsidP="00684E36">
            <w:pPr>
              <w:rPr>
                <w:rFonts w:ascii="Arial" w:hAnsi="Arial" w:cs="Arial"/>
                <w:sz w:val="20"/>
                <w:szCs w:val="20"/>
              </w:rPr>
            </w:pPr>
            <w:r w:rsidRPr="00B975D7">
              <w:rPr>
                <w:rFonts w:ascii="Arial" w:hAnsi="Arial" w:cs="Arial"/>
                <w:sz w:val="20"/>
                <w:szCs w:val="20"/>
              </w:rPr>
              <w:t>June 2024</w:t>
            </w:r>
          </w:p>
        </w:tc>
      </w:tr>
    </w:tbl>
    <w:p w14:paraId="38DC3F46" w14:textId="77777777" w:rsidR="00684E36" w:rsidRPr="00B975D7" w:rsidRDefault="00684E36" w:rsidP="00684E36">
      <w:pPr>
        <w:rPr>
          <w:rFonts w:ascii="Arial" w:hAnsi="Arial" w:cs="Arial"/>
          <w:i/>
          <w:iCs/>
          <w:sz w:val="22"/>
          <w:szCs w:val="22"/>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684E36" w:rsidRPr="00B975D7" w14:paraId="1FABC5E1" w14:textId="77777777" w:rsidTr="00684E36">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0BB42" w14:textId="28902430" w:rsidR="00684E36" w:rsidRPr="00B975D7" w:rsidRDefault="00684E36" w:rsidP="00684E36">
            <w:pPr>
              <w:rPr>
                <w:rFonts w:ascii="Arial" w:hAnsi="Arial" w:cs="Arial"/>
                <w:b/>
                <w:sz w:val="20"/>
                <w:szCs w:val="20"/>
              </w:rPr>
            </w:pPr>
            <w:r w:rsidRPr="00B975D7">
              <w:rPr>
                <w:rFonts w:ascii="Arial" w:hAnsi="Arial" w:cs="Arial"/>
                <w:b/>
                <w:sz w:val="20"/>
                <w:szCs w:val="20"/>
              </w:rPr>
              <w:t xml:space="preserve">Evidence of Impact against outcomes for learners </w:t>
            </w:r>
          </w:p>
          <w:p w14:paraId="08B11384" w14:textId="059E42E3" w:rsidR="00342962" w:rsidRPr="00B975D7" w:rsidRDefault="00342962" w:rsidP="00684E36">
            <w:pPr>
              <w:rPr>
                <w:rFonts w:ascii="Arial" w:hAnsi="Arial" w:cs="Arial"/>
                <w:sz w:val="20"/>
                <w:szCs w:val="20"/>
              </w:rPr>
            </w:pPr>
            <w:r w:rsidRPr="00B975D7">
              <w:rPr>
                <w:rFonts w:ascii="Arial" w:hAnsi="Arial" w:cs="Arial"/>
                <w:sz w:val="20"/>
                <w:szCs w:val="20"/>
              </w:rPr>
              <w:t>Clear three year improvement cycle established which shows how and when different elements of planning, learning, teaching and assessment will be examined, appraised and developed.</w:t>
            </w:r>
          </w:p>
          <w:p w14:paraId="659B7866" w14:textId="0355ABEB" w:rsidR="00684E36" w:rsidRPr="00B975D7" w:rsidRDefault="00342962" w:rsidP="00684E36">
            <w:pPr>
              <w:rPr>
                <w:rFonts w:ascii="Arial" w:hAnsi="Arial" w:cs="Arial"/>
                <w:sz w:val="20"/>
                <w:szCs w:val="20"/>
              </w:rPr>
            </w:pPr>
            <w:r w:rsidRPr="00B975D7">
              <w:rPr>
                <w:rFonts w:ascii="Arial" w:hAnsi="Arial" w:cs="Arial"/>
                <w:sz w:val="20"/>
                <w:szCs w:val="20"/>
              </w:rPr>
              <w:t>Increased consistency of high quality learning and teaching where staff and learners have shared expectations and high standards.</w:t>
            </w:r>
          </w:p>
          <w:p w14:paraId="4E99C808" w14:textId="77777777" w:rsidR="00342962" w:rsidRPr="00B975D7" w:rsidRDefault="00342962" w:rsidP="00684E36">
            <w:pPr>
              <w:rPr>
                <w:rFonts w:ascii="Arial" w:hAnsi="Arial" w:cs="Arial"/>
                <w:sz w:val="20"/>
                <w:szCs w:val="20"/>
              </w:rPr>
            </w:pPr>
            <w:r w:rsidRPr="00B975D7">
              <w:rPr>
                <w:rFonts w:ascii="Arial" w:hAnsi="Arial" w:cs="Arial"/>
                <w:sz w:val="20"/>
                <w:szCs w:val="20"/>
              </w:rPr>
              <w:t>Through effective collegiate and collaborative working, good practice will be identified and shared resulting in improved pedagogy across all stages.</w:t>
            </w:r>
          </w:p>
          <w:p w14:paraId="2D7C96A3" w14:textId="67368A82" w:rsidR="00342962" w:rsidRPr="00B975D7" w:rsidRDefault="00342962" w:rsidP="00684E36">
            <w:pPr>
              <w:rPr>
                <w:rFonts w:ascii="Arial" w:hAnsi="Arial" w:cs="Arial"/>
                <w:sz w:val="20"/>
                <w:szCs w:val="20"/>
              </w:rPr>
            </w:pPr>
            <w:r w:rsidRPr="00B975D7">
              <w:rPr>
                <w:rFonts w:ascii="Arial" w:hAnsi="Arial" w:cs="Arial"/>
                <w:sz w:val="20"/>
                <w:szCs w:val="20"/>
              </w:rPr>
              <w:t>Staff will have an enhanced knowledge of assessment and moderation evidence to support planning, effective assessment and robust teacher judgements.</w:t>
            </w:r>
          </w:p>
        </w:tc>
      </w:tr>
    </w:tbl>
    <w:p w14:paraId="0CA627AB" w14:textId="33AD75ED" w:rsidR="00684E36" w:rsidRDefault="00684E36" w:rsidP="00684E36">
      <w:pPr>
        <w:rPr>
          <w:rFonts w:ascii="Arial" w:hAnsi="Arial" w:cs="Arial"/>
          <w:i/>
          <w:iCs/>
          <w:sz w:val="18"/>
          <w:szCs w:val="18"/>
        </w:rPr>
      </w:pPr>
    </w:p>
    <w:p w14:paraId="5982122F" w14:textId="77777777" w:rsidR="00684E36" w:rsidRPr="00E53A01" w:rsidRDefault="00684E36" w:rsidP="00E53A01">
      <w:pPr>
        <w:jc w:val="center"/>
        <w:rPr>
          <w:rFonts w:ascii="Arial" w:hAnsi="Arial" w:cs="Arial"/>
          <w:b/>
          <w:sz w:val="32"/>
          <w:szCs w:val="32"/>
        </w:rPr>
      </w:pPr>
      <w:r w:rsidRPr="00E53A01">
        <w:rPr>
          <w:rFonts w:ascii="Arial" w:hAnsi="Arial" w:cs="Arial"/>
          <w:b/>
          <w:sz w:val="32"/>
          <w:szCs w:val="32"/>
        </w:rPr>
        <w:t>Summary of Improvement Plan</w:t>
      </w:r>
    </w:p>
    <w:p w14:paraId="6E008AEF" w14:textId="77777777" w:rsidR="00684E36" w:rsidRPr="00E53A01" w:rsidRDefault="00684E36" w:rsidP="00684E36">
      <w:pPr>
        <w:rPr>
          <w:sz w:val="32"/>
          <w:szCs w:val="32"/>
        </w:rPr>
      </w:pPr>
    </w:p>
    <w:tbl>
      <w:tblPr>
        <w:tblStyle w:val="TableGrid"/>
        <w:tblW w:w="0" w:type="auto"/>
        <w:tblLook w:val="04A0" w:firstRow="1" w:lastRow="0" w:firstColumn="1" w:lastColumn="0" w:noHBand="0" w:noVBand="1"/>
      </w:tblPr>
      <w:tblGrid>
        <w:gridCol w:w="6974"/>
        <w:gridCol w:w="6974"/>
      </w:tblGrid>
      <w:tr w:rsidR="00684E36" w:rsidRPr="00E53A01" w14:paraId="07316202" w14:textId="77777777" w:rsidTr="00684E36">
        <w:tc>
          <w:tcPr>
            <w:tcW w:w="6974" w:type="dxa"/>
            <w:shd w:val="clear" w:color="auto" w:fill="FF0000"/>
          </w:tcPr>
          <w:p w14:paraId="25DEE850" w14:textId="77777777" w:rsidR="00684E36" w:rsidRPr="00E53A01" w:rsidRDefault="00684E36" w:rsidP="00684E36">
            <w:pPr>
              <w:spacing w:line="276" w:lineRule="auto"/>
              <w:jc w:val="center"/>
              <w:rPr>
                <w:rFonts w:ascii="Arial" w:hAnsi="Arial" w:cs="Arial"/>
              </w:rPr>
            </w:pPr>
            <w:r w:rsidRPr="00E53A01">
              <w:rPr>
                <w:rFonts w:ascii="Arial" w:hAnsi="Arial" w:cs="Arial"/>
                <w:b/>
              </w:rPr>
              <w:t>Raising Attainment, particularly in Literacy and Numeracy</w:t>
            </w:r>
          </w:p>
        </w:tc>
        <w:tc>
          <w:tcPr>
            <w:tcW w:w="6974" w:type="dxa"/>
            <w:shd w:val="clear" w:color="auto" w:fill="FFC000"/>
          </w:tcPr>
          <w:p w14:paraId="738317B5" w14:textId="66738B58" w:rsidR="00684E36" w:rsidRPr="00E53A01" w:rsidRDefault="008904E6" w:rsidP="00684E36">
            <w:pPr>
              <w:spacing w:line="276" w:lineRule="auto"/>
              <w:jc w:val="center"/>
              <w:rPr>
                <w:rFonts w:ascii="Arial" w:hAnsi="Arial" w:cs="Arial"/>
                <w:b/>
              </w:rPr>
            </w:pPr>
            <w:r w:rsidRPr="00E53A01">
              <w:rPr>
                <w:rFonts w:ascii="Arial" w:hAnsi="Arial" w:cs="Arial"/>
                <w:b/>
              </w:rPr>
              <w:t>Increase</w:t>
            </w:r>
            <w:r w:rsidR="00684E36" w:rsidRPr="00E53A01">
              <w:rPr>
                <w:rFonts w:ascii="Arial" w:hAnsi="Arial" w:cs="Arial"/>
                <w:b/>
              </w:rPr>
              <w:t xml:space="preserve"> in sustained positive destinations and employability skills</w:t>
            </w:r>
          </w:p>
        </w:tc>
      </w:tr>
      <w:tr w:rsidR="00684E36" w:rsidRPr="00E53A01" w14:paraId="086B8AA6" w14:textId="77777777" w:rsidTr="00684E36">
        <w:tc>
          <w:tcPr>
            <w:tcW w:w="6974" w:type="dxa"/>
          </w:tcPr>
          <w:p w14:paraId="29072C67" w14:textId="77777777" w:rsidR="00E53A01" w:rsidRPr="00E53A01" w:rsidRDefault="00E53A01" w:rsidP="00E53A01">
            <w:pPr>
              <w:jc w:val="center"/>
              <w:rPr>
                <w:rFonts w:ascii="Arial" w:hAnsi="Arial" w:cs="Arial"/>
                <w:b/>
              </w:rPr>
            </w:pPr>
            <w:r w:rsidRPr="00E53A01">
              <w:rPr>
                <w:rFonts w:ascii="Arial" w:hAnsi="Arial" w:cs="Arial"/>
                <w:b/>
              </w:rPr>
              <w:t>Improved outcomes in Numeracy for all learners</w:t>
            </w:r>
          </w:p>
          <w:tbl>
            <w:tblPr>
              <w:tblStyle w:val="TableGrid"/>
              <w:tblpPr w:leftFromText="180" w:rightFromText="180" w:vertAnchor="text" w:horzAnchor="page"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tblGrid>
            <w:tr w:rsidR="00E53A01" w:rsidRPr="00A710CC" w14:paraId="792C165E" w14:textId="77777777" w:rsidTr="00E53A01">
              <w:trPr>
                <w:trHeight w:val="495"/>
              </w:trPr>
              <w:tc>
                <w:tcPr>
                  <w:tcW w:w="10910" w:type="dxa"/>
                </w:tcPr>
                <w:p w14:paraId="133F299D" w14:textId="77777777" w:rsidR="00E53A01" w:rsidRPr="00A710CC"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Audit of all numeracy resources and evaluation of impact of resources on learner’s attainment.</w:t>
                  </w:r>
                </w:p>
              </w:tc>
            </w:tr>
            <w:tr w:rsidR="00E53A01" w:rsidRPr="00A710CC" w14:paraId="3742F86C" w14:textId="77777777" w:rsidTr="00E53A01">
              <w:trPr>
                <w:trHeight w:val="495"/>
              </w:trPr>
              <w:tc>
                <w:tcPr>
                  <w:tcW w:w="10910" w:type="dxa"/>
                </w:tcPr>
                <w:p w14:paraId="10EB8B12" w14:textId="79557E02" w:rsidR="00E53A01" w:rsidRPr="00E53A01"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Work with self-evaluation results from 2022/23 to implement required improvements to planning documentation and use of progression pathways.</w:t>
                  </w:r>
                </w:p>
              </w:tc>
            </w:tr>
            <w:tr w:rsidR="00E53A01" w:rsidRPr="00A710CC" w14:paraId="75E7F931" w14:textId="77777777" w:rsidTr="00E53A01">
              <w:trPr>
                <w:trHeight w:val="495"/>
              </w:trPr>
              <w:tc>
                <w:tcPr>
                  <w:tcW w:w="10910" w:type="dxa"/>
                </w:tcPr>
                <w:p w14:paraId="1FA772B3" w14:textId="364E73AC" w:rsidR="00E53A01" w:rsidRPr="00E53A01"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Engage in CLPL opportunities for all practitioners in relation to planning, learning, teaching and assessment through the three year cycle – see Priority 4.</w:t>
                  </w:r>
                </w:p>
              </w:tc>
            </w:tr>
            <w:tr w:rsidR="00E53A01" w:rsidRPr="00A710CC" w14:paraId="12A69AA1" w14:textId="77777777" w:rsidTr="00E53A01">
              <w:trPr>
                <w:trHeight w:val="495"/>
              </w:trPr>
              <w:tc>
                <w:tcPr>
                  <w:tcW w:w="10910" w:type="dxa"/>
                </w:tcPr>
                <w:p w14:paraId="5F4FC788" w14:textId="77777777" w:rsidR="00E53A01" w:rsidRPr="00A710CC"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Whole staff professional reading – Jo Boaler ‘Mathematical Mindsets’</w:t>
                  </w:r>
                  <w:r>
                    <w:rPr>
                      <w:rFonts w:ascii="Arial" w:hAnsi="Arial" w:cs="Arial"/>
                      <w:sz w:val="20"/>
                      <w:szCs w:val="20"/>
                    </w:rPr>
                    <w:t>.</w:t>
                  </w:r>
                </w:p>
              </w:tc>
            </w:tr>
            <w:tr w:rsidR="00E53A01" w:rsidRPr="00A710CC" w14:paraId="675149FB" w14:textId="77777777" w:rsidTr="00E53A01">
              <w:trPr>
                <w:trHeight w:val="495"/>
              </w:trPr>
              <w:tc>
                <w:tcPr>
                  <w:tcW w:w="10910" w:type="dxa"/>
                </w:tcPr>
                <w:p w14:paraId="7A81F999" w14:textId="4300A0E5" w:rsidR="00E53A01" w:rsidRPr="00E53A01"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Continue to develop and embed conceptual understanding of number pedagogy for the delivery and progression of numeracy and mathematics to increase attainment outcomes.</w:t>
                  </w:r>
                </w:p>
              </w:tc>
            </w:tr>
            <w:tr w:rsidR="00E53A01" w:rsidRPr="00A710CC" w14:paraId="169597E2" w14:textId="77777777" w:rsidTr="00E53A01">
              <w:trPr>
                <w:trHeight w:val="495"/>
              </w:trPr>
              <w:tc>
                <w:tcPr>
                  <w:tcW w:w="10910" w:type="dxa"/>
                </w:tcPr>
                <w:p w14:paraId="33CA671A" w14:textId="77777777" w:rsidR="00E53A01" w:rsidRDefault="00E53A01" w:rsidP="00E53A01">
                  <w:pPr>
                    <w:pStyle w:val="ListParagraph"/>
                    <w:numPr>
                      <w:ilvl w:val="0"/>
                      <w:numId w:val="21"/>
                    </w:numPr>
                    <w:rPr>
                      <w:rFonts w:ascii="Arial" w:hAnsi="Arial" w:cs="Arial"/>
                      <w:sz w:val="20"/>
                      <w:szCs w:val="20"/>
                    </w:rPr>
                  </w:pPr>
                  <w:r w:rsidRPr="00A710CC">
                    <w:rPr>
                      <w:rFonts w:ascii="Arial" w:hAnsi="Arial" w:cs="Arial"/>
                      <w:sz w:val="20"/>
                      <w:szCs w:val="20"/>
                    </w:rPr>
                    <w:t>Continue to develop consistent and robust assessment and assessment analysis in Numeracy and Mathematics.</w:t>
                  </w:r>
                </w:p>
                <w:p w14:paraId="34901580" w14:textId="0B757306" w:rsidR="00E53A01" w:rsidRPr="00A710CC" w:rsidRDefault="00E53A01" w:rsidP="00E53A01">
                  <w:pPr>
                    <w:pStyle w:val="ListParagraph"/>
                    <w:rPr>
                      <w:rFonts w:ascii="Arial" w:hAnsi="Arial" w:cs="Arial"/>
                      <w:sz w:val="20"/>
                      <w:szCs w:val="20"/>
                    </w:rPr>
                  </w:pPr>
                </w:p>
              </w:tc>
            </w:tr>
          </w:tbl>
          <w:p w14:paraId="0C89A5E5" w14:textId="029E97FE" w:rsidR="00E53A01" w:rsidRPr="00E53A01" w:rsidRDefault="00E53A01" w:rsidP="00E53A01">
            <w:pPr>
              <w:jc w:val="center"/>
              <w:rPr>
                <w:rFonts w:ascii="Arial" w:hAnsi="Arial" w:cs="Arial"/>
                <w:b/>
                <w:sz w:val="32"/>
                <w:szCs w:val="32"/>
              </w:rPr>
            </w:pPr>
          </w:p>
        </w:tc>
        <w:tc>
          <w:tcPr>
            <w:tcW w:w="6974" w:type="dxa"/>
          </w:tcPr>
          <w:p w14:paraId="3D584965" w14:textId="4CB0861D" w:rsidR="00E53A01" w:rsidRPr="00E53A01" w:rsidRDefault="00E53A01" w:rsidP="00E53A01">
            <w:pPr>
              <w:pStyle w:val="ListParagraph"/>
              <w:jc w:val="center"/>
              <w:rPr>
                <w:rFonts w:ascii="Arial" w:hAnsi="Arial" w:cs="Arial"/>
                <w:b/>
              </w:rPr>
            </w:pPr>
            <w:r w:rsidRPr="00E53A01">
              <w:rPr>
                <w:rFonts w:ascii="Arial" w:hAnsi="Arial" w:cs="Arial"/>
                <w:b/>
              </w:rPr>
              <w:t>To increase and enhance opportunities for skills based learning</w:t>
            </w:r>
          </w:p>
          <w:tbl>
            <w:tblPr>
              <w:tblStyle w:val="TableGrid"/>
              <w:tblpPr w:leftFromText="180" w:rightFromText="180" w:vertAnchor="text" w:horzAnchor="page"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tblGrid>
            <w:tr w:rsidR="00E53A01" w:rsidRPr="00DD3AE2" w14:paraId="7B85FBD3" w14:textId="77777777" w:rsidTr="00E53A01">
              <w:trPr>
                <w:trHeight w:val="624"/>
              </w:trPr>
              <w:tc>
                <w:tcPr>
                  <w:tcW w:w="6758" w:type="dxa"/>
                </w:tcPr>
                <w:p w14:paraId="374C0C70" w14:textId="77777777" w:rsidR="00E53A01" w:rsidRPr="00DD3AE2" w:rsidRDefault="00E53A01" w:rsidP="00E53A01">
                  <w:pPr>
                    <w:pStyle w:val="ListParagraph"/>
                    <w:numPr>
                      <w:ilvl w:val="0"/>
                      <w:numId w:val="21"/>
                    </w:numPr>
                    <w:rPr>
                      <w:rFonts w:ascii="Arial" w:hAnsi="Arial" w:cs="Arial"/>
                      <w:sz w:val="20"/>
                      <w:szCs w:val="20"/>
                    </w:rPr>
                  </w:pPr>
                  <w:r>
                    <w:rPr>
                      <w:rFonts w:ascii="Arial" w:hAnsi="Arial" w:cs="Arial"/>
                      <w:sz w:val="20"/>
                      <w:szCs w:val="20"/>
                    </w:rPr>
                    <w:t>Using evaluations from staff, pupils and parents following World of Work Week 2022/23 identify areas the school community has highlighted to extend.</w:t>
                  </w:r>
                </w:p>
              </w:tc>
            </w:tr>
            <w:tr w:rsidR="00E53A01" w:rsidRPr="00DD3AE2" w14:paraId="46C52BF5" w14:textId="77777777" w:rsidTr="00E53A01">
              <w:trPr>
                <w:trHeight w:val="622"/>
              </w:trPr>
              <w:tc>
                <w:tcPr>
                  <w:tcW w:w="6758" w:type="dxa"/>
                </w:tcPr>
                <w:p w14:paraId="5E1AD75E" w14:textId="77777777" w:rsidR="00E53A01" w:rsidRPr="00DD3AE2" w:rsidRDefault="00E53A01" w:rsidP="00E53A01">
                  <w:pPr>
                    <w:pStyle w:val="ListParagraph"/>
                    <w:numPr>
                      <w:ilvl w:val="0"/>
                      <w:numId w:val="21"/>
                    </w:numPr>
                    <w:rPr>
                      <w:rFonts w:ascii="Arial" w:hAnsi="Arial" w:cs="Arial"/>
                      <w:sz w:val="20"/>
                      <w:szCs w:val="20"/>
                    </w:rPr>
                  </w:pPr>
                  <w:r>
                    <w:rPr>
                      <w:rFonts w:ascii="Arial" w:hAnsi="Arial" w:cs="Arial"/>
                      <w:sz w:val="20"/>
                      <w:szCs w:val="20"/>
                    </w:rPr>
                    <w:t>Embed the ‘Key Transferable Skills’ document and begin to use it in planning across the curriculum to emphasis the transferability across the curriculum.</w:t>
                  </w:r>
                </w:p>
              </w:tc>
            </w:tr>
            <w:tr w:rsidR="00E53A01" w:rsidRPr="00DD3AE2" w14:paraId="0C6FF66A" w14:textId="77777777" w:rsidTr="00E53A01">
              <w:trPr>
                <w:trHeight w:val="622"/>
              </w:trPr>
              <w:tc>
                <w:tcPr>
                  <w:tcW w:w="6758" w:type="dxa"/>
                </w:tcPr>
                <w:p w14:paraId="153424AE" w14:textId="77777777" w:rsidR="00E53A01" w:rsidRPr="00DD3AE2" w:rsidRDefault="00E53A01" w:rsidP="00E53A01">
                  <w:pPr>
                    <w:pStyle w:val="ListParagraph"/>
                    <w:numPr>
                      <w:ilvl w:val="0"/>
                      <w:numId w:val="21"/>
                    </w:numPr>
                    <w:rPr>
                      <w:rFonts w:ascii="Arial" w:hAnsi="Arial" w:cs="Arial"/>
                      <w:sz w:val="20"/>
                      <w:szCs w:val="20"/>
                    </w:rPr>
                  </w:pPr>
                  <w:r>
                    <w:rPr>
                      <w:rFonts w:ascii="Arial" w:hAnsi="Arial" w:cs="Arial"/>
                      <w:sz w:val="20"/>
                      <w:szCs w:val="20"/>
                    </w:rPr>
                    <w:t>Continue to build links with local community and wider world to further develop children’s knowledge and experience with relation to developing the young workforce.</w:t>
                  </w:r>
                </w:p>
              </w:tc>
            </w:tr>
            <w:tr w:rsidR="00E53A01" w:rsidRPr="00DD3AE2" w14:paraId="29303C9C" w14:textId="77777777" w:rsidTr="00E53A01">
              <w:trPr>
                <w:trHeight w:val="622"/>
              </w:trPr>
              <w:tc>
                <w:tcPr>
                  <w:tcW w:w="6758" w:type="dxa"/>
                </w:tcPr>
                <w:p w14:paraId="3E4CF3C2" w14:textId="77777777" w:rsidR="00E53A01" w:rsidRPr="00DD3AE2" w:rsidRDefault="00E53A01" w:rsidP="00E53A01">
                  <w:pPr>
                    <w:pStyle w:val="ListParagraph"/>
                    <w:numPr>
                      <w:ilvl w:val="0"/>
                      <w:numId w:val="21"/>
                    </w:numPr>
                    <w:rPr>
                      <w:rFonts w:ascii="Arial" w:hAnsi="Arial" w:cs="Arial"/>
                      <w:sz w:val="20"/>
                      <w:szCs w:val="20"/>
                    </w:rPr>
                  </w:pPr>
                  <w:r>
                    <w:rPr>
                      <w:rFonts w:ascii="Arial" w:hAnsi="Arial" w:cs="Arial"/>
                      <w:sz w:val="20"/>
                      <w:szCs w:val="20"/>
                    </w:rPr>
                    <w:t>Assess and evaluate children’s skills and knowledge in terms of digital technologies and use this to plan increased challenge and breadth through both Masterclasses and interdisciplinary learning experiences.</w:t>
                  </w:r>
                </w:p>
              </w:tc>
            </w:tr>
          </w:tbl>
          <w:p w14:paraId="17ADFA64" w14:textId="49903BF0" w:rsidR="00E53A01" w:rsidRPr="00E53A01" w:rsidRDefault="00E53A01" w:rsidP="00E53A01">
            <w:pPr>
              <w:pStyle w:val="ListParagraph"/>
              <w:jc w:val="center"/>
              <w:rPr>
                <w:rFonts w:ascii="Arial" w:hAnsi="Arial" w:cs="Arial"/>
                <w:b/>
                <w:sz w:val="32"/>
                <w:szCs w:val="32"/>
              </w:rPr>
            </w:pPr>
          </w:p>
        </w:tc>
      </w:tr>
      <w:tr w:rsidR="00684E36" w:rsidRPr="00E53A01" w14:paraId="27A6AC8D" w14:textId="77777777" w:rsidTr="00684E36">
        <w:tc>
          <w:tcPr>
            <w:tcW w:w="6974" w:type="dxa"/>
            <w:shd w:val="clear" w:color="auto" w:fill="00B050"/>
          </w:tcPr>
          <w:p w14:paraId="20B2BE40" w14:textId="77777777" w:rsidR="00684E36" w:rsidRPr="004D4B20" w:rsidRDefault="00684E36" w:rsidP="00684E36">
            <w:pPr>
              <w:jc w:val="center"/>
              <w:rPr>
                <w:rFonts w:ascii="Arial" w:hAnsi="Arial" w:cs="Arial"/>
                <w:b/>
              </w:rPr>
            </w:pPr>
            <w:r w:rsidRPr="004D4B20">
              <w:rPr>
                <w:rFonts w:ascii="Arial" w:hAnsi="Arial" w:cs="Arial"/>
                <w:b/>
              </w:rPr>
              <w:t>Ensuring the health and wellbeing of all young people</w:t>
            </w:r>
          </w:p>
        </w:tc>
        <w:tc>
          <w:tcPr>
            <w:tcW w:w="6974" w:type="dxa"/>
            <w:shd w:val="clear" w:color="auto" w:fill="00B0F0"/>
          </w:tcPr>
          <w:p w14:paraId="04395CB8" w14:textId="77777777" w:rsidR="00684E36" w:rsidRPr="004D4B20" w:rsidRDefault="00684E36" w:rsidP="00684E36">
            <w:pPr>
              <w:jc w:val="center"/>
              <w:rPr>
                <w:rFonts w:ascii="Arial" w:hAnsi="Arial" w:cs="Arial"/>
                <w:b/>
              </w:rPr>
            </w:pPr>
            <w:r w:rsidRPr="004D4B20">
              <w:rPr>
                <w:rFonts w:ascii="Arial" w:hAnsi="Arial" w:cs="Arial"/>
                <w:b/>
              </w:rPr>
              <w:t>Closing the poverty related attainment gap</w:t>
            </w:r>
          </w:p>
        </w:tc>
      </w:tr>
      <w:tr w:rsidR="00684E36" w:rsidRPr="00E53A01" w14:paraId="2B60A797" w14:textId="77777777" w:rsidTr="00684E36">
        <w:tc>
          <w:tcPr>
            <w:tcW w:w="6974" w:type="dxa"/>
          </w:tcPr>
          <w:p w14:paraId="6E619486" w14:textId="77777777" w:rsidR="00684E36" w:rsidRPr="004D4B20" w:rsidRDefault="00E53A01" w:rsidP="00E53A01">
            <w:pPr>
              <w:jc w:val="center"/>
              <w:rPr>
                <w:rFonts w:ascii="Arial" w:hAnsi="Arial" w:cs="Arial"/>
                <w:b/>
              </w:rPr>
            </w:pPr>
            <w:r w:rsidRPr="004D4B20">
              <w:rPr>
                <w:rFonts w:ascii="Arial" w:hAnsi="Arial" w:cs="Arial"/>
                <w:b/>
              </w:rPr>
              <w:t>Developing a whole school approach to supporting wellbeing</w:t>
            </w:r>
          </w:p>
          <w:tbl>
            <w:tblPr>
              <w:tblStyle w:val="TableGrid"/>
              <w:tblpPr w:leftFromText="180" w:rightFromText="180" w:vertAnchor="text" w:horzAnchor="page"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tblGrid>
            <w:tr w:rsidR="00E53A01" w14:paraId="4A6D3D47" w14:textId="77777777" w:rsidTr="00E53A01">
              <w:trPr>
                <w:trHeight w:val="600"/>
              </w:trPr>
              <w:tc>
                <w:tcPr>
                  <w:tcW w:w="10485" w:type="dxa"/>
                </w:tcPr>
                <w:p w14:paraId="5796ACBA" w14:textId="1930CE55" w:rsidR="00E53A01" w:rsidRPr="00E53A01" w:rsidRDefault="00E53A01" w:rsidP="00E53A01">
                  <w:pPr>
                    <w:pStyle w:val="ListParagraph"/>
                    <w:numPr>
                      <w:ilvl w:val="0"/>
                      <w:numId w:val="21"/>
                    </w:numPr>
                    <w:rPr>
                      <w:rFonts w:ascii="Arial" w:hAnsi="Arial" w:cs="Arial"/>
                      <w:sz w:val="20"/>
                      <w:szCs w:val="20"/>
                    </w:rPr>
                  </w:pPr>
                  <w:r w:rsidRPr="00B975D7">
                    <w:rPr>
                      <w:rFonts w:ascii="Arial" w:hAnsi="Arial" w:cs="Arial"/>
                      <w:sz w:val="20"/>
                      <w:szCs w:val="20"/>
                    </w:rPr>
                    <w:t>Improved approaches to tracking and monitoring children’s progress in H&amp;WB to ensure needs are being met and progress can be clearly identified. Introduce the use of the Glasgow Motivation and Wellbeing Profile to support this.</w:t>
                  </w:r>
                </w:p>
              </w:tc>
            </w:tr>
            <w:tr w:rsidR="00E53A01" w14:paraId="67E133F0" w14:textId="77777777" w:rsidTr="00E53A01">
              <w:trPr>
                <w:trHeight w:val="642"/>
              </w:trPr>
              <w:tc>
                <w:tcPr>
                  <w:tcW w:w="10485" w:type="dxa"/>
                </w:tcPr>
                <w:p w14:paraId="073A6FD7" w14:textId="41B56B5F" w:rsidR="00E53A01" w:rsidRPr="00E53A01" w:rsidRDefault="00E53A01" w:rsidP="00E53A01">
                  <w:pPr>
                    <w:pStyle w:val="ListParagraph"/>
                    <w:numPr>
                      <w:ilvl w:val="0"/>
                      <w:numId w:val="21"/>
                    </w:numPr>
                    <w:rPr>
                      <w:rFonts w:ascii="Arial" w:hAnsi="Arial" w:cs="Arial"/>
                      <w:sz w:val="20"/>
                      <w:szCs w:val="20"/>
                    </w:rPr>
                  </w:pPr>
                  <w:r w:rsidRPr="00B975D7">
                    <w:rPr>
                      <w:rFonts w:ascii="Arial" w:hAnsi="Arial" w:cs="Arial"/>
                      <w:sz w:val="20"/>
                      <w:szCs w:val="20"/>
                    </w:rPr>
                    <w:t>Continue to embed UNCRC and Rights Respecting Schools approaches to promote and realise children’s rights and values associated with this. Continue working towards Silver Accreditation of the Rights Respecting Schools Award.</w:t>
                  </w:r>
                </w:p>
              </w:tc>
            </w:tr>
            <w:tr w:rsidR="00E53A01" w14:paraId="12F25FB8" w14:textId="77777777" w:rsidTr="00E53A01">
              <w:trPr>
                <w:trHeight w:val="688"/>
              </w:trPr>
              <w:tc>
                <w:tcPr>
                  <w:tcW w:w="10485" w:type="dxa"/>
                </w:tcPr>
                <w:p w14:paraId="1FFEF464" w14:textId="522FE58C" w:rsidR="00E53A01" w:rsidRPr="00E53A01" w:rsidRDefault="00E53A01" w:rsidP="00E53A01">
                  <w:pPr>
                    <w:pStyle w:val="ListParagraph"/>
                    <w:numPr>
                      <w:ilvl w:val="0"/>
                      <w:numId w:val="21"/>
                    </w:numPr>
                    <w:rPr>
                      <w:rFonts w:ascii="Arial" w:hAnsi="Arial" w:cs="Arial"/>
                      <w:sz w:val="20"/>
                      <w:szCs w:val="20"/>
                    </w:rPr>
                  </w:pPr>
                  <w:r w:rsidRPr="00B975D7">
                    <w:rPr>
                      <w:rFonts w:ascii="Arial" w:hAnsi="Arial" w:cs="Arial"/>
                      <w:sz w:val="20"/>
                      <w:szCs w:val="20"/>
                    </w:rPr>
                    <w:t xml:space="preserve">Develop and implement a ‘Communication Friendly Environment’ through training for all staff. Children’s mental health will be assessed at the beginning and end of the session to measure impact. </w:t>
                  </w:r>
                </w:p>
              </w:tc>
            </w:tr>
            <w:tr w:rsidR="00E53A01" w14:paraId="4D919EDD" w14:textId="77777777" w:rsidTr="00E53A01">
              <w:trPr>
                <w:trHeight w:val="268"/>
              </w:trPr>
              <w:tc>
                <w:tcPr>
                  <w:tcW w:w="10485" w:type="dxa"/>
                </w:tcPr>
                <w:p w14:paraId="774EE2F1" w14:textId="77777777" w:rsidR="00E53A01" w:rsidRPr="00B975D7" w:rsidRDefault="00E53A01" w:rsidP="00E53A01">
                  <w:pPr>
                    <w:pStyle w:val="ListParagraph"/>
                    <w:numPr>
                      <w:ilvl w:val="0"/>
                      <w:numId w:val="21"/>
                    </w:numPr>
                    <w:rPr>
                      <w:rFonts w:ascii="Arial" w:hAnsi="Arial" w:cs="Arial"/>
                      <w:sz w:val="20"/>
                      <w:szCs w:val="20"/>
                    </w:rPr>
                  </w:pPr>
                  <w:r w:rsidRPr="00B975D7">
                    <w:rPr>
                      <w:rFonts w:ascii="Arial" w:hAnsi="Arial" w:cs="Arial"/>
                      <w:sz w:val="20"/>
                      <w:szCs w:val="20"/>
                    </w:rPr>
                    <w:t>Introduction of nurture areas in each room to help better support children in the class environment.</w:t>
                  </w:r>
                </w:p>
                <w:p w14:paraId="2865343C" w14:textId="77777777" w:rsidR="00E53A01" w:rsidRDefault="00E53A01" w:rsidP="00E53A01">
                  <w:pPr>
                    <w:rPr>
                      <w:rFonts w:ascii="Arial" w:hAnsi="Arial" w:cs="Arial"/>
                      <w:sz w:val="20"/>
                      <w:szCs w:val="20"/>
                    </w:rPr>
                  </w:pPr>
                </w:p>
              </w:tc>
            </w:tr>
          </w:tbl>
          <w:p w14:paraId="40366F6B" w14:textId="5BA89B7B" w:rsidR="00E53A01" w:rsidRPr="00E53A01" w:rsidRDefault="00E53A01" w:rsidP="00E53A01">
            <w:pPr>
              <w:jc w:val="center"/>
              <w:rPr>
                <w:rFonts w:ascii="Arial" w:hAnsi="Arial" w:cs="Arial"/>
                <w:b/>
                <w:sz w:val="32"/>
                <w:szCs w:val="32"/>
              </w:rPr>
            </w:pPr>
          </w:p>
        </w:tc>
        <w:tc>
          <w:tcPr>
            <w:tcW w:w="6974" w:type="dxa"/>
          </w:tcPr>
          <w:p w14:paraId="1A6B4A8F" w14:textId="5A1DC14F" w:rsidR="00E53A01" w:rsidRPr="004D4B20" w:rsidRDefault="00E53A01" w:rsidP="004D4B20">
            <w:pPr>
              <w:pStyle w:val="ListParagraph"/>
              <w:jc w:val="center"/>
              <w:rPr>
                <w:rFonts w:ascii="Arial" w:hAnsi="Arial" w:cs="Arial"/>
                <w:b/>
              </w:rPr>
            </w:pPr>
            <w:r w:rsidRPr="004D4B20">
              <w:rPr>
                <w:rFonts w:ascii="Arial" w:hAnsi="Arial" w:cs="Arial"/>
                <w:b/>
              </w:rPr>
              <w:t>To continue to develop a consistent, whole school approach to planning, learning, teaching and assessment</w:t>
            </w:r>
          </w:p>
          <w:tbl>
            <w:tblPr>
              <w:tblStyle w:val="TableGrid"/>
              <w:tblpPr w:leftFromText="180" w:rightFromText="180" w:vertAnchor="text" w:horzAnchor="page" w:tblpX="1558"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tblGrid>
            <w:tr w:rsidR="00E53A01" w:rsidRPr="00B975D7" w14:paraId="200E25A6" w14:textId="77777777" w:rsidTr="00E53A01">
              <w:trPr>
                <w:trHeight w:val="705"/>
              </w:trPr>
              <w:tc>
                <w:tcPr>
                  <w:tcW w:w="10627" w:type="dxa"/>
                </w:tcPr>
                <w:p w14:paraId="4A0E4231" w14:textId="00A741CD" w:rsidR="00E53A01" w:rsidRPr="00B975D7" w:rsidRDefault="00E53A01" w:rsidP="004D4B20">
                  <w:pPr>
                    <w:pStyle w:val="ListParagraph"/>
                    <w:numPr>
                      <w:ilvl w:val="0"/>
                      <w:numId w:val="21"/>
                    </w:numPr>
                    <w:ind w:left="604" w:hanging="425"/>
                    <w:jc w:val="both"/>
                    <w:rPr>
                      <w:rFonts w:ascii="Arial" w:hAnsi="Arial" w:cs="Arial"/>
                      <w:sz w:val="20"/>
                      <w:szCs w:val="20"/>
                    </w:rPr>
                  </w:pPr>
                  <w:r w:rsidRPr="00B975D7">
                    <w:rPr>
                      <w:rFonts w:ascii="Arial" w:hAnsi="Arial" w:cs="Arial"/>
                      <w:sz w:val="20"/>
                      <w:szCs w:val="20"/>
                    </w:rPr>
                    <w:t>Development of 3 year improvement cycle which focusses on creating educational excellence across all subjects by using the foundations of planning, learning, teaching and assessment to ensure high quality delivery of the curriculum.</w:t>
                  </w:r>
                </w:p>
              </w:tc>
            </w:tr>
            <w:tr w:rsidR="00E53A01" w:rsidRPr="00B975D7" w14:paraId="28DF2595" w14:textId="77777777" w:rsidTr="00E53A01">
              <w:trPr>
                <w:trHeight w:val="705"/>
              </w:trPr>
              <w:tc>
                <w:tcPr>
                  <w:tcW w:w="10627" w:type="dxa"/>
                </w:tcPr>
                <w:p w14:paraId="4487CD63" w14:textId="443F6BFB" w:rsidR="00E53A01" w:rsidRPr="00E53A01" w:rsidRDefault="00E53A01" w:rsidP="004D4B20">
                  <w:pPr>
                    <w:pStyle w:val="ListParagraph"/>
                    <w:numPr>
                      <w:ilvl w:val="0"/>
                      <w:numId w:val="21"/>
                    </w:numPr>
                    <w:ind w:left="604" w:hanging="425"/>
                    <w:jc w:val="both"/>
                    <w:rPr>
                      <w:rFonts w:ascii="Arial" w:hAnsi="Arial" w:cs="Arial"/>
                      <w:sz w:val="20"/>
                      <w:szCs w:val="20"/>
                    </w:rPr>
                  </w:pPr>
                  <w:r w:rsidRPr="00B975D7">
                    <w:rPr>
                      <w:rFonts w:ascii="Arial" w:hAnsi="Arial" w:cs="Arial"/>
                      <w:sz w:val="20"/>
                      <w:szCs w:val="20"/>
                    </w:rPr>
                    <w:t>Use of the Moderation Cycle and the questions used to support professional dialogue to plan focus areas for discussion and action planning.</w:t>
                  </w:r>
                </w:p>
              </w:tc>
            </w:tr>
            <w:tr w:rsidR="00E53A01" w:rsidRPr="00B975D7" w14:paraId="36627EE8" w14:textId="77777777" w:rsidTr="00E53A01">
              <w:trPr>
                <w:trHeight w:val="705"/>
              </w:trPr>
              <w:tc>
                <w:tcPr>
                  <w:tcW w:w="10627" w:type="dxa"/>
                </w:tcPr>
                <w:p w14:paraId="2009E352" w14:textId="01196483" w:rsidR="00E53A01" w:rsidRPr="00E53A01" w:rsidRDefault="00E53A01" w:rsidP="004D4B20">
                  <w:pPr>
                    <w:pStyle w:val="ListParagraph"/>
                    <w:numPr>
                      <w:ilvl w:val="0"/>
                      <w:numId w:val="21"/>
                    </w:numPr>
                    <w:ind w:left="604" w:hanging="425"/>
                    <w:jc w:val="both"/>
                    <w:rPr>
                      <w:rFonts w:ascii="Arial" w:hAnsi="Arial" w:cs="Arial"/>
                      <w:sz w:val="20"/>
                      <w:szCs w:val="20"/>
                    </w:rPr>
                  </w:pPr>
                  <w:r w:rsidRPr="00B975D7">
                    <w:rPr>
                      <w:rFonts w:ascii="Arial" w:hAnsi="Arial" w:cs="Arial"/>
                      <w:sz w:val="20"/>
                      <w:szCs w:val="20"/>
                    </w:rPr>
                    <w:t>Education Group moderation project – working with other establishments in the Education Group to consider the aspects of moderation at planning, learning, teaching and assessment level.</w:t>
                  </w:r>
                </w:p>
              </w:tc>
            </w:tr>
            <w:tr w:rsidR="00E53A01" w:rsidRPr="00B975D7" w14:paraId="294F1DCC" w14:textId="77777777" w:rsidTr="00E53A01">
              <w:trPr>
                <w:trHeight w:val="705"/>
              </w:trPr>
              <w:tc>
                <w:tcPr>
                  <w:tcW w:w="10627" w:type="dxa"/>
                </w:tcPr>
                <w:p w14:paraId="7BAB5402" w14:textId="77777777" w:rsidR="00E53A01" w:rsidRPr="00B975D7" w:rsidRDefault="00E53A01" w:rsidP="004D4B20">
                  <w:pPr>
                    <w:pStyle w:val="ListParagraph"/>
                    <w:numPr>
                      <w:ilvl w:val="0"/>
                      <w:numId w:val="21"/>
                    </w:numPr>
                    <w:ind w:left="604" w:hanging="425"/>
                    <w:jc w:val="both"/>
                    <w:rPr>
                      <w:rFonts w:ascii="Arial" w:hAnsi="Arial" w:cs="Arial"/>
                      <w:sz w:val="20"/>
                      <w:szCs w:val="20"/>
                    </w:rPr>
                  </w:pPr>
                  <w:r w:rsidRPr="00B975D7">
                    <w:rPr>
                      <w:rFonts w:ascii="Arial" w:hAnsi="Arial" w:cs="Arial"/>
                      <w:sz w:val="20"/>
                      <w:szCs w:val="20"/>
                    </w:rPr>
                    <w:t>Professional learning using, ‘The Teaching Delusion’ Bruce Robertson trilogy to support professional dialogue in collegiate time.</w:t>
                  </w:r>
                </w:p>
                <w:p w14:paraId="76C2C6BC" w14:textId="77777777" w:rsidR="00E53A01" w:rsidRPr="00B975D7" w:rsidRDefault="00E53A01" w:rsidP="004D4B20">
                  <w:pPr>
                    <w:pStyle w:val="ListParagraph"/>
                    <w:ind w:left="604" w:hanging="425"/>
                    <w:jc w:val="both"/>
                    <w:rPr>
                      <w:rFonts w:ascii="Arial" w:hAnsi="Arial" w:cs="Arial"/>
                      <w:sz w:val="20"/>
                      <w:szCs w:val="20"/>
                    </w:rPr>
                  </w:pPr>
                </w:p>
              </w:tc>
            </w:tr>
          </w:tbl>
          <w:p w14:paraId="035D3FAE" w14:textId="1A070584" w:rsidR="00E53A01" w:rsidRPr="00E53A01" w:rsidRDefault="00E53A01" w:rsidP="00E53A01">
            <w:pPr>
              <w:pStyle w:val="ListParagraph"/>
              <w:jc w:val="center"/>
              <w:rPr>
                <w:rFonts w:ascii="Arial" w:hAnsi="Arial" w:cs="Arial"/>
                <w:b/>
                <w:sz w:val="32"/>
                <w:szCs w:val="32"/>
              </w:rPr>
            </w:pPr>
          </w:p>
        </w:tc>
      </w:tr>
    </w:tbl>
    <w:p w14:paraId="360A1A3B" w14:textId="77777777" w:rsidR="00684E36" w:rsidRPr="00B05604" w:rsidRDefault="00684E36" w:rsidP="00684E36"/>
    <w:p w14:paraId="4183B83C" w14:textId="77777777" w:rsidR="00684E36" w:rsidRDefault="00684E36" w:rsidP="00662165">
      <w:pPr>
        <w:rPr>
          <w:rFonts w:ascii="Arial" w:hAnsi="Arial" w:cs="Arial"/>
          <w:i/>
          <w:sz w:val="18"/>
          <w:szCs w:val="18"/>
        </w:rPr>
      </w:pPr>
    </w:p>
    <w:sectPr w:rsidR="00684E36" w:rsidSect="00A710CC">
      <w:footerReference w:type="default" r:id="rId24"/>
      <w:headerReference w:type="first" r:id="rId25"/>
      <w:footerReference w:type="first" r:id="rId26"/>
      <w:pgSz w:w="16838" w:h="11906" w:orient="landscape" w:code="9"/>
      <w:pgMar w:top="568" w:right="1440" w:bottom="0" w:left="1440" w:header="851" w:footer="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AFF95" w14:textId="77777777" w:rsidR="001D5756" w:rsidRDefault="001D5756" w:rsidP="000E348A">
      <w:r>
        <w:separator/>
      </w:r>
    </w:p>
  </w:endnote>
  <w:endnote w:type="continuationSeparator" w:id="0">
    <w:p w14:paraId="1CA35F39" w14:textId="77777777" w:rsidR="001D5756" w:rsidRDefault="001D5756"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26363F17" w:rsidR="002F0BFD" w:rsidRDefault="002F0BFD">
        <w:pPr>
          <w:pStyle w:val="Footer"/>
          <w:jc w:val="right"/>
        </w:pPr>
        <w:r>
          <w:fldChar w:fldCharType="begin"/>
        </w:r>
        <w:r>
          <w:instrText xml:space="preserve"> PAGE   \* MERGEFORMAT </w:instrText>
        </w:r>
        <w:r>
          <w:fldChar w:fldCharType="separate"/>
        </w:r>
        <w:r w:rsidR="00CF12D4">
          <w:rPr>
            <w:noProof/>
          </w:rPr>
          <w:t>4</w:t>
        </w:r>
        <w:r>
          <w:rPr>
            <w:noProof/>
          </w:rPr>
          <w:fldChar w:fldCharType="end"/>
        </w:r>
      </w:p>
    </w:sdtContent>
  </w:sdt>
  <w:p w14:paraId="192DD72A" w14:textId="77777777" w:rsidR="002F0BFD" w:rsidRDefault="002F0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2F0BFD" w14:paraId="46770987" w14:textId="77777777" w:rsidTr="4E9F18E2">
      <w:tc>
        <w:tcPr>
          <w:tcW w:w="4653" w:type="dxa"/>
        </w:tcPr>
        <w:p w14:paraId="1684C553" w14:textId="6DF1F295" w:rsidR="002F0BFD" w:rsidRDefault="002F0BFD" w:rsidP="4E9F18E2">
          <w:pPr>
            <w:pStyle w:val="Header"/>
            <w:ind w:left="-115"/>
          </w:pPr>
        </w:p>
      </w:tc>
      <w:tc>
        <w:tcPr>
          <w:tcW w:w="4653" w:type="dxa"/>
        </w:tcPr>
        <w:p w14:paraId="7BE2ED92" w14:textId="43361AFB" w:rsidR="002F0BFD" w:rsidRDefault="002F0BFD" w:rsidP="4E9F18E2">
          <w:pPr>
            <w:pStyle w:val="Header"/>
            <w:jc w:val="center"/>
          </w:pPr>
        </w:p>
      </w:tc>
      <w:tc>
        <w:tcPr>
          <w:tcW w:w="4653" w:type="dxa"/>
        </w:tcPr>
        <w:p w14:paraId="320471F3" w14:textId="070E0334" w:rsidR="002F0BFD" w:rsidRDefault="002F0BFD" w:rsidP="4E9F18E2">
          <w:pPr>
            <w:pStyle w:val="Header"/>
            <w:ind w:right="-115"/>
            <w:jc w:val="right"/>
          </w:pPr>
        </w:p>
      </w:tc>
    </w:tr>
  </w:tbl>
  <w:p w14:paraId="59F0D507" w14:textId="664F41A0" w:rsidR="002F0BFD" w:rsidRDefault="002F0BFD"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430FA" w14:textId="77777777" w:rsidR="001D5756" w:rsidRDefault="001D5756" w:rsidP="000E348A">
      <w:r>
        <w:separator/>
      </w:r>
    </w:p>
  </w:footnote>
  <w:footnote w:type="continuationSeparator" w:id="0">
    <w:p w14:paraId="44DC53F0" w14:textId="77777777" w:rsidR="001D5756" w:rsidRDefault="001D5756"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2F0BFD" w:rsidRDefault="002F0BFD">
    <w:pPr>
      <w:pStyle w:val="Header"/>
    </w:pPr>
    <w:r>
      <w:rPr>
        <w:noProof/>
        <w:lang w:eastAsia="en-GB"/>
      </w:rPr>
      <w:drawing>
        <wp:anchor distT="0" distB="0" distL="114300" distR="114300" simplePos="0" relativeHeight="251657216"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17" name="Picture 17"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2CB"/>
    <w:multiLevelType w:val="hybridMultilevel"/>
    <w:tmpl w:val="1932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F48A6"/>
    <w:multiLevelType w:val="hybridMultilevel"/>
    <w:tmpl w:val="D16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92D64"/>
    <w:multiLevelType w:val="hybridMultilevel"/>
    <w:tmpl w:val="17EC18E2"/>
    <w:lvl w:ilvl="0" w:tplc="08BC6C7C">
      <w:start w:val="1"/>
      <w:numFmt w:val="bullet"/>
      <w:lvlText w:val=""/>
      <w:lvlJc w:val="left"/>
      <w:pPr>
        <w:ind w:left="720" w:hanging="360"/>
      </w:pPr>
      <w:rPr>
        <w:rFonts w:ascii="Symbol" w:hAnsi="Symbol" w:hint="default"/>
      </w:rPr>
    </w:lvl>
    <w:lvl w:ilvl="1" w:tplc="50BEF408">
      <w:start w:val="1"/>
      <w:numFmt w:val="bullet"/>
      <w:lvlText w:val="o"/>
      <w:lvlJc w:val="left"/>
      <w:pPr>
        <w:ind w:left="1440" w:hanging="360"/>
      </w:pPr>
      <w:rPr>
        <w:rFonts w:ascii="Courier New" w:hAnsi="Courier New" w:hint="default"/>
      </w:rPr>
    </w:lvl>
    <w:lvl w:ilvl="2" w:tplc="7A14BE84">
      <w:start w:val="1"/>
      <w:numFmt w:val="bullet"/>
      <w:lvlText w:val=""/>
      <w:lvlJc w:val="left"/>
      <w:pPr>
        <w:ind w:left="2160" w:hanging="360"/>
      </w:pPr>
      <w:rPr>
        <w:rFonts w:ascii="Wingdings" w:hAnsi="Wingdings" w:hint="default"/>
      </w:rPr>
    </w:lvl>
    <w:lvl w:ilvl="3" w:tplc="6DB4103E">
      <w:start w:val="1"/>
      <w:numFmt w:val="bullet"/>
      <w:lvlText w:val=""/>
      <w:lvlJc w:val="left"/>
      <w:pPr>
        <w:ind w:left="2880" w:hanging="360"/>
      </w:pPr>
      <w:rPr>
        <w:rFonts w:ascii="Symbol" w:hAnsi="Symbol" w:hint="default"/>
      </w:rPr>
    </w:lvl>
    <w:lvl w:ilvl="4" w:tplc="7626EA8C">
      <w:start w:val="1"/>
      <w:numFmt w:val="bullet"/>
      <w:lvlText w:val="o"/>
      <w:lvlJc w:val="left"/>
      <w:pPr>
        <w:ind w:left="3600" w:hanging="360"/>
      </w:pPr>
      <w:rPr>
        <w:rFonts w:ascii="Courier New" w:hAnsi="Courier New" w:hint="default"/>
      </w:rPr>
    </w:lvl>
    <w:lvl w:ilvl="5" w:tplc="B5FE40B2">
      <w:start w:val="1"/>
      <w:numFmt w:val="bullet"/>
      <w:lvlText w:val=""/>
      <w:lvlJc w:val="left"/>
      <w:pPr>
        <w:ind w:left="4320" w:hanging="360"/>
      </w:pPr>
      <w:rPr>
        <w:rFonts w:ascii="Wingdings" w:hAnsi="Wingdings" w:hint="default"/>
      </w:rPr>
    </w:lvl>
    <w:lvl w:ilvl="6" w:tplc="4D620718">
      <w:start w:val="1"/>
      <w:numFmt w:val="bullet"/>
      <w:lvlText w:val=""/>
      <w:lvlJc w:val="left"/>
      <w:pPr>
        <w:ind w:left="5040" w:hanging="360"/>
      </w:pPr>
      <w:rPr>
        <w:rFonts w:ascii="Symbol" w:hAnsi="Symbol" w:hint="default"/>
      </w:rPr>
    </w:lvl>
    <w:lvl w:ilvl="7" w:tplc="82149A6E">
      <w:start w:val="1"/>
      <w:numFmt w:val="bullet"/>
      <w:lvlText w:val="o"/>
      <w:lvlJc w:val="left"/>
      <w:pPr>
        <w:ind w:left="5760" w:hanging="360"/>
      </w:pPr>
      <w:rPr>
        <w:rFonts w:ascii="Courier New" w:hAnsi="Courier New" w:hint="default"/>
      </w:rPr>
    </w:lvl>
    <w:lvl w:ilvl="8" w:tplc="1478943A">
      <w:start w:val="1"/>
      <w:numFmt w:val="bullet"/>
      <w:lvlText w:val=""/>
      <w:lvlJc w:val="left"/>
      <w:pPr>
        <w:ind w:left="6480" w:hanging="360"/>
      </w:pPr>
      <w:rPr>
        <w:rFonts w:ascii="Wingdings" w:hAnsi="Wingdings" w:hint="default"/>
      </w:rPr>
    </w:lvl>
  </w:abstractNum>
  <w:abstractNum w:abstractNumId="3" w15:restartNumberingAfterBreak="0">
    <w:nsid w:val="0CB942DA"/>
    <w:multiLevelType w:val="hybridMultilevel"/>
    <w:tmpl w:val="D3B66694"/>
    <w:lvl w:ilvl="0" w:tplc="16B69A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E0C35"/>
    <w:multiLevelType w:val="hybridMultilevel"/>
    <w:tmpl w:val="5CBE7CBC"/>
    <w:lvl w:ilvl="0" w:tplc="0FE66BD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62F55"/>
    <w:multiLevelType w:val="hybridMultilevel"/>
    <w:tmpl w:val="3CE0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B7CF1"/>
    <w:multiLevelType w:val="hybridMultilevel"/>
    <w:tmpl w:val="004CC36C"/>
    <w:lvl w:ilvl="0" w:tplc="C0DA17A8">
      <w:start w:val="1"/>
      <w:numFmt w:val="bullet"/>
      <w:lvlText w:val=""/>
      <w:lvlJc w:val="left"/>
      <w:pPr>
        <w:ind w:left="720" w:hanging="360"/>
      </w:pPr>
      <w:rPr>
        <w:rFonts w:ascii="Wingdings" w:hAnsi="Wingdings" w:hint="default"/>
      </w:rPr>
    </w:lvl>
    <w:lvl w:ilvl="1" w:tplc="D5104B02">
      <w:start w:val="1"/>
      <w:numFmt w:val="bullet"/>
      <w:lvlText w:val="o"/>
      <w:lvlJc w:val="left"/>
      <w:pPr>
        <w:ind w:left="1440" w:hanging="360"/>
      </w:pPr>
      <w:rPr>
        <w:rFonts w:ascii="Courier New" w:hAnsi="Courier New" w:hint="default"/>
      </w:rPr>
    </w:lvl>
    <w:lvl w:ilvl="2" w:tplc="E32EF690">
      <w:start w:val="1"/>
      <w:numFmt w:val="bullet"/>
      <w:lvlText w:val=""/>
      <w:lvlJc w:val="left"/>
      <w:pPr>
        <w:ind w:left="2160" w:hanging="360"/>
      </w:pPr>
      <w:rPr>
        <w:rFonts w:ascii="Wingdings" w:hAnsi="Wingdings" w:hint="default"/>
      </w:rPr>
    </w:lvl>
    <w:lvl w:ilvl="3" w:tplc="8444C33A">
      <w:start w:val="1"/>
      <w:numFmt w:val="bullet"/>
      <w:lvlText w:val=""/>
      <w:lvlJc w:val="left"/>
      <w:pPr>
        <w:ind w:left="2880" w:hanging="360"/>
      </w:pPr>
      <w:rPr>
        <w:rFonts w:ascii="Symbol" w:hAnsi="Symbol" w:hint="default"/>
      </w:rPr>
    </w:lvl>
    <w:lvl w:ilvl="4" w:tplc="3042BB66">
      <w:start w:val="1"/>
      <w:numFmt w:val="bullet"/>
      <w:lvlText w:val="o"/>
      <w:lvlJc w:val="left"/>
      <w:pPr>
        <w:ind w:left="3600" w:hanging="360"/>
      </w:pPr>
      <w:rPr>
        <w:rFonts w:ascii="Courier New" w:hAnsi="Courier New" w:hint="default"/>
      </w:rPr>
    </w:lvl>
    <w:lvl w:ilvl="5" w:tplc="EE2A6C54">
      <w:start w:val="1"/>
      <w:numFmt w:val="bullet"/>
      <w:lvlText w:val=""/>
      <w:lvlJc w:val="left"/>
      <w:pPr>
        <w:ind w:left="4320" w:hanging="360"/>
      </w:pPr>
      <w:rPr>
        <w:rFonts w:ascii="Wingdings" w:hAnsi="Wingdings" w:hint="default"/>
      </w:rPr>
    </w:lvl>
    <w:lvl w:ilvl="6" w:tplc="62A002BA">
      <w:start w:val="1"/>
      <w:numFmt w:val="bullet"/>
      <w:lvlText w:val=""/>
      <w:lvlJc w:val="left"/>
      <w:pPr>
        <w:ind w:left="5040" w:hanging="360"/>
      </w:pPr>
      <w:rPr>
        <w:rFonts w:ascii="Symbol" w:hAnsi="Symbol" w:hint="default"/>
      </w:rPr>
    </w:lvl>
    <w:lvl w:ilvl="7" w:tplc="EE56FABA">
      <w:start w:val="1"/>
      <w:numFmt w:val="bullet"/>
      <w:lvlText w:val="o"/>
      <w:lvlJc w:val="left"/>
      <w:pPr>
        <w:ind w:left="5760" w:hanging="360"/>
      </w:pPr>
      <w:rPr>
        <w:rFonts w:ascii="Courier New" w:hAnsi="Courier New" w:hint="default"/>
      </w:rPr>
    </w:lvl>
    <w:lvl w:ilvl="8" w:tplc="6772E4C4">
      <w:start w:val="1"/>
      <w:numFmt w:val="bullet"/>
      <w:lvlText w:val=""/>
      <w:lvlJc w:val="left"/>
      <w:pPr>
        <w:ind w:left="6480" w:hanging="360"/>
      </w:pPr>
      <w:rPr>
        <w:rFonts w:ascii="Wingdings" w:hAnsi="Wingdings" w:hint="default"/>
      </w:rPr>
    </w:lvl>
  </w:abstractNum>
  <w:abstractNum w:abstractNumId="7" w15:restartNumberingAfterBreak="0">
    <w:nsid w:val="1BB80927"/>
    <w:multiLevelType w:val="hybridMultilevel"/>
    <w:tmpl w:val="A2E82ED8"/>
    <w:lvl w:ilvl="0" w:tplc="7C4A97DC">
      <w:start w:val="1"/>
      <w:numFmt w:val="bullet"/>
      <w:lvlText w:val=""/>
      <w:lvlJc w:val="left"/>
      <w:pPr>
        <w:ind w:left="720" w:hanging="360"/>
      </w:pPr>
      <w:rPr>
        <w:rFonts w:ascii="Wingdings" w:hAnsi="Wingdings" w:hint="default"/>
      </w:rPr>
    </w:lvl>
    <w:lvl w:ilvl="1" w:tplc="3FD08D28">
      <w:start w:val="1"/>
      <w:numFmt w:val="bullet"/>
      <w:lvlText w:val="o"/>
      <w:lvlJc w:val="left"/>
      <w:pPr>
        <w:ind w:left="1440" w:hanging="360"/>
      </w:pPr>
      <w:rPr>
        <w:rFonts w:ascii="Courier New" w:hAnsi="Courier New" w:hint="default"/>
      </w:rPr>
    </w:lvl>
    <w:lvl w:ilvl="2" w:tplc="C03EA9A4">
      <w:start w:val="1"/>
      <w:numFmt w:val="bullet"/>
      <w:lvlText w:val=""/>
      <w:lvlJc w:val="left"/>
      <w:pPr>
        <w:ind w:left="2160" w:hanging="360"/>
      </w:pPr>
      <w:rPr>
        <w:rFonts w:ascii="Wingdings" w:hAnsi="Wingdings" w:hint="default"/>
      </w:rPr>
    </w:lvl>
    <w:lvl w:ilvl="3" w:tplc="6E0A0A5C">
      <w:start w:val="1"/>
      <w:numFmt w:val="bullet"/>
      <w:lvlText w:val=""/>
      <w:lvlJc w:val="left"/>
      <w:pPr>
        <w:ind w:left="2880" w:hanging="360"/>
      </w:pPr>
      <w:rPr>
        <w:rFonts w:ascii="Symbol" w:hAnsi="Symbol" w:hint="default"/>
      </w:rPr>
    </w:lvl>
    <w:lvl w:ilvl="4" w:tplc="D452C450">
      <w:start w:val="1"/>
      <w:numFmt w:val="bullet"/>
      <w:lvlText w:val="o"/>
      <w:lvlJc w:val="left"/>
      <w:pPr>
        <w:ind w:left="3600" w:hanging="360"/>
      </w:pPr>
      <w:rPr>
        <w:rFonts w:ascii="Courier New" w:hAnsi="Courier New" w:hint="default"/>
      </w:rPr>
    </w:lvl>
    <w:lvl w:ilvl="5" w:tplc="D9A046DC">
      <w:start w:val="1"/>
      <w:numFmt w:val="bullet"/>
      <w:lvlText w:val=""/>
      <w:lvlJc w:val="left"/>
      <w:pPr>
        <w:ind w:left="4320" w:hanging="360"/>
      </w:pPr>
      <w:rPr>
        <w:rFonts w:ascii="Wingdings" w:hAnsi="Wingdings" w:hint="default"/>
      </w:rPr>
    </w:lvl>
    <w:lvl w:ilvl="6" w:tplc="EECA7ACA">
      <w:start w:val="1"/>
      <w:numFmt w:val="bullet"/>
      <w:lvlText w:val=""/>
      <w:lvlJc w:val="left"/>
      <w:pPr>
        <w:ind w:left="5040" w:hanging="360"/>
      </w:pPr>
      <w:rPr>
        <w:rFonts w:ascii="Symbol" w:hAnsi="Symbol" w:hint="default"/>
      </w:rPr>
    </w:lvl>
    <w:lvl w:ilvl="7" w:tplc="337ECB10">
      <w:start w:val="1"/>
      <w:numFmt w:val="bullet"/>
      <w:lvlText w:val="o"/>
      <w:lvlJc w:val="left"/>
      <w:pPr>
        <w:ind w:left="5760" w:hanging="360"/>
      </w:pPr>
      <w:rPr>
        <w:rFonts w:ascii="Courier New" w:hAnsi="Courier New" w:hint="default"/>
      </w:rPr>
    </w:lvl>
    <w:lvl w:ilvl="8" w:tplc="98209084">
      <w:start w:val="1"/>
      <w:numFmt w:val="bullet"/>
      <w:lvlText w:val=""/>
      <w:lvlJc w:val="left"/>
      <w:pPr>
        <w:ind w:left="6480" w:hanging="360"/>
      </w:pPr>
      <w:rPr>
        <w:rFonts w:ascii="Wingdings" w:hAnsi="Wingdings" w:hint="default"/>
      </w:rPr>
    </w:lvl>
  </w:abstractNum>
  <w:abstractNum w:abstractNumId="8" w15:restartNumberingAfterBreak="0">
    <w:nsid w:val="26AF3CB0"/>
    <w:multiLevelType w:val="hybridMultilevel"/>
    <w:tmpl w:val="D7CEB522"/>
    <w:lvl w:ilvl="0" w:tplc="45FA1F22">
      <w:start w:val="1"/>
      <w:numFmt w:val="bullet"/>
      <w:lvlText w:val=""/>
      <w:lvlJc w:val="left"/>
      <w:pPr>
        <w:ind w:left="720" w:hanging="360"/>
      </w:pPr>
      <w:rPr>
        <w:rFonts w:ascii="Wingdings" w:hAnsi="Wingdings" w:hint="default"/>
      </w:rPr>
    </w:lvl>
    <w:lvl w:ilvl="1" w:tplc="A128F0E8">
      <w:start w:val="1"/>
      <w:numFmt w:val="bullet"/>
      <w:lvlText w:val="o"/>
      <w:lvlJc w:val="left"/>
      <w:pPr>
        <w:ind w:left="1440" w:hanging="360"/>
      </w:pPr>
      <w:rPr>
        <w:rFonts w:ascii="Courier New" w:hAnsi="Courier New" w:hint="default"/>
      </w:rPr>
    </w:lvl>
    <w:lvl w:ilvl="2" w:tplc="85962FA2">
      <w:start w:val="1"/>
      <w:numFmt w:val="bullet"/>
      <w:lvlText w:val=""/>
      <w:lvlJc w:val="left"/>
      <w:pPr>
        <w:ind w:left="2160" w:hanging="360"/>
      </w:pPr>
      <w:rPr>
        <w:rFonts w:ascii="Wingdings" w:hAnsi="Wingdings" w:hint="default"/>
      </w:rPr>
    </w:lvl>
    <w:lvl w:ilvl="3" w:tplc="A796BE9C">
      <w:start w:val="1"/>
      <w:numFmt w:val="bullet"/>
      <w:lvlText w:val=""/>
      <w:lvlJc w:val="left"/>
      <w:pPr>
        <w:ind w:left="2880" w:hanging="360"/>
      </w:pPr>
      <w:rPr>
        <w:rFonts w:ascii="Symbol" w:hAnsi="Symbol" w:hint="default"/>
      </w:rPr>
    </w:lvl>
    <w:lvl w:ilvl="4" w:tplc="063A2682">
      <w:start w:val="1"/>
      <w:numFmt w:val="bullet"/>
      <w:lvlText w:val="o"/>
      <w:lvlJc w:val="left"/>
      <w:pPr>
        <w:ind w:left="3600" w:hanging="360"/>
      </w:pPr>
      <w:rPr>
        <w:rFonts w:ascii="Courier New" w:hAnsi="Courier New" w:hint="default"/>
      </w:rPr>
    </w:lvl>
    <w:lvl w:ilvl="5" w:tplc="AE5A6158">
      <w:start w:val="1"/>
      <w:numFmt w:val="bullet"/>
      <w:lvlText w:val=""/>
      <w:lvlJc w:val="left"/>
      <w:pPr>
        <w:ind w:left="4320" w:hanging="360"/>
      </w:pPr>
      <w:rPr>
        <w:rFonts w:ascii="Wingdings" w:hAnsi="Wingdings" w:hint="default"/>
      </w:rPr>
    </w:lvl>
    <w:lvl w:ilvl="6" w:tplc="E44840AA">
      <w:start w:val="1"/>
      <w:numFmt w:val="bullet"/>
      <w:lvlText w:val=""/>
      <w:lvlJc w:val="left"/>
      <w:pPr>
        <w:ind w:left="5040" w:hanging="360"/>
      </w:pPr>
      <w:rPr>
        <w:rFonts w:ascii="Symbol" w:hAnsi="Symbol" w:hint="default"/>
      </w:rPr>
    </w:lvl>
    <w:lvl w:ilvl="7" w:tplc="2C90E9D6">
      <w:start w:val="1"/>
      <w:numFmt w:val="bullet"/>
      <w:lvlText w:val="o"/>
      <w:lvlJc w:val="left"/>
      <w:pPr>
        <w:ind w:left="5760" w:hanging="360"/>
      </w:pPr>
      <w:rPr>
        <w:rFonts w:ascii="Courier New" w:hAnsi="Courier New" w:hint="default"/>
      </w:rPr>
    </w:lvl>
    <w:lvl w:ilvl="8" w:tplc="79682D48">
      <w:start w:val="1"/>
      <w:numFmt w:val="bullet"/>
      <w:lvlText w:val=""/>
      <w:lvlJc w:val="left"/>
      <w:pPr>
        <w:ind w:left="6480" w:hanging="360"/>
      </w:pPr>
      <w:rPr>
        <w:rFonts w:ascii="Wingdings" w:hAnsi="Wingdings" w:hint="default"/>
      </w:rPr>
    </w:lvl>
  </w:abstractNum>
  <w:abstractNum w:abstractNumId="9" w15:restartNumberingAfterBreak="0">
    <w:nsid w:val="28BA1A4F"/>
    <w:multiLevelType w:val="hybridMultilevel"/>
    <w:tmpl w:val="1B780D3A"/>
    <w:lvl w:ilvl="0" w:tplc="B9BCF0DC">
      <w:start w:val="1"/>
      <w:numFmt w:val="bullet"/>
      <w:lvlText w:val=""/>
      <w:lvlJc w:val="left"/>
      <w:pPr>
        <w:ind w:left="720" w:hanging="360"/>
      </w:pPr>
      <w:rPr>
        <w:rFonts w:ascii="Wingdings" w:hAnsi="Wingdings" w:hint="default"/>
      </w:rPr>
    </w:lvl>
    <w:lvl w:ilvl="1" w:tplc="EF4A875E">
      <w:start w:val="1"/>
      <w:numFmt w:val="bullet"/>
      <w:lvlText w:val="o"/>
      <w:lvlJc w:val="left"/>
      <w:pPr>
        <w:ind w:left="1440" w:hanging="360"/>
      </w:pPr>
      <w:rPr>
        <w:rFonts w:ascii="Courier New" w:hAnsi="Courier New" w:hint="default"/>
      </w:rPr>
    </w:lvl>
    <w:lvl w:ilvl="2" w:tplc="879E5C20">
      <w:start w:val="1"/>
      <w:numFmt w:val="bullet"/>
      <w:lvlText w:val=""/>
      <w:lvlJc w:val="left"/>
      <w:pPr>
        <w:ind w:left="2160" w:hanging="360"/>
      </w:pPr>
      <w:rPr>
        <w:rFonts w:ascii="Wingdings" w:hAnsi="Wingdings" w:hint="default"/>
      </w:rPr>
    </w:lvl>
    <w:lvl w:ilvl="3" w:tplc="BB309622">
      <w:start w:val="1"/>
      <w:numFmt w:val="bullet"/>
      <w:lvlText w:val=""/>
      <w:lvlJc w:val="left"/>
      <w:pPr>
        <w:ind w:left="2880" w:hanging="360"/>
      </w:pPr>
      <w:rPr>
        <w:rFonts w:ascii="Symbol" w:hAnsi="Symbol" w:hint="default"/>
      </w:rPr>
    </w:lvl>
    <w:lvl w:ilvl="4" w:tplc="27A434B6">
      <w:start w:val="1"/>
      <w:numFmt w:val="bullet"/>
      <w:lvlText w:val="o"/>
      <w:lvlJc w:val="left"/>
      <w:pPr>
        <w:ind w:left="3600" w:hanging="360"/>
      </w:pPr>
      <w:rPr>
        <w:rFonts w:ascii="Courier New" w:hAnsi="Courier New" w:hint="default"/>
      </w:rPr>
    </w:lvl>
    <w:lvl w:ilvl="5" w:tplc="7B74B026">
      <w:start w:val="1"/>
      <w:numFmt w:val="bullet"/>
      <w:lvlText w:val=""/>
      <w:lvlJc w:val="left"/>
      <w:pPr>
        <w:ind w:left="4320" w:hanging="360"/>
      </w:pPr>
      <w:rPr>
        <w:rFonts w:ascii="Wingdings" w:hAnsi="Wingdings" w:hint="default"/>
      </w:rPr>
    </w:lvl>
    <w:lvl w:ilvl="6" w:tplc="32AE88D8">
      <w:start w:val="1"/>
      <w:numFmt w:val="bullet"/>
      <w:lvlText w:val=""/>
      <w:lvlJc w:val="left"/>
      <w:pPr>
        <w:ind w:left="5040" w:hanging="360"/>
      </w:pPr>
      <w:rPr>
        <w:rFonts w:ascii="Symbol" w:hAnsi="Symbol" w:hint="default"/>
      </w:rPr>
    </w:lvl>
    <w:lvl w:ilvl="7" w:tplc="5F7201F4">
      <w:start w:val="1"/>
      <w:numFmt w:val="bullet"/>
      <w:lvlText w:val="o"/>
      <w:lvlJc w:val="left"/>
      <w:pPr>
        <w:ind w:left="5760" w:hanging="360"/>
      </w:pPr>
      <w:rPr>
        <w:rFonts w:ascii="Courier New" w:hAnsi="Courier New" w:hint="default"/>
      </w:rPr>
    </w:lvl>
    <w:lvl w:ilvl="8" w:tplc="4ACA8FD4">
      <w:start w:val="1"/>
      <w:numFmt w:val="bullet"/>
      <w:lvlText w:val=""/>
      <w:lvlJc w:val="left"/>
      <w:pPr>
        <w:ind w:left="6480" w:hanging="360"/>
      </w:pPr>
      <w:rPr>
        <w:rFonts w:ascii="Wingdings" w:hAnsi="Wingdings" w:hint="default"/>
      </w:rPr>
    </w:lvl>
  </w:abstractNum>
  <w:abstractNum w:abstractNumId="10" w15:restartNumberingAfterBreak="0">
    <w:nsid w:val="2DAC4A7D"/>
    <w:multiLevelType w:val="hybridMultilevel"/>
    <w:tmpl w:val="3A7882B6"/>
    <w:lvl w:ilvl="0" w:tplc="F4A4FA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92E3E"/>
    <w:multiLevelType w:val="multilevel"/>
    <w:tmpl w:val="7122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F5AEB"/>
    <w:multiLevelType w:val="hybridMultilevel"/>
    <w:tmpl w:val="7B3E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94259"/>
    <w:multiLevelType w:val="hybridMultilevel"/>
    <w:tmpl w:val="40EE7C2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2D3EC4"/>
    <w:multiLevelType w:val="hybridMultilevel"/>
    <w:tmpl w:val="7EC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14EDE"/>
    <w:multiLevelType w:val="hybridMultilevel"/>
    <w:tmpl w:val="E40A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C197B"/>
    <w:multiLevelType w:val="hybridMultilevel"/>
    <w:tmpl w:val="3810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80D6B"/>
    <w:multiLevelType w:val="hybridMultilevel"/>
    <w:tmpl w:val="020ABBF6"/>
    <w:lvl w:ilvl="0" w:tplc="73A60FB2">
      <w:start w:val="1"/>
      <w:numFmt w:val="bullet"/>
      <w:lvlText w:val=""/>
      <w:lvlJc w:val="left"/>
      <w:pPr>
        <w:ind w:left="720" w:hanging="360"/>
      </w:pPr>
      <w:rPr>
        <w:rFonts w:ascii="Wingdings" w:hAnsi="Wingdings" w:hint="default"/>
      </w:rPr>
    </w:lvl>
    <w:lvl w:ilvl="1" w:tplc="6B6A2902">
      <w:start w:val="1"/>
      <w:numFmt w:val="bullet"/>
      <w:lvlText w:val="o"/>
      <w:lvlJc w:val="left"/>
      <w:pPr>
        <w:ind w:left="1440" w:hanging="360"/>
      </w:pPr>
      <w:rPr>
        <w:rFonts w:ascii="Courier New" w:hAnsi="Courier New" w:hint="default"/>
      </w:rPr>
    </w:lvl>
    <w:lvl w:ilvl="2" w:tplc="BF8C142A">
      <w:start w:val="1"/>
      <w:numFmt w:val="bullet"/>
      <w:lvlText w:val=""/>
      <w:lvlJc w:val="left"/>
      <w:pPr>
        <w:ind w:left="2160" w:hanging="360"/>
      </w:pPr>
      <w:rPr>
        <w:rFonts w:ascii="Wingdings" w:hAnsi="Wingdings" w:hint="default"/>
      </w:rPr>
    </w:lvl>
    <w:lvl w:ilvl="3" w:tplc="E2627C80">
      <w:start w:val="1"/>
      <w:numFmt w:val="bullet"/>
      <w:lvlText w:val=""/>
      <w:lvlJc w:val="left"/>
      <w:pPr>
        <w:ind w:left="2880" w:hanging="360"/>
      </w:pPr>
      <w:rPr>
        <w:rFonts w:ascii="Symbol" w:hAnsi="Symbol" w:hint="default"/>
      </w:rPr>
    </w:lvl>
    <w:lvl w:ilvl="4" w:tplc="9F3A1E66">
      <w:start w:val="1"/>
      <w:numFmt w:val="bullet"/>
      <w:lvlText w:val="o"/>
      <w:lvlJc w:val="left"/>
      <w:pPr>
        <w:ind w:left="3600" w:hanging="360"/>
      </w:pPr>
      <w:rPr>
        <w:rFonts w:ascii="Courier New" w:hAnsi="Courier New" w:hint="default"/>
      </w:rPr>
    </w:lvl>
    <w:lvl w:ilvl="5" w:tplc="9F528008">
      <w:start w:val="1"/>
      <w:numFmt w:val="bullet"/>
      <w:lvlText w:val=""/>
      <w:lvlJc w:val="left"/>
      <w:pPr>
        <w:ind w:left="4320" w:hanging="360"/>
      </w:pPr>
      <w:rPr>
        <w:rFonts w:ascii="Wingdings" w:hAnsi="Wingdings" w:hint="default"/>
      </w:rPr>
    </w:lvl>
    <w:lvl w:ilvl="6" w:tplc="586A7796">
      <w:start w:val="1"/>
      <w:numFmt w:val="bullet"/>
      <w:lvlText w:val=""/>
      <w:lvlJc w:val="left"/>
      <w:pPr>
        <w:ind w:left="5040" w:hanging="360"/>
      </w:pPr>
      <w:rPr>
        <w:rFonts w:ascii="Symbol" w:hAnsi="Symbol" w:hint="default"/>
      </w:rPr>
    </w:lvl>
    <w:lvl w:ilvl="7" w:tplc="19DC8472">
      <w:start w:val="1"/>
      <w:numFmt w:val="bullet"/>
      <w:lvlText w:val="o"/>
      <w:lvlJc w:val="left"/>
      <w:pPr>
        <w:ind w:left="5760" w:hanging="360"/>
      </w:pPr>
      <w:rPr>
        <w:rFonts w:ascii="Courier New" w:hAnsi="Courier New" w:hint="default"/>
      </w:rPr>
    </w:lvl>
    <w:lvl w:ilvl="8" w:tplc="6978819A">
      <w:start w:val="1"/>
      <w:numFmt w:val="bullet"/>
      <w:lvlText w:val=""/>
      <w:lvlJc w:val="left"/>
      <w:pPr>
        <w:ind w:left="6480" w:hanging="360"/>
      </w:pPr>
      <w:rPr>
        <w:rFonts w:ascii="Wingdings" w:hAnsi="Wingdings" w:hint="default"/>
      </w:rPr>
    </w:lvl>
  </w:abstractNum>
  <w:abstractNum w:abstractNumId="18" w15:restartNumberingAfterBreak="0">
    <w:nsid w:val="434D2783"/>
    <w:multiLevelType w:val="hybridMultilevel"/>
    <w:tmpl w:val="147E694E"/>
    <w:lvl w:ilvl="0" w:tplc="2F5C2164">
      <w:start w:val="1"/>
      <w:numFmt w:val="bullet"/>
      <w:lvlText w:val=""/>
      <w:lvlJc w:val="left"/>
      <w:pPr>
        <w:ind w:left="720" w:hanging="360"/>
      </w:pPr>
      <w:rPr>
        <w:rFonts w:ascii="Wingdings" w:hAnsi="Wingdings" w:hint="default"/>
      </w:rPr>
    </w:lvl>
    <w:lvl w:ilvl="1" w:tplc="61708BDC">
      <w:start w:val="1"/>
      <w:numFmt w:val="bullet"/>
      <w:lvlText w:val="o"/>
      <w:lvlJc w:val="left"/>
      <w:pPr>
        <w:ind w:left="1440" w:hanging="360"/>
      </w:pPr>
      <w:rPr>
        <w:rFonts w:ascii="Courier New" w:hAnsi="Courier New" w:hint="default"/>
      </w:rPr>
    </w:lvl>
    <w:lvl w:ilvl="2" w:tplc="F718DDDC">
      <w:start w:val="1"/>
      <w:numFmt w:val="bullet"/>
      <w:lvlText w:val=""/>
      <w:lvlJc w:val="left"/>
      <w:pPr>
        <w:ind w:left="2160" w:hanging="360"/>
      </w:pPr>
      <w:rPr>
        <w:rFonts w:ascii="Wingdings" w:hAnsi="Wingdings" w:hint="default"/>
      </w:rPr>
    </w:lvl>
    <w:lvl w:ilvl="3" w:tplc="EEC0BF98">
      <w:start w:val="1"/>
      <w:numFmt w:val="bullet"/>
      <w:lvlText w:val=""/>
      <w:lvlJc w:val="left"/>
      <w:pPr>
        <w:ind w:left="2880" w:hanging="360"/>
      </w:pPr>
      <w:rPr>
        <w:rFonts w:ascii="Symbol" w:hAnsi="Symbol" w:hint="default"/>
      </w:rPr>
    </w:lvl>
    <w:lvl w:ilvl="4" w:tplc="D250FD3A">
      <w:start w:val="1"/>
      <w:numFmt w:val="bullet"/>
      <w:lvlText w:val="o"/>
      <w:lvlJc w:val="left"/>
      <w:pPr>
        <w:ind w:left="3600" w:hanging="360"/>
      </w:pPr>
      <w:rPr>
        <w:rFonts w:ascii="Courier New" w:hAnsi="Courier New" w:hint="default"/>
      </w:rPr>
    </w:lvl>
    <w:lvl w:ilvl="5" w:tplc="2EDC37D6">
      <w:start w:val="1"/>
      <w:numFmt w:val="bullet"/>
      <w:lvlText w:val=""/>
      <w:lvlJc w:val="left"/>
      <w:pPr>
        <w:ind w:left="4320" w:hanging="360"/>
      </w:pPr>
      <w:rPr>
        <w:rFonts w:ascii="Wingdings" w:hAnsi="Wingdings" w:hint="default"/>
      </w:rPr>
    </w:lvl>
    <w:lvl w:ilvl="6" w:tplc="88FE12A4">
      <w:start w:val="1"/>
      <w:numFmt w:val="bullet"/>
      <w:lvlText w:val=""/>
      <w:lvlJc w:val="left"/>
      <w:pPr>
        <w:ind w:left="5040" w:hanging="360"/>
      </w:pPr>
      <w:rPr>
        <w:rFonts w:ascii="Symbol" w:hAnsi="Symbol" w:hint="default"/>
      </w:rPr>
    </w:lvl>
    <w:lvl w:ilvl="7" w:tplc="A1F48AF0">
      <w:start w:val="1"/>
      <w:numFmt w:val="bullet"/>
      <w:lvlText w:val="o"/>
      <w:lvlJc w:val="left"/>
      <w:pPr>
        <w:ind w:left="5760" w:hanging="360"/>
      </w:pPr>
      <w:rPr>
        <w:rFonts w:ascii="Courier New" w:hAnsi="Courier New" w:hint="default"/>
      </w:rPr>
    </w:lvl>
    <w:lvl w:ilvl="8" w:tplc="B9DA8716">
      <w:start w:val="1"/>
      <w:numFmt w:val="bullet"/>
      <w:lvlText w:val=""/>
      <w:lvlJc w:val="left"/>
      <w:pPr>
        <w:ind w:left="6480" w:hanging="360"/>
      </w:pPr>
      <w:rPr>
        <w:rFonts w:ascii="Wingdings" w:hAnsi="Wingdings" w:hint="default"/>
      </w:rPr>
    </w:lvl>
  </w:abstractNum>
  <w:abstractNum w:abstractNumId="19" w15:restartNumberingAfterBreak="0">
    <w:nsid w:val="4BF6680F"/>
    <w:multiLevelType w:val="hybridMultilevel"/>
    <w:tmpl w:val="98B24B96"/>
    <w:lvl w:ilvl="0" w:tplc="19ECDBEA">
      <w:start w:val="1"/>
      <w:numFmt w:val="bullet"/>
      <w:lvlText w:val=""/>
      <w:lvlJc w:val="left"/>
      <w:pPr>
        <w:ind w:left="720" w:hanging="360"/>
      </w:pPr>
      <w:rPr>
        <w:rFonts w:ascii="Wingdings" w:hAnsi="Wingdings" w:hint="default"/>
      </w:rPr>
    </w:lvl>
    <w:lvl w:ilvl="1" w:tplc="413642A4">
      <w:start w:val="1"/>
      <w:numFmt w:val="bullet"/>
      <w:lvlText w:val="o"/>
      <w:lvlJc w:val="left"/>
      <w:pPr>
        <w:ind w:left="1440" w:hanging="360"/>
      </w:pPr>
      <w:rPr>
        <w:rFonts w:ascii="Courier New" w:hAnsi="Courier New" w:hint="default"/>
      </w:rPr>
    </w:lvl>
    <w:lvl w:ilvl="2" w:tplc="175C779A">
      <w:start w:val="1"/>
      <w:numFmt w:val="bullet"/>
      <w:lvlText w:val=""/>
      <w:lvlJc w:val="left"/>
      <w:pPr>
        <w:ind w:left="2160" w:hanging="360"/>
      </w:pPr>
      <w:rPr>
        <w:rFonts w:ascii="Wingdings" w:hAnsi="Wingdings" w:hint="default"/>
      </w:rPr>
    </w:lvl>
    <w:lvl w:ilvl="3" w:tplc="F41C8F70">
      <w:start w:val="1"/>
      <w:numFmt w:val="bullet"/>
      <w:lvlText w:val=""/>
      <w:lvlJc w:val="left"/>
      <w:pPr>
        <w:ind w:left="2880" w:hanging="360"/>
      </w:pPr>
      <w:rPr>
        <w:rFonts w:ascii="Symbol" w:hAnsi="Symbol" w:hint="default"/>
      </w:rPr>
    </w:lvl>
    <w:lvl w:ilvl="4" w:tplc="54944082">
      <w:start w:val="1"/>
      <w:numFmt w:val="bullet"/>
      <w:lvlText w:val="o"/>
      <w:lvlJc w:val="left"/>
      <w:pPr>
        <w:ind w:left="3600" w:hanging="360"/>
      </w:pPr>
      <w:rPr>
        <w:rFonts w:ascii="Courier New" w:hAnsi="Courier New" w:hint="default"/>
      </w:rPr>
    </w:lvl>
    <w:lvl w:ilvl="5" w:tplc="10A26AEE">
      <w:start w:val="1"/>
      <w:numFmt w:val="bullet"/>
      <w:lvlText w:val=""/>
      <w:lvlJc w:val="left"/>
      <w:pPr>
        <w:ind w:left="4320" w:hanging="360"/>
      </w:pPr>
      <w:rPr>
        <w:rFonts w:ascii="Wingdings" w:hAnsi="Wingdings" w:hint="default"/>
      </w:rPr>
    </w:lvl>
    <w:lvl w:ilvl="6" w:tplc="9286B5D0">
      <w:start w:val="1"/>
      <w:numFmt w:val="bullet"/>
      <w:lvlText w:val=""/>
      <w:lvlJc w:val="left"/>
      <w:pPr>
        <w:ind w:left="5040" w:hanging="360"/>
      </w:pPr>
      <w:rPr>
        <w:rFonts w:ascii="Symbol" w:hAnsi="Symbol" w:hint="default"/>
      </w:rPr>
    </w:lvl>
    <w:lvl w:ilvl="7" w:tplc="72D01DFA">
      <w:start w:val="1"/>
      <w:numFmt w:val="bullet"/>
      <w:lvlText w:val="o"/>
      <w:lvlJc w:val="left"/>
      <w:pPr>
        <w:ind w:left="5760" w:hanging="360"/>
      </w:pPr>
      <w:rPr>
        <w:rFonts w:ascii="Courier New" w:hAnsi="Courier New" w:hint="default"/>
      </w:rPr>
    </w:lvl>
    <w:lvl w:ilvl="8" w:tplc="84923B9E">
      <w:start w:val="1"/>
      <w:numFmt w:val="bullet"/>
      <w:lvlText w:val=""/>
      <w:lvlJc w:val="left"/>
      <w:pPr>
        <w:ind w:left="6480" w:hanging="360"/>
      </w:pPr>
      <w:rPr>
        <w:rFonts w:ascii="Wingdings" w:hAnsi="Wingdings" w:hint="default"/>
      </w:rPr>
    </w:lvl>
  </w:abstractNum>
  <w:abstractNum w:abstractNumId="20" w15:restartNumberingAfterBreak="0">
    <w:nsid w:val="4CD375C8"/>
    <w:multiLevelType w:val="hybridMultilevel"/>
    <w:tmpl w:val="8BA0F4A6"/>
    <w:lvl w:ilvl="0" w:tplc="0C0ED7D0">
      <w:start w:val="1"/>
      <w:numFmt w:val="bullet"/>
      <w:lvlText w:val=""/>
      <w:lvlJc w:val="left"/>
      <w:pPr>
        <w:ind w:left="720" w:hanging="360"/>
      </w:pPr>
      <w:rPr>
        <w:rFonts w:ascii="Wingdings" w:hAnsi="Wingdings" w:hint="default"/>
      </w:rPr>
    </w:lvl>
    <w:lvl w:ilvl="1" w:tplc="BE728AE2">
      <w:start w:val="1"/>
      <w:numFmt w:val="bullet"/>
      <w:lvlText w:val="o"/>
      <w:lvlJc w:val="left"/>
      <w:pPr>
        <w:ind w:left="1440" w:hanging="360"/>
      </w:pPr>
      <w:rPr>
        <w:rFonts w:ascii="Courier New" w:hAnsi="Courier New" w:hint="default"/>
      </w:rPr>
    </w:lvl>
    <w:lvl w:ilvl="2" w:tplc="61BA848C">
      <w:start w:val="1"/>
      <w:numFmt w:val="bullet"/>
      <w:lvlText w:val=""/>
      <w:lvlJc w:val="left"/>
      <w:pPr>
        <w:ind w:left="2160" w:hanging="360"/>
      </w:pPr>
      <w:rPr>
        <w:rFonts w:ascii="Wingdings" w:hAnsi="Wingdings" w:hint="default"/>
      </w:rPr>
    </w:lvl>
    <w:lvl w:ilvl="3" w:tplc="52AE3FD4">
      <w:start w:val="1"/>
      <w:numFmt w:val="bullet"/>
      <w:lvlText w:val=""/>
      <w:lvlJc w:val="left"/>
      <w:pPr>
        <w:ind w:left="2880" w:hanging="360"/>
      </w:pPr>
      <w:rPr>
        <w:rFonts w:ascii="Symbol" w:hAnsi="Symbol" w:hint="default"/>
      </w:rPr>
    </w:lvl>
    <w:lvl w:ilvl="4" w:tplc="018CBB90">
      <w:start w:val="1"/>
      <w:numFmt w:val="bullet"/>
      <w:lvlText w:val="o"/>
      <w:lvlJc w:val="left"/>
      <w:pPr>
        <w:ind w:left="3600" w:hanging="360"/>
      </w:pPr>
      <w:rPr>
        <w:rFonts w:ascii="Courier New" w:hAnsi="Courier New" w:hint="default"/>
      </w:rPr>
    </w:lvl>
    <w:lvl w:ilvl="5" w:tplc="1EECC24E">
      <w:start w:val="1"/>
      <w:numFmt w:val="bullet"/>
      <w:lvlText w:val=""/>
      <w:lvlJc w:val="left"/>
      <w:pPr>
        <w:ind w:left="4320" w:hanging="360"/>
      </w:pPr>
      <w:rPr>
        <w:rFonts w:ascii="Wingdings" w:hAnsi="Wingdings" w:hint="default"/>
      </w:rPr>
    </w:lvl>
    <w:lvl w:ilvl="6" w:tplc="B09E3B30">
      <w:start w:val="1"/>
      <w:numFmt w:val="bullet"/>
      <w:lvlText w:val=""/>
      <w:lvlJc w:val="left"/>
      <w:pPr>
        <w:ind w:left="5040" w:hanging="360"/>
      </w:pPr>
      <w:rPr>
        <w:rFonts w:ascii="Symbol" w:hAnsi="Symbol" w:hint="default"/>
      </w:rPr>
    </w:lvl>
    <w:lvl w:ilvl="7" w:tplc="F47CC7B2">
      <w:start w:val="1"/>
      <w:numFmt w:val="bullet"/>
      <w:lvlText w:val="o"/>
      <w:lvlJc w:val="left"/>
      <w:pPr>
        <w:ind w:left="5760" w:hanging="360"/>
      </w:pPr>
      <w:rPr>
        <w:rFonts w:ascii="Courier New" w:hAnsi="Courier New" w:hint="default"/>
      </w:rPr>
    </w:lvl>
    <w:lvl w:ilvl="8" w:tplc="AAE0C26E">
      <w:start w:val="1"/>
      <w:numFmt w:val="bullet"/>
      <w:lvlText w:val=""/>
      <w:lvlJc w:val="left"/>
      <w:pPr>
        <w:ind w:left="6480" w:hanging="360"/>
      </w:pPr>
      <w:rPr>
        <w:rFonts w:ascii="Wingdings" w:hAnsi="Wingdings" w:hint="default"/>
      </w:rPr>
    </w:lvl>
  </w:abstractNum>
  <w:abstractNum w:abstractNumId="21" w15:restartNumberingAfterBreak="0">
    <w:nsid w:val="4E210E5B"/>
    <w:multiLevelType w:val="hybridMultilevel"/>
    <w:tmpl w:val="186C71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D2FED"/>
    <w:multiLevelType w:val="hybridMultilevel"/>
    <w:tmpl w:val="1A10358E"/>
    <w:lvl w:ilvl="0" w:tplc="6010B7D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601E7C"/>
    <w:multiLevelType w:val="hybridMultilevel"/>
    <w:tmpl w:val="65828404"/>
    <w:lvl w:ilvl="0" w:tplc="16B69A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F2D0A"/>
    <w:multiLevelType w:val="hybridMultilevel"/>
    <w:tmpl w:val="46C2DEA4"/>
    <w:lvl w:ilvl="0" w:tplc="D4148BDC">
      <w:start w:val="1"/>
      <w:numFmt w:val="bullet"/>
      <w:lvlText w:val=""/>
      <w:lvlJc w:val="left"/>
      <w:pPr>
        <w:ind w:left="720" w:hanging="360"/>
      </w:pPr>
      <w:rPr>
        <w:rFonts w:ascii="Wingdings" w:hAnsi="Wingdings" w:hint="default"/>
      </w:rPr>
    </w:lvl>
    <w:lvl w:ilvl="1" w:tplc="E5E8B55C">
      <w:start w:val="1"/>
      <w:numFmt w:val="bullet"/>
      <w:lvlText w:val="o"/>
      <w:lvlJc w:val="left"/>
      <w:pPr>
        <w:ind w:left="1440" w:hanging="360"/>
      </w:pPr>
      <w:rPr>
        <w:rFonts w:ascii="Courier New" w:hAnsi="Courier New" w:hint="default"/>
      </w:rPr>
    </w:lvl>
    <w:lvl w:ilvl="2" w:tplc="2CDAF9E6">
      <w:start w:val="1"/>
      <w:numFmt w:val="bullet"/>
      <w:lvlText w:val=""/>
      <w:lvlJc w:val="left"/>
      <w:pPr>
        <w:ind w:left="2160" w:hanging="360"/>
      </w:pPr>
      <w:rPr>
        <w:rFonts w:ascii="Wingdings" w:hAnsi="Wingdings" w:hint="default"/>
      </w:rPr>
    </w:lvl>
    <w:lvl w:ilvl="3" w:tplc="AE2655FC">
      <w:start w:val="1"/>
      <w:numFmt w:val="bullet"/>
      <w:lvlText w:val=""/>
      <w:lvlJc w:val="left"/>
      <w:pPr>
        <w:ind w:left="2880" w:hanging="360"/>
      </w:pPr>
      <w:rPr>
        <w:rFonts w:ascii="Symbol" w:hAnsi="Symbol" w:hint="default"/>
      </w:rPr>
    </w:lvl>
    <w:lvl w:ilvl="4" w:tplc="23EEBF72">
      <w:start w:val="1"/>
      <w:numFmt w:val="bullet"/>
      <w:lvlText w:val="o"/>
      <w:lvlJc w:val="left"/>
      <w:pPr>
        <w:ind w:left="3600" w:hanging="360"/>
      </w:pPr>
      <w:rPr>
        <w:rFonts w:ascii="Courier New" w:hAnsi="Courier New" w:hint="default"/>
      </w:rPr>
    </w:lvl>
    <w:lvl w:ilvl="5" w:tplc="0EC2977A">
      <w:start w:val="1"/>
      <w:numFmt w:val="bullet"/>
      <w:lvlText w:val=""/>
      <w:lvlJc w:val="left"/>
      <w:pPr>
        <w:ind w:left="4320" w:hanging="360"/>
      </w:pPr>
      <w:rPr>
        <w:rFonts w:ascii="Wingdings" w:hAnsi="Wingdings" w:hint="default"/>
      </w:rPr>
    </w:lvl>
    <w:lvl w:ilvl="6" w:tplc="A01E161A">
      <w:start w:val="1"/>
      <w:numFmt w:val="bullet"/>
      <w:lvlText w:val=""/>
      <w:lvlJc w:val="left"/>
      <w:pPr>
        <w:ind w:left="5040" w:hanging="360"/>
      </w:pPr>
      <w:rPr>
        <w:rFonts w:ascii="Symbol" w:hAnsi="Symbol" w:hint="default"/>
      </w:rPr>
    </w:lvl>
    <w:lvl w:ilvl="7" w:tplc="3F4499FE">
      <w:start w:val="1"/>
      <w:numFmt w:val="bullet"/>
      <w:lvlText w:val="o"/>
      <w:lvlJc w:val="left"/>
      <w:pPr>
        <w:ind w:left="5760" w:hanging="360"/>
      </w:pPr>
      <w:rPr>
        <w:rFonts w:ascii="Courier New" w:hAnsi="Courier New" w:hint="default"/>
      </w:rPr>
    </w:lvl>
    <w:lvl w:ilvl="8" w:tplc="414C598C">
      <w:start w:val="1"/>
      <w:numFmt w:val="bullet"/>
      <w:lvlText w:val=""/>
      <w:lvlJc w:val="left"/>
      <w:pPr>
        <w:ind w:left="6480" w:hanging="360"/>
      </w:pPr>
      <w:rPr>
        <w:rFonts w:ascii="Wingdings" w:hAnsi="Wingdings" w:hint="default"/>
      </w:rPr>
    </w:lvl>
  </w:abstractNum>
  <w:abstractNum w:abstractNumId="25" w15:restartNumberingAfterBreak="0">
    <w:nsid w:val="607C429A"/>
    <w:multiLevelType w:val="hybridMultilevel"/>
    <w:tmpl w:val="82349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526E87"/>
    <w:multiLevelType w:val="hybridMultilevel"/>
    <w:tmpl w:val="E13E9510"/>
    <w:lvl w:ilvl="0" w:tplc="F594B17E">
      <w:start w:val="1"/>
      <w:numFmt w:val="bullet"/>
      <w:lvlText w:val=""/>
      <w:lvlJc w:val="left"/>
      <w:pPr>
        <w:ind w:left="720" w:hanging="360"/>
      </w:pPr>
      <w:rPr>
        <w:rFonts w:ascii="Symbol" w:hAnsi="Symbol" w:hint="default"/>
      </w:rPr>
    </w:lvl>
    <w:lvl w:ilvl="1" w:tplc="9E081354">
      <w:start w:val="1"/>
      <w:numFmt w:val="bullet"/>
      <w:lvlText w:val="o"/>
      <w:lvlJc w:val="left"/>
      <w:pPr>
        <w:ind w:left="1440" w:hanging="360"/>
      </w:pPr>
      <w:rPr>
        <w:rFonts w:ascii="Courier New" w:hAnsi="Courier New" w:hint="default"/>
      </w:rPr>
    </w:lvl>
    <w:lvl w:ilvl="2" w:tplc="E8DE1FA4">
      <w:start w:val="1"/>
      <w:numFmt w:val="bullet"/>
      <w:lvlText w:val=""/>
      <w:lvlJc w:val="left"/>
      <w:pPr>
        <w:ind w:left="2160" w:hanging="360"/>
      </w:pPr>
      <w:rPr>
        <w:rFonts w:ascii="Wingdings" w:hAnsi="Wingdings" w:hint="default"/>
      </w:rPr>
    </w:lvl>
    <w:lvl w:ilvl="3" w:tplc="50E48D3E">
      <w:start w:val="1"/>
      <w:numFmt w:val="bullet"/>
      <w:lvlText w:val=""/>
      <w:lvlJc w:val="left"/>
      <w:pPr>
        <w:ind w:left="2880" w:hanging="360"/>
      </w:pPr>
      <w:rPr>
        <w:rFonts w:ascii="Symbol" w:hAnsi="Symbol" w:hint="default"/>
      </w:rPr>
    </w:lvl>
    <w:lvl w:ilvl="4" w:tplc="F7D2CF8C">
      <w:start w:val="1"/>
      <w:numFmt w:val="bullet"/>
      <w:lvlText w:val="o"/>
      <w:lvlJc w:val="left"/>
      <w:pPr>
        <w:ind w:left="3600" w:hanging="360"/>
      </w:pPr>
      <w:rPr>
        <w:rFonts w:ascii="Courier New" w:hAnsi="Courier New" w:hint="default"/>
      </w:rPr>
    </w:lvl>
    <w:lvl w:ilvl="5" w:tplc="AA3C32AC">
      <w:start w:val="1"/>
      <w:numFmt w:val="bullet"/>
      <w:lvlText w:val=""/>
      <w:lvlJc w:val="left"/>
      <w:pPr>
        <w:ind w:left="4320" w:hanging="360"/>
      </w:pPr>
      <w:rPr>
        <w:rFonts w:ascii="Wingdings" w:hAnsi="Wingdings" w:hint="default"/>
      </w:rPr>
    </w:lvl>
    <w:lvl w:ilvl="6" w:tplc="6CFED98C">
      <w:start w:val="1"/>
      <w:numFmt w:val="bullet"/>
      <w:lvlText w:val=""/>
      <w:lvlJc w:val="left"/>
      <w:pPr>
        <w:ind w:left="5040" w:hanging="360"/>
      </w:pPr>
      <w:rPr>
        <w:rFonts w:ascii="Symbol" w:hAnsi="Symbol" w:hint="default"/>
      </w:rPr>
    </w:lvl>
    <w:lvl w:ilvl="7" w:tplc="8AD48428">
      <w:start w:val="1"/>
      <w:numFmt w:val="bullet"/>
      <w:lvlText w:val="o"/>
      <w:lvlJc w:val="left"/>
      <w:pPr>
        <w:ind w:left="5760" w:hanging="360"/>
      </w:pPr>
      <w:rPr>
        <w:rFonts w:ascii="Courier New" w:hAnsi="Courier New" w:hint="default"/>
      </w:rPr>
    </w:lvl>
    <w:lvl w:ilvl="8" w:tplc="65749D0A">
      <w:start w:val="1"/>
      <w:numFmt w:val="bullet"/>
      <w:lvlText w:val=""/>
      <w:lvlJc w:val="left"/>
      <w:pPr>
        <w:ind w:left="6480" w:hanging="360"/>
      </w:pPr>
      <w:rPr>
        <w:rFonts w:ascii="Wingdings" w:hAnsi="Wingdings" w:hint="default"/>
      </w:rPr>
    </w:lvl>
  </w:abstractNum>
  <w:abstractNum w:abstractNumId="27" w15:restartNumberingAfterBreak="0">
    <w:nsid w:val="651C35F7"/>
    <w:multiLevelType w:val="hybridMultilevel"/>
    <w:tmpl w:val="11682E16"/>
    <w:lvl w:ilvl="0" w:tplc="7C4CD986">
      <w:start w:val="1"/>
      <w:numFmt w:val="bullet"/>
      <w:lvlText w:val=""/>
      <w:lvlJc w:val="left"/>
      <w:pPr>
        <w:ind w:left="720" w:hanging="360"/>
      </w:pPr>
      <w:rPr>
        <w:rFonts w:ascii="Wingdings" w:hAnsi="Wingdings" w:hint="default"/>
      </w:rPr>
    </w:lvl>
    <w:lvl w:ilvl="1" w:tplc="804C67A2">
      <w:start w:val="1"/>
      <w:numFmt w:val="bullet"/>
      <w:lvlText w:val="o"/>
      <w:lvlJc w:val="left"/>
      <w:pPr>
        <w:ind w:left="1440" w:hanging="360"/>
      </w:pPr>
      <w:rPr>
        <w:rFonts w:ascii="Courier New" w:hAnsi="Courier New" w:hint="default"/>
      </w:rPr>
    </w:lvl>
    <w:lvl w:ilvl="2" w:tplc="07B892EC">
      <w:start w:val="1"/>
      <w:numFmt w:val="bullet"/>
      <w:lvlText w:val=""/>
      <w:lvlJc w:val="left"/>
      <w:pPr>
        <w:ind w:left="2160" w:hanging="360"/>
      </w:pPr>
      <w:rPr>
        <w:rFonts w:ascii="Wingdings" w:hAnsi="Wingdings" w:hint="default"/>
      </w:rPr>
    </w:lvl>
    <w:lvl w:ilvl="3" w:tplc="E4BA5E44">
      <w:start w:val="1"/>
      <w:numFmt w:val="bullet"/>
      <w:lvlText w:val=""/>
      <w:lvlJc w:val="left"/>
      <w:pPr>
        <w:ind w:left="2880" w:hanging="360"/>
      </w:pPr>
      <w:rPr>
        <w:rFonts w:ascii="Symbol" w:hAnsi="Symbol" w:hint="default"/>
      </w:rPr>
    </w:lvl>
    <w:lvl w:ilvl="4" w:tplc="C13CAB62">
      <w:start w:val="1"/>
      <w:numFmt w:val="bullet"/>
      <w:lvlText w:val="o"/>
      <w:lvlJc w:val="left"/>
      <w:pPr>
        <w:ind w:left="3600" w:hanging="360"/>
      </w:pPr>
      <w:rPr>
        <w:rFonts w:ascii="Courier New" w:hAnsi="Courier New" w:hint="default"/>
      </w:rPr>
    </w:lvl>
    <w:lvl w:ilvl="5" w:tplc="71D805AC">
      <w:start w:val="1"/>
      <w:numFmt w:val="bullet"/>
      <w:lvlText w:val=""/>
      <w:lvlJc w:val="left"/>
      <w:pPr>
        <w:ind w:left="4320" w:hanging="360"/>
      </w:pPr>
      <w:rPr>
        <w:rFonts w:ascii="Wingdings" w:hAnsi="Wingdings" w:hint="default"/>
      </w:rPr>
    </w:lvl>
    <w:lvl w:ilvl="6" w:tplc="16F61DB0">
      <w:start w:val="1"/>
      <w:numFmt w:val="bullet"/>
      <w:lvlText w:val=""/>
      <w:lvlJc w:val="left"/>
      <w:pPr>
        <w:ind w:left="5040" w:hanging="360"/>
      </w:pPr>
      <w:rPr>
        <w:rFonts w:ascii="Symbol" w:hAnsi="Symbol" w:hint="default"/>
      </w:rPr>
    </w:lvl>
    <w:lvl w:ilvl="7" w:tplc="3548840C">
      <w:start w:val="1"/>
      <w:numFmt w:val="bullet"/>
      <w:lvlText w:val="o"/>
      <w:lvlJc w:val="left"/>
      <w:pPr>
        <w:ind w:left="5760" w:hanging="360"/>
      </w:pPr>
      <w:rPr>
        <w:rFonts w:ascii="Courier New" w:hAnsi="Courier New" w:hint="default"/>
      </w:rPr>
    </w:lvl>
    <w:lvl w:ilvl="8" w:tplc="2D7EAC96">
      <w:start w:val="1"/>
      <w:numFmt w:val="bullet"/>
      <w:lvlText w:val=""/>
      <w:lvlJc w:val="left"/>
      <w:pPr>
        <w:ind w:left="6480" w:hanging="360"/>
      </w:pPr>
      <w:rPr>
        <w:rFonts w:ascii="Wingdings" w:hAnsi="Wingdings" w:hint="default"/>
      </w:rPr>
    </w:lvl>
  </w:abstractNum>
  <w:abstractNum w:abstractNumId="28" w15:restartNumberingAfterBreak="0">
    <w:nsid w:val="6B171D2C"/>
    <w:multiLevelType w:val="hybridMultilevel"/>
    <w:tmpl w:val="A414068E"/>
    <w:lvl w:ilvl="0" w:tplc="E1C00796">
      <w:start w:val="1"/>
      <w:numFmt w:val="bullet"/>
      <w:lvlText w:val=""/>
      <w:lvlJc w:val="left"/>
      <w:pPr>
        <w:ind w:left="720" w:hanging="360"/>
      </w:pPr>
      <w:rPr>
        <w:rFonts w:ascii="Wingdings" w:hAnsi="Wingdings" w:hint="default"/>
      </w:rPr>
    </w:lvl>
    <w:lvl w:ilvl="1" w:tplc="719AB968">
      <w:start w:val="1"/>
      <w:numFmt w:val="bullet"/>
      <w:lvlText w:val="o"/>
      <w:lvlJc w:val="left"/>
      <w:pPr>
        <w:ind w:left="1440" w:hanging="360"/>
      </w:pPr>
      <w:rPr>
        <w:rFonts w:ascii="Courier New" w:hAnsi="Courier New" w:hint="default"/>
      </w:rPr>
    </w:lvl>
    <w:lvl w:ilvl="2" w:tplc="7B340C72">
      <w:start w:val="1"/>
      <w:numFmt w:val="bullet"/>
      <w:lvlText w:val=""/>
      <w:lvlJc w:val="left"/>
      <w:pPr>
        <w:ind w:left="2160" w:hanging="360"/>
      </w:pPr>
      <w:rPr>
        <w:rFonts w:ascii="Wingdings" w:hAnsi="Wingdings" w:hint="default"/>
      </w:rPr>
    </w:lvl>
    <w:lvl w:ilvl="3" w:tplc="C43CADF4">
      <w:start w:val="1"/>
      <w:numFmt w:val="bullet"/>
      <w:lvlText w:val=""/>
      <w:lvlJc w:val="left"/>
      <w:pPr>
        <w:ind w:left="2880" w:hanging="360"/>
      </w:pPr>
      <w:rPr>
        <w:rFonts w:ascii="Symbol" w:hAnsi="Symbol" w:hint="default"/>
      </w:rPr>
    </w:lvl>
    <w:lvl w:ilvl="4" w:tplc="DB6EAC16">
      <w:start w:val="1"/>
      <w:numFmt w:val="bullet"/>
      <w:lvlText w:val="o"/>
      <w:lvlJc w:val="left"/>
      <w:pPr>
        <w:ind w:left="3600" w:hanging="360"/>
      </w:pPr>
      <w:rPr>
        <w:rFonts w:ascii="Courier New" w:hAnsi="Courier New" w:hint="default"/>
      </w:rPr>
    </w:lvl>
    <w:lvl w:ilvl="5" w:tplc="3F62F770">
      <w:start w:val="1"/>
      <w:numFmt w:val="bullet"/>
      <w:lvlText w:val=""/>
      <w:lvlJc w:val="left"/>
      <w:pPr>
        <w:ind w:left="4320" w:hanging="360"/>
      </w:pPr>
      <w:rPr>
        <w:rFonts w:ascii="Wingdings" w:hAnsi="Wingdings" w:hint="default"/>
      </w:rPr>
    </w:lvl>
    <w:lvl w:ilvl="6" w:tplc="269EF570">
      <w:start w:val="1"/>
      <w:numFmt w:val="bullet"/>
      <w:lvlText w:val=""/>
      <w:lvlJc w:val="left"/>
      <w:pPr>
        <w:ind w:left="5040" w:hanging="360"/>
      </w:pPr>
      <w:rPr>
        <w:rFonts w:ascii="Symbol" w:hAnsi="Symbol" w:hint="default"/>
      </w:rPr>
    </w:lvl>
    <w:lvl w:ilvl="7" w:tplc="83BE7728">
      <w:start w:val="1"/>
      <w:numFmt w:val="bullet"/>
      <w:lvlText w:val="o"/>
      <w:lvlJc w:val="left"/>
      <w:pPr>
        <w:ind w:left="5760" w:hanging="360"/>
      </w:pPr>
      <w:rPr>
        <w:rFonts w:ascii="Courier New" w:hAnsi="Courier New" w:hint="default"/>
      </w:rPr>
    </w:lvl>
    <w:lvl w:ilvl="8" w:tplc="D5326090">
      <w:start w:val="1"/>
      <w:numFmt w:val="bullet"/>
      <w:lvlText w:val=""/>
      <w:lvlJc w:val="left"/>
      <w:pPr>
        <w:ind w:left="6480" w:hanging="360"/>
      </w:pPr>
      <w:rPr>
        <w:rFonts w:ascii="Wingdings" w:hAnsi="Wingdings" w:hint="default"/>
      </w:rPr>
    </w:lvl>
  </w:abstractNum>
  <w:abstractNum w:abstractNumId="29" w15:restartNumberingAfterBreak="0">
    <w:nsid w:val="6C6819F3"/>
    <w:multiLevelType w:val="hybridMultilevel"/>
    <w:tmpl w:val="498254DE"/>
    <w:lvl w:ilvl="0" w:tplc="5E34811E">
      <w:start w:val="1"/>
      <w:numFmt w:val="bullet"/>
      <w:lvlText w:val=""/>
      <w:lvlJc w:val="left"/>
      <w:pPr>
        <w:ind w:left="720" w:hanging="360"/>
      </w:pPr>
      <w:rPr>
        <w:rFonts w:ascii="Wingdings" w:hAnsi="Wingdings" w:hint="default"/>
      </w:rPr>
    </w:lvl>
    <w:lvl w:ilvl="1" w:tplc="E8464592">
      <w:start w:val="1"/>
      <w:numFmt w:val="bullet"/>
      <w:lvlText w:val="o"/>
      <w:lvlJc w:val="left"/>
      <w:pPr>
        <w:ind w:left="1440" w:hanging="360"/>
      </w:pPr>
      <w:rPr>
        <w:rFonts w:ascii="Courier New" w:hAnsi="Courier New" w:hint="default"/>
      </w:rPr>
    </w:lvl>
    <w:lvl w:ilvl="2" w:tplc="3DB2582A">
      <w:start w:val="1"/>
      <w:numFmt w:val="bullet"/>
      <w:lvlText w:val=""/>
      <w:lvlJc w:val="left"/>
      <w:pPr>
        <w:ind w:left="2160" w:hanging="360"/>
      </w:pPr>
      <w:rPr>
        <w:rFonts w:ascii="Wingdings" w:hAnsi="Wingdings" w:hint="default"/>
      </w:rPr>
    </w:lvl>
    <w:lvl w:ilvl="3" w:tplc="BC56C328">
      <w:start w:val="1"/>
      <w:numFmt w:val="bullet"/>
      <w:lvlText w:val=""/>
      <w:lvlJc w:val="left"/>
      <w:pPr>
        <w:ind w:left="2880" w:hanging="360"/>
      </w:pPr>
      <w:rPr>
        <w:rFonts w:ascii="Symbol" w:hAnsi="Symbol" w:hint="default"/>
      </w:rPr>
    </w:lvl>
    <w:lvl w:ilvl="4" w:tplc="6EF2BCE0">
      <w:start w:val="1"/>
      <w:numFmt w:val="bullet"/>
      <w:lvlText w:val="o"/>
      <w:lvlJc w:val="left"/>
      <w:pPr>
        <w:ind w:left="3600" w:hanging="360"/>
      </w:pPr>
      <w:rPr>
        <w:rFonts w:ascii="Courier New" w:hAnsi="Courier New" w:hint="default"/>
      </w:rPr>
    </w:lvl>
    <w:lvl w:ilvl="5" w:tplc="88F46886">
      <w:start w:val="1"/>
      <w:numFmt w:val="bullet"/>
      <w:lvlText w:val=""/>
      <w:lvlJc w:val="left"/>
      <w:pPr>
        <w:ind w:left="4320" w:hanging="360"/>
      </w:pPr>
      <w:rPr>
        <w:rFonts w:ascii="Wingdings" w:hAnsi="Wingdings" w:hint="default"/>
      </w:rPr>
    </w:lvl>
    <w:lvl w:ilvl="6" w:tplc="4DF641CC">
      <w:start w:val="1"/>
      <w:numFmt w:val="bullet"/>
      <w:lvlText w:val=""/>
      <w:lvlJc w:val="left"/>
      <w:pPr>
        <w:ind w:left="5040" w:hanging="360"/>
      </w:pPr>
      <w:rPr>
        <w:rFonts w:ascii="Symbol" w:hAnsi="Symbol" w:hint="default"/>
      </w:rPr>
    </w:lvl>
    <w:lvl w:ilvl="7" w:tplc="B1D23E2A">
      <w:start w:val="1"/>
      <w:numFmt w:val="bullet"/>
      <w:lvlText w:val="o"/>
      <w:lvlJc w:val="left"/>
      <w:pPr>
        <w:ind w:left="5760" w:hanging="360"/>
      </w:pPr>
      <w:rPr>
        <w:rFonts w:ascii="Courier New" w:hAnsi="Courier New" w:hint="default"/>
      </w:rPr>
    </w:lvl>
    <w:lvl w:ilvl="8" w:tplc="40F2E8D6">
      <w:start w:val="1"/>
      <w:numFmt w:val="bullet"/>
      <w:lvlText w:val=""/>
      <w:lvlJc w:val="left"/>
      <w:pPr>
        <w:ind w:left="6480" w:hanging="360"/>
      </w:pPr>
      <w:rPr>
        <w:rFonts w:ascii="Wingdings" w:hAnsi="Wingdings" w:hint="default"/>
      </w:rPr>
    </w:lvl>
  </w:abstractNum>
  <w:abstractNum w:abstractNumId="30" w15:restartNumberingAfterBreak="0">
    <w:nsid w:val="70DA3B50"/>
    <w:multiLevelType w:val="hybridMultilevel"/>
    <w:tmpl w:val="78D870F6"/>
    <w:lvl w:ilvl="0" w:tplc="16B69A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4422E6"/>
    <w:multiLevelType w:val="hybridMultilevel"/>
    <w:tmpl w:val="F7CE4C4A"/>
    <w:lvl w:ilvl="0" w:tplc="3AE60AA8">
      <w:start w:val="1"/>
      <w:numFmt w:val="bullet"/>
      <w:lvlText w:val=""/>
      <w:lvlJc w:val="left"/>
      <w:pPr>
        <w:ind w:left="720" w:hanging="360"/>
      </w:pPr>
      <w:rPr>
        <w:rFonts w:ascii="Wingdings" w:hAnsi="Wingdings" w:hint="default"/>
      </w:rPr>
    </w:lvl>
    <w:lvl w:ilvl="1" w:tplc="47785806">
      <w:start w:val="1"/>
      <w:numFmt w:val="bullet"/>
      <w:lvlText w:val="o"/>
      <w:lvlJc w:val="left"/>
      <w:pPr>
        <w:ind w:left="1440" w:hanging="360"/>
      </w:pPr>
      <w:rPr>
        <w:rFonts w:ascii="Courier New" w:hAnsi="Courier New" w:hint="default"/>
      </w:rPr>
    </w:lvl>
    <w:lvl w:ilvl="2" w:tplc="57F48E40">
      <w:start w:val="1"/>
      <w:numFmt w:val="bullet"/>
      <w:lvlText w:val=""/>
      <w:lvlJc w:val="left"/>
      <w:pPr>
        <w:ind w:left="2160" w:hanging="360"/>
      </w:pPr>
      <w:rPr>
        <w:rFonts w:ascii="Wingdings" w:hAnsi="Wingdings" w:hint="default"/>
      </w:rPr>
    </w:lvl>
    <w:lvl w:ilvl="3" w:tplc="D9808CD0">
      <w:start w:val="1"/>
      <w:numFmt w:val="bullet"/>
      <w:lvlText w:val=""/>
      <w:lvlJc w:val="left"/>
      <w:pPr>
        <w:ind w:left="2880" w:hanging="360"/>
      </w:pPr>
      <w:rPr>
        <w:rFonts w:ascii="Symbol" w:hAnsi="Symbol" w:hint="default"/>
      </w:rPr>
    </w:lvl>
    <w:lvl w:ilvl="4" w:tplc="7842DF9C">
      <w:start w:val="1"/>
      <w:numFmt w:val="bullet"/>
      <w:lvlText w:val="o"/>
      <w:lvlJc w:val="left"/>
      <w:pPr>
        <w:ind w:left="3600" w:hanging="360"/>
      </w:pPr>
      <w:rPr>
        <w:rFonts w:ascii="Courier New" w:hAnsi="Courier New" w:hint="default"/>
      </w:rPr>
    </w:lvl>
    <w:lvl w:ilvl="5" w:tplc="1656310C">
      <w:start w:val="1"/>
      <w:numFmt w:val="bullet"/>
      <w:lvlText w:val=""/>
      <w:lvlJc w:val="left"/>
      <w:pPr>
        <w:ind w:left="4320" w:hanging="360"/>
      </w:pPr>
      <w:rPr>
        <w:rFonts w:ascii="Wingdings" w:hAnsi="Wingdings" w:hint="default"/>
      </w:rPr>
    </w:lvl>
    <w:lvl w:ilvl="6" w:tplc="F702ACF4">
      <w:start w:val="1"/>
      <w:numFmt w:val="bullet"/>
      <w:lvlText w:val=""/>
      <w:lvlJc w:val="left"/>
      <w:pPr>
        <w:ind w:left="5040" w:hanging="360"/>
      </w:pPr>
      <w:rPr>
        <w:rFonts w:ascii="Symbol" w:hAnsi="Symbol" w:hint="default"/>
      </w:rPr>
    </w:lvl>
    <w:lvl w:ilvl="7" w:tplc="8F6E0B24">
      <w:start w:val="1"/>
      <w:numFmt w:val="bullet"/>
      <w:lvlText w:val="o"/>
      <w:lvlJc w:val="left"/>
      <w:pPr>
        <w:ind w:left="5760" w:hanging="360"/>
      </w:pPr>
      <w:rPr>
        <w:rFonts w:ascii="Courier New" w:hAnsi="Courier New" w:hint="default"/>
      </w:rPr>
    </w:lvl>
    <w:lvl w:ilvl="8" w:tplc="BC6E5368">
      <w:start w:val="1"/>
      <w:numFmt w:val="bullet"/>
      <w:lvlText w:val=""/>
      <w:lvlJc w:val="left"/>
      <w:pPr>
        <w:ind w:left="6480" w:hanging="360"/>
      </w:pPr>
      <w:rPr>
        <w:rFonts w:ascii="Wingdings" w:hAnsi="Wingdings" w:hint="default"/>
      </w:rPr>
    </w:lvl>
  </w:abstractNum>
  <w:abstractNum w:abstractNumId="32" w15:restartNumberingAfterBreak="0">
    <w:nsid w:val="7CB34224"/>
    <w:multiLevelType w:val="hybridMultilevel"/>
    <w:tmpl w:val="3294DE62"/>
    <w:lvl w:ilvl="0" w:tplc="16B69A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9"/>
  </w:num>
  <w:num w:numId="4">
    <w:abstractNumId w:val="7"/>
  </w:num>
  <w:num w:numId="5">
    <w:abstractNumId w:val="18"/>
  </w:num>
  <w:num w:numId="6">
    <w:abstractNumId w:val="31"/>
  </w:num>
  <w:num w:numId="7">
    <w:abstractNumId w:val="8"/>
  </w:num>
  <w:num w:numId="8">
    <w:abstractNumId w:val="19"/>
  </w:num>
  <w:num w:numId="9">
    <w:abstractNumId w:val="20"/>
  </w:num>
  <w:num w:numId="10">
    <w:abstractNumId w:val="24"/>
  </w:num>
  <w:num w:numId="11">
    <w:abstractNumId w:val="26"/>
  </w:num>
  <w:num w:numId="12">
    <w:abstractNumId w:val="6"/>
  </w:num>
  <w:num w:numId="13">
    <w:abstractNumId w:val="28"/>
  </w:num>
  <w:num w:numId="14">
    <w:abstractNumId w:val="29"/>
  </w:num>
  <w:num w:numId="15">
    <w:abstractNumId w:val="2"/>
  </w:num>
  <w:num w:numId="16">
    <w:abstractNumId w:val="4"/>
  </w:num>
  <w:num w:numId="17">
    <w:abstractNumId w:val="25"/>
  </w:num>
  <w:num w:numId="18">
    <w:abstractNumId w:val="13"/>
  </w:num>
  <w:num w:numId="19">
    <w:abstractNumId w:val="22"/>
  </w:num>
  <w:num w:numId="20">
    <w:abstractNumId w:val="11"/>
  </w:num>
  <w:num w:numId="21">
    <w:abstractNumId w:val="16"/>
  </w:num>
  <w:num w:numId="22">
    <w:abstractNumId w:val="12"/>
  </w:num>
  <w:num w:numId="23">
    <w:abstractNumId w:val="30"/>
  </w:num>
  <w:num w:numId="24">
    <w:abstractNumId w:val="23"/>
  </w:num>
  <w:num w:numId="25">
    <w:abstractNumId w:val="3"/>
  </w:num>
  <w:num w:numId="26">
    <w:abstractNumId w:val="10"/>
  </w:num>
  <w:num w:numId="27">
    <w:abstractNumId w:val="5"/>
  </w:num>
  <w:num w:numId="28">
    <w:abstractNumId w:val="32"/>
  </w:num>
  <w:num w:numId="29">
    <w:abstractNumId w:val="21"/>
  </w:num>
  <w:num w:numId="30">
    <w:abstractNumId w:val="0"/>
  </w:num>
  <w:num w:numId="31">
    <w:abstractNumId w:val="1"/>
  </w:num>
  <w:num w:numId="32">
    <w:abstractNumId w:val="1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formatting="1" w:enforcement="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10164"/>
    <w:rsid w:val="000318AD"/>
    <w:rsid w:val="00034E86"/>
    <w:rsid w:val="00034FBD"/>
    <w:rsid w:val="000359E1"/>
    <w:rsid w:val="0004232C"/>
    <w:rsid w:val="00071945"/>
    <w:rsid w:val="00090B1F"/>
    <w:rsid w:val="000A7B2D"/>
    <w:rsid w:val="000B44A4"/>
    <w:rsid w:val="000C32BC"/>
    <w:rsid w:val="000C7CE7"/>
    <w:rsid w:val="000D18DC"/>
    <w:rsid w:val="000D4876"/>
    <w:rsid w:val="000D7607"/>
    <w:rsid w:val="000E348A"/>
    <w:rsid w:val="00103904"/>
    <w:rsid w:val="00112772"/>
    <w:rsid w:val="00112906"/>
    <w:rsid w:val="0011530B"/>
    <w:rsid w:val="00126495"/>
    <w:rsid w:val="00140183"/>
    <w:rsid w:val="001535B9"/>
    <w:rsid w:val="001546DA"/>
    <w:rsid w:val="00167F64"/>
    <w:rsid w:val="00174C6C"/>
    <w:rsid w:val="001776B1"/>
    <w:rsid w:val="00184009"/>
    <w:rsid w:val="001B169A"/>
    <w:rsid w:val="001B383A"/>
    <w:rsid w:val="001B639D"/>
    <w:rsid w:val="001C13FD"/>
    <w:rsid w:val="001D5756"/>
    <w:rsid w:val="001F0D45"/>
    <w:rsid w:val="001F1BE4"/>
    <w:rsid w:val="00202B11"/>
    <w:rsid w:val="00210444"/>
    <w:rsid w:val="002300C7"/>
    <w:rsid w:val="00254C70"/>
    <w:rsid w:val="00260565"/>
    <w:rsid w:val="00262FA0"/>
    <w:rsid w:val="00271E56"/>
    <w:rsid w:val="00277030"/>
    <w:rsid w:val="00290EC1"/>
    <w:rsid w:val="002B5276"/>
    <w:rsid w:val="002D56F8"/>
    <w:rsid w:val="002E2B3D"/>
    <w:rsid w:val="002E3240"/>
    <w:rsid w:val="002F0BFD"/>
    <w:rsid w:val="003138E0"/>
    <w:rsid w:val="00320C3E"/>
    <w:rsid w:val="003210B1"/>
    <w:rsid w:val="00321926"/>
    <w:rsid w:val="003400E6"/>
    <w:rsid w:val="00342962"/>
    <w:rsid w:val="003514D0"/>
    <w:rsid w:val="0038187C"/>
    <w:rsid w:val="00395389"/>
    <w:rsid w:val="003B18D2"/>
    <w:rsid w:val="003B219D"/>
    <w:rsid w:val="003D3131"/>
    <w:rsid w:val="003D33CE"/>
    <w:rsid w:val="003D3E71"/>
    <w:rsid w:val="003D7709"/>
    <w:rsid w:val="003D794A"/>
    <w:rsid w:val="003F39B5"/>
    <w:rsid w:val="003F3DC0"/>
    <w:rsid w:val="003F6745"/>
    <w:rsid w:val="00420DDB"/>
    <w:rsid w:val="00440D9D"/>
    <w:rsid w:val="004447D7"/>
    <w:rsid w:val="00446C80"/>
    <w:rsid w:val="00447CB5"/>
    <w:rsid w:val="00461196"/>
    <w:rsid w:val="004709CF"/>
    <w:rsid w:val="00475F4E"/>
    <w:rsid w:val="004850DD"/>
    <w:rsid w:val="004A1177"/>
    <w:rsid w:val="004A3F61"/>
    <w:rsid w:val="004A5C52"/>
    <w:rsid w:val="004A7A52"/>
    <w:rsid w:val="004C1967"/>
    <w:rsid w:val="004D4B20"/>
    <w:rsid w:val="004D62F3"/>
    <w:rsid w:val="004E187E"/>
    <w:rsid w:val="004F2ABD"/>
    <w:rsid w:val="0051066B"/>
    <w:rsid w:val="00526DD4"/>
    <w:rsid w:val="00531759"/>
    <w:rsid w:val="005624C1"/>
    <w:rsid w:val="00564572"/>
    <w:rsid w:val="005A085D"/>
    <w:rsid w:val="005A10EB"/>
    <w:rsid w:val="005A3B1F"/>
    <w:rsid w:val="005A5798"/>
    <w:rsid w:val="005B2728"/>
    <w:rsid w:val="005C5C6F"/>
    <w:rsid w:val="005D04E5"/>
    <w:rsid w:val="005D3451"/>
    <w:rsid w:val="005D478D"/>
    <w:rsid w:val="005D6883"/>
    <w:rsid w:val="005F07CE"/>
    <w:rsid w:val="005F3E03"/>
    <w:rsid w:val="00611BA9"/>
    <w:rsid w:val="0062614B"/>
    <w:rsid w:val="00636A02"/>
    <w:rsid w:val="00645D4C"/>
    <w:rsid w:val="0064716D"/>
    <w:rsid w:val="0065696C"/>
    <w:rsid w:val="00662165"/>
    <w:rsid w:val="00663FDC"/>
    <w:rsid w:val="00673DEC"/>
    <w:rsid w:val="00675A1D"/>
    <w:rsid w:val="00684E36"/>
    <w:rsid w:val="00687FAD"/>
    <w:rsid w:val="006A1E03"/>
    <w:rsid w:val="006A34C5"/>
    <w:rsid w:val="006B0573"/>
    <w:rsid w:val="006B1688"/>
    <w:rsid w:val="006B7264"/>
    <w:rsid w:val="006C690E"/>
    <w:rsid w:val="006C6E4D"/>
    <w:rsid w:val="006F28FE"/>
    <w:rsid w:val="006F2C07"/>
    <w:rsid w:val="0072035F"/>
    <w:rsid w:val="0072295A"/>
    <w:rsid w:val="007230E8"/>
    <w:rsid w:val="00726701"/>
    <w:rsid w:val="00731BCB"/>
    <w:rsid w:val="00744163"/>
    <w:rsid w:val="00753AB0"/>
    <w:rsid w:val="00760F2E"/>
    <w:rsid w:val="00781D37"/>
    <w:rsid w:val="007842D8"/>
    <w:rsid w:val="007955C9"/>
    <w:rsid w:val="00797163"/>
    <w:rsid w:val="007B534F"/>
    <w:rsid w:val="007B5B7C"/>
    <w:rsid w:val="007B5CF4"/>
    <w:rsid w:val="007C4B65"/>
    <w:rsid w:val="007F7952"/>
    <w:rsid w:val="00811493"/>
    <w:rsid w:val="008161D2"/>
    <w:rsid w:val="00816657"/>
    <w:rsid w:val="00856F00"/>
    <w:rsid w:val="008904E6"/>
    <w:rsid w:val="00895496"/>
    <w:rsid w:val="00895CAF"/>
    <w:rsid w:val="00895D85"/>
    <w:rsid w:val="008A4335"/>
    <w:rsid w:val="008B0048"/>
    <w:rsid w:val="008B0648"/>
    <w:rsid w:val="008C3ED7"/>
    <w:rsid w:val="008C6BF0"/>
    <w:rsid w:val="008F2EE1"/>
    <w:rsid w:val="009014BC"/>
    <w:rsid w:val="00925092"/>
    <w:rsid w:val="00933C1F"/>
    <w:rsid w:val="00942283"/>
    <w:rsid w:val="00943011"/>
    <w:rsid w:val="00943955"/>
    <w:rsid w:val="009440D5"/>
    <w:rsid w:val="0094595C"/>
    <w:rsid w:val="009611F8"/>
    <w:rsid w:val="00966D58"/>
    <w:rsid w:val="009725FA"/>
    <w:rsid w:val="00994979"/>
    <w:rsid w:val="009C7784"/>
    <w:rsid w:val="009D2548"/>
    <w:rsid w:val="009D7214"/>
    <w:rsid w:val="009E0414"/>
    <w:rsid w:val="009E26DD"/>
    <w:rsid w:val="009E7552"/>
    <w:rsid w:val="009F0EA5"/>
    <w:rsid w:val="009F6EB9"/>
    <w:rsid w:val="00A06C29"/>
    <w:rsid w:val="00A26630"/>
    <w:rsid w:val="00A31A54"/>
    <w:rsid w:val="00A33415"/>
    <w:rsid w:val="00A4072E"/>
    <w:rsid w:val="00A410A4"/>
    <w:rsid w:val="00A45F58"/>
    <w:rsid w:val="00A652AF"/>
    <w:rsid w:val="00A710CC"/>
    <w:rsid w:val="00A72DBF"/>
    <w:rsid w:val="00A775E3"/>
    <w:rsid w:val="00A864A0"/>
    <w:rsid w:val="00A94A73"/>
    <w:rsid w:val="00AA5552"/>
    <w:rsid w:val="00AB4482"/>
    <w:rsid w:val="00AB66B0"/>
    <w:rsid w:val="00AC2603"/>
    <w:rsid w:val="00AD3FF5"/>
    <w:rsid w:val="00AF7A20"/>
    <w:rsid w:val="00B331AA"/>
    <w:rsid w:val="00B516FC"/>
    <w:rsid w:val="00B52F78"/>
    <w:rsid w:val="00B975D7"/>
    <w:rsid w:val="00B97835"/>
    <w:rsid w:val="00BA2D65"/>
    <w:rsid w:val="00BD45E4"/>
    <w:rsid w:val="00BF202E"/>
    <w:rsid w:val="00BF47AC"/>
    <w:rsid w:val="00C024C6"/>
    <w:rsid w:val="00C12336"/>
    <w:rsid w:val="00C14D70"/>
    <w:rsid w:val="00C2067E"/>
    <w:rsid w:val="00C3069B"/>
    <w:rsid w:val="00C36583"/>
    <w:rsid w:val="00C54D64"/>
    <w:rsid w:val="00C565CF"/>
    <w:rsid w:val="00C5740C"/>
    <w:rsid w:val="00C677F9"/>
    <w:rsid w:val="00C815FA"/>
    <w:rsid w:val="00CA6923"/>
    <w:rsid w:val="00CE2730"/>
    <w:rsid w:val="00CE3D57"/>
    <w:rsid w:val="00CF12D4"/>
    <w:rsid w:val="00CF32A9"/>
    <w:rsid w:val="00D032EB"/>
    <w:rsid w:val="00D05B96"/>
    <w:rsid w:val="00D074F0"/>
    <w:rsid w:val="00D225FA"/>
    <w:rsid w:val="00D34E52"/>
    <w:rsid w:val="00D65B7E"/>
    <w:rsid w:val="00D75890"/>
    <w:rsid w:val="00D807F1"/>
    <w:rsid w:val="00D91898"/>
    <w:rsid w:val="00DA206E"/>
    <w:rsid w:val="00DA3420"/>
    <w:rsid w:val="00DA47BB"/>
    <w:rsid w:val="00DC3640"/>
    <w:rsid w:val="00DD1212"/>
    <w:rsid w:val="00DD3AE2"/>
    <w:rsid w:val="00DE1A2B"/>
    <w:rsid w:val="00DF28AD"/>
    <w:rsid w:val="00DF4D70"/>
    <w:rsid w:val="00DF5ECC"/>
    <w:rsid w:val="00E02F4E"/>
    <w:rsid w:val="00E26261"/>
    <w:rsid w:val="00E26F31"/>
    <w:rsid w:val="00E42314"/>
    <w:rsid w:val="00E51C87"/>
    <w:rsid w:val="00E52D5E"/>
    <w:rsid w:val="00E53A01"/>
    <w:rsid w:val="00E5584D"/>
    <w:rsid w:val="00E66BB1"/>
    <w:rsid w:val="00E72635"/>
    <w:rsid w:val="00E851AD"/>
    <w:rsid w:val="00EA0996"/>
    <w:rsid w:val="00EA3F1A"/>
    <w:rsid w:val="00EC5B64"/>
    <w:rsid w:val="00EC7F7C"/>
    <w:rsid w:val="00EE340F"/>
    <w:rsid w:val="00EE7F05"/>
    <w:rsid w:val="00EF09C3"/>
    <w:rsid w:val="00EF71ED"/>
    <w:rsid w:val="00F122A7"/>
    <w:rsid w:val="00F1252A"/>
    <w:rsid w:val="00F27880"/>
    <w:rsid w:val="00F30E34"/>
    <w:rsid w:val="00F34902"/>
    <w:rsid w:val="00F37B2F"/>
    <w:rsid w:val="00F4522A"/>
    <w:rsid w:val="00F532B6"/>
    <w:rsid w:val="00F616FC"/>
    <w:rsid w:val="00F96CE8"/>
    <w:rsid w:val="00FB059A"/>
    <w:rsid w:val="00FB3EDF"/>
    <w:rsid w:val="00FB5C98"/>
    <w:rsid w:val="00FB7171"/>
    <w:rsid w:val="00FC069C"/>
    <w:rsid w:val="00FC64E9"/>
    <w:rsid w:val="00FC6DAC"/>
    <w:rsid w:val="00FC7023"/>
    <w:rsid w:val="00FD2C16"/>
    <w:rsid w:val="00FD2F64"/>
    <w:rsid w:val="00FF07DE"/>
    <w:rsid w:val="07745EEA"/>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8E9434"/>
  <w15:docId w15:val="{B1BF2CB7-DE11-43F9-9556-FA2AC7CB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A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paragraph" w:customStyle="1" w:styleId="Default">
    <w:name w:val="Default"/>
    <w:rsid w:val="008161D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684E3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795031542">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way.office.com/MoMUGVuNRA45lEOB?ref=Lin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way.office.com/MoMUGVuNRA45lEOB?ref=Li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lowscotland-my.sharepoint.com/:x:/r/personal/eaeducation_central_glowmail_org_uk/_layouts/15/doc2.aspx?sourcedoc=%7BD0A380F6-A383-417C-88E6-087EC29144D9%7D&amp;file=EAC%20PEF%20Spend%20%26%20Forecast%20Tool%20-%20Sorn%20Primary%20School%20-%20Copy.xlsx&amp;action=default&amp;mobileredirect=true&amp;DefaultItemOpen=1"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lowscotland-my.sharepoint.com/:x:/r/personal/eaeducation_central_glowmail_org_uk/_layouts/15/doc2.aspx?sourcedoc=%7BD0A380F6-A383-417C-88E6-087EC29144D9%7D&amp;file=EAC%20PEF%20Spend%20%26%20Forecast%20Tool%20-%20Sorn%20Primary%20School%20-%20Copy.xlsx&amp;action=default&amp;mobileredirect=true&amp;DefaultItemOpen=1" TargetMode="External"/><Relationship Id="rId20" Type="http://schemas.openxmlformats.org/officeDocument/2006/relationships/hyperlink" Target="https://sway.office.com/0Q97Z9t1KHhQPQDc?ref=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way.office.com/0Q97Z9t1KHhQPQDc?ref=Lin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way.office.com/ValsxZOyn7TBStdV?ref=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way.office.com/ValsxZOyn7TBStdV?ref=Lin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982CE5FC8CA4EA44EE8EB6DCC7B38" ma:contentTypeVersion="2" ma:contentTypeDescription="Create a new document." ma:contentTypeScope="" ma:versionID="d0dd7243921c7bd5edff65b99bb6a319">
  <xsd:schema xmlns:xsd="http://www.w3.org/2001/XMLSchema" xmlns:xs="http://www.w3.org/2001/XMLSchema" xmlns:p="http://schemas.microsoft.com/office/2006/metadata/properties" xmlns:ns2="4e7bef65-b5a8-4f6e-bb51-e63659219728" targetNamespace="http://schemas.microsoft.com/office/2006/metadata/properties" ma:root="true" ma:fieldsID="06d3127431731ecd2ccd2df04eb70091" ns2:_="">
    <xsd:import namespace="4e7bef65-b5a8-4f6e-bb51-e636592197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ef65-b5a8-4f6e-bb51-e63659219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8B60B-C612-445B-9CCB-291EF60A1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ef65-b5a8-4f6e-bb51-e63659219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4.xml><?xml version="1.0" encoding="utf-8"?>
<ds:datastoreItem xmlns:ds="http://schemas.openxmlformats.org/officeDocument/2006/customXml" ds:itemID="{2EEBA58C-0C1D-4627-B3A4-36D0F229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Mrs MacKay</cp:lastModifiedBy>
  <cp:revision>2</cp:revision>
  <cp:lastPrinted>2022-06-21T09:10:00Z</cp:lastPrinted>
  <dcterms:created xsi:type="dcterms:W3CDTF">2023-06-21T14:44:00Z</dcterms:created>
  <dcterms:modified xsi:type="dcterms:W3CDTF">2023-06-21T14:44:00Z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0x010100229982CE5FC8CA4EA44EE8EB6DCC7B38</vt:lpwstr>
  </property>
</Properties>
</file>