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74" w:type="dxa"/>
        <w:tblLook w:val="04A0" w:firstRow="1" w:lastRow="0" w:firstColumn="1" w:lastColumn="0" w:noHBand="0" w:noVBand="1"/>
      </w:tblPr>
      <w:tblGrid>
        <w:gridCol w:w="3925"/>
        <w:gridCol w:w="4372"/>
        <w:gridCol w:w="4351"/>
        <w:gridCol w:w="2226"/>
      </w:tblGrid>
      <w:tr w:rsidR="0045534C" w14:paraId="771FFA3F" w14:textId="77777777" w:rsidTr="005F3841">
        <w:trPr>
          <w:trHeight w:val="563"/>
        </w:trPr>
        <w:tc>
          <w:tcPr>
            <w:tcW w:w="4228" w:type="dxa"/>
          </w:tcPr>
          <w:p w14:paraId="14854AE5" w14:textId="4BDAB8F3" w:rsidR="0045534C" w:rsidRPr="005F3841" w:rsidRDefault="0045534C">
            <w:pPr>
              <w:rPr>
                <w:rFonts w:ascii="Twinkl" w:hAnsi="Twinkl"/>
                <w:sz w:val="24"/>
                <w:szCs w:val="24"/>
              </w:rPr>
            </w:pPr>
            <w:r w:rsidRPr="005F3841">
              <w:rPr>
                <w:rFonts w:ascii="Twinkl" w:hAnsi="Twinkl"/>
                <w:sz w:val="24"/>
                <w:szCs w:val="24"/>
              </w:rPr>
              <w:t>Literacy</w:t>
            </w:r>
          </w:p>
        </w:tc>
        <w:tc>
          <w:tcPr>
            <w:tcW w:w="3194" w:type="dxa"/>
          </w:tcPr>
          <w:p w14:paraId="5896F474" w14:textId="78527A92" w:rsidR="0045534C" w:rsidRPr="005F3841" w:rsidRDefault="0045534C">
            <w:pPr>
              <w:rPr>
                <w:rFonts w:ascii="Twinkl" w:hAnsi="Twinkl"/>
                <w:sz w:val="24"/>
                <w:szCs w:val="24"/>
              </w:rPr>
            </w:pPr>
            <w:r w:rsidRPr="005F3841">
              <w:rPr>
                <w:rFonts w:ascii="Twinkl" w:hAnsi="Twinkl"/>
                <w:sz w:val="24"/>
                <w:szCs w:val="24"/>
              </w:rPr>
              <w:t>Numeracy</w:t>
            </w:r>
          </w:p>
        </w:tc>
        <w:tc>
          <w:tcPr>
            <w:tcW w:w="4713" w:type="dxa"/>
          </w:tcPr>
          <w:p w14:paraId="322CE800" w14:textId="64C86AEF" w:rsidR="0045534C" w:rsidRPr="005F3841" w:rsidRDefault="0045534C">
            <w:pPr>
              <w:rPr>
                <w:rFonts w:ascii="Twinkl" w:hAnsi="Twinkl"/>
                <w:sz w:val="24"/>
                <w:szCs w:val="24"/>
              </w:rPr>
            </w:pPr>
            <w:r w:rsidRPr="005F3841">
              <w:rPr>
                <w:rFonts w:ascii="Twinkl" w:hAnsi="Twinkl"/>
                <w:sz w:val="24"/>
                <w:szCs w:val="24"/>
              </w:rPr>
              <w:t>Health and wellbeing</w:t>
            </w:r>
          </w:p>
        </w:tc>
        <w:tc>
          <w:tcPr>
            <w:tcW w:w="2739" w:type="dxa"/>
          </w:tcPr>
          <w:p w14:paraId="7FCD0404" w14:textId="782589E5" w:rsidR="0045534C" w:rsidRPr="005F3841" w:rsidRDefault="0045534C">
            <w:pPr>
              <w:rPr>
                <w:rFonts w:ascii="Twinkl" w:hAnsi="Twinkl"/>
                <w:sz w:val="24"/>
                <w:szCs w:val="24"/>
              </w:rPr>
            </w:pPr>
            <w:r w:rsidRPr="005F3841">
              <w:rPr>
                <w:rFonts w:ascii="Twinkl" w:hAnsi="Twinkl"/>
                <w:sz w:val="24"/>
                <w:szCs w:val="24"/>
              </w:rPr>
              <w:t>Outdoor learning</w:t>
            </w:r>
          </w:p>
        </w:tc>
      </w:tr>
      <w:tr w:rsidR="0045534C" w14:paraId="641C58C9" w14:textId="77777777" w:rsidTr="005F3841">
        <w:trPr>
          <w:trHeight w:val="2731"/>
        </w:trPr>
        <w:tc>
          <w:tcPr>
            <w:tcW w:w="4228" w:type="dxa"/>
          </w:tcPr>
          <w:p w14:paraId="16DFABA8" w14:textId="53FB88F6" w:rsidR="0045534C" w:rsidRPr="005F3841" w:rsidRDefault="0045534C">
            <w:pPr>
              <w:rPr>
                <w:rFonts w:ascii="Twinkl" w:hAnsi="Twinkl"/>
                <w:sz w:val="20"/>
                <w:szCs w:val="20"/>
              </w:rPr>
            </w:pPr>
            <w:r w:rsidRPr="005F3841">
              <w:rPr>
                <w:rFonts w:ascii="Twinkl" w:hAnsi="Twinkl"/>
                <w:sz w:val="20"/>
                <w:szCs w:val="20"/>
              </w:rPr>
              <w:t xml:space="preserve">Each week we </w:t>
            </w:r>
            <w:r w:rsidR="00933D7C" w:rsidRPr="005F3841">
              <w:rPr>
                <w:rFonts w:ascii="Twinkl" w:hAnsi="Twinkl"/>
                <w:sz w:val="20"/>
                <w:szCs w:val="20"/>
              </w:rPr>
              <w:t>enjoy</w:t>
            </w:r>
            <w:r w:rsidRPr="005F3841">
              <w:rPr>
                <w:rFonts w:ascii="Twinkl" w:hAnsi="Twinkl"/>
                <w:sz w:val="20"/>
                <w:szCs w:val="20"/>
              </w:rPr>
              <w:t xml:space="preserve"> learn</w:t>
            </w:r>
            <w:r w:rsidR="00933D7C" w:rsidRPr="005F3841">
              <w:rPr>
                <w:rFonts w:ascii="Twinkl" w:hAnsi="Twinkl"/>
                <w:sz w:val="20"/>
                <w:szCs w:val="20"/>
              </w:rPr>
              <w:t>ing</w:t>
            </w:r>
            <w:r w:rsidRPr="005F3841">
              <w:rPr>
                <w:rFonts w:ascii="Twinkl" w:hAnsi="Twinkl"/>
                <w:sz w:val="20"/>
                <w:szCs w:val="20"/>
              </w:rPr>
              <w:t xml:space="preserve"> the signs to a new Makaton story. The story we are going to look at this week is ‘’The same but different too’’ by Karl Newson.</w:t>
            </w:r>
          </w:p>
          <w:p w14:paraId="6A21AE09" w14:textId="7163D0D3" w:rsidR="0045534C" w:rsidRPr="005F3841" w:rsidRDefault="0045534C" w:rsidP="0045534C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0"/>
                <w:szCs w:val="20"/>
              </w:rPr>
            </w:pPr>
            <w:r w:rsidRPr="005F3841">
              <w:rPr>
                <w:rFonts w:ascii="Twinkl" w:hAnsi="Twinkl"/>
                <w:sz w:val="20"/>
                <w:szCs w:val="20"/>
              </w:rPr>
              <w:t>Watch the story and practise the signs.</w:t>
            </w:r>
          </w:p>
          <w:p w14:paraId="1D4F1BE6" w14:textId="3BEDC1E9" w:rsidR="0045534C" w:rsidRPr="005F3841" w:rsidRDefault="0045534C" w:rsidP="0045534C">
            <w:pPr>
              <w:rPr>
                <w:rFonts w:ascii="Twinkl" w:hAnsi="Twinkl"/>
                <w:sz w:val="20"/>
                <w:szCs w:val="20"/>
              </w:rPr>
            </w:pPr>
            <w:r w:rsidRPr="005F3841">
              <w:rPr>
                <w:rFonts w:ascii="Twinkl" w:hAnsi="Twinkl"/>
                <w:sz w:val="20"/>
                <w:szCs w:val="20"/>
              </w:rPr>
              <w:t>You can find the story using this link</w:t>
            </w:r>
          </w:p>
          <w:p w14:paraId="012462C0" w14:textId="672C334E" w:rsidR="00267D26" w:rsidRDefault="00FB1E84" w:rsidP="005F3841">
            <w:pPr>
              <w:rPr>
                <w:rFonts w:ascii="Twinkl" w:hAnsi="Twinkl"/>
                <w:sz w:val="20"/>
                <w:szCs w:val="20"/>
              </w:rPr>
            </w:pPr>
            <w:hyperlink r:id="rId7" w:history="1">
              <w:r w:rsidR="00267D26" w:rsidRPr="007C18B8">
                <w:rPr>
                  <w:rStyle w:val="Hyperlink"/>
                  <w:rFonts w:ascii="Twinkl" w:hAnsi="Twinkl"/>
                  <w:sz w:val="20"/>
                  <w:szCs w:val="20"/>
                </w:rPr>
                <w:t>https://youtu.be/SdXc0iqUFfU?t=1</w:t>
              </w:r>
            </w:hyperlink>
          </w:p>
          <w:p w14:paraId="5E61CB8C" w14:textId="7963B504" w:rsidR="005F3841" w:rsidRPr="005F3841" w:rsidRDefault="005F3841" w:rsidP="005F3841">
            <w:pPr>
              <w:rPr>
                <w:rFonts w:ascii="Twinkl" w:hAnsi="Twinkl"/>
                <w:sz w:val="20"/>
                <w:szCs w:val="20"/>
                <w:u w:val="single"/>
              </w:rPr>
            </w:pPr>
            <w:r w:rsidRPr="005F3841">
              <w:rPr>
                <w:rFonts w:ascii="Twinkl" w:hAnsi="Twinkl"/>
                <w:sz w:val="20"/>
                <w:szCs w:val="20"/>
                <w:u w:val="single"/>
              </w:rPr>
              <w:t>Extra challenge- Literacy</w:t>
            </w:r>
          </w:p>
          <w:p w14:paraId="68CAA23C" w14:textId="77777777" w:rsidR="005F3841" w:rsidRPr="005F3841" w:rsidRDefault="005F3841" w:rsidP="005F3841">
            <w:pPr>
              <w:rPr>
                <w:rFonts w:ascii="Twinkl" w:hAnsi="Twinkl"/>
                <w:sz w:val="20"/>
                <w:szCs w:val="20"/>
              </w:rPr>
            </w:pPr>
            <w:r w:rsidRPr="005F3841">
              <w:rPr>
                <w:rFonts w:ascii="Twinkl" w:hAnsi="Twinkl"/>
                <w:sz w:val="20"/>
                <w:szCs w:val="20"/>
              </w:rPr>
              <w:t>Can you discuss with someone at home all the things that make you unique?</w:t>
            </w:r>
          </w:p>
          <w:p w14:paraId="40BEC99D" w14:textId="4C6BFFB9" w:rsidR="005F3841" w:rsidRPr="005F3841" w:rsidRDefault="005F3841" w:rsidP="005F3841">
            <w:pPr>
              <w:rPr>
                <w:rFonts w:ascii="Twinkl" w:hAnsi="Twinkl"/>
                <w:sz w:val="20"/>
                <w:szCs w:val="20"/>
              </w:rPr>
            </w:pPr>
            <w:r w:rsidRPr="005F3841">
              <w:rPr>
                <w:rFonts w:ascii="Twinkl" w:hAnsi="Twinkl"/>
                <w:sz w:val="20"/>
                <w:szCs w:val="20"/>
              </w:rPr>
              <w:t>Can you create a self-portrait using materials from home?</w:t>
            </w:r>
          </w:p>
          <w:p w14:paraId="20D03933" w14:textId="663E28DB" w:rsidR="0045534C" w:rsidRPr="00933D7C" w:rsidRDefault="005F3841" w:rsidP="005F3841">
            <w:pPr>
              <w:rPr>
                <w:rFonts w:ascii="Twinkl" w:hAnsi="Twinkl"/>
              </w:rPr>
            </w:pPr>
            <w:r w:rsidRPr="005F3841">
              <w:rPr>
                <w:rFonts w:ascii="Twinkl" w:hAnsi="Twinkl"/>
                <w:sz w:val="20"/>
                <w:szCs w:val="20"/>
              </w:rPr>
              <w:t>What words do you think describe you the best? Are you tall or short? Are you loud or quiet?</w:t>
            </w:r>
            <w:r w:rsidRPr="00933D7C">
              <w:rPr>
                <w:rFonts w:ascii="Twinkl" w:hAnsi="Twinkl"/>
              </w:rPr>
              <w:t xml:space="preserve"> </w:t>
            </w:r>
          </w:p>
        </w:tc>
        <w:tc>
          <w:tcPr>
            <w:tcW w:w="3194" w:type="dxa"/>
          </w:tcPr>
          <w:p w14:paraId="5A4682DC" w14:textId="79E90552" w:rsidR="0045534C" w:rsidRPr="000D6F21" w:rsidRDefault="008E152C">
            <w:pPr>
              <w:rPr>
                <w:rFonts w:ascii="Twinkl" w:hAnsi="Twinkl"/>
              </w:rPr>
            </w:pPr>
            <w:r w:rsidRPr="000D6F21">
              <w:rPr>
                <w:rFonts w:ascii="Twinkl" w:hAnsi="Twinkl"/>
              </w:rPr>
              <w:t xml:space="preserve">This week </w:t>
            </w:r>
            <w:r w:rsidR="000D6F21">
              <w:rPr>
                <w:rFonts w:ascii="Twinkl" w:hAnsi="Twinkl"/>
              </w:rPr>
              <w:t>we are going to</w:t>
            </w:r>
            <w:r w:rsidRPr="000D6F21">
              <w:rPr>
                <w:rFonts w:ascii="Twinkl" w:hAnsi="Twinkl"/>
              </w:rPr>
              <w:t xml:space="preserve"> focus </w:t>
            </w:r>
            <w:r w:rsidR="000D6F21">
              <w:rPr>
                <w:rFonts w:ascii="Twinkl" w:hAnsi="Twinkl"/>
              </w:rPr>
              <w:t>on money.</w:t>
            </w:r>
          </w:p>
          <w:p w14:paraId="21573475" w14:textId="0CF8D17D" w:rsidR="008E152C" w:rsidRPr="000D6F21" w:rsidRDefault="008E152C">
            <w:pPr>
              <w:rPr>
                <w:rFonts w:ascii="Twinkl" w:hAnsi="Twinkl"/>
              </w:rPr>
            </w:pPr>
            <w:r w:rsidRPr="000D6F21">
              <w:rPr>
                <w:rFonts w:ascii="Twinkl" w:hAnsi="Twinkl"/>
              </w:rPr>
              <w:t>There is a couple of things I would like you to think about first-</w:t>
            </w:r>
          </w:p>
          <w:p w14:paraId="0D367448" w14:textId="77777777" w:rsidR="008E152C" w:rsidRPr="000D6F21" w:rsidRDefault="008E152C">
            <w:pPr>
              <w:rPr>
                <w:rFonts w:ascii="Twinkl" w:hAnsi="Twinkl"/>
              </w:rPr>
            </w:pPr>
            <w:r w:rsidRPr="000D6F21">
              <w:rPr>
                <w:rFonts w:ascii="Twinkl" w:hAnsi="Twinkl"/>
              </w:rPr>
              <w:t>-Why do we need money?</w:t>
            </w:r>
          </w:p>
          <w:p w14:paraId="684E1E6C" w14:textId="475FB4A8" w:rsidR="008E152C" w:rsidRPr="000D6F21" w:rsidRDefault="008E152C">
            <w:pPr>
              <w:rPr>
                <w:rFonts w:ascii="Twinkl" w:hAnsi="Twinkl"/>
              </w:rPr>
            </w:pPr>
            <w:r w:rsidRPr="000D6F21">
              <w:rPr>
                <w:rFonts w:ascii="Twinkl" w:hAnsi="Twinkl"/>
              </w:rPr>
              <w:t>-Is money all the same colour?</w:t>
            </w:r>
          </w:p>
          <w:p w14:paraId="3DA27583" w14:textId="4089621B" w:rsidR="008E152C" w:rsidRPr="000D6F21" w:rsidRDefault="008E152C">
            <w:pPr>
              <w:rPr>
                <w:rFonts w:ascii="Twinkl" w:hAnsi="Twinkl"/>
              </w:rPr>
            </w:pPr>
            <w:r w:rsidRPr="000D6F21">
              <w:rPr>
                <w:rFonts w:ascii="Twinkl" w:hAnsi="Twinkl"/>
              </w:rPr>
              <w:t>-Do the coins look different or the same?</w:t>
            </w:r>
          </w:p>
          <w:p w14:paraId="4C3CF07C" w14:textId="30774956" w:rsidR="008E152C" w:rsidRPr="000D6F21" w:rsidRDefault="000D6F21">
            <w:pPr>
              <w:rPr>
                <w:rFonts w:ascii="Twinkl" w:hAnsi="Twinkl"/>
              </w:rPr>
            </w:pPr>
            <w:r w:rsidRPr="000D6F21">
              <w:rPr>
                <w:rFonts w:ascii="Twinkl" w:hAnsi="Twinkl"/>
              </w:rPr>
              <w:t>Next, I would like you to listen to this song</w:t>
            </w:r>
          </w:p>
          <w:p w14:paraId="6B452EBF" w14:textId="2A712A01" w:rsidR="000D6F21" w:rsidRPr="000D6F21" w:rsidRDefault="00FB1E84">
            <w:pPr>
              <w:rPr>
                <w:rFonts w:ascii="Twinkl" w:hAnsi="Twinkl"/>
              </w:rPr>
            </w:pPr>
            <w:hyperlink r:id="rId8" w:history="1">
              <w:r w:rsidR="000D6F21" w:rsidRPr="000D6F21">
                <w:rPr>
                  <w:rStyle w:val="Hyperlink"/>
                  <w:rFonts w:ascii="Twinkl" w:hAnsi="Twinkl"/>
                </w:rPr>
                <w:t>https://youtu.be/dFzAU3u06Ps?t=1</w:t>
              </w:r>
            </w:hyperlink>
            <w:r w:rsidR="000D6F21" w:rsidRPr="000D6F21">
              <w:rPr>
                <w:rFonts w:ascii="Twinkl" w:hAnsi="Twinkl"/>
              </w:rPr>
              <w:t xml:space="preserve"> </w:t>
            </w:r>
          </w:p>
          <w:p w14:paraId="082C9F82" w14:textId="77777777" w:rsidR="008E152C" w:rsidRDefault="000D6F21">
            <w:pPr>
              <w:rPr>
                <w:rFonts w:ascii="Twinkl" w:hAnsi="Twinkl"/>
              </w:rPr>
            </w:pPr>
            <w:r w:rsidRPr="000D6F21">
              <w:rPr>
                <w:rFonts w:ascii="Twinkl" w:hAnsi="Twinkl"/>
              </w:rPr>
              <w:t xml:space="preserve">Now try the money </w:t>
            </w:r>
            <w:r w:rsidR="00E119F5">
              <w:rPr>
                <w:rFonts w:ascii="Twinkl" w:hAnsi="Twinkl"/>
              </w:rPr>
              <w:t>shop game</w:t>
            </w:r>
          </w:p>
          <w:p w14:paraId="6F2F2C2C" w14:textId="359B6232" w:rsidR="00407EB1" w:rsidRPr="00BE7D82" w:rsidRDefault="00FB1E84">
            <w:pPr>
              <w:rPr>
                <w:rFonts w:ascii="Twinkl" w:hAnsi="Twinkl"/>
              </w:rPr>
            </w:pPr>
            <w:hyperlink r:id="rId9" w:history="1">
              <w:r w:rsidR="00407EB1" w:rsidRPr="007C18B8">
                <w:rPr>
                  <w:rStyle w:val="Hyperlink"/>
                  <w:rFonts w:ascii="Twinkl" w:hAnsi="Twinkl"/>
                </w:rPr>
                <w:t>https://www.topmarks.co.uk/money/toy-shop-money</w:t>
              </w:r>
            </w:hyperlink>
          </w:p>
        </w:tc>
        <w:tc>
          <w:tcPr>
            <w:tcW w:w="4713" w:type="dxa"/>
          </w:tcPr>
          <w:p w14:paraId="71D94079" w14:textId="25A68283" w:rsidR="00933D7C" w:rsidRPr="000D6F21" w:rsidRDefault="00933D7C">
            <w:pPr>
              <w:rPr>
                <w:rFonts w:ascii="Twinkl" w:hAnsi="Twinkl"/>
                <w:sz w:val="20"/>
                <w:szCs w:val="20"/>
              </w:rPr>
            </w:pPr>
            <w:r w:rsidRPr="000D6F21">
              <w:rPr>
                <w:rFonts w:ascii="Twinkl" w:hAnsi="Twinkl"/>
                <w:sz w:val="20"/>
                <w:szCs w:val="20"/>
              </w:rPr>
              <w:t>In the Comets class we love to relax, enjoy yoga and are always dancing. We usually dance in the morning</w:t>
            </w:r>
            <w:r w:rsidR="005F3841" w:rsidRPr="000D6F21">
              <w:rPr>
                <w:rFonts w:ascii="Twinkl" w:hAnsi="Twinkl"/>
                <w:sz w:val="20"/>
                <w:szCs w:val="20"/>
              </w:rPr>
              <w:t xml:space="preserve"> to get our energy up</w:t>
            </w:r>
            <w:r w:rsidRPr="000D6F21">
              <w:rPr>
                <w:rFonts w:ascii="Twinkl" w:hAnsi="Twinkl"/>
                <w:sz w:val="20"/>
                <w:szCs w:val="20"/>
              </w:rPr>
              <w:t xml:space="preserve"> </w:t>
            </w:r>
            <w:r w:rsidR="005F3841" w:rsidRPr="000D6F21">
              <w:rPr>
                <w:rFonts w:ascii="Twinkl" w:hAnsi="Twinkl"/>
                <w:sz w:val="20"/>
                <w:szCs w:val="20"/>
              </w:rPr>
              <w:t>then</w:t>
            </w:r>
            <w:r w:rsidRPr="000D6F21">
              <w:rPr>
                <w:rFonts w:ascii="Twinkl" w:hAnsi="Twinkl"/>
                <w:sz w:val="20"/>
                <w:szCs w:val="20"/>
              </w:rPr>
              <w:t xml:space="preserve"> yoga and relaxation at the end of the day to unwind.</w:t>
            </w:r>
          </w:p>
          <w:p w14:paraId="7AAD2735" w14:textId="11E28421" w:rsidR="00933D7C" w:rsidRPr="000D6F21" w:rsidRDefault="005F3841">
            <w:pPr>
              <w:rPr>
                <w:rFonts w:ascii="Twinkl" w:hAnsi="Twinkl"/>
                <w:sz w:val="20"/>
                <w:szCs w:val="20"/>
                <w:u w:val="single"/>
              </w:rPr>
            </w:pPr>
            <w:r w:rsidRPr="000D6F21">
              <w:rPr>
                <w:rFonts w:ascii="Twinkl" w:hAnsi="Twinkl"/>
                <w:sz w:val="20"/>
                <w:szCs w:val="20"/>
                <w:u w:val="single"/>
              </w:rPr>
              <w:t>Relaxing m</w:t>
            </w:r>
            <w:r w:rsidR="00933D7C" w:rsidRPr="000D6F21">
              <w:rPr>
                <w:rFonts w:ascii="Twinkl" w:hAnsi="Twinkl"/>
                <w:sz w:val="20"/>
                <w:szCs w:val="20"/>
                <w:u w:val="single"/>
              </w:rPr>
              <w:t>usic</w:t>
            </w:r>
          </w:p>
          <w:p w14:paraId="04E3312B" w14:textId="63572CA6" w:rsidR="00933D7C" w:rsidRPr="000D6F21" w:rsidRDefault="00FB1E84">
            <w:pPr>
              <w:rPr>
                <w:rFonts w:ascii="Twinkl" w:hAnsi="Twinkl"/>
                <w:sz w:val="20"/>
                <w:szCs w:val="20"/>
                <w:u w:val="single"/>
              </w:rPr>
            </w:pPr>
            <w:hyperlink r:id="rId10" w:history="1">
              <w:r w:rsidR="00933D7C" w:rsidRPr="000D6F21">
                <w:rPr>
                  <w:rStyle w:val="Hyperlink"/>
                  <w:rFonts w:ascii="Twinkl" w:hAnsi="Twinkl"/>
                  <w:sz w:val="20"/>
                  <w:szCs w:val="20"/>
                </w:rPr>
                <w:t>https://youtu.be/AKy6Jx59fis</w:t>
              </w:r>
            </w:hyperlink>
          </w:p>
          <w:p w14:paraId="300EEC37" w14:textId="05689FF2" w:rsidR="00933D7C" w:rsidRPr="000D6F21" w:rsidRDefault="00933D7C">
            <w:pPr>
              <w:rPr>
                <w:rFonts w:ascii="Twinkl" w:hAnsi="Twinkl"/>
                <w:sz w:val="20"/>
                <w:szCs w:val="20"/>
                <w:u w:val="single"/>
              </w:rPr>
            </w:pPr>
            <w:r w:rsidRPr="000D6F21">
              <w:rPr>
                <w:rFonts w:ascii="Twinkl" w:hAnsi="Twinkl"/>
                <w:sz w:val="20"/>
                <w:szCs w:val="20"/>
                <w:u w:val="single"/>
              </w:rPr>
              <w:t>Yoga</w:t>
            </w:r>
            <w:r w:rsidR="005F3841" w:rsidRPr="000D6F21">
              <w:rPr>
                <w:rFonts w:ascii="Twinkl" w:hAnsi="Twinkl"/>
                <w:sz w:val="20"/>
                <w:szCs w:val="20"/>
                <w:u w:val="single"/>
              </w:rPr>
              <w:t>-Mimi the mermaid</w:t>
            </w:r>
          </w:p>
          <w:p w14:paraId="74803541" w14:textId="19CCBCDD" w:rsidR="00933D7C" w:rsidRPr="000D6F21" w:rsidRDefault="00FB1E84">
            <w:pPr>
              <w:rPr>
                <w:rFonts w:ascii="Twinkl" w:hAnsi="Twinkl"/>
                <w:sz w:val="20"/>
                <w:szCs w:val="20"/>
                <w:u w:val="single"/>
              </w:rPr>
            </w:pPr>
            <w:hyperlink r:id="rId11" w:history="1">
              <w:r w:rsidR="005F3841" w:rsidRPr="000D6F21">
                <w:rPr>
                  <w:rStyle w:val="Hyperlink"/>
                  <w:rFonts w:ascii="Twinkl" w:hAnsi="Twinkl"/>
                  <w:sz w:val="20"/>
                  <w:szCs w:val="20"/>
                </w:rPr>
                <w:t>https://youtu.be/4MmczGBAjM8?t=66</w:t>
              </w:r>
            </w:hyperlink>
          </w:p>
          <w:p w14:paraId="5E763BBB" w14:textId="4F6BB1FF" w:rsidR="005F3841" w:rsidRPr="000D6F21" w:rsidRDefault="005F3841">
            <w:pPr>
              <w:rPr>
                <w:rFonts w:ascii="Twinkl" w:hAnsi="Twinkl"/>
                <w:sz w:val="20"/>
                <w:szCs w:val="20"/>
                <w:u w:val="single"/>
              </w:rPr>
            </w:pPr>
            <w:r w:rsidRPr="000D6F21">
              <w:rPr>
                <w:rFonts w:ascii="Twinkl" w:hAnsi="Twinkl"/>
                <w:sz w:val="20"/>
                <w:szCs w:val="20"/>
                <w:u w:val="single"/>
              </w:rPr>
              <w:t>Dancing- I like to move it</w:t>
            </w:r>
          </w:p>
          <w:p w14:paraId="0751C59C" w14:textId="77777777" w:rsidR="005F3841" w:rsidRPr="000D6F21" w:rsidRDefault="00FB1E84">
            <w:pPr>
              <w:rPr>
                <w:rFonts w:ascii="Twinkl" w:hAnsi="Twinkl"/>
                <w:sz w:val="20"/>
                <w:szCs w:val="20"/>
                <w:u w:val="single"/>
              </w:rPr>
            </w:pPr>
            <w:hyperlink r:id="rId12" w:history="1">
              <w:r w:rsidR="005F3841" w:rsidRPr="000D6F21">
                <w:rPr>
                  <w:rStyle w:val="Hyperlink"/>
                  <w:rFonts w:ascii="Twinkl" w:hAnsi="Twinkl"/>
                  <w:sz w:val="20"/>
                  <w:szCs w:val="20"/>
                </w:rPr>
                <w:t>https://youtu.be/ziLHZeKbMUo?t=16</w:t>
              </w:r>
            </w:hyperlink>
            <w:r w:rsidR="005F3841" w:rsidRPr="000D6F21">
              <w:rPr>
                <w:rFonts w:ascii="Twinkl" w:hAnsi="Twinkl"/>
                <w:sz w:val="20"/>
                <w:szCs w:val="20"/>
                <w:u w:val="single"/>
              </w:rPr>
              <w:t xml:space="preserve"> </w:t>
            </w:r>
          </w:p>
          <w:p w14:paraId="736DC199" w14:textId="789FFCCA" w:rsidR="005F3841" w:rsidRPr="000D6F21" w:rsidRDefault="005F3841">
            <w:pPr>
              <w:rPr>
                <w:rFonts w:ascii="Twinkl" w:hAnsi="Twinkl"/>
                <w:sz w:val="20"/>
                <w:szCs w:val="20"/>
              </w:rPr>
            </w:pPr>
            <w:r w:rsidRPr="000D6F21">
              <w:rPr>
                <w:rFonts w:ascii="Twinkl" w:hAnsi="Twinkl"/>
                <w:sz w:val="20"/>
                <w:szCs w:val="20"/>
              </w:rPr>
              <w:t>During class we often stop for brain breaks between each activity.</w:t>
            </w:r>
          </w:p>
          <w:p w14:paraId="2937DE29" w14:textId="77777777" w:rsidR="005F3841" w:rsidRPr="000D6F21" w:rsidRDefault="005F3841">
            <w:pPr>
              <w:rPr>
                <w:rFonts w:ascii="Twinkl" w:hAnsi="Twinkl"/>
                <w:sz w:val="20"/>
                <w:szCs w:val="20"/>
                <w:u w:val="single"/>
              </w:rPr>
            </w:pPr>
            <w:r w:rsidRPr="000D6F21">
              <w:rPr>
                <w:rFonts w:ascii="Twinkl" w:hAnsi="Twinkl"/>
                <w:sz w:val="20"/>
                <w:szCs w:val="20"/>
                <w:u w:val="single"/>
              </w:rPr>
              <w:t>Brain break</w:t>
            </w:r>
          </w:p>
          <w:p w14:paraId="7FBE7B3B" w14:textId="6ED5B7ED" w:rsidR="005F3841" w:rsidRPr="000D6F21" w:rsidRDefault="00FB1E84">
            <w:pPr>
              <w:rPr>
                <w:rFonts w:ascii="Twinkl" w:hAnsi="Twinkl"/>
                <w:sz w:val="20"/>
                <w:szCs w:val="20"/>
              </w:rPr>
            </w:pPr>
            <w:hyperlink r:id="rId13" w:history="1">
              <w:r w:rsidR="005F3841" w:rsidRPr="000D6F21">
                <w:rPr>
                  <w:rStyle w:val="Hyperlink"/>
                  <w:rFonts w:ascii="Twinkl" w:hAnsi="Twinkl"/>
                  <w:sz w:val="20"/>
                  <w:szCs w:val="20"/>
                </w:rPr>
                <w:t>https://youtu.be/388Q44ReOWE</w:t>
              </w:r>
            </w:hyperlink>
            <w:r w:rsidR="005F3841" w:rsidRPr="000D6F21"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</w:tcPr>
          <w:p w14:paraId="14B7C6C3" w14:textId="13CA16E2" w:rsidR="0045534C" w:rsidRDefault="000D6F21">
            <w:pPr>
              <w:rPr>
                <w:rFonts w:ascii="Twinkl" w:hAnsi="Twinkl"/>
                <w:sz w:val="20"/>
                <w:szCs w:val="20"/>
              </w:rPr>
            </w:pPr>
            <w:r w:rsidRPr="000D6F21">
              <w:rPr>
                <w:rFonts w:ascii="Twinkl" w:hAnsi="Twinkl"/>
                <w:sz w:val="20"/>
                <w:szCs w:val="20"/>
              </w:rPr>
              <w:t>We love being outdoors</w:t>
            </w:r>
            <w:r w:rsidR="001D05CA">
              <w:rPr>
                <w:rFonts w:ascii="Twinkl" w:hAnsi="Twinkl"/>
                <w:sz w:val="20"/>
                <w:szCs w:val="20"/>
              </w:rPr>
              <w:t xml:space="preserve"> </w:t>
            </w:r>
            <w:r w:rsidRPr="000D6F21">
              <w:rPr>
                <w:rFonts w:ascii="Twinkl" w:hAnsi="Twinkl"/>
                <w:sz w:val="20"/>
                <w:szCs w:val="20"/>
              </w:rPr>
              <w:t>i</w:t>
            </w:r>
            <w:r w:rsidR="001D05CA">
              <w:rPr>
                <w:rFonts w:ascii="Twinkl" w:hAnsi="Twinkl"/>
                <w:sz w:val="20"/>
                <w:szCs w:val="20"/>
              </w:rPr>
              <w:t>t is</w:t>
            </w:r>
            <w:r w:rsidRPr="000D6F21">
              <w:rPr>
                <w:rFonts w:ascii="Twinkl" w:hAnsi="Twinkl"/>
                <w:sz w:val="20"/>
                <w:szCs w:val="20"/>
              </w:rPr>
              <w:t xml:space="preserve"> also great for our health and wellbeing.</w:t>
            </w:r>
          </w:p>
          <w:p w14:paraId="3B1E07A3" w14:textId="738F233F" w:rsidR="00CB0BB6" w:rsidRDefault="00CB0BB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Go for a walk and count to 20 and beyond if you like. Also count backwards and walk or jump backwards. </w:t>
            </w:r>
          </w:p>
          <w:p w14:paraId="437C370C" w14:textId="77777777" w:rsidR="00CB0BB6" w:rsidRDefault="00CB0BB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Collect up 20 sticks, stones, leaves and other natural objects and make a 2d house with them flat on the floor.</w:t>
            </w:r>
          </w:p>
          <w:p w14:paraId="498A9253" w14:textId="7819AE01" w:rsidR="00CB0BB6" w:rsidRPr="000D6F21" w:rsidRDefault="00CB0BB6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Collect and take items home and create some natural art with it</w:t>
            </w:r>
            <w:r w:rsidR="00A114CC"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t xml:space="preserve">(You could try and create a </w:t>
            </w:r>
            <w:r w:rsidR="00982850">
              <w:rPr>
                <w:rFonts w:ascii="Twinkl" w:hAnsi="Twinkl"/>
                <w:sz w:val="20"/>
                <w:szCs w:val="20"/>
              </w:rPr>
              <w:t>self-portrait</w:t>
            </w:r>
            <w:r>
              <w:rPr>
                <w:rFonts w:ascii="Twinkl" w:hAnsi="Twinkl"/>
                <w:sz w:val="20"/>
                <w:szCs w:val="20"/>
              </w:rPr>
              <w:t xml:space="preserve"> from our literacy task</w:t>
            </w:r>
            <w:r w:rsidR="00A114CC">
              <w:rPr>
                <w:rFonts w:ascii="Twinkl" w:hAnsi="Twinkl"/>
                <w:sz w:val="20"/>
                <w:szCs w:val="20"/>
              </w:rPr>
              <w:t>.</w:t>
            </w:r>
            <w:r>
              <w:rPr>
                <w:rFonts w:ascii="Twinkl" w:hAnsi="Twinkl"/>
                <w:sz w:val="20"/>
                <w:szCs w:val="20"/>
              </w:rPr>
              <w:t>)</w:t>
            </w:r>
          </w:p>
        </w:tc>
      </w:tr>
    </w:tbl>
    <w:p w14:paraId="401FFBC2" w14:textId="77777777" w:rsidR="004F2F31" w:rsidRDefault="004F2F31"/>
    <w:sectPr w:rsidR="004F2F31" w:rsidSect="005F38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8246" w14:textId="77777777" w:rsidR="00557F0C" w:rsidRDefault="00557F0C" w:rsidP="0045534C">
      <w:pPr>
        <w:spacing w:after="0" w:line="240" w:lineRule="auto"/>
      </w:pPr>
      <w:r>
        <w:separator/>
      </w:r>
    </w:p>
  </w:endnote>
  <w:endnote w:type="continuationSeparator" w:id="0">
    <w:p w14:paraId="69D10B89" w14:textId="77777777" w:rsidR="00557F0C" w:rsidRDefault="00557F0C" w:rsidP="0045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660E" w14:textId="77777777" w:rsidR="00F96074" w:rsidRDefault="00F96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803F" w14:textId="77777777" w:rsidR="00F96074" w:rsidRDefault="00F96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2B0FE" w14:textId="77777777" w:rsidR="00F96074" w:rsidRDefault="00F96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6301" w14:textId="77777777" w:rsidR="00557F0C" w:rsidRDefault="00557F0C" w:rsidP="0045534C">
      <w:pPr>
        <w:spacing w:after="0" w:line="240" w:lineRule="auto"/>
      </w:pPr>
      <w:r>
        <w:separator/>
      </w:r>
    </w:p>
  </w:footnote>
  <w:footnote w:type="continuationSeparator" w:id="0">
    <w:p w14:paraId="23AECBAB" w14:textId="77777777" w:rsidR="00557F0C" w:rsidRDefault="00557F0C" w:rsidP="0045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F2EB" w14:textId="77777777" w:rsidR="00F96074" w:rsidRDefault="00F96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28EF" w14:textId="3E8CBFE1" w:rsidR="0045534C" w:rsidRDefault="0045534C" w:rsidP="0045534C">
    <w:pPr>
      <w:pStyle w:val="Header"/>
      <w:jc w:val="center"/>
      <w:rPr>
        <w:rFonts w:ascii="Twinkl" w:hAnsi="Twinkl"/>
        <w:noProof/>
        <w:sz w:val="28"/>
        <w:szCs w:val="28"/>
      </w:rPr>
    </w:pPr>
    <w:r w:rsidRPr="0045534C">
      <w:rPr>
        <w:rFonts w:ascii="Twinkl" w:hAnsi="Twinkl"/>
        <w:sz w:val="28"/>
        <w:szCs w:val="28"/>
      </w:rPr>
      <w:t>Comets home learning tasks week beginning 11</w:t>
    </w:r>
    <w:r w:rsidRPr="0045534C">
      <w:rPr>
        <w:rFonts w:ascii="Twinkl" w:hAnsi="Twinkl"/>
        <w:sz w:val="28"/>
        <w:szCs w:val="28"/>
        <w:vertAlign w:val="superscript"/>
      </w:rPr>
      <w:t>th</w:t>
    </w:r>
    <w:r w:rsidRPr="0045534C">
      <w:rPr>
        <w:rFonts w:ascii="Twinkl" w:hAnsi="Twinkl"/>
        <w:sz w:val="28"/>
        <w:szCs w:val="28"/>
      </w:rPr>
      <w:t xml:space="preserve"> January 2021</w:t>
    </w:r>
  </w:p>
  <w:p w14:paraId="38A9F5B4" w14:textId="41A8E4D7" w:rsidR="00933D7C" w:rsidRPr="00933D7C" w:rsidRDefault="00933D7C" w:rsidP="0045534C">
    <w:pPr>
      <w:pStyle w:val="Header"/>
      <w:jc w:val="center"/>
      <w:rPr>
        <w:rFonts w:ascii="Twinkl" w:hAnsi="Twinkl"/>
        <w:sz w:val="20"/>
        <w:szCs w:val="20"/>
      </w:rPr>
    </w:pPr>
    <w:r>
      <w:rPr>
        <w:rFonts w:ascii="Twinkl" w:hAnsi="Twinkl"/>
        <w:noProof/>
        <w:sz w:val="20"/>
        <w:szCs w:val="20"/>
      </w:rPr>
      <w:t>Below are the suggested activities for this w</w:t>
    </w:r>
    <w:r w:rsidR="000D6F21">
      <w:rPr>
        <w:rFonts w:ascii="Twinkl" w:hAnsi="Twinkl"/>
        <w:noProof/>
        <w:sz w:val="20"/>
        <w:szCs w:val="20"/>
      </w:rPr>
      <w:t>eek</w:t>
    </w:r>
    <w:r>
      <w:rPr>
        <w:rFonts w:ascii="Twinkl" w:hAnsi="Twinkl"/>
        <w:noProof/>
        <w:sz w:val="20"/>
        <w:szCs w:val="20"/>
      </w:rPr>
      <w:t>. If you have any questions or queries please do not hes</w:t>
    </w:r>
    <w:r w:rsidR="00FB1E84">
      <w:rPr>
        <w:rFonts w:ascii="Twinkl" w:hAnsi="Twinkl"/>
        <w:noProof/>
        <w:sz w:val="20"/>
        <w:szCs w:val="20"/>
      </w:rPr>
      <w:t>itate</w:t>
    </w:r>
    <w:bookmarkStart w:id="0" w:name="_GoBack"/>
    <w:bookmarkEnd w:id="0"/>
    <w:r>
      <w:rPr>
        <w:rFonts w:ascii="Twinkl" w:hAnsi="Twinkl"/>
        <w:noProof/>
        <w:sz w:val="20"/>
        <w:szCs w:val="20"/>
      </w:rPr>
      <w:t xml:space="preserve"> to contact me</w:t>
    </w:r>
    <w:r w:rsidR="005F3841">
      <w:rPr>
        <w:rFonts w:ascii="Twinkl" w:hAnsi="Twinkl"/>
        <w:noProof/>
        <w:sz w:val="20"/>
        <w:szCs w:val="20"/>
      </w:rPr>
      <w:t>.</w:t>
    </w:r>
    <w:r>
      <w:rPr>
        <w:rFonts w:ascii="Twinkl" w:hAnsi="Twinkl"/>
        <w:noProof/>
        <w:sz w:val="20"/>
        <w:szCs w:val="20"/>
      </w:rPr>
      <w:t xml:space="preserve"> Miss Robertson </w:t>
    </w:r>
  </w:p>
  <w:p w14:paraId="69EDBB31" w14:textId="77777777" w:rsidR="0045534C" w:rsidRDefault="00455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07CE" w14:textId="77777777" w:rsidR="00F96074" w:rsidRDefault="00F96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42F5"/>
    <w:multiLevelType w:val="hybridMultilevel"/>
    <w:tmpl w:val="FD4C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4C"/>
    <w:rsid w:val="000D6F21"/>
    <w:rsid w:val="001D05CA"/>
    <w:rsid w:val="00267D26"/>
    <w:rsid w:val="00407EB1"/>
    <w:rsid w:val="0045534C"/>
    <w:rsid w:val="004F2F31"/>
    <w:rsid w:val="0054665D"/>
    <w:rsid w:val="00557F0C"/>
    <w:rsid w:val="005F3841"/>
    <w:rsid w:val="007909A5"/>
    <w:rsid w:val="008E152C"/>
    <w:rsid w:val="00933D7C"/>
    <w:rsid w:val="00982850"/>
    <w:rsid w:val="00A114CC"/>
    <w:rsid w:val="00BE7D82"/>
    <w:rsid w:val="00CB0BB6"/>
    <w:rsid w:val="00DA5749"/>
    <w:rsid w:val="00E119F5"/>
    <w:rsid w:val="00F96074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388F4"/>
  <w15:chartTrackingRefBased/>
  <w15:docId w15:val="{CFAAA002-445F-4995-A04B-8DB081B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4C"/>
  </w:style>
  <w:style w:type="paragraph" w:styleId="Footer">
    <w:name w:val="footer"/>
    <w:basedOn w:val="Normal"/>
    <w:link w:val="FooterChar"/>
    <w:uiPriority w:val="99"/>
    <w:unhideWhenUsed/>
    <w:rsid w:val="00455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4C"/>
  </w:style>
  <w:style w:type="paragraph" w:styleId="ListParagraph">
    <w:name w:val="List Paragraph"/>
    <w:basedOn w:val="Normal"/>
    <w:uiPriority w:val="34"/>
    <w:qFormat/>
    <w:rsid w:val="0045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FzAU3u06Ps?t=1" TargetMode="External"/><Relationship Id="rId13" Type="http://schemas.openxmlformats.org/officeDocument/2006/relationships/hyperlink" Target="https://youtu.be/388Q44ReOW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SdXc0iqUFfU?t=1" TargetMode="External"/><Relationship Id="rId12" Type="http://schemas.openxmlformats.org/officeDocument/2006/relationships/hyperlink" Target="https://youtu.be/ziLHZeKbMUo?t=1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MmczGBAjM8?t=6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AKy6Jx59fi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oney/toy-shop-mone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Robertson</dc:creator>
  <cp:keywords/>
  <dc:description/>
  <cp:lastModifiedBy>Kirsty Robertson</cp:lastModifiedBy>
  <cp:revision>13</cp:revision>
  <dcterms:created xsi:type="dcterms:W3CDTF">2021-01-11T08:58:00Z</dcterms:created>
  <dcterms:modified xsi:type="dcterms:W3CDTF">2021-01-11T14:58:00Z</dcterms:modified>
</cp:coreProperties>
</file>