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Default="000F09E9" w:rsidP="00B32685"/>
    <w:p w14:paraId="79A6DB67" w14:textId="77777777" w:rsidR="00B32685" w:rsidRDefault="00B32685" w:rsidP="00B32685"/>
    <w:p w14:paraId="113BFBC7" w14:textId="77777777" w:rsidR="00B32685" w:rsidRDefault="00B32685" w:rsidP="00B32685"/>
    <w:p w14:paraId="4536B06C" w14:textId="77777777" w:rsidR="00B32685" w:rsidRDefault="00B32685" w:rsidP="00B32685"/>
    <w:p w14:paraId="5E1B02BD" w14:textId="77777777" w:rsidR="00B32685" w:rsidRDefault="00B32685" w:rsidP="00B32685"/>
    <w:p w14:paraId="7A7D7806" w14:textId="5BBA93B0" w:rsidR="00B32685" w:rsidRDefault="00B32685" w:rsidP="00B32685"/>
    <w:p w14:paraId="1FC0A413" w14:textId="554CA666" w:rsidR="006E1947" w:rsidRDefault="006E1947" w:rsidP="00B32685"/>
    <w:p w14:paraId="7898711E" w14:textId="0B38727B" w:rsidR="006E1947" w:rsidRDefault="006E1947" w:rsidP="00B32685"/>
    <w:p w14:paraId="0F8C7F6D" w14:textId="1C01288E" w:rsidR="006E1947" w:rsidRDefault="006E1947" w:rsidP="00B32685"/>
    <w:p w14:paraId="737D8CA6" w14:textId="3289BDEF" w:rsidR="006E1947" w:rsidRDefault="006E1947" w:rsidP="006E1947">
      <w:pPr>
        <w:ind w:hanging="567"/>
      </w:pPr>
    </w:p>
    <w:p w14:paraId="72F8B9EA" w14:textId="77777777" w:rsidR="007505DF" w:rsidRDefault="007505DF" w:rsidP="007505DF">
      <w:pPr>
        <w:rPr>
          <w:sz w:val="22"/>
        </w:rPr>
      </w:pPr>
      <w:r w:rsidRPr="00406613">
        <w:rPr>
          <w:sz w:val="22"/>
        </w:rPr>
        <w:t>Dear Parent/Carer,</w:t>
      </w:r>
    </w:p>
    <w:p w14:paraId="4B013A4C" w14:textId="77777777" w:rsidR="007505DF" w:rsidRPr="00406613" w:rsidRDefault="007505DF" w:rsidP="007505DF">
      <w:pPr>
        <w:rPr>
          <w:sz w:val="22"/>
        </w:rPr>
      </w:pPr>
    </w:p>
    <w:p w14:paraId="09264BDB" w14:textId="4BCBF81B" w:rsidR="007505DF" w:rsidRPr="00406613" w:rsidRDefault="00466F07" w:rsidP="007505DF">
      <w:pPr>
        <w:jc w:val="center"/>
        <w:rPr>
          <w:b/>
          <w:sz w:val="22"/>
        </w:rPr>
      </w:pPr>
      <w:r>
        <w:rPr>
          <w:b/>
          <w:sz w:val="22"/>
        </w:rPr>
        <w:t>S1</w:t>
      </w:r>
      <w:r w:rsidR="00AB593E">
        <w:rPr>
          <w:b/>
          <w:sz w:val="22"/>
        </w:rPr>
        <w:t xml:space="preserve"> </w:t>
      </w:r>
      <w:r w:rsidR="007505DF" w:rsidRPr="00406613">
        <w:rPr>
          <w:b/>
          <w:sz w:val="22"/>
        </w:rPr>
        <w:t xml:space="preserve">PARENTS’ EVENING </w:t>
      </w:r>
      <w:r w:rsidR="00AB593E">
        <w:rPr>
          <w:b/>
          <w:sz w:val="22"/>
        </w:rPr>
        <w:t xml:space="preserve">THURSDAY </w:t>
      </w:r>
      <w:r>
        <w:rPr>
          <w:b/>
          <w:sz w:val="22"/>
        </w:rPr>
        <w:t>27</w:t>
      </w:r>
      <w:r w:rsidRPr="00466F07">
        <w:rPr>
          <w:b/>
          <w:sz w:val="22"/>
          <w:vertAlign w:val="superscript"/>
        </w:rPr>
        <w:t>TH</w:t>
      </w:r>
      <w:r>
        <w:rPr>
          <w:b/>
          <w:sz w:val="22"/>
        </w:rPr>
        <w:t xml:space="preserve"> OCTOBER</w:t>
      </w:r>
    </w:p>
    <w:p w14:paraId="1D38C6A9" w14:textId="77777777" w:rsidR="007505DF" w:rsidRPr="00406613" w:rsidRDefault="007505DF" w:rsidP="007505DF">
      <w:pPr>
        <w:jc w:val="center"/>
        <w:rPr>
          <w:sz w:val="22"/>
        </w:rPr>
      </w:pPr>
    </w:p>
    <w:p w14:paraId="2629FA6B" w14:textId="5031DE5E" w:rsidR="007505DF" w:rsidRDefault="007505DF" w:rsidP="007505DF">
      <w:r w:rsidRPr="002A076E">
        <w:t>I am pleased to confirm that our</w:t>
      </w:r>
      <w:r w:rsidR="00466F07">
        <w:t xml:space="preserve"> S1</w:t>
      </w:r>
      <w:r w:rsidRPr="002A076E">
        <w:t xml:space="preserve"> Parents’ Evening will take place on </w:t>
      </w:r>
      <w:r w:rsidR="00AB593E">
        <w:rPr>
          <w:b/>
        </w:rPr>
        <w:t xml:space="preserve">Thursday </w:t>
      </w:r>
      <w:r w:rsidR="00466F07">
        <w:rPr>
          <w:b/>
        </w:rPr>
        <w:t>27</w:t>
      </w:r>
      <w:r w:rsidR="00466F07" w:rsidRPr="00466F07">
        <w:rPr>
          <w:b/>
          <w:vertAlign w:val="superscript"/>
        </w:rPr>
        <w:t>th</w:t>
      </w:r>
      <w:r w:rsidR="00466F07">
        <w:rPr>
          <w:b/>
        </w:rPr>
        <w:t xml:space="preserve"> October</w:t>
      </w:r>
      <w:r w:rsidRPr="002A076E">
        <w:rPr>
          <w:b/>
        </w:rPr>
        <w:t xml:space="preserve"> from 5.00-7.00pm. </w:t>
      </w:r>
      <w:r w:rsidR="00466F07">
        <w:t>This evening will be hosted in The Robert Burns Academy, and</w:t>
      </w:r>
      <w:r w:rsidRPr="002A076E">
        <w:t xml:space="preserve"> will allow you to engage with your child’s teachers and hear about their progress </w:t>
      </w:r>
      <w:r w:rsidR="00466F07">
        <w:t xml:space="preserve">during their first term of secondary school. </w:t>
      </w:r>
    </w:p>
    <w:p w14:paraId="242CA68C" w14:textId="5FFE2000" w:rsidR="003E650C" w:rsidRDefault="003E650C" w:rsidP="007505DF"/>
    <w:p w14:paraId="331E835B" w14:textId="0C1C4512" w:rsidR="003E650C" w:rsidRPr="002A076E" w:rsidRDefault="003E650C" w:rsidP="007505DF">
      <w:r>
        <w:t>Parents and carers should make their way to the main reception of the campus where th</w:t>
      </w:r>
      <w:r w:rsidR="001250BA">
        <w:t>ey will be asked to sign in</w:t>
      </w:r>
      <w:r>
        <w:t xml:space="preserve"> and sign out when leaving. There will be pupils and staff on hand to direct you to where the appointments will be held.</w:t>
      </w:r>
    </w:p>
    <w:p w14:paraId="7CC16E42" w14:textId="66380FA0" w:rsidR="009014F3" w:rsidRDefault="009014F3" w:rsidP="007505DF"/>
    <w:p w14:paraId="0C0B4A3D" w14:textId="77777777" w:rsidR="009014F3" w:rsidRPr="002A076E" w:rsidRDefault="009014F3" w:rsidP="009014F3">
      <w:pPr>
        <w:rPr>
          <w:b/>
        </w:rPr>
      </w:pPr>
      <w:r w:rsidRPr="002A076E">
        <w:rPr>
          <w:b/>
        </w:rPr>
        <w:t>CONVERSATIONS WITH TEACHERS</w:t>
      </w:r>
    </w:p>
    <w:p w14:paraId="282BAAA7" w14:textId="77777777" w:rsidR="009014F3" w:rsidRPr="002A076E" w:rsidRDefault="009014F3" w:rsidP="009014F3">
      <w:r>
        <w:t>Many of our teachers have more than one S1 class which means each slot</w:t>
      </w:r>
      <w:r w:rsidRPr="002A076E">
        <w:t xml:space="preserve"> is limited to</w:t>
      </w:r>
      <w:r>
        <w:t xml:space="preserve"> five minutes per appointment. </w:t>
      </w:r>
      <w:r w:rsidRPr="002A076E">
        <w:t xml:space="preserve">We want to ensure you receive the best possible feedback in terms of your child’s current attainment level, skills development and next steps in learning.  Unfortunately there will be limited time for informal conversations as we want to ensure we use the five minutes to give you the best possible academic feedback for your child. </w:t>
      </w:r>
    </w:p>
    <w:p w14:paraId="0998C2AA" w14:textId="1D75D525" w:rsidR="006C38EE" w:rsidRPr="002A076E" w:rsidRDefault="006C38EE" w:rsidP="006C38EE"/>
    <w:p w14:paraId="4470A510" w14:textId="77777777" w:rsidR="006C38EE" w:rsidRPr="008D6C91" w:rsidRDefault="006C38EE" w:rsidP="006C38EE">
      <w:pPr>
        <w:rPr>
          <w:b/>
        </w:rPr>
      </w:pPr>
      <w:r w:rsidRPr="008D6C91">
        <w:rPr>
          <w:b/>
        </w:rPr>
        <w:t>GUIDANCE ON BOOKING APPOINTMENTS</w:t>
      </w:r>
    </w:p>
    <w:p w14:paraId="30791E38" w14:textId="3ABF17EA" w:rsidR="006C38EE" w:rsidRPr="006D4031" w:rsidRDefault="006D4031" w:rsidP="006C38EE">
      <w:pPr>
        <w:rPr>
          <w:b/>
        </w:rPr>
      </w:pPr>
      <w:r>
        <w:t xml:space="preserve">Your child will be issued with a booking sheet and will be responsible for making appointments with teachers. Appointments will be issued on a first come, first served basis. </w:t>
      </w:r>
      <w:r w:rsidR="006C38EE" w:rsidRPr="002A076E">
        <w:t>If your child has more than one teacher for a subject, only one of t</w:t>
      </w:r>
      <w:r w:rsidR="006C38EE">
        <w:t xml:space="preserve">hese teachers will be available, our staff will make this clear to any classes this applies to. </w:t>
      </w:r>
      <w:r w:rsidR="006C38EE" w:rsidRPr="002A076E">
        <w:t>With limited appointment slots this allows us to ensure parents maximise their access to teachers. For this same reason we will also only allow one booking per student to teacher</w:t>
      </w:r>
      <w:r w:rsidR="006C38EE">
        <w:t>.</w:t>
      </w:r>
      <w:r w:rsidR="006C38EE" w:rsidRPr="002A076E">
        <w:t xml:space="preserve"> </w:t>
      </w:r>
      <w:r>
        <w:t xml:space="preserve">Please note, in many cases, </w:t>
      </w:r>
      <w:r w:rsidRPr="006D4031">
        <w:rPr>
          <w:b/>
        </w:rPr>
        <w:t>the number of pupils allocated to a teacher, exceeds the number of appointments slots available.</w:t>
      </w:r>
    </w:p>
    <w:p w14:paraId="31892828" w14:textId="77777777" w:rsidR="006C38EE" w:rsidRPr="002A076E" w:rsidRDefault="006C38EE" w:rsidP="002301E1"/>
    <w:p w14:paraId="725B21EC" w14:textId="0D08DB30" w:rsidR="006C38EE" w:rsidRDefault="006C38EE" w:rsidP="002301E1">
      <w:r w:rsidRPr="002A076E">
        <w:t xml:space="preserve">If you are unable to make an appointment with a teacher due to lack of appointment spaces, but really need to speak with them, please </w:t>
      </w:r>
      <w:r>
        <w:t>alert</w:t>
      </w:r>
      <w:r w:rsidR="00603140">
        <w:t xml:space="preserve"> the</w:t>
      </w:r>
      <w:r w:rsidR="004E33E1">
        <w:t xml:space="preserve"> Principal Teacher</w:t>
      </w:r>
      <w:r>
        <w:t xml:space="preserve"> of G</w:t>
      </w:r>
      <w:r w:rsidR="004E33E1">
        <w:t>uidance or Depute Head Teacher</w:t>
      </w:r>
      <w:r>
        <w:t xml:space="preserve"> </w:t>
      </w:r>
      <w:r w:rsidR="004E33E1">
        <w:t xml:space="preserve">from your child’s house, </w:t>
      </w:r>
      <w:r w:rsidR="00603140">
        <w:t xml:space="preserve">who will be </w:t>
      </w:r>
      <w:r>
        <w:t>will be in attendance</w:t>
      </w:r>
      <w:r w:rsidR="001250BA">
        <w:t>. Our Support for</w:t>
      </w:r>
      <w:r w:rsidR="002301E1">
        <w:t xml:space="preserve"> Learning </w:t>
      </w:r>
      <w:r w:rsidR="001250BA" w:rsidRPr="002A076E">
        <w:t>department have also been working closely with pupils, parents and carers regar</w:t>
      </w:r>
      <w:r w:rsidR="001250BA">
        <w:t>ding additional support needs and will be available to speak to.</w:t>
      </w:r>
    </w:p>
    <w:p w14:paraId="26C95B37" w14:textId="5C5A36E2" w:rsidR="007505DF" w:rsidRPr="002A076E" w:rsidRDefault="007505DF" w:rsidP="007505DF">
      <w:bookmarkStart w:id="0" w:name="_GoBack"/>
      <w:bookmarkEnd w:id="0"/>
    </w:p>
    <w:p w14:paraId="3FF73C58" w14:textId="5810E7BD" w:rsidR="007505DF" w:rsidRPr="002A076E" w:rsidRDefault="007505DF" w:rsidP="007505DF">
      <w:r w:rsidRPr="002A076E">
        <w:t>If you have any questions, please contact the school office.</w:t>
      </w:r>
    </w:p>
    <w:p w14:paraId="0AD2D822" w14:textId="77777777" w:rsidR="007505DF" w:rsidRPr="002A076E" w:rsidRDefault="007505DF" w:rsidP="007505DF"/>
    <w:p w14:paraId="55BA53DC" w14:textId="77777777" w:rsidR="007505DF" w:rsidRPr="002A076E" w:rsidRDefault="007505DF" w:rsidP="007505DF">
      <w:r w:rsidRPr="002A076E">
        <w:t>Yours Sincerely,</w:t>
      </w:r>
    </w:p>
    <w:p w14:paraId="68301202" w14:textId="77777777" w:rsidR="007505DF" w:rsidRPr="002A076E" w:rsidRDefault="007505DF" w:rsidP="007505DF"/>
    <w:p w14:paraId="172FD6EF" w14:textId="77777777" w:rsidR="007505DF" w:rsidRPr="002A076E" w:rsidRDefault="007505DF" w:rsidP="007505DF">
      <w:r w:rsidRPr="002A076E">
        <w:t xml:space="preserve">P. </w:t>
      </w:r>
      <w:proofErr w:type="spellStart"/>
      <w:r w:rsidRPr="002A076E">
        <w:t>McGurn</w:t>
      </w:r>
      <w:proofErr w:type="spellEnd"/>
    </w:p>
    <w:p w14:paraId="21553A23" w14:textId="77777777" w:rsidR="007505DF" w:rsidRPr="002A076E" w:rsidRDefault="007505DF" w:rsidP="007505DF">
      <w:r w:rsidRPr="002A076E">
        <w:t>Depute Head Teacher</w:t>
      </w:r>
    </w:p>
    <w:p w14:paraId="69483697" w14:textId="77777777" w:rsidR="006E1947" w:rsidRPr="00C51CC8" w:rsidRDefault="006E1947" w:rsidP="00B32685"/>
    <w:sectPr w:rsidR="006E1947" w:rsidRPr="00C51CC8" w:rsidSect="00B32685">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5440" w14:textId="77777777" w:rsidR="00555D4B" w:rsidRDefault="00555D4B" w:rsidP="000558E6">
      <w:r>
        <w:separator/>
      </w:r>
    </w:p>
  </w:endnote>
  <w:endnote w:type="continuationSeparator" w:id="0">
    <w:p w14:paraId="30DBDD4A" w14:textId="77777777" w:rsidR="00555D4B" w:rsidRDefault="00555D4B"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5B8F" w14:textId="77777777" w:rsidR="004B6C9A" w:rsidRDefault="004B6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0C76" w14:textId="77777777" w:rsidR="004B6C9A" w:rsidRDefault="004B6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7BFA919B" w:rsidR="00092FFA" w:rsidRDefault="00092FFA"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68DEC33" w:rsidR="00092FFA" w:rsidRPr="008769C2" w:rsidRDefault="00092FFA" w:rsidP="00092FFA">
                          <w:pPr>
                            <w:pStyle w:val="Footerphonenumber"/>
                            <w:rPr>
                              <w:sz w:val="22"/>
                              <w:szCs w:val="22"/>
                            </w:rPr>
                          </w:pPr>
                          <w:r>
                            <w:t>T</w:t>
                          </w:r>
                          <w:r w:rsidR="00767BBB">
                            <w:t xml:space="preserve">el: 01290 427280 </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68DEC33" w:rsidR="00092FFA" w:rsidRPr="008769C2" w:rsidRDefault="00092FFA" w:rsidP="00092FFA">
                    <w:pPr>
                      <w:pStyle w:val="Footerphonenumber"/>
                      <w:rPr>
                        <w:sz w:val="22"/>
                        <w:szCs w:val="22"/>
                      </w:rPr>
                    </w:pPr>
                    <w:r>
                      <w:t>T</w:t>
                    </w:r>
                    <w:r w:rsidR="00767BBB">
                      <w:t xml:space="preserve">el: 01290 427280 </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7D8F79" w14:textId="4CAEF1F5" w:rsidR="00835A05" w:rsidRPr="000558E6" w:rsidRDefault="00767BBB" w:rsidP="00835A05">
                          <w:pPr>
                            <w:pStyle w:val="AddressTel-footer"/>
                          </w:pPr>
                          <w:r>
                            <w:t xml:space="preserve">Barony Campus, </w:t>
                          </w:r>
                          <w:proofErr w:type="spellStart"/>
                          <w:r>
                            <w:t>Auchinleck</w:t>
                          </w:r>
                          <w:proofErr w:type="spellEnd"/>
                          <w:r>
                            <w:t xml:space="preserve"> Road, Cumnock, KA18 1FQ</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697D8F79" w14:textId="4CAEF1F5" w:rsidR="00835A05" w:rsidRPr="000558E6" w:rsidRDefault="00767BBB" w:rsidP="00835A05">
                    <w:pPr>
                      <w:pStyle w:val="AddressTel-footer"/>
                    </w:pPr>
                    <w:r>
                      <w:t xml:space="preserve">Barony Campus, </w:t>
                    </w:r>
                    <w:proofErr w:type="spellStart"/>
                    <w:r>
                      <w:t>Auchinleck</w:t>
                    </w:r>
                    <w:proofErr w:type="spellEnd"/>
                    <w:r>
                      <w:t xml:space="preserve"> Road, Cumnock, KA18 1FQ</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0E57" w14:textId="77777777" w:rsidR="00555D4B" w:rsidRDefault="00555D4B" w:rsidP="000558E6">
      <w:r>
        <w:separator/>
      </w:r>
    </w:p>
  </w:footnote>
  <w:footnote w:type="continuationSeparator" w:id="0">
    <w:p w14:paraId="43E6030E" w14:textId="77777777" w:rsidR="00555D4B" w:rsidRDefault="00555D4B"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F7DC" w14:textId="77777777" w:rsidR="004B6C9A" w:rsidRDefault="004B6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B5C5" w14:textId="77777777" w:rsidR="004B6C9A" w:rsidRDefault="004B6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30A046B1" w:rsidR="00092FFA" w:rsidRDefault="006E1947"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2C7AE490">
              <wp:simplePos x="0" y="0"/>
              <wp:positionH relativeFrom="column">
                <wp:posOffset>-339090</wp:posOffset>
              </wp:positionH>
              <wp:positionV relativeFrom="paragraph">
                <wp:posOffset>628650</wp:posOffset>
              </wp:positionV>
              <wp:extent cx="688657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6575" cy="1562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Pr="004B6C9A" w:rsidRDefault="006E1947" w:rsidP="00835A05">
                          <w:pPr>
                            <w:pStyle w:val="Telephoneemail-Header"/>
                            <w:rPr>
                              <w:sz w:val="28"/>
                              <w:szCs w:val="28"/>
                            </w:rPr>
                          </w:pPr>
                        </w:p>
                        <w:p w14:paraId="47EC08D8" w14:textId="717B6C80" w:rsidR="004B6C9A" w:rsidRPr="004B6C9A" w:rsidRDefault="004B6C9A" w:rsidP="006E1947">
                          <w:pPr>
                            <w:pStyle w:val="HeadofService"/>
                            <w:rPr>
                              <w:sz w:val="28"/>
                              <w:szCs w:val="28"/>
                            </w:rPr>
                          </w:pPr>
                          <w:r w:rsidRPr="004B6C9A">
                            <w:rPr>
                              <w:sz w:val="28"/>
                              <w:szCs w:val="28"/>
                            </w:rPr>
                            <w:t>Robert Burns Academy</w:t>
                          </w:r>
                        </w:p>
                        <w:p w14:paraId="2F1462FF" w14:textId="3F568D9C" w:rsidR="006E1947" w:rsidRPr="00C73FCF" w:rsidRDefault="006A26DC" w:rsidP="006E1947">
                          <w:pPr>
                            <w:pStyle w:val="HeadofService"/>
                          </w:pPr>
                          <w:r>
                            <w:t>Barony Campus</w:t>
                          </w:r>
                          <w:r w:rsidR="004B6C9A">
                            <w:t xml:space="preserve">, </w:t>
                          </w:r>
                          <w:proofErr w:type="spellStart"/>
                          <w:r w:rsidR="004B6C9A">
                            <w:t>Auchinleck</w:t>
                          </w:r>
                          <w:proofErr w:type="spellEnd"/>
                          <w:r w:rsidR="004B6C9A">
                            <w:t xml:space="preserve"> Road, Cumnock, KA18 1FQ</w:t>
                          </w:r>
                        </w:p>
                        <w:p w14:paraId="3C26A562" w14:textId="699DD272" w:rsidR="006E1947" w:rsidRPr="006415BA" w:rsidRDefault="004B6C9A" w:rsidP="006E1947">
                          <w:pPr>
                            <w:pStyle w:val="Telephoneemail-Header"/>
                            <w:rPr>
                              <w:b/>
                            </w:rPr>
                          </w:pPr>
                          <w:r w:rsidRPr="006415BA">
                            <w:rPr>
                              <w:b/>
                            </w:rPr>
                            <w:t>Head of Campus: Mr Peter Gilchrist</w:t>
                          </w:r>
                        </w:p>
                        <w:p w14:paraId="669F5799" w14:textId="51419750" w:rsidR="004B6C9A" w:rsidRPr="006415BA" w:rsidRDefault="004B6C9A" w:rsidP="006E1947">
                          <w:pPr>
                            <w:pStyle w:val="Telephoneemail-Header"/>
                            <w:rPr>
                              <w:sz w:val="20"/>
                              <w:szCs w:val="20"/>
                            </w:rPr>
                          </w:pPr>
                          <w:r w:rsidRPr="006415BA">
                            <w:rPr>
                              <w:sz w:val="20"/>
                              <w:szCs w:val="20"/>
                            </w:rPr>
                            <w:t>Email: peter.gilchrist@eastayrshire.org.uk</w:t>
                          </w:r>
                        </w:p>
                        <w:p w14:paraId="02ABEC77" w14:textId="77777777" w:rsidR="006A26DC" w:rsidRPr="008769C2" w:rsidRDefault="006A26DC" w:rsidP="006E1947">
                          <w:pPr>
                            <w:pStyle w:val="Telephoneemail-Header"/>
                          </w:pPr>
                        </w:p>
                        <w:p w14:paraId="31A364CA" w14:textId="2D978071" w:rsidR="006E1947" w:rsidRPr="006A26DC" w:rsidRDefault="006A26DC" w:rsidP="006E1947">
                          <w:pPr>
                            <w:pStyle w:val="Telephoneemail-Header"/>
                            <w:rPr>
                              <w:b/>
                            </w:rPr>
                          </w:pPr>
                          <w:r w:rsidRPr="006A26DC">
                            <w:rPr>
                              <w:b/>
                            </w:rPr>
                            <w:t>Head of Campus: Mr Peter Gilchrist</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26.7pt;margin-top:49.5pt;width:542.2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R8qwIAAKQ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Pr="004B6C9A" w:rsidRDefault="006E1947" w:rsidP="00835A05">
                    <w:pPr>
                      <w:pStyle w:val="Telephoneemail-Header"/>
                      <w:rPr>
                        <w:sz w:val="28"/>
                        <w:szCs w:val="28"/>
                      </w:rPr>
                    </w:pPr>
                  </w:p>
                  <w:p w14:paraId="47EC08D8" w14:textId="717B6C80" w:rsidR="004B6C9A" w:rsidRPr="004B6C9A" w:rsidRDefault="004B6C9A" w:rsidP="006E1947">
                    <w:pPr>
                      <w:pStyle w:val="HeadofService"/>
                      <w:rPr>
                        <w:sz w:val="28"/>
                        <w:szCs w:val="28"/>
                      </w:rPr>
                    </w:pPr>
                    <w:r w:rsidRPr="004B6C9A">
                      <w:rPr>
                        <w:sz w:val="28"/>
                        <w:szCs w:val="28"/>
                      </w:rPr>
                      <w:t>Robert Burns Academy</w:t>
                    </w:r>
                    <w:bookmarkStart w:id="1" w:name="_GoBack"/>
                    <w:bookmarkEnd w:id="1"/>
                  </w:p>
                  <w:p w14:paraId="2F1462FF" w14:textId="3F568D9C" w:rsidR="006E1947" w:rsidRPr="00C73FCF" w:rsidRDefault="006A26DC" w:rsidP="006E1947">
                    <w:pPr>
                      <w:pStyle w:val="HeadofService"/>
                    </w:pPr>
                    <w:r>
                      <w:t>Barony Campus</w:t>
                    </w:r>
                    <w:r w:rsidR="004B6C9A">
                      <w:t xml:space="preserve">, </w:t>
                    </w:r>
                    <w:proofErr w:type="spellStart"/>
                    <w:r w:rsidR="004B6C9A">
                      <w:t>Auchinleck</w:t>
                    </w:r>
                    <w:proofErr w:type="spellEnd"/>
                    <w:r w:rsidR="004B6C9A">
                      <w:t xml:space="preserve"> Road, Cumnock, KA18 1FQ</w:t>
                    </w:r>
                  </w:p>
                  <w:p w14:paraId="3C26A562" w14:textId="699DD272" w:rsidR="006E1947" w:rsidRPr="006415BA" w:rsidRDefault="004B6C9A" w:rsidP="006E1947">
                    <w:pPr>
                      <w:pStyle w:val="Telephoneemail-Header"/>
                      <w:rPr>
                        <w:b/>
                      </w:rPr>
                    </w:pPr>
                    <w:r w:rsidRPr="006415BA">
                      <w:rPr>
                        <w:b/>
                      </w:rPr>
                      <w:t>Head of Campus: Mr Peter Gilchrist</w:t>
                    </w:r>
                  </w:p>
                  <w:p w14:paraId="669F5799" w14:textId="51419750" w:rsidR="004B6C9A" w:rsidRPr="006415BA" w:rsidRDefault="004B6C9A" w:rsidP="006E1947">
                    <w:pPr>
                      <w:pStyle w:val="Telephoneemail-Header"/>
                      <w:rPr>
                        <w:sz w:val="20"/>
                        <w:szCs w:val="20"/>
                      </w:rPr>
                    </w:pPr>
                    <w:r w:rsidRPr="006415BA">
                      <w:rPr>
                        <w:sz w:val="20"/>
                        <w:szCs w:val="20"/>
                      </w:rPr>
                      <w:t>Email: peter.gilchrist@eastayrshire.org.uk</w:t>
                    </w:r>
                  </w:p>
                  <w:p w14:paraId="02ABEC77" w14:textId="77777777" w:rsidR="006A26DC" w:rsidRPr="008769C2" w:rsidRDefault="006A26DC" w:rsidP="006E1947">
                    <w:pPr>
                      <w:pStyle w:val="Telephoneemail-Header"/>
                    </w:pPr>
                  </w:p>
                  <w:p w14:paraId="31A364CA" w14:textId="2D978071" w:rsidR="006E1947" w:rsidRPr="006A26DC" w:rsidRDefault="006A26DC" w:rsidP="006E1947">
                    <w:pPr>
                      <w:pStyle w:val="Telephoneemail-Header"/>
                      <w:rPr>
                        <w:b/>
                      </w:rPr>
                    </w:pPr>
                    <w:r w:rsidRPr="006A26DC">
                      <w:rPr>
                        <w:b/>
                      </w:rPr>
                      <w:t>Head of Campus: Mr Peter Gilchrist</w:t>
                    </w:r>
                  </w:p>
                  <w:p w14:paraId="527D618E" w14:textId="77777777" w:rsidR="006E1947" w:rsidRPr="008769C2" w:rsidRDefault="006E1947" w:rsidP="00835A05">
                    <w:pPr>
                      <w:pStyle w:val="Telephoneemail-Header"/>
                    </w:pPr>
                  </w:p>
                </w:txbxContent>
              </v:textbox>
            </v:shape>
          </w:pict>
        </mc:Fallback>
      </mc:AlternateContent>
    </w:r>
    <w:r w:rsidR="009E6112">
      <w:rPr>
        <w:noProof/>
        <w:lang w:eastAsia="en-GB"/>
      </w:rPr>
      <w:drawing>
        <wp:anchor distT="0" distB="0" distL="114300" distR="114300" simplePos="0" relativeHeight="251679744" behindDoc="1" locked="0" layoutInCell="1" allowOverlap="1" wp14:anchorId="3799442F" wp14:editId="6C916C25">
          <wp:simplePos x="0" y="0"/>
          <wp:positionH relativeFrom="column">
            <wp:posOffset>-698500</wp:posOffset>
          </wp:positionH>
          <wp:positionV relativeFrom="paragraph">
            <wp:posOffset>6350</wp:posOffset>
          </wp:positionV>
          <wp:extent cx="7559675" cy="179133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092FF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58E6"/>
    <w:rsid w:val="00092FFA"/>
    <w:rsid w:val="000F09E9"/>
    <w:rsid w:val="000F2F7E"/>
    <w:rsid w:val="0010405E"/>
    <w:rsid w:val="00111245"/>
    <w:rsid w:val="00115633"/>
    <w:rsid w:val="001250BA"/>
    <w:rsid w:val="00127279"/>
    <w:rsid w:val="00171E1A"/>
    <w:rsid w:val="001E5AF7"/>
    <w:rsid w:val="001F0702"/>
    <w:rsid w:val="002301E1"/>
    <w:rsid w:val="002307CA"/>
    <w:rsid w:val="0023382C"/>
    <w:rsid w:val="00236C7C"/>
    <w:rsid w:val="00243865"/>
    <w:rsid w:val="00265E0C"/>
    <w:rsid w:val="002703CF"/>
    <w:rsid w:val="00295AF1"/>
    <w:rsid w:val="002C170D"/>
    <w:rsid w:val="00390C0B"/>
    <w:rsid w:val="003E650C"/>
    <w:rsid w:val="003F1FEA"/>
    <w:rsid w:val="00446220"/>
    <w:rsid w:val="00460F10"/>
    <w:rsid w:val="00466F07"/>
    <w:rsid w:val="004B6C9A"/>
    <w:rsid w:val="004E33E1"/>
    <w:rsid w:val="0050705B"/>
    <w:rsid w:val="00517AF6"/>
    <w:rsid w:val="005363BB"/>
    <w:rsid w:val="00555D4B"/>
    <w:rsid w:val="00575913"/>
    <w:rsid w:val="005E7778"/>
    <w:rsid w:val="005F2549"/>
    <w:rsid w:val="00603140"/>
    <w:rsid w:val="006415BA"/>
    <w:rsid w:val="006A26DC"/>
    <w:rsid w:val="006C38EE"/>
    <w:rsid w:val="006D4031"/>
    <w:rsid w:val="006E1947"/>
    <w:rsid w:val="00716E91"/>
    <w:rsid w:val="007505DF"/>
    <w:rsid w:val="00767BBB"/>
    <w:rsid w:val="0078556C"/>
    <w:rsid w:val="007921EC"/>
    <w:rsid w:val="007C2168"/>
    <w:rsid w:val="007C3EB9"/>
    <w:rsid w:val="007D4616"/>
    <w:rsid w:val="00805339"/>
    <w:rsid w:val="008212F7"/>
    <w:rsid w:val="00835A05"/>
    <w:rsid w:val="008510A4"/>
    <w:rsid w:val="00867176"/>
    <w:rsid w:val="008769C2"/>
    <w:rsid w:val="00884D81"/>
    <w:rsid w:val="00884EFE"/>
    <w:rsid w:val="008C4C22"/>
    <w:rsid w:val="009014F3"/>
    <w:rsid w:val="00930321"/>
    <w:rsid w:val="009515BB"/>
    <w:rsid w:val="0095616C"/>
    <w:rsid w:val="00960D92"/>
    <w:rsid w:val="00974EE3"/>
    <w:rsid w:val="009E6112"/>
    <w:rsid w:val="00A83337"/>
    <w:rsid w:val="00AB593E"/>
    <w:rsid w:val="00AC077D"/>
    <w:rsid w:val="00AC56F5"/>
    <w:rsid w:val="00AE609D"/>
    <w:rsid w:val="00AF271D"/>
    <w:rsid w:val="00B30941"/>
    <w:rsid w:val="00B32685"/>
    <w:rsid w:val="00B4402B"/>
    <w:rsid w:val="00B94FC0"/>
    <w:rsid w:val="00C51CC8"/>
    <w:rsid w:val="00D24D46"/>
    <w:rsid w:val="00D36B04"/>
    <w:rsid w:val="00D42C47"/>
    <w:rsid w:val="00D83A78"/>
    <w:rsid w:val="00DB3B2F"/>
    <w:rsid w:val="00DF1BE3"/>
    <w:rsid w:val="00E147CB"/>
    <w:rsid w:val="00E55EBA"/>
    <w:rsid w:val="00ED3466"/>
    <w:rsid w:val="00EF15C6"/>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FBD-6955-4FAE-B304-AAE8D185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5</cp:revision>
  <cp:lastPrinted>2022-10-13T10:14:00Z</cp:lastPrinted>
  <dcterms:created xsi:type="dcterms:W3CDTF">2022-10-12T20:07:00Z</dcterms:created>
  <dcterms:modified xsi:type="dcterms:W3CDTF">2022-10-13T10:25:00Z</dcterms:modified>
</cp:coreProperties>
</file>