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0A" w:rsidRDefault="0014130A">
      <w:pPr>
        <w:rPr>
          <w:rFonts w:ascii="Comic Sans MS" w:hAnsi="Comic Sans MS"/>
          <w:sz w:val="24"/>
          <w:szCs w:val="24"/>
          <w:lang w:val="en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73CA6562" wp14:editId="36A04648">
            <wp:simplePos x="0" y="0"/>
            <wp:positionH relativeFrom="column">
              <wp:posOffset>2646680</wp:posOffset>
            </wp:positionH>
            <wp:positionV relativeFrom="paragraph">
              <wp:posOffset>1327150</wp:posOffset>
            </wp:positionV>
            <wp:extent cx="3220085" cy="1929765"/>
            <wp:effectExtent l="0" t="0" r="0" b="0"/>
            <wp:wrapTight wrapText="bothSides">
              <wp:wrapPolygon edited="0">
                <wp:start x="0" y="0"/>
                <wp:lineTo x="0" y="21323"/>
                <wp:lineTo x="21468" y="21323"/>
                <wp:lineTo x="21468" y="0"/>
                <wp:lineTo x="0" y="0"/>
              </wp:wrapPolygon>
            </wp:wrapTight>
            <wp:docPr id="1" name="Picture 1" descr="Image result for china immigr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na immigr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30A">
        <w:rPr>
          <w:rFonts w:ascii="Comic Sans MS" w:hAnsi="Comic Sans MS"/>
          <w:sz w:val="24"/>
          <w:szCs w:val="24"/>
          <w:lang w:val="en"/>
        </w:rPr>
        <w:t xml:space="preserve">Under Chairman Mao, </w:t>
      </w:r>
      <w:r w:rsidRPr="0014130A">
        <w:rPr>
          <w:rFonts w:ascii="Comic Sans MS" w:hAnsi="Comic Sans MS"/>
          <w:b/>
          <w:sz w:val="24"/>
          <w:szCs w:val="24"/>
          <w:lang w:val="en"/>
        </w:rPr>
        <w:t>China was a country in isolation</w:t>
      </w:r>
      <w:r w:rsidRPr="0014130A">
        <w:rPr>
          <w:rFonts w:ascii="Comic Sans MS" w:hAnsi="Comic Sans MS"/>
          <w:sz w:val="24"/>
          <w:szCs w:val="24"/>
          <w:lang w:val="en"/>
        </w:rPr>
        <w:t xml:space="preserve"> with very few allies and little contact with the Western world in particular. This lack of contact and development </w:t>
      </w:r>
      <w:r w:rsidRPr="0014130A">
        <w:rPr>
          <w:rFonts w:ascii="Comic Sans MS" w:hAnsi="Comic Sans MS"/>
          <w:b/>
          <w:sz w:val="24"/>
          <w:szCs w:val="24"/>
          <w:lang w:val="en"/>
        </w:rPr>
        <w:t>helped Mao to maintain his tight grip of control over the Chinese people</w:t>
      </w:r>
      <w:r w:rsidRPr="0014130A">
        <w:rPr>
          <w:rFonts w:ascii="Comic Sans MS" w:hAnsi="Comic Sans MS"/>
          <w:sz w:val="24"/>
          <w:szCs w:val="24"/>
          <w:lang w:val="en"/>
        </w:rPr>
        <w:t xml:space="preserve"> and carry out his numerous polices such as the </w:t>
      </w:r>
      <w:r>
        <w:rPr>
          <w:rFonts w:ascii="Comic Sans MS" w:hAnsi="Comic Sans MS"/>
          <w:sz w:val="24"/>
          <w:szCs w:val="24"/>
          <w:lang w:val="en"/>
        </w:rPr>
        <w:t>“</w:t>
      </w:r>
      <w:r w:rsidRPr="0014130A">
        <w:rPr>
          <w:rFonts w:ascii="Comic Sans MS" w:hAnsi="Comic Sans MS"/>
          <w:sz w:val="24"/>
          <w:szCs w:val="24"/>
          <w:lang w:val="en"/>
        </w:rPr>
        <w:t>Great Leap Forward</w:t>
      </w:r>
      <w:r>
        <w:rPr>
          <w:rFonts w:ascii="Comic Sans MS" w:hAnsi="Comic Sans MS"/>
          <w:sz w:val="24"/>
          <w:szCs w:val="24"/>
          <w:lang w:val="en"/>
        </w:rPr>
        <w:t>”</w:t>
      </w:r>
      <w:r w:rsidRPr="0014130A">
        <w:rPr>
          <w:rFonts w:ascii="Comic Sans MS" w:hAnsi="Comic Sans MS"/>
          <w:sz w:val="24"/>
          <w:szCs w:val="24"/>
          <w:lang w:val="en"/>
        </w:rPr>
        <w:t xml:space="preserve"> and the </w:t>
      </w:r>
      <w:r>
        <w:rPr>
          <w:rFonts w:ascii="Comic Sans MS" w:hAnsi="Comic Sans MS"/>
          <w:sz w:val="24"/>
          <w:szCs w:val="24"/>
          <w:lang w:val="en"/>
        </w:rPr>
        <w:t>“</w:t>
      </w:r>
      <w:r w:rsidRPr="0014130A">
        <w:rPr>
          <w:rFonts w:ascii="Comic Sans MS" w:hAnsi="Comic Sans MS"/>
          <w:sz w:val="24"/>
          <w:szCs w:val="24"/>
          <w:lang w:val="en"/>
        </w:rPr>
        <w:t>Iron Rice Bowl</w:t>
      </w:r>
      <w:r>
        <w:rPr>
          <w:rFonts w:ascii="Comic Sans MS" w:hAnsi="Comic Sans MS"/>
          <w:sz w:val="24"/>
          <w:szCs w:val="24"/>
          <w:lang w:val="en"/>
        </w:rPr>
        <w:t>”</w:t>
      </w:r>
      <w:r w:rsidRPr="0014130A">
        <w:rPr>
          <w:rFonts w:ascii="Comic Sans MS" w:hAnsi="Comic Sans MS"/>
          <w:sz w:val="24"/>
          <w:szCs w:val="24"/>
          <w:lang w:val="en"/>
        </w:rPr>
        <w:t xml:space="preserve"> with little interference from outsiders.</w:t>
      </w:r>
      <w:r>
        <w:rPr>
          <w:rFonts w:ascii="Comic Sans MS" w:hAnsi="Comic Sans MS"/>
          <w:sz w:val="24"/>
          <w:szCs w:val="24"/>
          <w:lang w:val="en"/>
        </w:rPr>
        <w:t xml:space="preserve"> So closed off from the world was China that i</w:t>
      </w:r>
      <w:r w:rsidRPr="0014130A">
        <w:rPr>
          <w:rFonts w:ascii="Comic Sans MS" w:hAnsi="Comic Sans MS"/>
          <w:sz w:val="24"/>
          <w:szCs w:val="24"/>
          <w:lang w:val="en"/>
        </w:rPr>
        <w:t xml:space="preserve">n the 30 years from 1949 to 1978, </w:t>
      </w:r>
      <w:r w:rsidRPr="0014130A">
        <w:rPr>
          <w:rFonts w:ascii="Comic Sans MS" w:hAnsi="Comic Sans MS"/>
          <w:b/>
          <w:sz w:val="24"/>
          <w:szCs w:val="24"/>
          <w:lang w:val="en"/>
        </w:rPr>
        <w:t>only 200,000 Chinese people travelled abroad</w:t>
      </w:r>
      <w:r>
        <w:rPr>
          <w:rFonts w:ascii="Comic Sans MS" w:hAnsi="Comic Sans MS"/>
          <w:sz w:val="24"/>
          <w:szCs w:val="24"/>
          <w:lang w:val="en"/>
        </w:rPr>
        <w:t xml:space="preserve"> in total. </w:t>
      </w:r>
    </w:p>
    <w:p w:rsidR="0014130A" w:rsidRDefault="0014130A">
      <w:pPr>
        <w:rPr>
          <w:rFonts w:ascii="Comic Sans MS" w:hAnsi="Comic Sans MS"/>
          <w:sz w:val="24"/>
          <w:szCs w:val="24"/>
          <w:lang w:val="en"/>
        </w:rPr>
      </w:pPr>
      <w:r>
        <w:rPr>
          <w:rFonts w:ascii="Comic Sans MS" w:hAnsi="Comic Sans MS"/>
          <w:sz w:val="24"/>
          <w:szCs w:val="24"/>
          <w:lang w:val="en"/>
        </w:rPr>
        <w:t xml:space="preserve">Since Chairman Mao’s death however, successive Chinese </w:t>
      </w:r>
      <w:bookmarkStart w:id="0" w:name="_GoBack"/>
      <w:r>
        <w:rPr>
          <w:rFonts w:ascii="Comic Sans MS" w:hAnsi="Comic Sans MS"/>
          <w:sz w:val="24"/>
          <w:szCs w:val="24"/>
          <w:lang w:val="en"/>
        </w:rPr>
        <w:t xml:space="preserve">Presidents have </w:t>
      </w:r>
      <w:r w:rsidRPr="0014130A">
        <w:rPr>
          <w:rFonts w:ascii="Comic Sans MS" w:hAnsi="Comic Sans MS"/>
          <w:b/>
          <w:sz w:val="24"/>
          <w:szCs w:val="24"/>
          <w:lang w:val="en"/>
        </w:rPr>
        <w:t xml:space="preserve">pushed for China </w:t>
      </w:r>
      <w:bookmarkEnd w:id="0"/>
      <w:r w:rsidRPr="0014130A">
        <w:rPr>
          <w:rFonts w:ascii="Comic Sans MS" w:hAnsi="Comic Sans MS"/>
          <w:b/>
          <w:sz w:val="24"/>
          <w:szCs w:val="24"/>
          <w:lang w:val="en"/>
        </w:rPr>
        <w:t>to become a leading member of the international community</w:t>
      </w:r>
      <w:r>
        <w:rPr>
          <w:rFonts w:ascii="Comic Sans MS" w:hAnsi="Comic Sans MS"/>
          <w:sz w:val="24"/>
          <w:szCs w:val="24"/>
          <w:lang w:val="en"/>
        </w:rPr>
        <w:t>; a “</w:t>
      </w:r>
      <w:r w:rsidRPr="0014130A">
        <w:rPr>
          <w:rFonts w:ascii="Comic Sans MS" w:hAnsi="Comic Sans MS"/>
          <w:b/>
          <w:sz w:val="24"/>
          <w:szCs w:val="24"/>
          <w:lang w:val="en"/>
        </w:rPr>
        <w:t>superpower</w:t>
      </w:r>
      <w:r>
        <w:rPr>
          <w:rFonts w:ascii="Comic Sans MS" w:hAnsi="Comic Sans MS"/>
          <w:sz w:val="24"/>
          <w:szCs w:val="24"/>
          <w:lang w:val="en"/>
        </w:rPr>
        <w:t>” which maintains its own independence but influences and works well with its many allies.</w:t>
      </w:r>
    </w:p>
    <w:p w:rsidR="0014130A" w:rsidRDefault="0014130A">
      <w:pPr>
        <w:rPr>
          <w:rFonts w:ascii="Comic Sans MS" w:hAnsi="Comic Sans MS"/>
          <w:b/>
          <w:sz w:val="24"/>
          <w:szCs w:val="24"/>
          <w:lang w:val="en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740C7BA2" wp14:editId="1DEFFAA0">
            <wp:simplePos x="0" y="0"/>
            <wp:positionH relativeFrom="column">
              <wp:posOffset>3564255</wp:posOffset>
            </wp:positionH>
            <wp:positionV relativeFrom="paragraph">
              <wp:posOffset>1642110</wp:posOffset>
            </wp:positionV>
            <wp:extent cx="2305685" cy="1570355"/>
            <wp:effectExtent l="0" t="0" r="0" b="0"/>
            <wp:wrapTight wrapText="bothSides">
              <wp:wrapPolygon edited="0">
                <wp:start x="0" y="0"/>
                <wp:lineTo x="0" y="21224"/>
                <wp:lineTo x="21416" y="21224"/>
                <wp:lineTo x="21416" y="0"/>
                <wp:lineTo x="0" y="0"/>
              </wp:wrapPolygon>
            </wp:wrapTight>
            <wp:docPr id="2" name="Picture 2" descr="Image result for china immigra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na immigra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lang w:val="en"/>
        </w:rPr>
        <w:t xml:space="preserve">China has been a member of the United Nations since 1971 and is </w:t>
      </w:r>
      <w:r w:rsidRPr="0014130A">
        <w:rPr>
          <w:rFonts w:ascii="Comic Sans MS" w:hAnsi="Comic Sans MS"/>
          <w:b/>
          <w:sz w:val="24"/>
          <w:szCs w:val="24"/>
          <w:lang w:val="en"/>
        </w:rPr>
        <w:t xml:space="preserve">one of 5 </w:t>
      </w:r>
      <w:r w:rsidRPr="0014130A">
        <w:rPr>
          <w:rFonts w:ascii="Comic Sans MS" w:hAnsi="Comic Sans MS"/>
          <w:b/>
          <w:sz w:val="24"/>
          <w:szCs w:val="24"/>
          <w:lang w:val="en"/>
        </w:rPr>
        <w:t>permanent</w:t>
      </w:r>
      <w:r w:rsidRPr="0014130A">
        <w:rPr>
          <w:rFonts w:ascii="Comic Sans MS" w:hAnsi="Comic Sans MS"/>
          <w:b/>
          <w:sz w:val="24"/>
          <w:szCs w:val="24"/>
          <w:lang w:val="en"/>
        </w:rPr>
        <w:t xml:space="preserve"> member states of the UN Security Council</w:t>
      </w:r>
      <w:r>
        <w:rPr>
          <w:rFonts w:ascii="Comic Sans MS" w:hAnsi="Comic Sans MS"/>
          <w:sz w:val="24"/>
          <w:szCs w:val="24"/>
          <w:lang w:val="en"/>
        </w:rPr>
        <w:t xml:space="preserve">. This gives China massive international influence as it is the job of the UN Security Council to ensure international co-operation, peace and security. In recent years, China has provided more soldiers for UN Peacekeeping duties across the world than any other nation, to highlight its </w:t>
      </w:r>
      <w:r w:rsidRPr="0014130A">
        <w:rPr>
          <w:rFonts w:ascii="Comic Sans MS" w:hAnsi="Comic Sans MS"/>
          <w:b/>
          <w:sz w:val="24"/>
          <w:szCs w:val="24"/>
          <w:lang w:val="en"/>
        </w:rPr>
        <w:t xml:space="preserve">commitment to maintaining international peace. </w:t>
      </w:r>
    </w:p>
    <w:p w:rsidR="0014130A" w:rsidRPr="0014130A" w:rsidRDefault="0014130A">
      <w:pPr>
        <w:rPr>
          <w:rFonts w:ascii="Comic Sans MS" w:hAnsi="Comic Sans MS"/>
          <w:sz w:val="24"/>
          <w:szCs w:val="24"/>
          <w:lang w:val="en"/>
        </w:rPr>
      </w:pPr>
      <w:r w:rsidRPr="0014130A">
        <w:rPr>
          <w:rFonts w:ascii="Comic Sans MS" w:hAnsi="Comic Sans MS"/>
          <w:sz w:val="24"/>
          <w:szCs w:val="24"/>
          <w:lang w:val="en"/>
        </w:rPr>
        <w:t xml:space="preserve">However, China has also </w:t>
      </w:r>
      <w:r w:rsidRPr="0014130A">
        <w:rPr>
          <w:rFonts w:ascii="Comic Sans MS" w:hAnsi="Comic Sans MS"/>
          <w:b/>
          <w:sz w:val="24"/>
          <w:szCs w:val="24"/>
          <w:lang w:val="en"/>
        </w:rPr>
        <w:t>faced criticism in the international community</w:t>
      </w:r>
      <w:r w:rsidRPr="0014130A">
        <w:rPr>
          <w:rFonts w:ascii="Comic Sans MS" w:hAnsi="Comic Sans MS"/>
          <w:sz w:val="24"/>
          <w:szCs w:val="24"/>
          <w:lang w:val="en"/>
        </w:rPr>
        <w:t xml:space="preserve"> for pursuing its own independent agenda. For example, China has come under fire for refusing to condemn the use of heavy weaponry against innocent civilians in Syria since 2012.</w:t>
      </w:r>
    </w:p>
    <w:p w:rsidR="00E215D2" w:rsidRPr="0014130A" w:rsidRDefault="001413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"/>
        </w:rPr>
        <w:t xml:space="preserve">Internationally, </w:t>
      </w:r>
      <w:r w:rsidRPr="0014130A">
        <w:rPr>
          <w:rFonts w:ascii="Comic Sans MS" w:hAnsi="Comic Sans MS"/>
          <w:b/>
          <w:sz w:val="24"/>
          <w:szCs w:val="24"/>
          <w:lang w:val="en"/>
        </w:rPr>
        <w:t>China has become more open to foreigners in recent years</w:t>
      </w:r>
      <w:r>
        <w:rPr>
          <w:rFonts w:ascii="Comic Sans MS" w:hAnsi="Comic Sans MS"/>
          <w:sz w:val="24"/>
          <w:szCs w:val="24"/>
          <w:lang w:val="en"/>
        </w:rPr>
        <w:t xml:space="preserve"> and has attempted to open its borders to far more people not just for business purposes but to spread Chinese culture across the world. In 2008 for example</w:t>
      </w:r>
      <w:r w:rsidRPr="0014130A">
        <w:rPr>
          <w:rFonts w:ascii="Comic Sans MS" w:hAnsi="Comic Sans MS"/>
          <w:sz w:val="24"/>
          <w:szCs w:val="24"/>
          <w:lang w:val="en"/>
        </w:rPr>
        <w:t>, 48 million foreigners travelled to China. Of the companies listed in the Fortune 500, 480 have investment in China, and Chinese companies are</w:t>
      </w:r>
      <w:r>
        <w:rPr>
          <w:rFonts w:ascii="Comic Sans MS" w:hAnsi="Comic Sans MS"/>
          <w:sz w:val="24"/>
          <w:szCs w:val="24"/>
          <w:lang w:val="en"/>
        </w:rPr>
        <w:t xml:space="preserve"> currently</w:t>
      </w:r>
      <w:r w:rsidRPr="0014130A">
        <w:rPr>
          <w:rFonts w:ascii="Comic Sans MS" w:hAnsi="Comic Sans MS"/>
          <w:sz w:val="24"/>
          <w:szCs w:val="24"/>
          <w:lang w:val="en"/>
        </w:rPr>
        <w:t xml:space="preserve"> doing business in</w:t>
      </w:r>
      <w:r>
        <w:rPr>
          <w:rFonts w:ascii="Comic Sans MS" w:hAnsi="Comic Sans MS"/>
          <w:sz w:val="24"/>
          <w:szCs w:val="24"/>
          <w:lang w:val="en"/>
        </w:rPr>
        <w:t xml:space="preserve"> roughly 160 countries and regions across the world.</w:t>
      </w:r>
    </w:p>
    <w:sectPr w:rsidR="00E215D2" w:rsidRPr="001413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F2" w:rsidRDefault="004460F2" w:rsidP="0014130A">
      <w:pPr>
        <w:spacing w:after="0" w:line="240" w:lineRule="auto"/>
      </w:pPr>
      <w:r>
        <w:separator/>
      </w:r>
    </w:p>
  </w:endnote>
  <w:endnote w:type="continuationSeparator" w:id="0">
    <w:p w:rsidR="004460F2" w:rsidRDefault="004460F2" w:rsidP="0014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F2" w:rsidRDefault="004460F2" w:rsidP="0014130A">
      <w:pPr>
        <w:spacing w:after="0" w:line="240" w:lineRule="auto"/>
      </w:pPr>
      <w:r>
        <w:separator/>
      </w:r>
    </w:p>
  </w:footnote>
  <w:footnote w:type="continuationSeparator" w:id="0">
    <w:p w:rsidR="004460F2" w:rsidRDefault="004460F2" w:rsidP="0014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A" w:rsidRPr="00666DA6" w:rsidRDefault="0014130A" w:rsidP="0014130A">
    <w:pPr>
      <w:pStyle w:val="Header"/>
      <w:jc w:val="center"/>
      <w:rPr>
        <w:rFonts w:ascii="Comic Sans MS" w:hAnsi="Comic Sans MS"/>
        <w:sz w:val="32"/>
        <w:szCs w:val="32"/>
        <w:u w:val="single"/>
      </w:rPr>
    </w:pPr>
    <w:r>
      <w:rPr>
        <w:rFonts w:ascii="Comic Sans MS" w:hAnsi="Comic Sans MS"/>
        <w:sz w:val="32"/>
        <w:szCs w:val="32"/>
        <w:u w:val="single"/>
      </w:rPr>
      <w:t>Modernisations in International Relations</w:t>
    </w:r>
  </w:p>
  <w:p w:rsidR="0014130A" w:rsidRDefault="00141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0A"/>
    <w:rsid w:val="0014130A"/>
    <w:rsid w:val="004460F2"/>
    <w:rsid w:val="00E2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0A"/>
  </w:style>
  <w:style w:type="paragraph" w:styleId="Footer">
    <w:name w:val="footer"/>
    <w:basedOn w:val="Normal"/>
    <w:link w:val="FooterChar"/>
    <w:uiPriority w:val="99"/>
    <w:unhideWhenUsed/>
    <w:rsid w:val="0014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0A"/>
  </w:style>
  <w:style w:type="paragraph" w:styleId="BalloonText">
    <w:name w:val="Balloon Text"/>
    <w:basedOn w:val="Normal"/>
    <w:link w:val="BalloonTextChar"/>
    <w:uiPriority w:val="99"/>
    <w:semiHidden/>
    <w:unhideWhenUsed/>
    <w:rsid w:val="0014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0A"/>
  </w:style>
  <w:style w:type="paragraph" w:styleId="Footer">
    <w:name w:val="footer"/>
    <w:basedOn w:val="Normal"/>
    <w:link w:val="FooterChar"/>
    <w:uiPriority w:val="99"/>
    <w:unhideWhenUsed/>
    <w:rsid w:val="0014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0A"/>
  </w:style>
  <w:style w:type="paragraph" w:styleId="BalloonText">
    <w:name w:val="Balloon Text"/>
    <w:basedOn w:val="Normal"/>
    <w:link w:val="BalloonTextChar"/>
    <w:uiPriority w:val="99"/>
    <w:semiHidden/>
    <w:unhideWhenUsed/>
    <w:rsid w:val="0014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j7-9bk-uvaAhWPmLQKHYvcDY0QjRx6BAgBEAU&amp;url=https%3A%2F%2Fthecitizenng.com%2Fchina-waives-visas-for-53-countries%2F&amp;psig=AOvVaw0EOEGZ1qJ1Wu0z177PRh-9&amp;ust=152551992719238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jzq6WU_OvaAhXBZVAKHd4ZCoYQjRx6BAgBEAU&amp;url=https%3A%2F%2Fwww.shusterman.com%2Fchinese-us-immigration%2F&amp;psig=AOvVaw0EOEGZ1qJ1Wu0z177PRh-9&amp;ust=1525519927192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1</cp:revision>
  <dcterms:created xsi:type="dcterms:W3CDTF">2018-05-04T11:26:00Z</dcterms:created>
  <dcterms:modified xsi:type="dcterms:W3CDTF">2018-05-04T11:41:00Z</dcterms:modified>
</cp:coreProperties>
</file>