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52CA" w14:textId="54177EF2" w:rsidR="00A34F6A" w:rsidRDefault="00C6672E">
      <w:pPr>
        <w:rPr>
          <w:b/>
          <w:bCs/>
        </w:rPr>
      </w:pPr>
      <w:r w:rsidRPr="00A34F6A">
        <w:rPr>
          <w:b/>
          <w:bCs/>
        </w:rPr>
        <w:t>SP Learning Grid – 18</w:t>
      </w:r>
      <w:r w:rsidRPr="00A34F6A">
        <w:rPr>
          <w:b/>
          <w:bCs/>
          <w:vertAlign w:val="superscript"/>
        </w:rPr>
        <w:t>th</w:t>
      </w:r>
      <w:r w:rsidRPr="00A34F6A">
        <w:rPr>
          <w:b/>
          <w:bCs/>
        </w:rPr>
        <w:t xml:space="preserve"> May</w:t>
      </w:r>
    </w:p>
    <w:p w14:paraId="4F0F3113" w14:textId="14DA806B" w:rsidR="00DA4E0A" w:rsidRDefault="00DA4E0A">
      <w:pPr>
        <w:rPr>
          <w:b/>
          <w:bCs/>
        </w:rPr>
      </w:pPr>
    </w:p>
    <w:p w14:paraId="1D7D4C89" w14:textId="1CC769BF" w:rsidR="00DA4E0A" w:rsidRDefault="00DA4E0A">
      <w:pPr>
        <w:rPr>
          <w:b/>
          <w:bCs/>
        </w:rPr>
      </w:pPr>
      <w:r>
        <w:rPr>
          <w:b/>
          <w:bCs/>
        </w:rPr>
        <w:t>Hi S5/6,</w:t>
      </w:r>
    </w:p>
    <w:p w14:paraId="29308ECB" w14:textId="46E2C362" w:rsidR="00DA4E0A" w:rsidRDefault="00DA4E0A">
      <w:pPr>
        <w:rPr>
          <w:b/>
          <w:bCs/>
        </w:rPr>
      </w:pPr>
    </w:p>
    <w:p w14:paraId="046E64F1" w14:textId="463DAB9D" w:rsidR="00DA4E0A" w:rsidRPr="002B402B" w:rsidRDefault="00DA4E0A">
      <w:r w:rsidRPr="002B402B">
        <w:t xml:space="preserve">I hope that you are all well and </w:t>
      </w:r>
      <w:r w:rsidR="000D186A" w:rsidRPr="002B402B">
        <w:t>continuing to keep safe.</w:t>
      </w:r>
    </w:p>
    <w:p w14:paraId="46ED6F3D" w14:textId="1DD162C2" w:rsidR="000D186A" w:rsidRPr="002B402B" w:rsidRDefault="000D186A"/>
    <w:p w14:paraId="04C68007" w14:textId="51A03B3D" w:rsidR="000D186A" w:rsidRPr="002B402B" w:rsidRDefault="000D186A">
      <w:r w:rsidRPr="002B402B">
        <w:t>Just a quick message to say that in addition to your work from individual subject areas</w:t>
      </w:r>
      <w:r w:rsidR="00112A17" w:rsidRPr="002B402B">
        <w:t xml:space="preserve"> please </w:t>
      </w:r>
      <w:r w:rsidRPr="002B402B">
        <w:t xml:space="preserve">use the details in the Pupil Support section below to complete the relevant online </w:t>
      </w:r>
      <w:r w:rsidR="002B402B" w:rsidRPr="002B402B">
        <w:t>questionnaires</w:t>
      </w:r>
      <w:r w:rsidRPr="002B402B">
        <w:t xml:space="preserve"> and read the Wellbeing support materials</w:t>
      </w:r>
      <w:r w:rsidR="00112A17" w:rsidRPr="002B402B">
        <w:t xml:space="preserve">. Pupil Support staff can be emailed if you require any further individual support with options choices, home learning and </w:t>
      </w:r>
      <w:r w:rsidR="002B402B" w:rsidRPr="002B402B">
        <w:t>Planning for Senior Phase &amp; post school destinations.</w:t>
      </w:r>
    </w:p>
    <w:p w14:paraId="467F9CC7" w14:textId="28AE4746" w:rsidR="002B402B" w:rsidRPr="002B402B" w:rsidRDefault="002B402B"/>
    <w:p w14:paraId="40F11F1F" w14:textId="0DB70EB0" w:rsidR="002B402B" w:rsidRPr="002B402B" w:rsidRDefault="002B402B">
      <w:r w:rsidRPr="002B402B">
        <w:t>I am looking forward to seeing you all back at school when it is safe for us to do so.</w:t>
      </w:r>
    </w:p>
    <w:p w14:paraId="38CE3003" w14:textId="5914C6F8" w:rsidR="002B402B" w:rsidRPr="002B402B" w:rsidRDefault="002B402B"/>
    <w:p w14:paraId="0D21F6CE" w14:textId="163C7FAF" w:rsidR="002B402B" w:rsidRPr="002B402B" w:rsidRDefault="002B402B">
      <w:r w:rsidRPr="002B402B">
        <w:t>Many thanks</w:t>
      </w:r>
    </w:p>
    <w:p w14:paraId="29FB2C73" w14:textId="63168AD9" w:rsidR="002B402B" w:rsidRPr="002B402B" w:rsidRDefault="002B402B">
      <w:r w:rsidRPr="002B402B">
        <w:t>Mr Johnston</w:t>
      </w:r>
    </w:p>
    <w:p w14:paraId="0A5A11B1" w14:textId="3C65638E" w:rsidR="00A34F6A" w:rsidRDefault="00A34F6A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3334"/>
        <w:gridCol w:w="2376"/>
        <w:gridCol w:w="2376"/>
        <w:gridCol w:w="2376"/>
      </w:tblGrid>
      <w:tr w:rsidR="00A34F6A" w:rsidRPr="00522C44" w14:paraId="38920E70" w14:textId="77777777" w:rsidTr="008B2871">
        <w:trPr>
          <w:trHeight w:hRule="exact" w:val="851"/>
        </w:trPr>
        <w:tc>
          <w:tcPr>
            <w:tcW w:w="2376" w:type="dxa"/>
            <w:vMerge w:val="restart"/>
            <w:shd w:val="clear" w:color="auto" w:fill="auto"/>
          </w:tcPr>
          <w:p w14:paraId="29F860D3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Pupil Support</w:t>
            </w:r>
          </w:p>
        </w:tc>
        <w:tc>
          <w:tcPr>
            <w:tcW w:w="1418" w:type="dxa"/>
            <w:shd w:val="clear" w:color="auto" w:fill="auto"/>
          </w:tcPr>
          <w:p w14:paraId="38A73CC5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Year</w:t>
            </w:r>
          </w:p>
        </w:tc>
        <w:tc>
          <w:tcPr>
            <w:tcW w:w="3334" w:type="dxa"/>
            <w:shd w:val="clear" w:color="auto" w:fill="auto"/>
          </w:tcPr>
          <w:p w14:paraId="02D31B4D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 xml:space="preserve">Key Task(s) to be completed* by end of the week. </w:t>
            </w:r>
          </w:p>
        </w:tc>
        <w:tc>
          <w:tcPr>
            <w:tcW w:w="2376" w:type="dxa"/>
            <w:shd w:val="clear" w:color="auto" w:fill="auto"/>
          </w:tcPr>
          <w:p w14:paraId="77CB0241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42227B0A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3FD7101D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How will they receive feedback?</w:t>
            </w:r>
          </w:p>
        </w:tc>
      </w:tr>
      <w:tr w:rsidR="00A34F6A" w:rsidRPr="00522C44" w14:paraId="73BFA932" w14:textId="77777777" w:rsidTr="008B2871">
        <w:trPr>
          <w:trHeight w:val="657"/>
        </w:trPr>
        <w:tc>
          <w:tcPr>
            <w:tcW w:w="2376" w:type="dxa"/>
            <w:vMerge/>
            <w:shd w:val="clear" w:color="auto" w:fill="auto"/>
          </w:tcPr>
          <w:p w14:paraId="710123A4" w14:textId="77777777" w:rsidR="00A34F6A" w:rsidRPr="002B402B" w:rsidRDefault="00A34F6A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3C14F6D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S1 -S6</w:t>
            </w:r>
          </w:p>
        </w:tc>
        <w:tc>
          <w:tcPr>
            <w:tcW w:w="3334" w:type="dxa"/>
            <w:shd w:val="clear" w:color="auto" w:fill="auto"/>
          </w:tcPr>
          <w:p w14:paraId="3A10E463" w14:textId="77777777" w:rsidR="00A34F6A" w:rsidRPr="002B402B" w:rsidRDefault="00A34F6A" w:rsidP="00A34F6A">
            <w:pPr>
              <w:pStyle w:val="ColorfulList-Accent11"/>
              <w:numPr>
                <w:ilvl w:val="0"/>
                <w:numId w:val="10"/>
              </w:numPr>
              <w:rPr>
                <w:b/>
              </w:rPr>
            </w:pPr>
            <w:r w:rsidRPr="002B402B">
              <w:rPr>
                <w:b/>
              </w:rPr>
              <w:t xml:space="preserve">Complete “How are you doing” </w:t>
            </w:r>
            <w:proofErr w:type="gramStart"/>
            <w:r w:rsidRPr="002B402B">
              <w:rPr>
                <w:b/>
              </w:rPr>
              <w:t>wellbeing  FORM</w:t>
            </w:r>
            <w:proofErr w:type="gramEnd"/>
            <w:r w:rsidRPr="002B402B">
              <w:rPr>
                <w:b/>
              </w:rPr>
              <w:t xml:space="preserve"> (s) if you have not done so before or things have changed for you.</w:t>
            </w:r>
          </w:p>
          <w:p w14:paraId="351670FF" w14:textId="77777777" w:rsidR="00A34F6A" w:rsidRPr="002B402B" w:rsidRDefault="00A34F6A" w:rsidP="008B2871">
            <w:pPr>
              <w:pStyle w:val="ColorfulList-Accent11"/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8F9C7F8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Year group TEAMS</w:t>
            </w:r>
          </w:p>
          <w:p w14:paraId="61794D0F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PSE and wider achievement channel/FILL tab</w:t>
            </w:r>
          </w:p>
        </w:tc>
        <w:tc>
          <w:tcPr>
            <w:tcW w:w="2376" w:type="dxa"/>
            <w:shd w:val="clear" w:color="auto" w:fill="auto"/>
          </w:tcPr>
          <w:p w14:paraId="058E1BBC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online</w:t>
            </w:r>
          </w:p>
        </w:tc>
        <w:tc>
          <w:tcPr>
            <w:tcW w:w="2376" w:type="dxa"/>
            <w:shd w:val="clear" w:color="auto" w:fill="auto"/>
          </w:tcPr>
          <w:p w14:paraId="37CAA243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PTPS will Action as required</w:t>
            </w:r>
          </w:p>
        </w:tc>
      </w:tr>
      <w:tr w:rsidR="00A34F6A" w:rsidRPr="00522C44" w14:paraId="6BDAC7C2" w14:textId="77777777" w:rsidTr="008B2871">
        <w:trPr>
          <w:trHeight w:val="331"/>
        </w:trPr>
        <w:tc>
          <w:tcPr>
            <w:tcW w:w="2376" w:type="dxa"/>
            <w:vMerge/>
          </w:tcPr>
          <w:p w14:paraId="1ACAE099" w14:textId="77777777" w:rsidR="00A34F6A" w:rsidRPr="002B402B" w:rsidRDefault="00A34F6A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41703C1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S1 – S6</w:t>
            </w:r>
          </w:p>
          <w:p w14:paraId="31F7E977" w14:textId="77777777" w:rsidR="00A34F6A" w:rsidRPr="002B402B" w:rsidRDefault="00A34F6A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0EC458DE" w14:textId="77777777" w:rsidR="00A34F6A" w:rsidRPr="002B402B" w:rsidRDefault="00A34F6A" w:rsidP="00A34F6A">
            <w:pPr>
              <w:pStyle w:val="ColorfulList-Accent11"/>
              <w:numPr>
                <w:ilvl w:val="0"/>
                <w:numId w:val="10"/>
              </w:numPr>
              <w:rPr>
                <w:b/>
              </w:rPr>
            </w:pPr>
            <w:r w:rsidRPr="002B402B">
              <w:rPr>
                <w:b/>
              </w:rPr>
              <w:t>CAMHS wellbeing resource and pupil support leaflet</w:t>
            </w:r>
          </w:p>
        </w:tc>
        <w:tc>
          <w:tcPr>
            <w:tcW w:w="2376" w:type="dxa"/>
            <w:shd w:val="clear" w:color="auto" w:fill="auto"/>
          </w:tcPr>
          <w:p w14:paraId="1D91FFF0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Year group TEAMS</w:t>
            </w:r>
          </w:p>
          <w:p w14:paraId="05145203" w14:textId="77777777" w:rsidR="00A34F6A" w:rsidRPr="002B402B" w:rsidRDefault="00A34F6A" w:rsidP="008B2871">
            <w:pPr>
              <w:spacing w:line="259" w:lineRule="auto"/>
              <w:rPr>
                <w:b/>
              </w:rPr>
            </w:pPr>
            <w:r w:rsidRPr="002B402B">
              <w:rPr>
                <w:b/>
              </w:rPr>
              <w:t>PSE and wider achievement channel Files/wellbeing</w:t>
            </w:r>
          </w:p>
          <w:p w14:paraId="779AFCED" w14:textId="77777777" w:rsidR="00A34F6A" w:rsidRPr="002B402B" w:rsidRDefault="00A34F6A" w:rsidP="008B2871">
            <w:pPr>
              <w:spacing w:line="259" w:lineRule="auto"/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0FE60703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lastRenderedPageBreak/>
              <w:t>Read and action if required.</w:t>
            </w:r>
          </w:p>
        </w:tc>
        <w:tc>
          <w:tcPr>
            <w:tcW w:w="2376" w:type="dxa"/>
            <w:shd w:val="clear" w:color="auto" w:fill="auto"/>
          </w:tcPr>
          <w:p w14:paraId="06A7BBC2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Email PTPS if you want more support</w:t>
            </w:r>
          </w:p>
        </w:tc>
      </w:tr>
      <w:tr w:rsidR="00A34F6A" w:rsidRPr="00522C44" w14:paraId="68350D84" w14:textId="77777777" w:rsidTr="008B2871">
        <w:trPr>
          <w:trHeight w:val="331"/>
        </w:trPr>
        <w:tc>
          <w:tcPr>
            <w:tcW w:w="2376" w:type="dxa"/>
            <w:vMerge/>
          </w:tcPr>
          <w:p w14:paraId="432E45DA" w14:textId="77777777" w:rsidR="00A34F6A" w:rsidRPr="002B402B" w:rsidRDefault="00A34F6A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3A9715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Senior phase</w:t>
            </w:r>
          </w:p>
          <w:p w14:paraId="1FC2E722" w14:textId="77777777" w:rsidR="00A34F6A" w:rsidRPr="002B402B" w:rsidRDefault="00A34F6A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1329C96A" w14:textId="77777777" w:rsidR="00A34F6A" w:rsidRPr="002B402B" w:rsidRDefault="00A34F6A" w:rsidP="00A34F6A">
            <w:pPr>
              <w:pStyle w:val="ColorfulList-Accent11"/>
              <w:numPr>
                <w:ilvl w:val="0"/>
                <w:numId w:val="5"/>
              </w:numPr>
              <w:rPr>
                <w:b/>
              </w:rPr>
            </w:pPr>
            <w:r w:rsidRPr="002B402B">
              <w:rPr>
                <w:b/>
              </w:rPr>
              <w:t>Complete “Planning for Choices and Change” FORM (s) if you have not done so before</w:t>
            </w:r>
          </w:p>
          <w:p w14:paraId="4520949D" w14:textId="77777777" w:rsidR="00A34F6A" w:rsidRPr="002B402B" w:rsidRDefault="00A34F6A" w:rsidP="008B2871">
            <w:pPr>
              <w:pStyle w:val="ColorfulList-Accent11"/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0DF23237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Year group TEAMS</w:t>
            </w:r>
          </w:p>
          <w:p w14:paraId="1F7D2007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PSE and wider achievement channel/FILL tab</w:t>
            </w:r>
          </w:p>
          <w:p w14:paraId="1E42814A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Or</w:t>
            </w:r>
          </w:p>
          <w:p w14:paraId="7866B810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shorturl.at/</w:t>
            </w:r>
            <w:proofErr w:type="spellStart"/>
            <w:r w:rsidRPr="002B402B">
              <w:rPr>
                <w:b/>
              </w:rPr>
              <w:t>bkmyY</w:t>
            </w:r>
            <w:proofErr w:type="spellEnd"/>
          </w:p>
          <w:p w14:paraId="17B04942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654710B" wp14:editId="0081A90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24765</wp:posOffset>
                  </wp:positionV>
                  <wp:extent cx="847725" cy="838200"/>
                  <wp:effectExtent l="0" t="0" r="0" b="0"/>
                  <wp:wrapSquare wrapText="bothSides"/>
                  <wp:docPr id="1" name="Picture 1" descr="A picture containing indoor, piece, black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65" t="-26194" r="-30348" b="-32134"/>
                          <a:stretch/>
                        </pic:blipFill>
                        <pic:spPr bwMode="auto"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  <w:shd w:val="clear" w:color="auto" w:fill="auto"/>
          </w:tcPr>
          <w:p w14:paraId="60F71DCD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online</w:t>
            </w:r>
          </w:p>
        </w:tc>
        <w:tc>
          <w:tcPr>
            <w:tcW w:w="2376" w:type="dxa"/>
            <w:shd w:val="clear" w:color="auto" w:fill="auto"/>
          </w:tcPr>
          <w:p w14:paraId="033F1D7D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 xml:space="preserve"> PTPS/DHT will action if required.</w:t>
            </w:r>
          </w:p>
          <w:p w14:paraId="275AF9FC" w14:textId="77777777" w:rsidR="00A34F6A" w:rsidRPr="002B402B" w:rsidRDefault="00A34F6A" w:rsidP="008B2871">
            <w:pPr>
              <w:rPr>
                <w:b/>
              </w:rPr>
            </w:pPr>
            <w:r w:rsidRPr="002B402B">
              <w:rPr>
                <w:b/>
              </w:rPr>
              <w:t>Email PTPS if you want more support</w:t>
            </w:r>
          </w:p>
        </w:tc>
      </w:tr>
    </w:tbl>
    <w:p w14:paraId="18A91787" w14:textId="77777777" w:rsidR="00A34F6A" w:rsidRDefault="00A34F6A"/>
    <w:p w14:paraId="115D0CBB" w14:textId="39BE103D" w:rsidR="00371CF6" w:rsidRDefault="00371CF6"/>
    <w:p w14:paraId="4B81D7BD" w14:textId="405A2EE2" w:rsidR="00371CF6" w:rsidRDefault="00371CF6"/>
    <w:tbl>
      <w:tblPr>
        <w:tblW w:w="144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418"/>
        <w:gridCol w:w="3334"/>
        <w:gridCol w:w="2376"/>
        <w:gridCol w:w="2376"/>
        <w:gridCol w:w="2376"/>
      </w:tblGrid>
      <w:tr w:rsidR="008135BA" w:rsidRPr="00522C44" w14:paraId="567EB661" w14:textId="77777777" w:rsidTr="00165B05">
        <w:trPr>
          <w:trHeight w:val="1555"/>
        </w:trPr>
        <w:tc>
          <w:tcPr>
            <w:tcW w:w="2523" w:type="dxa"/>
            <w:vMerge w:val="restart"/>
            <w:shd w:val="clear" w:color="auto" w:fill="auto"/>
          </w:tcPr>
          <w:p w14:paraId="4CD0BBCB" w14:textId="77777777" w:rsidR="008135BA" w:rsidRPr="00522C44" w:rsidRDefault="008135BA" w:rsidP="008B2871">
            <w:pPr>
              <w:rPr>
                <w:b/>
              </w:rPr>
            </w:pPr>
            <w:r w:rsidRPr="00522C44">
              <w:rPr>
                <w:b/>
              </w:rPr>
              <w:t>English</w:t>
            </w:r>
          </w:p>
        </w:tc>
        <w:tc>
          <w:tcPr>
            <w:tcW w:w="1418" w:type="dxa"/>
            <w:shd w:val="clear" w:color="auto" w:fill="auto"/>
          </w:tcPr>
          <w:p w14:paraId="7EC12C1D" w14:textId="77777777" w:rsidR="008135BA" w:rsidRPr="00522C44" w:rsidRDefault="008135BA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34" w:type="dxa"/>
            <w:shd w:val="clear" w:color="auto" w:fill="auto"/>
          </w:tcPr>
          <w:p w14:paraId="53C65EC7" w14:textId="77777777" w:rsidR="008135BA" w:rsidRPr="00522C44" w:rsidRDefault="008135BA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7C2ED713" w14:textId="77777777" w:rsidR="008135BA" w:rsidRPr="00522C44" w:rsidRDefault="008135BA" w:rsidP="008B2871">
            <w:pPr>
              <w:rPr>
                <w:b/>
              </w:rPr>
            </w:pPr>
          </w:p>
          <w:p w14:paraId="2BFDEB7D" w14:textId="77777777" w:rsidR="008135BA" w:rsidRPr="00522C44" w:rsidRDefault="008135BA" w:rsidP="008B2871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473FF05A" w14:textId="77777777" w:rsidR="008135BA" w:rsidRPr="00522C44" w:rsidRDefault="008135BA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7AF493A5" w14:textId="77777777" w:rsidR="008135BA" w:rsidRPr="00522C44" w:rsidRDefault="008135BA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13D110D0" w14:textId="77777777" w:rsidR="008135BA" w:rsidRPr="00522C44" w:rsidRDefault="008135BA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8135BA" w:rsidRPr="00522C44" w14:paraId="74BDE972" w14:textId="77777777" w:rsidTr="00165B05">
        <w:trPr>
          <w:trHeight w:val="331"/>
        </w:trPr>
        <w:tc>
          <w:tcPr>
            <w:tcW w:w="2523" w:type="dxa"/>
            <w:vMerge/>
            <w:shd w:val="clear" w:color="auto" w:fill="auto"/>
          </w:tcPr>
          <w:p w14:paraId="562797A1" w14:textId="77777777" w:rsidR="008135BA" w:rsidRPr="00522C44" w:rsidRDefault="008135BA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7F0E703" w14:textId="77777777" w:rsidR="008135BA" w:rsidRPr="00522C44" w:rsidRDefault="008135BA" w:rsidP="008B2871">
            <w:pPr>
              <w:rPr>
                <w:b/>
              </w:rPr>
            </w:pPr>
            <w:r>
              <w:rPr>
                <w:b/>
              </w:rPr>
              <w:t>National 5</w:t>
            </w:r>
          </w:p>
          <w:p w14:paraId="7FDB2AAA" w14:textId="77777777" w:rsidR="008135BA" w:rsidRPr="00522C44" w:rsidRDefault="008135BA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1600AE07" w14:textId="77777777" w:rsidR="008135BA" w:rsidRDefault="008135BA" w:rsidP="008B2871">
            <w:r>
              <w:t xml:space="preserve">-RUAE ‘Word Choice’ Task </w:t>
            </w:r>
          </w:p>
          <w:p w14:paraId="3320F62B" w14:textId="77777777" w:rsidR="008135BA" w:rsidRDefault="008135BA" w:rsidP="008B2871"/>
          <w:p w14:paraId="1290AF3C" w14:textId="77777777" w:rsidR="008135BA" w:rsidRPr="00522C44" w:rsidRDefault="008135BA" w:rsidP="008B2871">
            <w:r>
              <w:t>-Planning Refuting Arguments task</w:t>
            </w:r>
          </w:p>
        </w:tc>
        <w:tc>
          <w:tcPr>
            <w:tcW w:w="2376" w:type="dxa"/>
            <w:shd w:val="clear" w:color="auto" w:fill="auto"/>
          </w:tcPr>
          <w:p w14:paraId="539F3B94" w14:textId="77777777" w:rsidR="008135BA" w:rsidRPr="00522C44" w:rsidRDefault="008135BA" w:rsidP="008B2871">
            <w:r>
              <w:t>Teams New N5 Home Learning Tile&gt;Files&gt;Learning Tasks 18.05.20 folder</w:t>
            </w:r>
          </w:p>
        </w:tc>
        <w:tc>
          <w:tcPr>
            <w:tcW w:w="2376" w:type="dxa"/>
            <w:shd w:val="clear" w:color="auto" w:fill="auto"/>
          </w:tcPr>
          <w:p w14:paraId="1EBD921B" w14:textId="77777777" w:rsidR="008135BA" w:rsidRPr="00522C44" w:rsidRDefault="008135BA" w:rsidP="008B2871">
            <w:r>
              <w:t>Teams Assignments</w:t>
            </w:r>
          </w:p>
        </w:tc>
        <w:tc>
          <w:tcPr>
            <w:tcW w:w="2376" w:type="dxa"/>
            <w:shd w:val="clear" w:color="auto" w:fill="auto"/>
          </w:tcPr>
          <w:p w14:paraId="699ADA84" w14:textId="77777777" w:rsidR="008135BA" w:rsidRPr="00522C44" w:rsidRDefault="008135BA" w:rsidP="008B2871">
            <w:r>
              <w:t>Teams Assignments</w:t>
            </w:r>
          </w:p>
        </w:tc>
      </w:tr>
      <w:tr w:rsidR="008135BA" w:rsidRPr="00522C44" w14:paraId="25CF13C0" w14:textId="77777777" w:rsidTr="00165B05">
        <w:trPr>
          <w:trHeight w:val="331"/>
        </w:trPr>
        <w:tc>
          <w:tcPr>
            <w:tcW w:w="2523" w:type="dxa"/>
            <w:vMerge/>
            <w:shd w:val="clear" w:color="auto" w:fill="auto"/>
          </w:tcPr>
          <w:p w14:paraId="34B19F0B" w14:textId="77777777" w:rsidR="008135BA" w:rsidRPr="00522C44" w:rsidRDefault="008135BA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D2F40BD" w14:textId="77777777" w:rsidR="008135BA" w:rsidRPr="00522C44" w:rsidRDefault="008135BA" w:rsidP="008B2871">
            <w:pPr>
              <w:rPr>
                <w:b/>
              </w:rPr>
            </w:pPr>
            <w:r>
              <w:rPr>
                <w:b/>
              </w:rPr>
              <w:t>Higher</w:t>
            </w:r>
          </w:p>
          <w:p w14:paraId="38D36109" w14:textId="77777777" w:rsidR="008135BA" w:rsidRPr="00522C44" w:rsidRDefault="008135BA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203E6FF6" w14:textId="77777777" w:rsidR="008135BA" w:rsidRDefault="008135BA" w:rsidP="008B2871">
            <w:r>
              <w:t xml:space="preserve">-RUAE ‘Word Choice’ Task </w:t>
            </w:r>
          </w:p>
          <w:p w14:paraId="1659F41B" w14:textId="77777777" w:rsidR="008135BA" w:rsidRDefault="008135BA" w:rsidP="008B2871">
            <w:r>
              <w:t>(self-assessment)</w:t>
            </w:r>
          </w:p>
          <w:p w14:paraId="13F66B14" w14:textId="77777777" w:rsidR="008135BA" w:rsidRDefault="008135BA" w:rsidP="008B2871"/>
          <w:p w14:paraId="6F76ABBD" w14:textId="77777777" w:rsidR="008135BA" w:rsidRPr="00522C44" w:rsidRDefault="008135BA" w:rsidP="008B2871">
            <w:r>
              <w:t>-Planning Refuting Arguments Task</w:t>
            </w:r>
          </w:p>
        </w:tc>
        <w:tc>
          <w:tcPr>
            <w:tcW w:w="2376" w:type="dxa"/>
            <w:shd w:val="clear" w:color="auto" w:fill="auto"/>
          </w:tcPr>
          <w:p w14:paraId="36A76AD2" w14:textId="77777777" w:rsidR="008135BA" w:rsidRPr="00522C44" w:rsidRDefault="008135BA" w:rsidP="008B2871">
            <w:r>
              <w:t>Teams New Higher Home Learning Tile&gt;Files&gt;Learning Tasks 18.05.20 folder</w:t>
            </w:r>
          </w:p>
        </w:tc>
        <w:tc>
          <w:tcPr>
            <w:tcW w:w="2376" w:type="dxa"/>
            <w:shd w:val="clear" w:color="auto" w:fill="auto"/>
          </w:tcPr>
          <w:p w14:paraId="4FB9C930" w14:textId="77777777" w:rsidR="008135BA" w:rsidRPr="00522C44" w:rsidRDefault="008135BA" w:rsidP="008B2871">
            <w:r>
              <w:t>Teams Assignments</w:t>
            </w:r>
          </w:p>
        </w:tc>
        <w:tc>
          <w:tcPr>
            <w:tcW w:w="2376" w:type="dxa"/>
            <w:shd w:val="clear" w:color="auto" w:fill="auto"/>
          </w:tcPr>
          <w:p w14:paraId="25681A8B" w14:textId="77777777" w:rsidR="008135BA" w:rsidRPr="00522C44" w:rsidRDefault="008135BA" w:rsidP="008B2871">
            <w:r>
              <w:t>Teams Assignments</w:t>
            </w:r>
          </w:p>
        </w:tc>
      </w:tr>
    </w:tbl>
    <w:p w14:paraId="5EC56C97" w14:textId="47342457" w:rsidR="00C6672E" w:rsidRDefault="00C6672E"/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2"/>
        <w:gridCol w:w="2078"/>
        <w:gridCol w:w="3600"/>
        <w:gridCol w:w="2312"/>
        <w:gridCol w:w="2299"/>
        <w:gridCol w:w="2295"/>
      </w:tblGrid>
      <w:tr w:rsidR="004840A2" w:rsidRPr="00522C44" w14:paraId="1245F726" w14:textId="77777777" w:rsidTr="004840A2">
        <w:trPr>
          <w:trHeight w:val="990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52491BCF" w14:textId="3FC3DB5B" w:rsidR="004840A2" w:rsidRPr="00522C44" w:rsidRDefault="004840A2" w:rsidP="008B28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9BCC56A" w14:textId="77777777" w:rsidR="004840A2" w:rsidRPr="00522C44" w:rsidRDefault="004840A2" w:rsidP="008B2871">
            <w:pPr>
              <w:rPr>
                <w:b/>
              </w:rPr>
            </w:pPr>
            <w:r>
              <w:rPr>
                <w:b/>
              </w:rPr>
              <w:t>Level: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EE5EF5" w14:textId="77777777" w:rsidR="004840A2" w:rsidRPr="00522C44" w:rsidRDefault="004840A2" w:rsidP="008B2871">
            <w:pPr>
              <w:rPr>
                <w:b/>
              </w:rPr>
            </w:pPr>
            <w:r w:rsidRPr="00522C44">
              <w:rPr>
                <w:b/>
              </w:rPr>
              <w:t>Key Tasks to be completed</w:t>
            </w:r>
            <w:r>
              <w:rPr>
                <w:b/>
              </w:rPr>
              <w:t>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8BDA29E" w14:textId="77777777" w:rsidR="004840A2" w:rsidRPr="00522C44" w:rsidRDefault="004840A2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  <w:r>
              <w:rPr>
                <w:b/>
              </w:rPr>
              <w:t>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E14310E" w14:textId="77777777" w:rsidR="004840A2" w:rsidRPr="00522C44" w:rsidRDefault="004840A2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7AAE5FE" w14:textId="77777777" w:rsidR="004840A2" w:rsidRPr="00522C44" w:rsidRDefault="004840A2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4840A2" w:rsidRPr="00522C44" w14:paraId="358E3848" w14:textId="77777777" w:rsidTr="004840A2">
        <w:trPr>
          <w:trHeight w:val="657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7C8B09D6" w14:textId="72578612" w:rsidR="004840A2" w:rsidRPr="00A00905" w:rsidRDefault="004840A2" w:rsidP="008B2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D054B41" w14:textId="77777777" w:rsidR="004840A2" w:rsidRDefault="004840A2" w:rsidP="008B2871">
            <w:pPr>
              <w:jc w:val="center"/>
              <w:rPr>
                <w:b/>
              </w:rPr>
            </w:pPr>
            <w:r w:rsidRPr="003E7C82">
              <w:rPr>
                <w:b/>
              </w:rPr>
              <w:t>Preparation for</w:t>
            </w:r>
          </w:p>
          <w:p w14:paraId="4F24E7D6" w14:textId="77777777" w:rsidR="004840A2" w:rsidRPr="00522C44" w:rsidRDefault="004840A2" w:rsidP="008B287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National 5 Maths &amp; National 5 Applications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5DED3E2" w14:textId="77777777" w:rsidR="004840A2" w:rsidRPr="00367E54" w:rsidRDefault="004840A2" w:rsidP="008B287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Improper &amp; Mixed Fractions:</w:t>
            </w:r>
          </w:p>
          <w:p w14:paraId="60736874" w14:textId="77777777" w:rsidR="004840A2" w:rsidRDefault="004840A2" w:rsidP="004840A2">
            <w:pPr>
              <w:numPr>
                <w:ilvl w:val="0"/>
                <w:numId w:val="1"/>
              </w:numPr>
              <w:ind w:left="351" w:hanging="284"/>
              <w:contextualSpacing/>
            </w:pPr>
            <w:r>
              <w:t xml:space="preserve">Complete </w:t>
            </w:r>
            <w:proofErr w:type="spellStart"/>
            <w:r>
              <w:t>MyMaths</w:t>
            </w:r>
            <w:proofErr w:type="spellEnd"/>
            <w:r>
              <w:t xml:space="preserve"> lesson ‘</w:t>
            </w:r>
            <w:hyperlink r:id="rId9" w:history="1">
              <w:r w:rsidRPr="00501C89">
                <w:rPr>
                  <w:rStyle w:val="Hyperlink"/>
                </w:rPr>
                <w:t>Introducing improper and mixed fractions</w:t>
              </w:r>
            </w:hyperlink>
            <w:r>
              <w:t>’.</w:t>
            </w:r>
          </w:p>
          <w:p w14:paraId="467B24CC" w14:textId="77777777" w:rsidR="004840A2" w:rsidRDefault="004840A2" w:rsidP="004840A2">
            <w:pPr>
              <w:numPr>
                <w:ilvl w:val="0"/>
                <w:numId w:val="1"/>
              </w:numPr>
              <w:ind w:left="351" w:hanging="284"/>
              <w:contextualSpacing/>
            </w:pPr>
            <w:r>
              <w:t xml:space="preserve">Complete </w:t>
            </w:r>
            <w:proofErr w:type="spellStart"/>
            <w:r>
              <w:t>MyMaths</w:t>
            </w:r>
            <w:proofErr w:type="spellEnd"/>
            <w:r>
              <w:t xml:space="preserve"> lesson ‘</w:t>
            </w:r>
            <w:hyperlink r:id="rId10" w:history="1">
              <w:r w:rsidRPr="00501C89">
                <w:rPr>
                  <w:rStyle w:val="Hyperlink"/>
                </w:rPr>
                <w:t>Improper and mixed fractions</w:t>
              </w:r>
            </w:hyperlink>
            <w:r>
              <w:t>’.</w:t>
            </w:r>
          </w:p>
          <w:p w14:paraId="7D3F8D35" w14:textId="77777777" w:rsidR="004840A2" w:rsidRPr="00522C44" w:rsidRDefault="004840A2" w:rsidP="004840A2">
            <w:pPr>
              <w:numPr>
                <w:ilvl w:val="0"/>
                <w:numId w:val="1"/>
              </w:numPr>
              <w:ind w:left="351" w:hanging="284"/>
              <w:contextualSpacing/>
            </w:pPr>
            <w:r>
              <w:t xml:space="preserve">Complete </w:t>
            </w:r>
            <w:proofErr w:type="spellStart"/>
            <w:r>
              <w:t>MyMaths</w:t>
            </w:r>
            <w:proofErr w:type="spellEnd"/>
            <w:r>
              <w:t xml:space="preserve"> homework exercises for ‘</w:t>
            </w:r>
            <w:hyperlink r:id="rId11" w:history="1">
              <w:r w:rsidRPr="00501C89">
                <w:rPr>
                  <w:rStyle w:val="Hyperlink"/>
                </w:rPr>
                <w:t>Introducing improper and mixed fractions</w:t>
              </w:r>
            </w:hyperlink>
            <w:r>
              <w:t>’ and ‘</w:t>
            </w:r>
            <w:hyperlink r:id="rId12" w:history="1">
              <w:r w:rsidRPr="00501C89">
                <w:rPr>
                  <w:rStyle w:val="Hyperlink"/>
                </w:rPr>
                <w:t>Improper and mixed fractions</w:t>
              </w:r>
            </w:hyperlink>
            <w:r>
              <w:t>’.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A192810" w14:textId="77777777" w:rsidR="004840A2" w:rsidRPr="0076657C" w:rsidRDefault="004840A2" w:rsidP="008B2871">
            <w:pPr>
              <w:jc w:val="center"/>
              <w:rPr>
                <w:sz w:val="28"/>
                <w:szCs w:val="28"/>
              </w:rPr>
            </w:pPr>
            <w:r w:rsidRPr="0076657C">
              <w:rPr>
                <w:sz w:val="28"/>
                <w:szCs w:val="28"/>
              </w:rPr>
              <w:t>Teams</w:t>
            </w:r>
          </w:p>
          <w:p w14:paraId="0222A065" w14:textId="77777777" w:rsidR="004840A2" w:rsidRDefault="004840A2" w:rsidP="008B2871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t>(</w:t>
            </w:r>
            <w:r w:rsidRPr="00B67709">
              <w:rPr>
                <w:sz w:val="22"/>
                <w:szCs w:val="22"/>
              </w:rPr>
              <w:t>join code</w:t>
            </w:r>
            <w:r>
              <w:t xml:space="preserve"> - </w:t>
            </w:r>
            <w:r w:rsidRPr="0076657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6mmcvzt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)</w:t>
            </w:r>
          </w:p>
          <w:p w14:paraId="056FE71C" w14:textId="77777777" w:rsidR="004840A2" w:rsidRPr="00E95036" w:rsidRDefault="004840A2" w:rsidP="008B2871">
            <w:pPr>
              <w:jc w:val="center"/>
              <w:rPr>
                <w:rFonts w:eastAsia="Times New Roman" w:cs="Segoe UI"/>
                <w:lang w:eastAsia="en-GB"/>
              </w:rPr>
            </w:pPr>
            <w:r w:rsidRPr="00E95036">
              <w:rPr>
                <w:rFonts w:eastAsia="Times New Roman" w:cs="Segoe UI"/>
                <w:lang w:eastAsia="en-GB"/>
              </w:rPr>
              <w:t>&amp;</w:t>
            </w:r>
          </w:p>
          <w:p w14:paraId="3101DB4A" w14:textId="77777777" w:rsidR="004840A2" w:rsidRDefault="004840A2" w:rsidP="008B2871">
            <w:pPr>
              <w:jc w:val="center"/>
              <w:rPr>
                <w:rFonts w:eastAsia="Times New Roman" w:cs="Segoe UI"/>
                <w:sz w:val="28"/>
                <w:szCs w:val="28"/>
                <w:lang w:eastAsia="en-GB"/>
              </w:rPr>
            </w:pPr>
            <w:proofErr w:type="spellStart"/>
            <w:r w:rsidRPr="0076657C">
              <w:rPr>
                <w:rFonts w:eastAsia="Times New Roman" w:cs="Segoe UI"/>
                <w:sz w:val="28"/>
                <w:szCs w:val="28"/>
                <w:lang w:eastAsia="en-GB"/>
              </w:rPr>
              <w:t>MyMaths</w:t>
            </w:r>
            <w:proofErr w:type="spellEnd"/>
          </w:p>
          <w:p w14:paraId="2F46869B" w14:textId="77777777" w:rsidR="004840A2" w:rsidRPr="00242892" w:rsidRDefault="004840A2" w:rsidP="008B2871">
            <w:pPr>
              <w:jc w:val="center"/>
              <w:rPr>
                <w:rFonts w:eastAsia="Times New Roman" w:cs="Segoe UI"/>
                <w:lang w:eastAsia="en-GB"/>
              </w:rPr>
            </w:pPr>
            <w:r w:rsidRPr="00242892">
              <w:rPr>
                <w:rFonts w:eastAsia="Times New Roman" w:cs="Segoe UI"/>
                <w:sz w:val="22"/>
                <w:szCs w:val="22"/>
                <w:lang w:eastAsia="en-GB"/>
              </w:rPr>
              <w:t xml:space="preserve">(login details will be emailed to you </w:t>
            </w:r>
            <w:r>
              <w:rPr>
                <w:rFonts w:eastAsia="Times New Roman" w:cs="Segoe UI"/>
                <w:sz w:val="22"/>
                <w:szCs w:val="22"/>
                <w:lang w:eastAsia="en-GB"/>
              </w:rPr>
              <w:t>within 24 hours of</w:t>
            </w:r>
            <w:r w:rsidRPr="00242892">
              <w:rPr>
                <w:rFonts w:eastAsia="Times New Roman" w:cs="Segoe UI"/>
                <w:sz w:val="22"/>
                <w:szCs w:val="22"/>
                <w:lang w:eastAsia="en-GB"/>
              </w:rPr>
              <w:t xml:space="preserve"> join</w:t>
            </w:r>
            <w:r>
              <w:rPr>
                <w:rFonts w:eastAsia="Times New Roman" w:cs="Segoe UI"/>
                <w:sz w:val="22"/>
                <w:szCs w:val="22"/>
                <w:lang w:eastAsia="en-GB"/>
              </w:rPr>
              <w:t>ing</w:t>
            </w:r>
            <w:r w:rsidRPr="00242892">
              <w:rPr>
                <w:rFonts w:eastAsia="Times New Roman" w:cs="Segoe UI"/>
                <w:sz w:val="22"/>
                <w:szCs w:val="22"/>
                <w:lang w:eastAsia="en-GB"/>
              </w:rPr>
              <w:t xml:space="preserve"> the Team)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FA6C602" w14:textId="77777777" w:rsidR="004840A2" w:rsidRPr="00522C44" w:rsidRDefault="004840A2" w:rsidP="008B2871">
            <w:pPr>
              <w:jc w:val="center"/>
            </w:pPr>
            <w:proofErr w:type="spellStart"/>
            <w:r w:rsidRPr="00322D9B">
              <w:rPr>
                <w:sz w:val="28"/>
                <w:szCs w:val="28"/>
              </w:rPr>
              <w:t>MyMaths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14:paraId="7C0706D0" w14:textId="77777777" w:rsidR="004840A2" w:rsidRDefault="004840A2" w:rsidP="008B2871">
            <w:pPr>
              <w:jc w:val="center"/>
              <w:rPr>
                <w:sz w:val="28"/>
                <w:szCs w:val="28"/>
              </w:rPr>
            </w:pPr>
            <w:proofErr w:type="spellStart"/>
            <w:r w:rsidRPr="00322D9B">
              <w:rPr>
                <w:sz w:val="28"/>
                <w:szCs w:val="28"/>
              </w:rPr>
              <w:t>MyMaths</w:t>
            </w:r>
            <w:proofErr w:type="spellEnd"/>
          </w:p>
          <w:p w14:paraId="349D580B" w14:textId="77777777" w:rsidR="004840A2" w:rsidRPr="00E95036" w:rsidRDefault="004840A2" w:rsidP="008B2871">
            <w:pPr>
              <w:jc w:val="center"/>
            </w:pPr>
            <w:r w:rsidRPr="00E95036">
              <w:t>&amp;</w:t>
            </w:r>
          </w:p>
          <w:p w14:paraId="134768DA" w14:textId="77777777" w:rsidR="004840A2" w:rsidRPr="00522C44" w:rsidRDefault="004840A2" w:rsidP="008B2871">
            <w:pPr>
              <w:jc w:val="center"/>
            </w:pPr>
            <w:r>
              <w:rPr>
                <w:sz w:val="28"/>
                <w:szCs w:val="28"/>
              </w:rPr>
              <w:t>Teams</w:t>
            </w:r>
          </w:p>
        </w:tc>
      </w:tr>
      <w:tr w:rsidR="004840A2" w:rsidRPr="00522C44" w14:paraId="2AC5BCB5" w14:textId="77777777" w:rsidTr="004840A2">
        <w:trPr>
          <w:trHeight w:val="657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C11E7C4" w14:textId="77777777" w:rsidR="004840A2" w:rsidRPr="00A00905" w:rsidRDefault="004840A2" w:rsidP="008B2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5F51A3A" w14:textId="77777777" w:rsidR="004840A2" w:rsidRDefault="004840A2" w:rsidP="008B2871">
            <w:pPr>
              <w:jc w:val="center"/>
              <w:rPr>
                <w:b/>
              </w:rPr>
            </w:pPr>
            <w:r w:rsidRPr="003E7C82">
              <w:rPr>
                <w:b/>
              </w:rPr>
              <w:t>Preparation for</w:t>
            </w:r>
          </w:p>
          <w:p w14:paraId="66FBFC9C" w14:textId="77777777" w:rsidR="004840A2" w:rsidRDefault="004840A2" w:rsidP="008B2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Higher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C16C8D5" w14:textId="77777777" w:rsidR="004840A2" w:rsidRPr="009C05EF" w:rsidRDefault="004840A2" w:rsidP="004840A2">
            <w:pPr>
              <w:numPr>
                <w:ilvl w:val="0"/>
                <w:numId w:val="1"/>
              </w:numPr>
              <w:ind w:left="351" w:hanging="269"/>
              <w:contextualSpacing/>
              <w:rPr>
                <w:b/>
                <w:bCs/>
              </w:rPr>
            </w:pPr>
            <w:r>
              <w:t>Go to ‘</w:t>
            </w:r>
            <w:hyperlink r:id="rId13" w:history="1">
              <w:r w:rsidRPr="006F3891">
                <w:rPr>
                  <w:rStyle w:val="Hyperlink"/>
                </w:rPr>
                <w:t>www.stewartonmaths.co.uk</w:t>
              </w:r>
            </w:hyperlink>
            <w:r>
              <w:t>’.</w:t>
            </w:r>
          </w:p>
          <w:p w14:paraId="41237D41" w14:textId="77777777" w:rsidR="004840A2" w:rsidRPr="009C05EF" w:rsidRDefault="004840A2" w:rsidP="004840A2">
            <w:pPr>
              <w:numPr>
                <w:ilvl w:val="0"/>
                <w:numId w:val="1"/>
              </w:numPr>
              <w:ind w:left="351" w:hanging="284"/>
              <w:contextualSpacing/>
              <w:rPr>
                <w:b/>
                <w:bCs/>
              </w:rPr>
            </w:pPr>
            <w:r>
              <w:t>Go to ‘Senior Phase’ then ‘National 5’. Password is ‘triangle’.</w:t>
            </w:r>
          </w:p>
          <w:p w14:paraId="0988F36B" w14:textId="77777777" w:rsidR="004840A2" w:rsidRPr="009C05EF" w:rsidRDefault="004840A2" w:rsidP="004840A2">
            <w:pPr>
              <w:numPr>
                <w:ilvl w:val="0"/>
                <w:numId w:val="1"/>
              </w:numPr>
              <w:ind w:left="351" w:hanging="284"/>
              <w:contextualSpacing/>
              <w:rPr>
                <w:b/>
                <w:bCs/>
              </w:rPr>
            </w:pPr>
            <w:r>
              <w:t>Do the following from the ‘Worksheets’ section:</w:t>
            </w:r>
          </w:p>
          <w:p w14:paraId="65EF0A50" w14:textId="77777777" w:rsidR="004840A2" w:rsidRPr="009C05EF" w:rsidRDefault="00F73DE6" w:rsidP="004840A2">
            <w:pPr>
              <w:numPr>
                <w:ilvl w:val="1"/>
                <w:numId w:val="1"/>
              </w:numPr>
              <w:ind w:left="776"/>
              <w:contextualSpacing/>
              <w:rPr>
                <w:b/>
                <w:bCs/>
              </w:rPr>
            </w:pPr>
            <w:hyperlink r:id="rId14" w:history="1">
              <w:r w:rsidR="004840A2" w:rsidRPr="006F3891">
                <w:rPr>
                  <w:rStyle w:val="Hyperlink"/>
                </w:rPr>
                <w:t>N5 E&amp;F</w:t>
              </w:r>
            </w:hyperlink>
            <w:r w:rsidR="004840A2">
              <w:t xml:space="preserve"> - p25 to p28.</w:t>
            </w:r>
          </w:p>
          <w:p w14:paraId="1E6B92FB" w14:textId="77777777" w:rsidR="004840A2" w:rsidRPr="009C05EF" w:rsidRDefault="00F73DE6" w:rsidP="004840A2">
            <w:pPr>
              <w:numPr>
                <w:ilvl w:val="1"/>
                <w:numId w:val="1"/>
              </w:numPr>
              <w:ind w:left="776"/>
              <w:contextualSpacing/>
              <w:rPr>
                <w:b/>
                <w:bCs/>
              </w:rPr>
            </w:pPr>
            <w:hyperlink r:id="rId15" w:history="1">
              <w:r w:rsidR="004840A2" w:rsidRPr="006F3891">
                <w:rPr>
                  <w:rStyle w:val="Hyperlink"/>
                </w:rPr>
                <w:t xml:space="preserve">N5 </w:t>
              </w:r>
              <w:r w:rsidR="004840A2">
                <w:rPr>
                  <w:rStyle w:val="Hyperlink"/>
                </w:rPr>
                <w:t>APP</w:t>
              </w:r>
            </w:hyperlink>
            <w:r w:rsidR="004840A2">
              <w:t xml:space="preserve"> - p36 to p41.</w:t>
            </w:r>
          </w:p>
          <w:p w14:paraId="1FF25A96" w14:textId="77777777" w:rsidR="004840A2" w:rsidRPr="005A5929" w:rsidRDefault="00F73DE6" w:rsidP="004840A2">
            <w:pPr>
              <w:numPr>
                <w:ilvl w:val="1"/>
                <w:numId w:val="1"/>
              </w:numPr>
              <w:ind w:left="776"/>
              <w:contextualSpacing/>
              <w:rPr>
                <w:b/>
                <w:bCs/>
              </w:rPr>
            </w:pPr>
            <w:hyperlink r:id="rId16" w:history="1">
              <w:r w:rsidR="004840A2" w:rsidRPr="006F3891">
                <w:rPr>
                  <w:rStyle w:val="Hyperlink"/>
                </w:rPr>
                <w:t xml:space="preserve">N5 </w:t>
              </w:r>
              <w:r w:rsidR="004840A2">
                <w:rPr>
                  <w:rStyle w:val="Hyperlink"/>
                </w:rPr>
                <w:t>APP</w:t>
              </w:r>
            </w:hyperlink>
            <w:r w:rsidR="004840A2">
              <w:t xml:space="preserve"> - p42 to p44.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F89F732" w14:textId="77777777" w:rsidR="004840A2" w:rsidRPr="00FE4ADC" w:rsidRDefault="004840A2" w:rsidP="008B2871">
            <w:pPr>
              <w:jc w:val="center"/>
              <w:rPr>
                <w:sz w:val="28"/>
                <w:szCs w:val="28"/>
              </w:rPr>
            </w:pPr>
            <w:r w:rsidRPr="00FE4ADC">
              <w:rPr>
                <w:sz w:val="28"/>
                <w:szCs w:val="28"/>
              </w:rPr>
              <w:t>Teams</w:t>
            </w:r>
          </w:p>
          <w:p w14:paraId="5ADD16AC" w14:textId="77777777" w:rsidR="004840A2" w:rsidRPr="00FE4ADC" w:rsidRDefault="004840A2" w:rsidP="008B2871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t>(</w:t>
            </w:r>
            <w:r w:rsidRPr="00B67709">
              <w:rPr>
                <w:sz w:val="22"/>
                <w:szCs w:val="22"/>
              </w:rPr>
              <w:t>join code</w:t>
            </w:r>
            <w:r>
              <w:t xml:space="preserve"> - </w:t>
            </w:r>
            <w:proofErr w:type="spellStart"/>
            <w:r w:rsidRPr="00FE4ADC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hakoxzf</w:t>
            </w:r>
            <w:proofErr w:type="spellEnd"/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EBBB8B2" w14:textId="77777777" w:rsidR="004840A2" w:rsidRDefault="004840A2" w:rsidP="008B2871">
            <w:pPr>
              <w:ind w:left="22"/>
              <w:jc w:val="center"/>
            </w:pPr>
            <w:r w:rsidRPr="00FE4ADC">
              <w:rPr>
                <w:sz w:val="28"/>
                <w:szCs w:val="28"/>
              </w:rPr>
              <w:t>Teams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2A97A4D" w14:textId="77777777" w:rsidR="004840A2" w:rsidRPr="00FE4ADC" w:rsidRDefault="004840A2" w:rsidP="008B2871">
            <w:pPr>
              <w:jc w:val="center"/>
              <w:rPr>
                <w:sz w:val="28"/>
                <w:szCs w:val="28"/>
              </w:rPr>
            </w:pPr>
            <w:r w:rsidRPr="00FE4ADC">
              <w:rPr>
                <w:sz w:val="28"/>
                <w:szCs w:val="28"/>
              </w:rPr>
              <w:t>Teams</w:t>
            </w:r>
          </w:p>
        </w:tc>
      </w:tr>
      <w:tr w:rsidR="004840A2" w:rsidRPr="00522C44" w14:paraId="14E8345D" w14:textId="77777777" w:rsidTr="004840A2">
        <w:trPr>
          <w:trHeight w:val="657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7EE53255" w14:textId="77777777" w:rsidR="004840A2" w:rsidRPr="00A00905" w:rsidRDefault="004840A2" w:rsidP="008B2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9C8EB21" w14:textId="77777777" w:rsidR="004840A2" w:rsidRDefault="004840A2" w:rsidP="008B2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Advanced Higher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BF11B64" w14:textId="77777777" w:rsidR="004840A2" w:rsidRPr="004E7BEA" w:rsidRDefault="004840A2" w:rsidP="004840A2">
            <w:pPr>
              <w:numPr>
                <w:ilvl w:val="0"/>
                <w:numId w:val="2"/>
              </w:numPr>
              <w:ind w:hanging="293"/>
              <w:contextualSpacing/>
              <w:rPr>
                <w:b/>
                <w:bCs/>
              </w:rPr>
            </w:pPr>
            <w:r>
              <w:t>Differentiation 1 - Exercises 0 &amp; 1. All resources are on Teams.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BB4B355" w14:textId="77777777" w:rsidR="004840A2" w:rsidRPr="006B2C00" w:rsidRDefault="004840A2" w:rsidP="008B2871">
            <w:pPr>
              <w:jc w:val="center"/>
              <w:rPr>
                <w:sz w:val="28"/>
                <w:szCs w:val="28"/>
              </w:rPr>
            </w:pPr>
            <w:r w:rsidRPr="006B2C00">
              <w:rPr>
                <w:sz w:val="28"/>
                <w:szCs w:val="28"/>
              </w:rPr>
              <w:t>Teams</w:t>
            </w:r>
          </w:p>
          <w:p w14:paraId="7E507BD9" w14:textId="77777777" w:rsidR="004840A2" w:rsidRPr="006B2C00" w:rsidRDefault="004840A2" w:rsidP="008B2871">
            <w:pPr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t>(</w:t>
            </w:r>
            <w:r w:rsidRPr="00B67709">
              <w:rPr>
                <w:sz w:val="22"/>
                <w:szCs w:val="22"/>
              </w:rPr>
              <w:t>join code</w:t>
            </w:r>
            <w:r>
              <w:t xml:space="preserve"> - </w:t>
            </w:r>
            <w:r w:rsidRPr="006B2C00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iq37fey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0AC27F8" w14:textId="77777777" w:rsidR="004840A2" w:rsidRPr="006B2C00" w:rsidRDefault="004840A2" w:rsidP="008B2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Teams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78643EA" w14:textId="77777777" w:rsidR="004840A2" w:rsidRPr="006B2C00" w:rsidRDefault="004840A2" w:rsidP="008B2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Teams</w:t>
            </w:r>
          </w:p>
        </w:tc>
      </w:tr>
    </w:tbl>
    <w:p w14:paraId="0F79F8D4" w14:textId="554BA83E" w:rsidR="00C67718" w:rsidRDefault="00C67718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3334"/>
        <w:gridCol w:w="2376"/>
        <w:gridCol w:w="2376"/>
        <w:gridCol w:w="2376"/>
      </w:tblGrid>
      <w:tr w:rsidR="00C67718" w:rsidRPr="00522C44" w14:paraId="3E31351C" w14:textId="77777777" w:rsidTr="008B2871">
        <w:trPr>
          <w:trHeight w:val="990"/>
        </w:trPr>
        <w:tc>
          <w:tcPr>
            <w:tcW w:w="2376" w:type="dxa"/>
            <w:vMerge w:val="restart"/>
            <w:shd w:val="clear" w:color="auto" w:fill="auto"/>
          </w:tcPr>
          <w:p w14:paraId="69092524" w14:textId="77777777" w:rsidR="00C67718" w:rsidRPr="00522C44" w:rsidRDefault="00C67718" w:rsidP="008B2871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1418" w:type="dxa"/>
            <w:shd w:val="clear" w:color="auto" w:fill="auto"/>
          </w:tcPr>
          <w:p w14:paraId="1EE2CE57" w14:textId="77777777" w:rsidR="00C67718" w:rsidRPr="00522C44" w:rsidRDefault="00C67718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34" w:type="dxa"/>
            <w:shd w:val="clear" w:color="auto" w:fill="auto"/>
          </w:tcPr>
          <w:p w14:paraId="7E12A788" w14:textId="77777777" w:rsidR="00C67718" w:rsidRPr="00522C44" w:rsidRDefault="00C67718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2CB21AFF" w14:textId="77777777" w:rsidR="00C67718" w:rsidRPr="00522C44" w:rsidRDefault="00C67718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2376" w:type="dxa"/>
            <w:shd w:val="clear" w:color="auto" w:fill="auto"/>
          </w:tcPr>
          <w:p w14:paraId="47C27597" w14:textId="77777777" w:rsidR="00C67718" w:rsidRPr="00522C44" w:rsidRDefault="00C67718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0A25EA3D" w14:textId="77777777" w:rsidR="00C67718" w:rsidRPr="00522C44" w:rsidRDefault="00C67718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6B97EB77" w14:textId="77777777" w:rsidR="00C67718" w:rsidRPr="00522C44" w:rsidRDefault="00C67718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C56D54" w:rsidRPr="00522C44" w14:paraId="504D1BDD" w14:textId="77777777" w:rsidTr="008B2871">
        <w:trPr>
          <w:trHeight w:val="990"/>
        </w:trPr>
        <w:tc>
          <w:tcPr>
            <w:tcW w:w="2376" w:type="dxa"/>
            <w:vMerge/>
            <w:shd w:val="clear" w:color="auto" w:fill="auto"/>
          </w:tcPr>
          <w:p w14:paraId="7AFC1E28" w14:textId="77777777" w:rsidR="00C56D54" w:rsidRDefault="00C56D54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51DDD77" w14:textId="476DF5B6" w:rsidR="00C56D54" w:rsidRDefault="00C56D54" w:rsidP="008B2871">
            <w:pPr>
              <w:rPr>
                <w:b/>
              </w:rPr>
            </w:pPr>
            <w:r>
              <w:rPr>
                <w:b/>
              </w:rPr>
              <w:t>National 4</w:t>
            </w:r>
          </w:p>
        </w:tc>
        <w:tc>
          <w:tcPr>
            <w:tcW w:w="3334" w:type="dxa"/>
            <w:shd w:val="clear" w:color="auto" w:fill="auto"/>
          </w:tcPr>
          <w:p w14:paraId="55C5FEAA" w14:textId="3E6EE9C8" w:rsidR="00C56D54" w:rsidRPr="00522C44" w:rsidRDefault="00C56D54" w:rsidP="008B2871">
            <w:pPr>
              <w:rPr>
                <w:b/>
              </w:rPr>
            </w:pPr>
            <w:r>
              <w:t>Complete work on sampling techniques and LO1 folder.</w:t>
            </w:r>
          </w:p>
        </w:tc>
        <w:tc>
          <w:tcPr>
            <w:tcW w:w="2376" w:type="dxa"/>
            <w:shd w:val="clear" w:color="auto" w:fill="auto"/>
          </w:tcPr>
          <w:p w14:paraId="27C790D5" w14:textId="6216181B" w:rsidR="00C56D54" w:rsidRPr="00522C44" w:rsidRDefault="00C56D54" w:rsidP="008B2871">
            <w:pPr>
              <w:rPr>
                <w:b/>
              </w:rPr>
            </w:pPr>
            <w:r>
              <w:t>Follow the instructions on National 5 Biology senior TEAMS that you are added on to.</w:t>
            </w:r>
          </w:p>
        </w:tc>
        <w:tc>
          <w:tcPr>
            <w:tcW w:w="2376" w:type="dxa"/>
            <w:shd w:val="clear" w:color="auto" w:fill="auto"/>
          </w:tcPr>
          <w:p w14:paraId="2E0C0363" w14:textId="236D90BF" w:rsidR="00C56D54" w:rsidRPr="00522C44" w:rsidRDefault="00C56D54" w:rsidP="008B2871">
            <w:pPr>
              <w:rPr>
                <w:b/>
              </w:rPr>
            </w:pPr>
            <w:r>
              <w:t>Complete the homework Quiz on TEAMS.</w:t>
            </w:r>
          </w:p>
        </w:tc>
        <w:tc>
          <w:tcPr>
            <w:tcW w:w="2376" w:type="dxa"/>
            <w:shd w:val="clear" w:color="auto" w:fill="auto"/>
          </w:tcPr>
          <w:p w14:paraId="0993D52F" w14:textId="77777777" w:rsidR="00C56D54" w:rsidRDefault="00C56D54" w:rsidP="00C56D54">
            <w:r>
              <w:t>The form will give instant feedback.</w:t>
            </w:r>
          </w:p>
          <w:p w14:paraId="1DEAB5CC" w14:textId="07661C2F" w:rsidR="00C56D54" w:rsidRPr="00522C44" w:rsidRDefault="00C56D54" w:rsidP="00C56D54">
            <w:pPr>
              <w:rPr>
                <w:b/>
              </w:rPr>
            </w:pPr>
            <w:r>
              <w:t>More specific help can be accessed by posting in the TEAM.</w:t>
            </w:r>
          </w:p>
        </w:tc>
      </w:tr>
      <w:tr w:rsidR="00C67718" w:rsidRPr="00522C44" w14:paraId="31F53CAA" w14:textId="77777777" w:rsidTr="008B2871">
        <w:trPr>
          <w:trHeight w:val="331"/>
        </w:trPr>
        <w:tc>
          <w:tcPr>
            <w:tcW w:w="2376" w:type="dxa"/>
            <w:vMerge/>
          </w:tcPr>
          <w:p w14:paraId="00CF36D6" w14:textId="77777777" w:rsidR="00C67718" w:rsidRPr="00522C44" w:rsidRDefault="00C67718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77640B" w14:textId="77777777" w:rsidR="00C67718" w:rsidRPr="00522C44" w:rsidRDefault="00C67718" w:rsidP="008B2871">
            <w:pPr>
              <w:rPr>
                <w:b/>
              </w:rPr>
            </w:pPr>
            <w:r>
              <w:rPr>
                <w:b/>
              </w:rPr>
              <w:t>National 5</w:t>
            </w:r>
          </w:p>
          <w:p w14:paraId="0745CB99" w14:textId="77777777" w:rsidR="00C67718" w:rsidRPr="00522C44" w:rsidRDefault="00C67718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1BA06425" w14:textId="77777777" w:rsidR="00C67718" w:rsidRDefault="00C67718" w:rsidP="00C67718">
            <w:pPr>
              <w:pStyle w:val="ColourfulListAccent11"/>
              <w:numPr>
                <w:ilvl w:val="0"/>
                <w:numId w:val="3"/>
              </w:numPr>
            </w:pPr>
            <w:r>
              <w:t xml:space="preserve">Current N5 pupils have set questions from 2018 N5 past paper that correspond to the higher course. </w:t>
            </w:r>
          </w:p>
          <w:p w14:paraId="732E9A12" w14:textId="77777777" w:rsidR="00C67718" w:rsidRDefault="00C67718" w:rsidP="00C67718">
            <w:pPr>
              <w:pStyle w:val="ColourfulListAccent11"/>
              <w:numPr>
                <w:ilvl w:val="0"/>
                <w:numId w:val="3"/>
              </w:numPr>
            </w:pPr>
            <w:r>
              <w:t xml:space="preserve">Those planning on studying higher who are “crashing” have separate instructions focusing this week on Unit 3 Life </w:t>
            </w:r>
            <w:proofErr w:type="gramStart"/>
            <w:r>
              <w:t>On</w:t>
            </w:r>
            <w:proofErr w:type="gramEnd"/>
            <w:r>
              <w:t xml:space="preserve"> Earth</w:t>
            </w:r>
          </w:p>
          <w:p w14:paraId="5DD996B1" w14:textId="77777777" w:rsidR="00C67718" w:rsidRPr="00522C44" w:rsidRDefault="00C67718" w:rsidP="00C67718">
            <w:pPr>
              <w:pStyle w:val="ColourfulListAccent11"/>
              <w:numPr>
                <w:ilvl w:val="0"/>
                <w:numId w:val="3"/>
              </w:numPr>
            </w:pPr>
            <w:r>
              <w:t xml:space="preserve">For those who are looking for extra work, there are instructions and online resources for accessing unit 1 on the higher course. This will involve researching areas, taking own notes with </w:t>
            </w:r>
            <w:r>
              <w:lastRenderedPageBreak/>
              <w:t xml:space="preserve">Qs to follow at the end of a key area. </w:t>
            </w:r>
          </w:p>
        </w:tc>
        <w:tc>
          <w:tcPr>
            <w:tcW w:w="2376" w:type="dxa"/>
            <w:shd w:val="clear" w:color="auto" w:fill="auto"/>
          </w:tcPr>
          <w:p w14:paraId="7F76E6FA" w14:textId="77777777" w:rsidR="00C67718" w:rsidRDefault="00C67718" w:rsidP="008B2871">
            <w:r>
              <w:lastRenderedPageBreak/>
              <w:t>P</w:t>
            </w:r>
            <w:r w:rsidRPr="00D2638D">
              <w:t>ower-points in files</w:t>
            </w:r>
          </w:p>
          <w:p w14:paraId="0F880D7E" w14:textId="77777777" w:rsidR="00C67718" w:rsidRDefault="00C67718" w:rsidP="008B2871">
            <w:proofErr w:type="spellStart"/>
            <w:r w:rsidRPr="00D2638D">
              <w:t>BBCBitesize</w:t>
            </w:r>
            <w:proofErr w:type="spellEnd"/>
            <w:r>
              <w:t xml:space="preserve">, </w:t>
            </w:r>
          </w:p>
          <w:p w14:paraId="717A5A3C" w14:textId="77777777" w:rsidR="00C67718" w:rsidRDefault="00C67718" w:rsidP="008B2871">
            <w:r>
              <w:t xml:space="preserve">Past paper questions plus access to marking schemes, </w:t>
            </w:r>
          </w:p>
          <w:p w14:paraId="7DE4AA3A" w14:textId="77777777" w:rsidR="00C67718" w:rsidRDefault="00C67718" w:rsidP="008B2871">
            <w:r>
              <w:t>Scholar (email biology staff for logins if required)</w:t>
            </w:r>
          </w:p>
          <w:p w14:paraId="48636BC8" w14:textId="77777777" w:rsidR="00C67718" w:rsidRDefault="00C67718" w:rsidP="008B2871"/>
          <w:p w14:paraId="292AA31C" w14:textId="77777777" w:rsidR="00C67718" w:rsidRDefault="00C67718" w:rsidP="008B2871">
            <w:r>
              <w:t xml:space="preserve">Instructions will be on Teams (Seniors </w:t>
            </w:r>
            <w:proofErr w:type="gramStart"/>
            <w:r>
              <w:t>-  N</w:t>
            </w:r>
            <w:proofErr w:type="gramEnd"/>
            <w:r>
              <w:t xml:space="preserve">5 to higher biology) and a tracking sheet to monitor learning. </w:t>
            </w:r>
          </w:p>
          <w:p w14:paraId="63C03FA3" w14:textId="77777777" w:rsidR="00C67718" w:rsidRDefault="00C67718" w:rsidP="008B2871"/>
          <w:p w14:paraId="61564194" w14:textId="77777777" w:rsidR="00C67718" w:rsidRDefault="00C67718" w:rsidP="008B2871">
            <w:r>
              <w:t xml:space="preserve">Resources also available on share point on OneDrive </w:t>
            </w:r>
            <w:r>
              <w:lastRenderedPageBreak/>
              <w:t>(instructions on Teams)</w:t>
            </w:r>
          </w:p>
          <w:p w14:paraId="451EC426" w14:textId="77777777" w:rsidR="00C67718" w:rsidRDefault="00C67718" w:rsidP="008B2871"/>
          <w:p w14:paraId="4857C989" w14:textId="77777777" w:rsidR="00C67718" w:rsidRPr="00522C44" w:rsidRDefault="00C67718" w:rsidP="008B2871">
            <w:r>
              <w:t>Separate document on files containing information for higher unit 1 work.</w:t>
            </w:r>
          </w:p>
        </w:tc>
        <w:tc>
          <w:tcPr>
            <w:tcW w:w="2376" w:type="dxa"/>
            <w:shd w:val="clear" w:color="auto" w:fill="auto"/>
          </w:tcPr>
          <w:p w14:paraId="6ADB5D8A" w14:textId="77777777" w:rsidR="00C67718" w:rsidRPr="00522C44" w:rsidRDefault="00C67718" w:rsidP="008B2871">
            <w:r>
              <w:lastRenderedPageBreak/>
              <w:t>Class notebook or email word document or picture.</w:t>
            </w:r>
          </w:p>
        </w:tc>
        <w:tc>
          <w:tcPr>
            <w:tcW w:w="2376" w:type="dxa"/>
            <w:shd w:val="clear" w:color="auto" w:fill="auto"/>
          </w:tcPr>
          <w:p w14:paraId="7CA06FFD" w14:textId="77777777" w:rsidR="00C67718" w:rsidRPr="00522C44" w:rsidRDefault="00C67718" w:rsidP="008B2871">
            <w:r>
              <w:t xml:space="preserve">Through </w:t>
            </w:r>
            <w:proofErr w:type="gramStart"/>
            <w:r>
              <w:t>Teams  or</w:t>
            </w:r>
            <w:proofErr w:type="gramEnd"/>
            <w:r>
              <w:t xml:space="preserve"> email.</w:t>
            </w:r>
          </w:p>
        </w:tc>
      </w:tr>
    </w:tbl>
    <w:p w14:paraId="52823A73" w14:textId="67CFA2AA" w:rsidR="00C67718" w:rsidRDefault="00C67718"/>
    <w:p w14:paraId="23A032D8" w14:textId="53CB4F33" w:rsidR="00185AC8" w:rsidRDefault="00185AC8"/>
    <w:tbl>
      <w:tblPr>
        <w:tblW w:w="142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7"/>
        <w:gridCol w:w="1418"/>
        <w:gridCol w:w="3334"/>
        <w:gridCol w:w="2375"/>
        <w:gridCol w:w="2376"/>
        <w:gridCol w:w="2376"/>
      </w:tblGrid>
      <w:tr w:rsidR="00185AC8" w14:paraId="1521F1AD" w14:textId="77777777" w:rsidTr="008B2871">
        <w:trPr>
          <w:trHeight w:val="1500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95C8" w14:textId="77777777" w:rsidR="00185AC8" w:rsidRDefault="00185AC8" w:rsidP="008B2871">
            <w:r>
              <w:rPr>
                <w:b/>
                <w:bCs/>
              </w:rPr>
              <w:t>Chemistry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FB70" w14:textId="77777777" w:rsidR="00185AC8" w:rsidRDefault="00185AC8" w:rsidP="008B2871">
            <w:r>
              <w:rPr>
                <w:b/>
                <w:bCs/>
              </w:rPr>
              <w:t>Level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D31A" w14:textId="77777777" w:rsidR="00185AC8" w:rsidRDefault="00185AC8" w:rsidP="008B28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Task(s) to be completed* by end of the week. </w:t>
            </w:r>
          </w:p>
          <w:p w14:paraId="0FAD5701" w14:textId="77777777" w:rsidR="00185AC8" w:rsidRDefault="00185AC8" w:rsidP="008B2871">
            <w:pPr>
              <w:rPr>
                <w:b/>
                <w:bCs/>
              </w:rPr>
            </w:pPr>
          </w:p>
          <w:p w14:paraId="07EF6A94" w14:textId="77777777" w:rsidR="00185AC8" w:rsidRDefault="00185AC8" w:rsidP="008B2871">
            <w:r>
              <w:rPr>
                <w:b/>
                <w:bCs/>
              </w:rPr>
              <w:t>(s) if pupil is required to submit work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5F80" w14:textId="77777777" w:rsidR="00185AC8" w:rsidRDefault="00185AC8" w:rsidP="008B2871">
            <w:r>
              <w:rPr>
                <w:b/>
                <w:bCs/>
              </w:rPr>
              <w:t>Pupil resources and instructions location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59AA" w14:textId="77777777" w:rsidR="00185AC8" w:rsidRDefault="00185AC8" w:rsidP="008B2871">
            <w:r>
              <w:rPr>
                <w:b/>
                <w:bCs/>
              </w:rPr>
              <w:t xml:space="preserve">Where should pupils upload the completed work?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9006" w14:textId="77777777" w:rsidR="00185AC8" w:rsidRDefault="00185AC8" w:rsidP="008B2871">
            <w:r>
              <w:rPr>
                <w:b/>
                <w:bCs/>
              </w:rPr>
              <w:t>How will they receive feedback?</w:t>
            </w:r>
          </w:p>
        </w:tc>
      </w:tr>
      <w:tr w:rsidR="00185AC8" w14:paraId="542AB7D5" w14:textId="77777777" w:rsidTr="008B2871">
        <w:trPr>
          <w:trHeight w:val="3130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5BE7" w14:textId="77777777" w:rsidR="00185AC8" w:rsidRDefault="00185AC8" w:rsidP="008B287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7A78" w14:textId="77777777" w:rsidR="00185AC8" w:rsidRDefault="00185AC8" w:rsidP="008B2871">
            <w:r>
              <w:rPr>
                <w:b/>
                <w:bCs/>
              </w:rPr>
              <w:t>Higher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275C" w14:textId="77777777" w:rsidR="00185AC8" w:rsidRDefault="00185AC8" w:rsidP="008B2871">
            <w:pPr>
              <w:rPr>
                <w:rFonts w:ascii="Franklin Gothic Book" w:eastAsia="Times New Roman" w:hAnsi="Franklin Gothic Book"/>
                <w:color w:val="333F4F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333F4F"/>
                <w:sz w:val="22"/>
                <w:szCs w:val="22"/>
              </w:rPr>
              <w:t>Work through all of the sections in Part 3 Carboxylic acids and take the test on Friday 22nd May.  Send a screenshot of your results.  Complete Higher Homework 2.4</w:t>
            </w:r>
          </w:p>
          <w:p w14:paraId="3F63BF20" w14:textId="77777777" w:rsidR="00185AC8" w:rsidRDefault="00185AC8" w:rsidP="008B2871">
            <w:pPr>
              <w:pStyle w:val="Defaul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0C22" w14:textId="77777777" w:rsidR="00185AC8" w:rsidRDefault="00185AC8" w:rsidP="008B2871">
            <w:r>
              <w:t>Resources - Scholar</w:t>
            </w:r>
          </w:p>
          <w:p w14:paraId="79E66890" w14:textId="77777777" w:rsidR="00185AC8" w:rsidRDefault="00185AC8" w:rsidP="008B2871"/>
          <w:p w14:paraId="17465207" w14:textId="77777777" w:rsidR="00185AC8" w:rsidRDefault="00185AC8" w:rsidP="008B2871">
            <w:r>
              <w:t>Instructions - Teams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97CD" w14:textId="77777777" w:rsidR="00185AC8" w:rsidRDefault="00185AC8" w:rsidP="008B2871">
            <w:r>
              <w:t>Teams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9BB1" w14:textId="77777777" w:rsidR="00185AC8" w:rsidRDefault="00185AC8" w:rsidP="008B2871">
            <w:r>
              <w:t>Teams</w:t>
            </w:r>
          </w:p>
        </w:tc>
      </w:tr>
    </w:tbl>
    <w:p w14:paraId="39AA435A" w14:textId="65D51902" w:rsidR="00185AC8" w:rsidRDefault="00185AC8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3334"/>
        <w:gridCol w:w="2376"/>
        <w:gridCol w:w="2376"/>
        <w:gridCol w:w="2376"/>
      </w:tblGrid>
      <w:tr w:rsidR="00165B05" w:rsidRPr="00522C44" w14:paraId="2D5A0F40" w14:textId="77777777" w:rsidTr="008B2871">
        <w:trPr>
          <w:trHeight w:val="990"/>
        </w:trPr>
        <w:tc>
          <w:tcPr>
            <w:tcW w:w="2376" w:type="dxa"/>
            <w:vMerge w:val="restart"/>
            <w:shd w:val="clear" w:color="auto" w:fill="auto"/>
          </w:tcPr>
          <w:p w14:paraId="554F6D70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>Chemistry</w:t>
            </w:r>
          </w:p>
        </w:tc>
        <w:tc>
          <w:tcPr>
            <w:tcW w:w="1418" w:type="dxa"/>
            <w:shd w:val="clear" w:color="auto" w:fill="auto"/>
          </w:tcPr>
          <w:p w14:paraId="632635E8" w14:textId="77777777" w:rsidR="00165B05" w:rsidRPr="00522C44" w:rsidRDefault="00165B05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34" w:type="dxa"/>
            <w:shd w:val="clear" w:color="auto" w:fill="auto"/>
          </w:tcPr>
          <w:p w14:paraId="4BEEE56A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26E3EF12" w14:textId="77777777" w:rsidR="00165B05" w:rsidRPr="00522C44" w:rsidRDefault="00165B05" w:rsidP="008B2871">
            <w:pPr>
              <w:rPr>
                <w:b/>
              </w:rPr>
            </w:pPr>
          </w:p>
          <w:p w14:paraId="11575E08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2376" w:type="dxa"/>
            <w:shd w:val="clear" w:color="auto" w:fill="auto"/>
          </w:tcPr>
          <w:p w14:paraId="5FBF203D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lastRenderedPageBreak/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42449B01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5CFB3CD8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165B05" w:rsidRPr="00522C44" w14:paraId="416673D7" w14:textId="77777777" w:rsidTr="008B2871">
        <w:trPr>
          <w:trHeight w:val="657"/>
        </w:trPr>
        <w:tc>
          <w:tcPr>
            <w:tcW w:w="2376" w:type="dxa"/>
            <w:vMerge/>
            <w:shd w:val="clear" w:color="auto" w:fill="auto"/>
          </w:tcPr>
          <w:p w14:paraId="7307C97D" w14:textId="77777777" w:rsidR="00165B05" w:rsidRPr="00522C44" w:rsidRDefault="00165B05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CC9A5F1" w14:textId="77777777" w:rsidR="00165B05" w:rsidRPr="00522C44" w:rsidRDefault="00165B05" w:rsidP="008B2871">
            <w:pPr>
              <w:rPr>
                <w:b/>
              </w:rPr>
            </w:pPr>
            <w:r>
              <w:rPr>
                <w:b/>
              </w:rPr>
              <w:t>Advanced Higher</w:t>
            </w:r>
          </w:p>
        </w:tc>
        <w:tc>
          <w:tcPr>
            <w:tcW w:w="3334" w:type="dxa"/>
            <w:shd w:val="clear" w:color="auto" w:fill="auto"/>
          </w:tcPr>
          <w:p w14:paraId="2EEFC6D3" w14:textId="77777777" w:rsidR="00165B05" w:rsidRDefault="00165B05" w:rsidP="008B2871">
            <w:pPr>
              <w:numPr>
                <w:ilvl w:val="0"/>
                <w:numId w:val="4"/>
              </w:numPr>
              <w:contextualSpacing/>
            </w:pPr>
            <w:r>
              <w:t>Access AH Chemistry Team using code shown below (unless you have already been added to the Team):</w:t>
            </w:r>
          </w:p>
          <w:p w14:paraId="3FAB4FF0" w14:textId="77777777" w:rsidR="00165B05" w:rsidRDefault="00165B05" w:rsidP="008B2871"/>
          <w:p w14:paraId="2A268860" w14:textId="77777777" w:rsidR="00165B05" w:rsidRDefault="00165B05" w:rsidP="008B2871">
            <w:r w:rsidRPr="00003749">
              <w:t>rmdi6c0</w:t>
            </w:r>
          </w:p>
          <w:p w14:paraId="234A8AB7" w14:textId="77777777" w:rsidR="00165B05" w:rsidRDefault="00165B05" w:rsidP="008B2871"/>
          <w:p w14:paraId="7DB85F06" w14:textId="77777777" w:rsidR="00165B05" w:rsidRDefault="00165B05" w:rsidP="008B2871">
            <w:pPr>
              <w:numPr>
                <w:ilvl w:val="0"/>
                <w:numId w:val="4"/>
              </w:numPr>
              <w:contextualSpacing/>
            </w:pPr>
            <w:r>
              <w:t>Navigate to your Class Notebook via Teams and read the welcome page</w:t>
            </w:r>
          </w:p>
          <w:p w14:paraId="25227380" w14:textId="77777777" w:rsidR="00165B05" w:rsidRDefault="00165B05" w:rsidP="008B2871"/>
          <w:p w14:paraId="35B5B4F7" w14:textId="77777777" w:rsidR="00165B05" w:rsidRPr="00522C44" w:rsidRDefault="00165B05" w:rsidP="008B2871">
            <w:pPr>
              <w:numPr>
                <w:ilvl w:val="0"/>
                <w:numId w:val="4"/>
              </w:numPr>
              <w:contextualSpacing/>
            </w:pPr>
            <w:r>
              <w:t>Specific sections to complete will be advised via the assignments section in Teams</w:t>
            </w:r>
          </w:p>
        </w:tc>
        <w:tc>
          <w:tcPr>
            <w:tcW w:w="2376" w:type="dxa"/>
            <w:shd w:val="clear" w:color="auto" w:fill="auto"/>
          </w:tcPr>
          <w:p w14:paraId="16EC3BCE" w14:textId="77777777" w:rsidR="00165B05" w:rsidRPr="00522C44" w:rsidRDefault="00165B05" w:rsidP="008B2871">
            <w:r>
              <w:t>Teams/OneNote</w:t>
            </w:r>
          </w:p>
        </w:tc>
        <w:tc>
          <w:tcPr>
            <w:tcW w:w="2376" w:type="dxa"/>
            <w:shd w:val="clear" w:color="auto" w:fill="auto"/>
          </w:tcPr>
          <w:p w14:paraId="7FBEF9AA" w14:textId="77777777" w:rsidR="00165B05" w:rsidRPr="00522C44" w:rsidRDefault="00165B05" w:rsidP="008B2871">
            <w:r>
              <w:t xml:space="preserve">Teams – via Class notebook or the OneNote App (for answers of a written nature) </w:t>
            </w:r>
          </w:p>
        </w:tc>
        <w:tc>
          <w:tcPr>
            <w:tcW w:w="2376" w:type="dxa"/>
            <w:shd w:val="clear" w:color="auto" w:fill="auto"/>
          </w:tcPr>
          <w:p w14:paraId="5C7CF8ED" w14:textId="77777777" w:rsidR="00165B05" w:rsidRPr="00522C44" w:rsidRDefault="00165B05" w:rsidP="008B2871">
            <w:r>
              <w:t>Through their class notebook or Teams</w:t>
            </w:r>
          </w:p>
        </w:tc>
      </w:tr>
    </w:tbl>
    <w:p w14:paraId="3B2D562A" w14:textId="36C146F7" w:rsidR="00165B05" w:rsidRDefault="00165B05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3334"/>
        <w:gridCol w:w="2376"/>
        <w:gridCol w:w="2376"/>
        <w:gridCol w:w="2376"/>
      </w:tblGrid>
      <w:tr w:rsidR="00165B05" w:rsidRPr="00522C44" w14:paraId="4C121167" w14:textId="77777777" w:rsidTr="008B2871">
        <w:trPr>
          <w:trHeight w:val="990"/>
        </w:trPr>
        <w:tc>
          <w:tcPr>
            <w:tcW w:w="2376" w:type="dxa"/>
            <w:vMerge w:val="restart"/>
            <w:shd w:val="clear" w:color="auto" w:fill="auto"/>
          </w:tcPr>
          <w:p w14:paraId="4B22D5B8" w14:textId="77777777" w:rsidR="00165B05" w:rsidRPr="00522C44" w:rsidRDefault="00165B05" w:rsidP="008B2871">
            <w:pPr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1418" w:type="dxa"/>
            <w:shd w:val="clear" w:color="auto" w:fill="auto"/>
          </w:tcPr>
          <w:p w14:paraId="126DD9E6" w14:textId="77777777" w:rsidR="00165B05" w:rsidRPr="00522C44" w:rsidRDefault="00165B05" w:rsidP="008B287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334" w:type="dxa"/>
            <w:shd w:val="clear" w:color="auto" w:fill="auto"/>
          </w:tcPr>
          <w:p w14:paraId="1B4D0F2B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764BAA74" w14:textId="77777777" w:rsidR="00165B05" w:rsidRPr="00522C44" w:rsidRDefault="00165B05" w:rsidP="008B2871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4FD70912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0783C4CB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65215DA3" w14:textId="77777777" w:rsidR="00165B05" w:rsidRPr="00522C44" w:rsidRDefault="00165B05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165B05" w:rsidRPr="00522C44" w14:paraId="6FA2CAEF" w14:textId="77777777" w:rsidTr="008B2871">
        <w:trPr>
          <w:trHeight w:val="657"/>
        </w:trPr>
        <w:tc>
          <w:tcPr>
            <w:tcW w:w="2376" w:type="dxa"/>
            <w:vMerge/>
            <w:shd w:val="clear" w:color="auto" w:fill="auto"/>
          </w:tcPr>
          <w:p w14:paraId="6C32786D" w14:textId="77777777" w:rsidR="00165B05" w:rsidRPr="00522C44" w:rsidRDefault="00165B05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742EFE5" w14:textId="77777777" w:rsidR="00165B05" w:rsidRPr="00522C44" w:rsidRDefault="00165B05" w:rsidP="008B2871">
            <w:pPr>
              <w:rPr>
                <w:b/>
              </w:rPr>
            </w:pPr>
            <w:r>
              <w:rPr>
                <w:b/>
              </w:rPr>
              <w:t xml:space="preserve">S5/6 Nat 5 </w:t>
            </w:r>
          </w:p>
        </w:tc>
        <w:tc>
          <w:tcPr>
            <w:tcW w:w="3334" w:type="dxa"/>
            <w:shd w:val="clear" w:color="auto" w:fill="auto"/>
          </w:tcPr>
          <w:p w14:paraId="0DFA1F9A" w14:textId="77777777" w:rsidR="00165B05" w:rsidRPr="00522C44" w:rsidRDefault="00165B05" w:rsidP="008B2871">
            <w:pPr>
              <w:pStyle w:val="ColorfulList-Accent11"/>
            </w:pPr>
            <w:r>
              <w:t>After completing “Motion” unit pupils to revise unit and complete average speed test on SMHW</w:t>
            </w:r>
          </w:p>
        </w:tc>
        <w:tc>
          <w:tcPr>
            <w:tcW w:w="2376" w:type="dxa"/>
            <w:shd w:val="clear" w:color="auto" w:fill="auto"/>
          </w:tcPr>
          <w:p w14:paraId="4F9B10A4" w14:textId="77777777" w:rsidR="00165B05" w:rsidRDefault="00165B05" w:rsidP="008B2871">
            <w:r>
              <w:t>S3/N4 physics TEAM</w:t>
            </w:r>
          </w:p>
          <w:p w14:paraId="0ADA382D" w14:textId="77777777" w:rsidR="00165B05" w:rsidRDefault="00165B05" w:rsidP="008B2871">
            <w:r>
              <w:t>Files/class material/Motion</w:t>
            </w:r>
          </w:p>
          <w:p w14:paraId="70A9CC98" w14:textId="77777777" w:rsidR="00165B05" w:rsidRDefault="00165B05" w:rsidP="008B2871">
            <w:r>
              <w:t>Revise Slides 1-16</w:t>
            </w:r>
          </w:p>
          <w:p w14:paraId="3D1AD08A" w14:textId="77777777" w:rsidR="00165B05" w:rsidRDefault="00165B05" w:rsidP="008B2871">
            <w:proofErr w:type="spellStart"/>
            <w:r>
              <w:lastRenderedPageBreak/>
              <w:t>etextbook</w:t>
            </w:r>
            <w:proofErr w:type="spellEnd"/>
            <w:r>
              <w:t xml:space="preserve"> in TEAM</w:t>
            </w:r>
          </w:p>
          <w:p w14:paraId="48BF1892" w14:textId="77777777" w:rsidR="00165B05" w:rsidRPr="00522C44" w:rsidRDefault="00165B05" w:rsidP="008B2871">
            <w:r>
              <w:t>test SMHW</w:t>
            </w:r>
          </w:p>
        </w:tc>
        <w:tc>
          <w:tcPr>
            <w:tcW w:w="2376" w:type="dxa"/>
            <w:shd w:val="clear" w:color="auto" w:fill="auto"/>
          </w:tcPr>
          <w:p w14:paraId="661E7C18" w14:textId="77777777" w:rsidR="00165B05" w:rsidRDefault="00165B05" w:rsidP="008B2871">
            <w:r>
              <w:lastRenderedPageBreak/>
              <w:t xml:space="preserve">Class Notebook if possible. </w:t>
            </w:r>
          </w:p>
          <w:p w14:paraId="3A8B8381" w14:textId="77777777" w:rsidR="00165B05" w:rsidRPr="00522C44" w:rsidRDefault="00165B05" w:rsidP="008B2871">
            <w:r>
              <w:t>Test SMHW</w:t>
            </w:r>
          </w:p>
        </w:tc>
        <w:tc>
          <w:tcPr>
            <w:tcW w:w="2376" w:type="dxa"/>
            <w:shd w:val="clear" w:color="auto" w:fill="auto"/>
          </w:tcPr>
          <w:p w14:paraId="1540BD17" w14:textId="77777777" w:rsidR="00165B05" w:rsidRPr="00522C44" w:rsidRDefault="00165B05" w:rsidP="008B2871">
            <w:r>
              <w:t>Email, SMHW, Class Notebook, posts</w:t>
            </w:r>
          </w:p>
        </w:tc>
      </w:tr>
    </w:tbl>
    <w:p w14:paraId="2FCC493F" w14:textId="5CB29519" w:rsidR="00165B05" w:rsidRDefault="00165B05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3334"/>
        <w:gridCol w:w="2376"/>
        <w:gridCol w:w="2376"/>
        <w:gridCol w:w="2376"/>
      </w:tblGrid>
      <w:tr w:rsidR="00EB33A3" w:rsidRPr="00522C44" w14:paraId="4FDE04D7" w14:textId="77777777" w:rsidTr="008B2871">
        <w:trPr>
          <w:trHeight w:val="990"/>
        </w:trPr>
        <w:tc>
          <w:tcPr>
            <w:tcW w:w="2376" w:type="dxa"/>
            <w:vMerge w:val="restart"/>
            <w:shd w:val="clear" w:color="auto" w:fill="auto"/>
          </w:tcPr>
          <w:p w14:paraId="31B1C7E6" w14:textId="239929D8" w:rsidR="00EB33A3" w:rsidRPr="00522C44" w:rsidRDefault="00EB33A3" w:rsidP="008B2871">
            <w:pPr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1418" w:type="dxa"/>
            <w:shd w:val="clear" w:color="auto" w:fill="auto"/>
          </w:tcPr>
          <w:p w14:paraId="0C4E9820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>Year Group</w:t>
            </w:r>
          </w:p>
        </w:tc>
        <w:tc>
          <w:tcPr>
            <w:tcW w:w="3334" w:type="dxa"/>
            <w:shd w:val="clear" w:color="auto" w:fill="auto"/>
          </w:tcPr>
          <w:p w14:paraId="3E2EC7BC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>Key Task(s) to be completed</w:t>
            </w:r>
          </w:p>
        </w:tc>
        <w:tc>
          <w:tcPr>
            <w:tcW w:w="2376" w:type="dxa"/>
            <w:shd w:val="clear" w:color="auto" w:fill="auto"/>
          </w:tcPr>
          <w:p w14:paraId="23B15569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65265603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0ABEAC20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EB33A3" w:rsidRPr="00522C44" w14:paraId="3C989C8B" w14:textId="77777777" w:rsidTr="008B2871">
        <w:trPr>
          <w:trHeight w:val="868"/>
        </w:trPr>
        <w:tc>
          <w:tcPr>
            <w:tcW w:w="2376" w:type="dxa"/>
            <w:vMerge/>
            <w:shd w:val="clear" w:color="auto" w:fill="auto"/>
          </w:tcPr>
          <w:p w14:paraId="136C954F" w14:textId="18AD7EFE" w:rsidR="00EB33A3" w:rsidRPr="00522C44" w:rsidRDefault="00EB33A3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7A8AC13" w14:textId="77777777" w:rsidR="00EB33A3" w:rsidRDefault="00EB33A3" w:rsidP="008B2871">
            <w:pPr>
              <w:rPr>
                <w:b/>
              </w:rPr>
            </w:pPr>
            <w:r>
              <w:rPr>
                <w:b/>
              </w:rPr>
              <w:t>AH</w:t>
            </w:r>
          </w:p>
        </w:tc>
        <w:tc>
          <w:tcPr>
            <w:tcW w:w="3334" w:type="dxa"/>
            <w:shd w:val="clear" w:color="auto" w:fill="auto"/>
          </w:tcPr>
          <w:p w14:paraId="2CDE2D78" w14:textId="77777777" w:rsidR="00EB33A3" w:rsidRPr="00522C44" w:rsidRDefault="00EB33A3" w:rsidP="008B2871">
            <w:r>
              <w:t>Revise Motion: Equations and graphs from Higher</w:t>
            </w:r>
          </w:p>
        </w:tc>
        <w:tc>
          <w:tcPr>
            <w:tcW w:w="2376" w:type="dxa"/>
            <w:shd w:val="clear" w:color="auto" w:fill="auto"/>
          </w:tcPr>
          <w:p w14:paraId="628322E4" w14:textId="77777777" w:rsidR="00EB33A3" w:rsidRPr="00522C44" w:rsidRDefault="00EB33A3" w:rsidP="008B2871">
            <w:r>
              <w:t>Scholar</w:t>
            </w:r>
          </w:p>
        </w:tc>
        <w:tc>
          <w:tcPr>
            <w:tcW w:w="2376" w:type="dxa"/>
            <w:shd w:val="clear" w:color="auto" w:fill="auto"/>
          </w:tcPr>
          <w:p w14:paraId="5BDE7DE9" w14:textId="77777777" w:rsidR="00EB33A3" w:rsidRPr="00522C44" w:rsidRDefault="00EB33A3" w:rsidP="008B2871"/>
        </w:tc>
        <w:tc>
          <w:tcPr>
            <w:tcW w:w="2376" w:type="dxa"/>
            <w:shd w:val="clear" w:color="auto" w:fill="auto"/>
          </w:tcPr>
          <w:p w14:paraId="019141DE" w14:textId="77777777" w:rsidR="00EB33A3" w:rsidRPr="00522C44" w:rsidRDefault="00EB33A3" w:rsidP="008B2871"/>
        </w:tc>
      </w:tr>
    </w:tbl>
    <w:p w14:paraId="4A0EB7E6" w14:textId="4522F2C7" w:rsidR="00EB33A3" w:rsidRDefault="00EB33A3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3334"/>
        <w:gridCol w:w="2376"/>
        <w:gridCol w:w="2376"/>
        <w:gridCol w:w="2376"/>
      </w:tblGrid>
      <w:tr w:rsidR="009E073F" w:rsidRPr="00522C44" w14:paraId="11C0567D" w14:textId="77777777" w:rsidTr="008B2871">
        <w:trPr>
          <w:trHeight w:val="990"/>
        </w:trPr>
        <w:tc>
          <w:tcPr>
            <w:tcW w:w="2376" w:type="dxa"/>
            <w:vMerge w:val="restart"/>
            <w:shd w:val="clear" w:color="auto" w:fill="auto"/>
          </w:tcPr>
          <w:p w14:paraId="218D85C1" w14:textId="77777777" w:rsidR="009E073F" w:rsidRPr="00522C44" w:rsidRDefault="009E073F" w:rsidP="008B2871">
            <w:pPr>
              <w:rPr>
                <w:b/>
              </w:rPr>
            </w:pPr>
            <w:r w:rsidRPr="00522C44">
              <w:rPr>
                <w:b/>
              </w:rPr>
              <w:t>Science</w:t>
            </w:r>
          </w:p>
        </w:tc>
        <w:tc>
          <w:tcPr>
            <w:tcW w:w="1418" w:type="dxa"/>
            <w:shd w:val="clear" w:color="auto" w:fill="auto"/>
          </w:tcPr>
          <w:p w14:paraId="4D50F4C9" w14:textId="77777777" w:rsidR="009E073F" w:rsidRPr="00522C44" w:rsidRDefault="009E073F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34" w:type="dxa"/>
            <w:shd w:val="clear" w:color="auto" w:fill="auto"/>
          </w:tcPr>
          <w:p w14:paraId="35CB9B49" w14:textId="77777777" w:rsidR="009E073F" w:rsidRPr="00522C44" w:rsidRDefault="009E073F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5F11184F" w14:textId="77777777" w:rsidR="009E073F" w:rsidRPr="00522C44" w:rsidRDefault="009E073F" w:rsidP="008B2871">
            <w:pPr>
              <w:rPr>
                <w:b/>
              </w:rPr>
            </w:pPr>
          </w:p>
          <w:p w14:paraId="2DDE71E8" w14:textId="77777777" w:rsidR="009E073F" w:rsidRPr="00522C44" w:rsidRDefault="009E073F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2376" w:type="dxa"/>
            <w:shd w:val="clear" w:color="auto" w:fill="auto"/>
          </w:tcPr>
          <w:p w14:paraId="49C497A3" w14:textId="77777777" w:rsidR="009E073F" w:rsidRPr="00522C44" w:rsidRDefault="009E073F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15FA3790" w14:textId="77777777" w:rsidR="009E073F" w:rsidRPr="00522C44" w:rsidRDefault="009E073F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3B323FA4" w14:textId="77777777" w:rsidR="009E073F" w:rsidRPr="00522C44" w:rsidRDefault="009E073F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9E073F" w:rsidRPr="00522C44" w14:paraId="4EFB108B" w14:textId="77777777" w:rsidTr="008B2871">
        <w:trPr>
          <w:trHeight w:val="657"/>
        </w:trPr>
        <w:tc>
          <w:tcPr>
            <w:tcW w:w="2376" w:type="dxa"/>
            <w:vMerge/>
            <w:shd w:val="clear" w:color="auto" w:fill="auto"/>
          </w:tcPr>
          <w:p w14:paraId="1AC2C012" w14:textId="77777777" w:rsidR="009E073F" w:rsidRPr="00522C44" w:rsidRDefault="009E073F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C4F3108" w14:textId="77777777" w:rsidR="009E073F" w:rsidRPr="00522C44" w:rsidRDefault="009E073F" w:rsidP="008B2871">
            <w:pPr>
              <w:rPr>
                <w:b/>
              </w:rPr>
            </w:pPr>
            <w:r>
              <w:rPr>
                <w:b/>
              </w:rPr>
              <w:t>National 4</w:t>
            </w:r>
          </w:p>
        </w:tc>
        <w:tc>
          <w:tcPr>
            <w:tcW w:w="3334" w:type="dxa"/>
            <w:shd w:val="clear" w:color="auto" w:fill="auto"/>
          </w:tcPr>
          <w:p w14:paraId="4518C61D" w14:textId="77777777" w:rsidR="009E073F" w:rsidRDefault="009E073F" w:rsidP="008B2871">
            <w:r>
              <w:t xml:space="preserve">Pupils should choose one subject from those listed in the instructions in the Team (under Class Notebook/Science subjects). </w:t>
            </w:r>
          </w:p>
          <w:p w14:paraId="627527F1" w14:textId="77777777" w:rsidR="009E073F" w:rsidRDefault="009E073F" w:rsidP="008B2871"/>
          <w:p w14:paraId="438A277C" w14:textId="77777777" w:rsidR="009E073F" w:rsidRPr="00522C44" w:rsidRDefault="009E073F" w:rsidP="008B2871">
            <w:r>
              <w:t xml:space="preserve">If they are unsure what to </w:t>
            </w:r>
            <w:proofErr w:type="gramStart"/>
            <w:r>
              <w:t>do</w:t>
            </w:r>
            <w:proofErr w:type="gramEnd"/>
            <w:r>
              <w:t xml:space="preserve"> they should contact Mr Hendren via Teams or E-mail for further instructions</w:t>
            </w:r>
          </w:p>
        </w:tc>
        <w:tc>
          <w:tcPr>
            <w:tcW w:w="2376" w:type="dxa"/>
            <w:shd w:val="clear" w:color="auto" w:fill="auto"/>
          </w:tcPr>
          <w:p w14:paraId="26199F35" w14:textId="77777777" w:rsidR="009E073F" w:rsidRDefault="009E073F" w:rsidP="008B2871">
            <w:r>
              <w:t>New Team set up on Microsoft Teams. Join by using Team Code below:</w:t>
            </w:r>
          </w:p>
          <w:p w14:paraId="3FFD81F4" w14:textId="77777777" w:rsidR="009E073F" w:rsidRDefault="009E073F" w:rsidP="008B2871"/>
          <w:p w14:paraId="7B6F5557" w14:textId="77777777" w:rsidR="009E073F" w:rsidRPr="00522C44" w:rsidRDefault="009E073F" w:rsidP="008B2871">
            <w:r w:rsidRPr="00FC5E75">
              <w:t>fj3v0ob</w:t>
            </w:r>
          </w:p>
        </w:tc>
        <w:tc>
          <w:tcPr>
            <w:tcW w:w="2376" w:type="dxa"/>
            <w:shd w:val="clear" w:color="auto" w:fill="auto"/>
          </w:tcPr>
          <w:p w14:paraId="7929D36D" w14:textId="77777777" w:rsidR="009E073F" w:rsidRDefault="009E073F" w:rsidP="008B2871">
            <w:r>
              <w:t>All work can be completed on a computer and laptop and added to the assignment as a file in one of the following formats:</w:t>
            </w:r>
          </w:p>
          <w:p w14:paraId="54A1014B" w14:textId="77777777" w:rsidR="009E073F" w:rsidRDefault="009E073F" w:rsidP="008B2871"/>
          <w:p w14:paraId="3FBB8E76" w14:textId="77777777" w:rsidR="009E073F" w:rsidRDefault="009E073F" w:rsidP="009E073F">
            <w:pPr>
              <w:numPr>
                <w:ilvl w:val="0"/>
                <w:numId w:val="12"/>
              </w:numPr>
            </w:pPr>
            <w:r>
              <w:t>As a picture of their work added from their phone</w:t>
            </w:r>
          </w:p>
          <w:p w14:paraId="19551425" w14:textId="77777777" w:rsidR="009E073F" w:rsidRDefault="009E073F" w:rsidP="009E073F">
            <w:pPr>
              <w:numPr>
                <w:ilvl w:val="0"/>
                <w:numId w:val="12"/>
              </w:numPr>
            </w:pPr>
            <w:r>
              <w:lastRenderedPageBreak/>
              <w:t>As a Word document or PowerPoint</w:t>
            </w:r>
          </w:p>
          <w:p w14:paraId="6FF289A8" w14:textId="77777777" w:rsidR="009E073F" w:rsidRPr="00522C44" w:rsidRDefault="009E073F" w:rsidP="009E073F">
            <w:pPr>
              <w:numPr>
                <w:ilvl w:val="0"/>
                <w:numId w:val="12"/>
              </w:numPr>
            </w:pPr>
            <w:r>
              <w:t>Added directly into class notes on OneNote (only available upon request)</w:t>
            </w:r>
          </w:p>
        </w:tc>
        <w:tc>
          <w:tcPr>
            <w:tcW w:w="2376" w:type="dxa"/>
            <w:shd w:val="clear" w:color="auto" w:fill="auto"/>
          </w:tcPr>
          <w:p w14:paraId="4697F767" w14:textId="77777777" w:rsidR="009E073F" w:rsidRPr="00522C44" w:rsidRDefault="009E073F" w:rsidP="008B2871">
            <w:r>
              <w:lastRenderedPageBreak/>
              <w:t>Directly via Teams or E-mail</w:t>
            </w:r>
          </w:p>
        </w:tc>
      </w:tr>
    </w:tbl>
    <w:p w14:paraId="68C89468" w14:textId="71F24AFF" w:rsidR="009E073F" w:rsidRDefault="009E073F"/>
    <w:p w14:paraId="77340415" w14:textId="77777777" w:rsidR="009E073F" w:rsidRDefault="009E073F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685"/>
        <w:gridCol w:w="4913"/>
        <w:gridCol w:w="1987"/>
        <w:gridCol w:w="1911"/>
        <w:gridCol w:w="1878"/>
      </w:tblGrid>
      <w:tr w:rsidR="00EB33A3" w:rsidRPr="00522C44" w14:paraId="5EE79518" w14:textId="77777777" w:rsidTr="008B2871">
        <w:trPr>
          <w:trHeight w:val="1792"/>
        </w:trPr>
        <w:tc>
          <w:tcPr>
            <w:tcW w:w="18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B5DE892" w14:textId="77777777" w:rsidR="00EB33A3" w:rsidRPr="00522C44" w:rsidRDefault="00EB33A3" w:rsidP="008B2871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1685" w:type="dxa"/>
            <w:shd w:val="clear" w:color="auto" w:fill="auto"/>
          </w:tcPr>
          <w:p w14:paraId="5CB0318F" w14:textId="77777777" w:rsidR="00EB33A3" w:rsidRPr="00522C44" w:rsidRDefault="00EB33A3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4913" w:type="dxa"/>
            <w:shd w:val="clear" w:color="auto" w:fill="auto"/>
          </w:tcPr>
          <w:p w14:paraId="6E6A12FD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76675E28" w14:textId="77777777" w:rsidR="00EB33A3" w:rsidRPr="00522C44" w:rsidRDefault="00EB33A3" w:rsidP="008B2871">
            <w:pPr>
              <w:rPr>
                <w:b/>
              </w:rPr>
            </w:pPr>
          </w:p>
          <w:p w14:paraId="7694143F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1987" w:type="dxa"/>
            <w:shd w:val="clear" w:color="auto" w:fill="auto"/>
          </w:tcPr>
          <w:p w14:paraId="29D9AE7F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1911" w:type="dxa"/>
            <w:shd w:val="clear" w:color="auto" w:fill="auto"/>
          </w:tcPr>
          <w:p w14:paraId="1F08107C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1878" w:type="dxa"/>
            <w:shd w:val="clear" w:color="auto" w:fill="auto"/>
          </w:tcPr>
          <w:p w14:paraId="136D306E" w14:textId="77777777" w:rsidR="00EB33A3" w:rsidRPr="00522C44" w:rsidRDefault="00EB33A3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EB33A3" w:rsidRPr="00522C44" w14:paraId="648A0E86" w14:textId="77777777" w:rsidTr="008B2871">
        <w:trPr>
          <w:trHeight w:val="331"/>
        </w:trPr>
        <w:tc>
          <w:tcPr>
            <w:tcW w:w="1882" w:type="dxa"/>
            <w:vMerge/>
            <w:shd w:val="clear" w:color="auto" w:fill="auto"/>
          </w:tcPr>
          <w:p w14:paraId="754FAF34" w14:textId="77777777" w:rsidR="00EB33A3" w:rsidRPr="00522C44" w:rsidRDefault="00EB33A3" w:rsidP="008B2871">
            <w:pPr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0D0156E7" w14:textId="77777777" w:rsidR="00EB33A3" w:rsidRDefault="00EB33A3" w:rsidP="008B2871">
            <w:pPr>
              <w:rPr>
                <w:b/>
              </w:rPr>
            </w:pPr>
            <w:r>
              <w:rPr>
                <w:b/>
              </w:rPr>
              <w:t>National 5</w:t>
            </w:r>
          </w:p>
          <w:p w14:paraId="076F9CE2" w14:textId="77777777" w:rsidR="00EB33A3" w:rsidRPr="009B57AF" w:rsidRDefault="00EB33A3" w:rsidP="008B28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FRENCH</w:t>
            </w:r>
          </w:p>
          <w:p w14:paraId="5FE25015" w14:textId="77777777" w:rsidR="00EB33A3" w:rsidRDefault="00EB33A3" w:rsidP="008B2871">
            <w:pPr>
              <w:rPr>
                <w:b/>
              </w:rPr>
            </w:pPr>
          </w:p>
          <w:p w14:paraId="0827287F" w14:textId="77777777" w:rsidR="00EB33A3" w:rsidRPr="00522C44" w:rsidRDefault="00EB33A3" w:rsidP="008B2871">
            <w:pPr>
              <w:rPr>
                <w:b/>
              </w:rPr>
            </w:pPr>
            <w:r>
              <w:rPr>
                <w:b/>
              </w:rPr>
              <w:t>Old and new classes</w:t>
            </w:r>
          </w:p>
        </w:tc>
        <w:tc>
          <w:tcPr>
            <w:tcW w:w="4913" w:type="dxa"/>
            <w:shd w:val="clear" w:color="auto" w:fill="auto"/>
          </w:tcPr>
          <w:p w14:paraId="61495512" w14:textId="77777777" w:rsidR="00EB33A3" w:rsidRDefault="00EB33A3" w:rsidP="008B2871">
            <w:pPr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</w:pPr>
            <w:r w:rsidRPr="004D6D54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Task 1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–</w:t>
            </w:r>
            <w:r w:rsidRPr="000015C5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323130"/>
              </w:rPr>
              <w:t>Environment</w:t>
            </w:r>
            <w:r>
              <w:rPr>
                <w:rFonts w:ascii="Segoe UI" w:hAnsi="Segoe UI" w:cs="Segoe UI"/>
                <w:color w:val="323130"/>
              </w:rPr>
              <w:t xml:space="preserve"> (</w:t>
            </w:r>
            <w:r w:rsidRPr="00C05D3F">
              <w:rPr>
                <w:rFonts w:ascii="Segoe UI" w:hAnsi="Segoe UI" w:cs="Segoe UI"/>
                <w:b/>
                <w:bCs/>
                <w:color w:val="323130"/>
              </w:rPr>
              <w:t>year 9</w:t>
            </w:r>
            <w:r>
              <w:rPr>
                <w:rFonts w:ascii="Segoe UI" w:hAnsi="Segoe UI" w:cs="Segoe UI"/>
                <w:color w:val="323130"/>
              </w:rPr>
              <w:t xml:space="preserve">) 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>- First listen to vocabulary at bottom of page and copy vocabulary you did not know. Then start the activities.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br/>
            </w:r>
            <w:r w:rsidRPr="004D6D54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task 2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- Revise vocabulary you did not know, then complete all the activities from </w:t>
            </w:r>
            <w:r>
              <w:rPr>
                <w:rFonts w:ascii="Segoe UI" w:hAnsi="Segoe UI" w:cs="Segoe UI"/>
                <w:color w:val="323130"/>
              </w:rPr>
              <w:t>environment (</w:t>
            </w:r>
            <w:r w:rsidRPr="00C05D3F">
              <w:rPr>
                <w:rFonts w:ascii="Segoe UI" w:hAnsi="Segoe UI" w:cs="Segoe UI"/>
                <w:b/>
                <w:bCs/>
                <w:color w:val="323130"/>
              </w:rPr>
              <w:t>year 9</w:t>
            </w:r>
            <w:proofErr w:type="gramStart"/>
            <w:r>
              <w:rPr>
                <w:rFonts w:ascii="Segoe UI" w:hAnsi="Segoe UI" w:cs="Segoe UI"/>
                <w:color w:val="323130"/>
              </w:rPr>
              <w:t xml:space="preserve">) </w:t>
            </w:r>
            <w:r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>if</w:t>
            </w:r>
            <w:proofErr w:type="gramEnd"/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possible!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br/>
            </w:r>
            <w:r w:rsidRPr="004D6D54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task 3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– Revise the vocabulary and do the quiz given by your teacher. Complete the quiz </w:t>
            </w:r>
            <w:r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on </w:t>
            </w:r>
            <w:r w:rsidRPr="005F2AA2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Friday</w:t>
            </w:r>
            <w:r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without notes and </w:t>
            </w:r>
            <w:r w:rsidRPr="005F2AA2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email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your score to your teacher. Every week we will look at your score/ progress. </w:t>
            </w:r>
            <w:r w:rsidRPr="00FF4024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Bonne chance.</w:t>
            </w:r>
            <w:r>
              <w:t xml:space="preserve"> </w:t>
            </w:r>
          </w:p>
          <w:p w14:paraId="55517193" w14:textId="77777777" w:rsidR="00EB33A3" w:rsidRDefault="00F73DE6" w:rsidP="008B2871">
            <w:pPr>
              <w:shd w:val="clear" w:color="auto" w:fill="FFFFFF"/>
              <w:spacing w:before="240" w:after="240"/>
              <w:rPr>
                <w:rStyle w:val="Hyperlink"/>
                <w:rFonts w:ascii="Arial" w:hAnsi="Arial" w:cs="Arial"/>
                <w:shd w:val="clear" w:color="auto" w:fill="F4F4F4"/>
              </w:rPr>
            </w:pPr>
            <w:hyperlink r:id="rId17" w:history="1">
              <w:r w:rsidR="00EB33A3" w:rsidRPr="00437340">
                <w:rPr>
                  <w:rStyle w:val="Hyperlink"/>
                  <w:rFonts w:ascii="Arial" w:hAnsi="Arial" w:cs="Arial"/>
                  <w:shd w:val="clear" w:color="auto" w:fill="F4F4F4"/>
                </w:rPr>
                <w:t>https://quizlet.com/_8alul9?x=1qqt&amp;i=101vtc</w:t>
              </w:r>
            </w:hyperlink>
          </w:p>
          <w:p w14:paraId="307EECAB" w14:textId="77777777" w:rsidR="00EB33A3" w:rsidRPr="00DC6266" w:rsidRDefault="00EB33A3" w:rsidP="008B2871">
            <w:pPr>
              <w:shd w:val="clear" w:color="auto" w:fill="FFFFFF"/>
              <w:spacing w:before="240" w:after="240"/>
              <w:rPr>
                <w:rStyle w:val="Hyperlink"/>
                <w:rFonts w:ascii="Arial" w:hAnsi="Arial" w:cs="Arial"/>
                <w:color w:val="455358"/>
                <w:shd w:val="clear" w:color="auto" w:fill="F4F4F4"/>
              </w:rPr>
            </w:pPr>
            <w:r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Every week to get you started on Higher, you will also do some grammar, this week you will go over conditional tense using </w:t>
            </w:r>
            <w:proofErr w:type="spellStart"/>
            <w:proofErr w:type="gramStart"/>
            <w:r>
              <w:rPr>
                <w:rFonts w:ascii="Segoe UI" w:hAnsi="Segoe UI" w:cs="Segoe UI"/>
                <w:color w:val="323130"/>
                <w:sz w:val="22"/>
                <w:szCs w:val="22"/>
              </w:rPr>
              <w:t>quizlet</w:t>
            </w:r>
            <w:proofErr w:type="spellEnd"/>
            <w:r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:</w:t>
            </w:r>
            <w:proofErr w:type="gramEnd"/>
            <w:r w:rsidRPr="001B7AF3">
              <w:t xml:space="preserve"> </w:t>
            </w:r>
            <w:r>
              <w:t xml:space="preserve"> </w:t>
            </w:r>
          </w:p>
          <w:p w14:paraId="104A34EA" w14:textId="77777777" w:rsidR="00EB33A3" w:rsidRPr="00FA49B3" w:rsidRDefault="00EB33A3" w:rsidP="008B2871">
            <w:pPr>
              <w:shd w:val="clear" w:color="auto" w:fill="FFFFFF"/>
              <w:spacing w:before="240" w:after="240"/>
              <w:rPr>
                <w:rStyle w:val="Hyperlink"/>
                <w:rFonts w:ascii="Arial" w:hAnsi="Arial" w:cs="Arial"/>
                <w:b/>
                <w:bCs/>
                <w:color w:val="455358"/>
                <w:shd w:val="clear" w:color="auto" w:fill="F4F4F4"/>
              </w:rPr>
            </w:pPr>
            <w:r w:rsidRPr="00FA49B3">
              <w:rPr>
                <w:rStyle w:val="Hyperlink"/>
                <w:rFonts w:ascii="Arial" w:hAnsi="Arial" w:cs="Arial"/>
                <w:b/>
                <w:bCs/>
                <w:shd w:val="clear" w:color="auto" w:fill="F4F4F4"/>
              </w:rPr>
              <w:t>Conditional tense</w:t>
            </w:r>
            <w:r>
              <w:rPr>
                <w:rStyle w:val="Hyperlink"/>
                <w:rFonts w:ascii="Arial" w:hAnsi="Arial" w:cs="Arial"/>
                <w:b/>
                <w:bCs/>
                <w:shd w:val="clear" w:color="auto" w:fill="F4F4F4"/>
              </w:rPr>
              <w:t xml:space="preserve"> -</w:t>
            </w:r>
            <w:r w:rsidRPr="00FA49B3">
              <w:rPr>
                <w:rFonts w:ascii="Arial" w:hAnsi="Arial" w:cs="Arial"/>
                <w:b/>
                <w:bCs/>
                <w:color w:val="455358"/>
                <w:shd w:val="clear" w:color="auto" w:fill="F4F4F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55358"/>
                <w:shd w:val="clear" w:color="auto" w:fill="F4F4F4"/>
              </w:rPr>
              <w:t xml:space="preserve">Revise your notes first on this tense </w:t>
            </w:r>
            <w:proofErr w:type="gramStart"/>
            <w:r>
              <w:rPr>
                <w:rFonts w:ascii="Arial" w:hAnsi="Arial" w:cs="Arial"/>
                <w:b/>
                <w:bCs/>
                <w:color w:val="455358"/>
                <w:shd w:val="clear" w:color="auto" w:fill="F4F4F4"/>
              </w:rPr>
              <w:t>( regular</w:t>
            </w:r>
            <w:proofErr w:type="gramEnd"/>
            <w:r>
              <w:rPr>
                <w:rFonts w:ascii="Arial" w:hAnsi="Arial" w:cs="Arial"/>
                <w:b/>
                <w:bCs/>
                <w:color w:val="455358"/>
                <w:shd w:val="clear" w:color="auto" w:fill="F4F4F4"/>
              </w:rPr>
              <w:t xml:space="preserve"> and irregular)</w:t>
            </w:r>
          </w:p>
          <w:p w14:paraId="09DCB1DA" w14:textId="77777777" w:rsidR="00EB33A3" w:rsidRPr="00FA49B3" w:rsidRDefault="00F73DE6" w:rsidP="008B2871">
            <w:pPr>
              <w:shd w:val="clear" w:color="auto" w:fill="FFFFFF"/>
              <w:spacing w:before="240" w:after="240"/>
              <w:rPr>
                <w:rFonts w:ascii="Arial" w:hAnsi="Arial" w:cs="Arial"/>
                <w:b/>
                <w:bCs/>
                <w:shd w:val="clear" w:color="auto" w:fill="F4F4F4"/>
              </w:rPr>
            </w:pPr>
            <w:hyperlink r:id="rId18" w:history="1">
              <w:r w:rsidR="00EB33A3" w:rsidRPr="00FA49B3">
                <w:rPr>
                  <w:color w:val="0000FF"/>
                  <w:u w:val="single"/>
                </w:rPr>
                <w:t>https://quizlet.com/23906264/french-conditional-tense-flash-cards/</w:t>
              </w:r>
            </w:hyperlink>
          </w:p>
          <w:p w14:paraId="729FBE8D" w14:textId="77777777" w:rsidR="00EB33A3" w:rsidRPr="004D6D54" w:rsidRDefault="00EB33A3" w:rsidP="008B2871">
            <w:pPr>
              <w:shd w:val="clear" w:color="auto" w:fill="FFFFFF"/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14:paraId="755E1690" w14:textId="77777777" w:rsidR="00EB33A3" w:rsidRPr="004D6D54" w:rsidRDefault="00EB33A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lastRenderedPageBreak/>
              <w:t xml:space="preserve">Google </w:t>
            </w:r>
            <w:proofErr w:type="spellStart"/>
            <w:r w:rsidRPr="004D6D54">
              <w:rPr>
                <w:rFonts w:ascii="Segoe UI" w:hAnsi="Segoe UI" w:cs="Segoe UI"/>
                <w:b/>
                <w:color w:val="323130"/>
                <w:sz w:val="22"/>
                <w:szCs w:val="22"/>
              </w:rPr>
              <w:t>zut</w:t>
            </w:r>
            <w:proofErr w:type="spellEnd"/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website (username:  4736 and password  : lecture1 ) and </w:t>
            </w:r>
            <w:r w:rsidRPr="004D6D54">
              <w:rPr>
                <w:rFonts w:ascii="Segoe UI" w:hAnsi="Segoe UI" w:cs="Segoe UI"/>
                <w:b/>
                <w:color w:val="323130"/>
                <w:sz w:val="22"/>
                <w:szCs w:val="22"/>
              </w:rPr>
              <w:t xml:space="preserve">go to </w:t>
            </w:r>
            <w:r w:rsidRPr="004D6D54">
              <w:rPr>
                <w:rFonts w:ascii="Segoe UI" w:hAnsi="Segoe UI" w:cs="Segoe UI"/>
                <w:b/>
                <w:color w:val="323130"/>
                <w:sz w:val="22"/>
                <w:szCs w:val="22"/>
                <w:u w:val="single"/>
              </w:rPr>
              <w:t>year 9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br/>
              <w:t xml:space="preserve">Before you start any activity, go </w:t>
            </w:r>
            <w:r w:rsidRPr="004D6D54">
              <w:rPr>
                <w:rFonts w:ascii="Segoe UI" w:hAnsi="Segoe UI" w:cs="Segoe UI"/>
                <w:b/>
                <w:color w:val="323130"/>
                <w:sz w:val="22"/>
                <w:szCs w:val="22"/>
              </w:rPr>
              <w:t>at the bottom of the page and open the vocabulary page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( write in your jotter, vocabulary </w:t>
            </w:r>
            <w:r w:rsidRPr="004D6D54">
              <w:rPr>
                <w:rFonts w:ascii="Segoe UI" w:hAnsi="Segoe UI" w:cs="Segoe UI"/>
                <w:color w:val="323130"/>
                <w:sz w:val="22"/>
                <w:szCs w:val="22"/>
              </w:rPr>
              <w:lastRenderedPageBreak/>
              <w:t>you did not know or had forgotten and learn it).</w:t>
            </w:r>
          </w:p>
          <w:p w14:paraId="35948F85" w14:textId="77777777" w:rsidR="00EB33A3" w:rsidRPr="004D6D54" w:rsidRDefault="00EB33A3" w:rsidP="008B2871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14:paraId="1F52A8E0" w14:textId="77777777" w:rsidR="00EB33A3" w:rsidRDefault="00EB33A3" w:rsidP="008B2871">
            <w:r>
              <w:lastRenderedPageBreak/>
              <w:t xml:space="preserve">You will email every Friday your teacher your score from </w:t>
            </w:r>
            <w:proofErr w:type="spellStart"/>
            <w:r>
              <w:t>quizlet</w:t>
            </w:r>
            <w:proofErr w:type="spellEnd"/>
            <w:r>
              <w:t xml:space="preserve"> and any difficulties you had. </w:t>
            </w:r>
          </w:p>
          <w:p w14:paraId="41255EC2" w14:textId="77777777" w:rsidR="00EB33A3" w:rsidRDefault="00EB33A3" w:rsidP="008B2871">
            <w:r>
              <w:t xml:space="preserve">Any </w:t>
            </w:r>
            <w:proofErr w:type="spellStart"/>
            <w:r>
              <w:t>exercice</w:t>
            </w:r>
            <w:proofErr w:type="spellEnd"/>
            <w:r>
              <w:t xml:space="preserve"> needed marked should be emailed to teachers.</w:t>
            </w:r>
          </w:p>
          <w:p w14:paraId="51B119F5" w14:textId="77777777" w:rsidR="00EB33A3" w:rsidRDefault="00EB33A3" w:rsidP="008B2871"/>
          <w:p w14:paraId="123DB1E9" w14:textId="77777777" w:rsidR="00EB33A3" w:rsidRDefault="00EB33A3" w:rsidP="008B2871">
            <w:r w:rsidRPr="004D6D54">
              <w:rPr>
                <w:u w:val="single"/>
              </w:rPr>
              <w:t>Remember,</w:t>
            </w:r>
            <w:r>
              <w:t xml:space="preserve"> if you have any problems, message your teacher on SMHW or Teams.</w:t>
            </w:r>
          </w:p>
          <w:p w14:paraId="63DEEC51" w14:textId="77777777" w:rsidR="00EB33A3" w:rsidRPr="00522C44" w:rsidRDefault="00EB33A3" w:rsidP="008B2871"/>
        </w:tc>
        <w:tc>
          <w:tcPr>
            <w:tcW w:w="1878" w:type="dxa"/>
            <w:shd w:val="clear" w:color="auto" w:fill="auto"/>
          </w:tcPr>
          <w:p w14:paraId="7A1CD3DC" w14:textId="77777777" w:rsidR="00EB33A3" w:rsidRDefault="00EB33A3" w:rsidP="008B2871">
            <w:r>
              <w:lastRenderedPageBreak/>
              <w:t xml:space="preserve">Your teacher will look at your </w:t>
            </w:r>
            <w:proofErr w:type="spellStart"/>
            <w:r>
              <w:t>quizlet</w:t>
            </w:r>
            <w:proofErr w:type="spellEnd"/>
            <w:r>
              <w:t xml:space="preserve"> score and email you back feedback.</w:t>
            </w:r>
          </w:p>
          <w:p w14:paraId="3EF8A977" w14:textId="77777777" w:rsidR="00EB33A3" w:rsidRPr="00522C44" w:rsidRDefault="00EB33A3" w:rsidP="008B2871">
            <w:r>
              <w:t>Teachers will also email you back marked work with comments when needed.</w:t>
            </w:r>
          </w:p>
        </w:tc>
      </w:tr>
      <w:tr w:rsidR="00EB33A3" w:rsidRPr="00522C44" w14:paraId="19EDAEF4" w14:textId="77777777" w:rsidTr="008B2871">
        <w:trPr>
          <w:trHeight w:val="331"/>
        </w:trPr>
        <w:tc>
          <w:tcPr>
            <w:tcW w:w="1882" w:type="dxa"/>
            <w:vMerge/>
            <w:shd w:val="clear" w:color="auto" w:fill="auto"/>
          </w:tcPr>
          <w:p w14:paraId="1F5C11C9" w14:textId="77777777" w:rsidR="00EB33A3" w:rsidRPr="00522C44" w:rsidRDefault="00EB33A3" w:rsidP="008B2871">
            <w:pPr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A22FD19" w14:textId="77777777" w:rsidR="00EB33A3" w:rsidRDefault="00EB33A3" w:rsidP="008B2871">
            <w:pPr>
              <w:rPr>
                <w:b/>
              </w:rPr>
            </w:pPr>
            <w:r>
              <w:rPr>
                <w:b/>
              </w:rPr>
              <w:t>Higher</w:t>
            </w:r>
          </w:p>
          <w:p w14:paraId="1B5480F3" w14:textId="77777777" w:rsidR="00EB33A3" w:rsidRPr="00522C44" w:rsidRDefault="00EB33A3" w:rsidP="008B2871">
            <w:pPr>
              <w:rPr>
                <w:b/>
              </w:rPr>
            </w:pPr>
            <w:r>
              <w:rPr>
                <w:b/>
              </w:rPr>
              <w:t>FRENCH</w:t>
            </w:r>
          </w:p>
          <w:p w14:paraId="13E3AE17" w14:textId="77777777" w:rsidR="00EB33A3" w:rsidRPr="007730FF" w:rsidRDefault="00EB33A3" w:rsidP="008B2871">
            <w:pPr>
              <w:rPr>
                <w:b/>
                <w:bCs/>
                <w:u w:val="single"/>
              </w:rPr>
            </w:pPr>
            <w:r w:rsidRPr="007730FF">
              <w:rPr>
                <w:b/>
                <w:bCs/>
                <w:u w:val="single"/>
              </w:rPr>
              <w:t>OLD HIGHER</w:t>
            </w:r>
            <w:r>
              <w:rPr>
                <w:b/>
                <w:bCs/>
                <w:u w:val="single"/>
              </w:rPr>
              <w:t>/new Advanced Higher</w:t>
            </w:r>
            <w:r w:rsidRPr="007730FF">
              <w:rPr>
                <w:b/>
                <w:bCs/>
                <w:u w:val="single"/>
              </w:rPr>
              <w:t xml:space="preserve"> </w:t>
            </w:r>
          </w:p>
          <w:p w14:paraId="209A6A98" w14:textId="77777777" w:rsidR="00EB33A3" w:rsidRDefault="00EB33A3" w:rsidP="008B2871">
            <w:pPr>
              <w:rPr>
                <w:b/>
                <w:bCs/>
                <w:u w:val="single"/>
              </w:rPr>
            </w:pPr>
          </w:p>
          <w:p w14:paraId="5EF81292" w14:textId="77777777" w:rsidR="00EB33A3" w:rsidRDefault="00EB33A3" w:rsidP="008B2871">
            <w:pPr>
              <w:rPr>
                <w:b/>
                <w:bCs/>
                <w:u w:val="single"/>
              </w:rPr>
            </w:pPr>
          </w:p>
          <w:p w14:paraId="6DED6492" w14:textId="77777777" w:rsidR="00EB33A3" w:rsidRDefault="00EB33A3" w:rsidP="008B2871">
            <w:pPr>
              <w:rPr>
                <w:b/>
                <w:bCs/>
                <w:u w:val="single"/>
              </w:rPr>
            </w:pPr>
            <w:r w:rsidRPr="00B6467E">
              <w:rPr>
                <w:b/>
                <w:bCs/>
                <w:u w:val="single"/>
              </w:rPr>
              <w:t>NEW HIGHER</w:t>
            </w:r>
          </w:p>
          <w:p w14:paraId="473826B5" w14:textId="77777777" w:rsidR="00EB33A3" w:rsidRPr="00522C44" w:rsidRDefault="00EB33A3" w:rsidP="008B2871">
            <w:pPr>
              <w:rPr>
                <w:b/>
              </w:rPr>
            </w:pPr>
          </w:p>
        </w:tc>
        <w:tc>
          <w:tcPr>
            <w:tcW w:w="4913" w:type="dxa"/>
            <w:shd w:val="clear" w:color="auto" w:fill="auto"/>
          </w:tcPr>
          <w:p w14:paraId="5031B65C" w14:textId="77777777" w:rsidR="00EB33A3" w:rsidRPr="007730FF" w:rsidRDefault="00EB33A3" w:rsidP="008B2871">
            <w:pPr>
              <w:rPr>
                <w:b/>
                <w:bCs/>
                <w:u w:val="single"/>
              </w:rPr>
            </w:pPr>
            <w:r w:rsidRPr="007730FF">
              <w:rPr>
                <w:b/>
                <w:bCs/>
                <w:u w:val="single"/>
              </w:rPr>
              <w:t>OLD HIGHER</w:t>
            </w:r>
            <w:r>
              <w:rPr>
                <w:b/>
                <w:bCs/>
                <w:u w:val="single"/>
              </w:rPr>
              <w:t>/new Advanced Higher</w:t>
            </w:r>
            <w:r w:rsidRPr="007730FF">
              <w:rPr>
                <w:b/>
                <w:bCs/>
                <w:u w:val="single"/>
              </w:rPr>
              <w:t xml:space="preserve"> </w:t>
            </w:r>
          </w:p>
          <w:p w14:paraId="1E2DC1A3" w14:textId="77777777" w:rsidR="00EB33A3" w:rsidRDefault="00EB33A3" w:rsidP="008B2871">
            <w:r>
              <w:t xml:space="preserve">If you are continuing with French, go on </w:t>
            </w:r>
            <w:r w:rsidRPr="006E5343">
              <w:rPr>
                <w:b/>
                <w:bCs/>
              </w:rPr>
              <w:t>Glow</w:t>
            </w:r>
            <w:r>
              <w:t xml:space="preserve">, use the </w:t>
            </w:r>
            <w:r w:rsidRPr="006E5343">
              <w:rPr>
                <w:b/>
                <w:bCs/>
              </w:rPr>
              <w:t>Scholar</w:t>
            </w:r>
            <w:r>
              <w:rPr>
                <w:b/>
                <w:bCs/>
              </w:rPr>
              <w:t xml:space="preserve"> Higher </w:t>
            </w:r>
            <w:r w:rsidRPr="006E5343">
              <w:rPr>
                <w:b/>
                <w:bCs/>
              </w:rPr>
              <w:t>tile</w:t>
            </w:r>
            <w:r>
              <w:t xml:space="preserve"> and click on </w:t>
            </w:r>
            <w:r w:rsidRPr="006E5343">
              <w:rPr>
                <w:b/>
                <w:bCs/>
                <w:u w:val="single"/>
              </w:rPr>
              <w:t>culture</w:t>
            </w:r>
            <w:r>
              <w:t>.</w:t>
            </w:r>
          </w:p>
          <w:p w14:paraId="5C6A585D" w14:textId="77777777" w:rsidR="00EB33A3" w:rsidRDefault="00EB33A3" w:rsidP="008B2871">
            <w:r>
              <w:t xml:space="preserve">Each week you will complete a section, this week you will complete:  </w:t>
            </w:r>
          </w:p>
          <w:p w14:paraId="76CCD2EE" w14:textId="77777777" w:rsidR="00EB33A3" w:rsidRPr="00DC6266" w:rsidRDefault="00EB33A3" w:rsidP="008B2871">
            <w:pPr>
              <w:rPr>
                <w:b/>
                <w:bCs/>
                <w:u w:val="single"/>
              </w:rPr>
            </w:pPr>
            <w:r w:rsidRPr="00DC6266">
              <w:rPr>
                <w:b/>
                <w:bCs/>
                <w:u w:val="single"/>
              </w:rPr>
              <w:t>film and television.</w:t>
            </w:r>
          </w:p>
          <w:p w14:paraId="2AC4EAED" w14:textId="77777777" w:rsidR="00EB33A3" w:rsidRDefault="00EB33A3" w:rsidP="008B2871">
            <w:pPr>
              <w:rPr>
                <w:b/>
                <w:bCs/>
                <w:u w:val="single"/>
              </w:rPr>
            </w:pPr>
          </w:p>
          <w:p w14:paraId="5F754051" w14:textId="77777777" w:rsidR="00EB33A3" w:rsidRDefault="00EB33A3" w:rsidP="008B2871">
            <w:pPr>
              <w:rPr>
                <w:b/>
                <w:bCs/>
                <w:u w:val="single"/>
              </w:rPr>
            </w:pPr>
            <w:r w:rsidRPr="00B6467E">
              <w:rPr>
                <w:b/>
                <w:bCs/>
                <w:u w:val="single"/>
              </w:rPr>
              <w:t>NEW HIGHER</w:t>
            </w:r>
          </w:p>
          <w:p w14:paraId="30314270" w14:textId="77777777" w:rsidR="00EB33A3" w:rsidRPr="008441FB" w:rsidRDefault="00EB33A3" w:rsidP="008B2871">
            <w:pPr>
              <w:rPr>
                <w:b/>
                <w:bCs/>
              </w:rPr>
            </w:pPr>
            <w:r w:rsidRPr="008441FB">
              <w:rPr>
                <w:b/>
                <w:bCs/>
              </w:rPr>
              <w:t>See work left for NAT 5</w:t>
            </w:r>
            <w:r>
              <w:rPr>
                <w:b/>
                <w:bCs/>
              </w:rPr>
              <w:t>, until change of timetable beginning of June.</w:t>
            </w:r>
          </w:p>
          <w:p w14:paraId="6CCE8273" w14:textId="77777777" w:rsidR="00EB33A3" w:rsidRPr="00522C44" w:rsidRDefault="00EB33A3" w:rsidP="008B2871"/>
        </w:tc>
        <w:tc>
          <w:tcPr>
            <w:tcW w:w="1987" w:type="dxa"/>
            <w:shd w:val="clear" w:color="auto" w:fill="auto"/>
          </w:tcPr>
          <w:p w14:paraId="496F65B8" w14:textId="77777777" w:rsidR="00EB33A3" w:rsidRPr="00522C44" w:rsidRDefault="00EB33A3" w:rsidP="008B2871">
            <w:r>
              <w:t>Your teacher will put instructions on teams and SMHW.</w:t>
            </w:r>
          </w:p>
        </w:tc>
        <w:tc>
          <w:tcPr>
            <w:tcW w:w="1911" w:type="dxa"/>
            <w:shd w:val="clear" w:color="auto" w:fill="auto"/>
          </w:tcPr>
          <w:p w14:paraId="519E2C11" w14:textId="77777777" w:rsidR="00EB33A3" w:rsidRDefault="00EB33A3" w:rsidP="008B2871">
            <w:r>
              <w:t>Email answers requiring marked to your teacher.</w:t>
            </w:r>
          </w:p>
          <w:p w14:paraId="3C0D7B6B" w14:textId="77777777" w:rsidR="00EB33A3" w:rsidRPr="00522C44" w:rsidRDefault="00EB33A3" w:rsidP="008B2871">
            <w:r>
              <w:t xml:space="preserve">Any problems, email Mrs </w:t>
            </w:r>
            <w:proofErr w:type="spellStart"/>
            <w:r>
              <w:t>Conlan</w:t>
            </w:r>
            <w:proofErr w:type="spellEnd"/>
            <w:r>
              <w:t>.</w:t>
            </w:r>
          </w:p>
        </w:tc>
        <w:tc>
          <w:tcPr>
            <w:tcW w:w="1878" w:type="dxa"/>
            <w:shd w:val="clear" w:color="auto" w:fill="auto"/>
          </w:tcPr>
          <w:p w14:paraId="6C447948" w14:textId="77777777" w:rsidR="00EB33A3" w:rsidRPr="00522C44" w:rsidRDefault="00EB33A3" w:rsidP="008B2871">
            <w:r>
              <w:t>Your teacher will email you back feedback.</w:t>
            </w:r>
          </w:p>
        </w:tc>
      </w:tr>
    </w:tbl>
    <w:p w14:paraId="4C81E6B6" w14:textId="740D5089" w:rsidR="00EB33A3" w:rsidRDefault="00EB33A3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381"/>
        <w:gridCol w:w="4705"/>
        <w:gridCol w:w="2638"/>
        <w:gridCol w:w="1866"/>
        <w:gridCol w:w="1830"/>
      </w:tblGrid>
      <w:tr w:rsidR="00DC0153" w:rsidRPr="00522C44" w14:paraId="4CE5E3C7" w14:textId="77777777" w:rsidTr="008B2871">
        <w:trPr>
          <w:trHeight w:val="1792"/>
        </w:trPr>
        <w:tc>
          <w:tcPr>
            <w:tcW w:w="18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7EA8490" w14:textId="77777777" w:rsidR="00DC0153" w:rsidRPr="00522C44" w:rsidRDefault="00DC0153" w:rsidP="008B2871">
            <w:pPr>
              <w:rPr>
                <w:b/>
              </w:rPr>
            </w:pPr>
            <w:r w:rsidRPr="00522C44">
              <w:rPr>
                <w:b/>
              </w:rPr>
              <w:lastRenderedPageBreak/>
              <w:t>Spanish</w:t>
            </w:r>
          </w:p>
        </w:tc>
        <w:tc>
          <w:tcPr>
            <w:tcW w:w="1381" w:type="dxa"/>
            <w:shd w:val="clear" w:color="auto" w:fill="auto"/>
          </w:tcPr>
          <w:p w14:paraId="1AEC3E7D" w14:textId="77777777" w:rsidR="00DC0153" w:rsidRPr="00522C44" w:rsidRDefault="00DC0153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4705" w:type="dxa"/>
            <w:shd w:val="clear" w:color="auto" w:fill="auto"/>
          </w:tcPr>
          <w:p w14:paraId="74260165" w14:textId="77777777" w:rsidR="00DC0153" w:rsidRPr="00522C44" w:rsidRDefault="00DC0153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71108489" w14:textId="77777777" w:rsidR="00DC0153" w:rsidRPr="00522C44" w:rsidRDefault="00DC0153" w:rsidP="008B2871">
            <w:pPr>
              <w:rPr>
                <w:b/>
              </w:rPr>
            </w:pPr>
          </w:p>
          <w:p w14:paraId="21B97DEC" w14:textId="77777777" w:rsidR="00DC0153" w:rsidRPr="00522C44" w:rsidRDefault="00DC0153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2638" w:type="dxa"/>
            <w:shd w:val="clear" w:color="auto" w:fill="auto"/>
          </w:tcPr>
          <w:p w14:paraId="64208DD7" w14:textId="77777777" w:rsidR="00DC0153" w:rsidRPr="00522C44" w:rsidRDefault="00DC0153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1866" w:type="dxa"/>
            <w:shd w:val="clear" w:color="auto" w:fill="auto"/>
          </w:tcPr>
          <w:p w14:paraId="4FEE5968" w14:textId="77777777" w:rsidR="00DC0153" w:rsidRPr="00522C44" w:rsidRDefault="00DC0153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1830" w:type="dxa"/>
            <w:shd w:val="clear" w:color="auto" w:fill="auto"/>
          </w:tcPr>
          <w:p w14:paraId="05E8BEA1" w14:textId="77777777" w:rsidR="00DC0153" w:rsidRPr="00522C44" w:rsidRDefault="00DC0153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DC0153" w:rsidRPr="00522C44" w14:paraId="03CD0E8C" w14:textId="77777777" w:rsidTr="008B2871">
        <w:trPr>
          <w:trHeight w:val="331"/>
        </w:trPr>
        <w:tc>
          <w:tcPr>
            <w:tcW w:w="1836" w:type="dxa"/>
            <w:vMerge/>
            <w:shd w:val="clear" w:color="auto" w:fill="auto"/>
          </w:tcPr>
          <w:p w14:paraId="2A603976" w14:textId="77777777" w:rsidR="00DC0153" w:rsidRPr="00522C44" w:rsidRDefault="00DC0153" w:rsidP="008B2871">
            <w:pPr>
              <w:rPr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14:paraId="48893A7C" w14:textId="77777777" w:rsidR="00DC0153" w:rsidRDefault="00DC0153" w:rsidP="008B2871">
            <w:pPr>
              <w:rPr>
                <w:b/>
              </w:rPr>
            </w:pPr>
            <w:r>
              <w:rPr>
                <w:b/>
              </w:rPr>
              <w:t xml:space="preserve">Higher </w:t>
            </w:r>
          </w:p>
          <w:p w14:paraId="53957FFC" w14:textId="77777777" w:rsidR="00DC0153" w:rsidRDefault="00DC0153" w:rsidP="008B2871">
            <w:pPr>
              <w:rPr>
                <w:b/>
              </w:rPr>
            </w:pPr>
            <w:r>
              <w:rPr>
                <w:b/>
              </w:rPr>
              <w:t>SPANISH</w:t>
            </w:r>
          </w:p>
          <w:p w14:paraId="295BD7B1" w14:textId="77777777" w:rsidR="00DC0153" w:rsidRDefault="00DC0153" w:rsidP="008B2871">
            <w:pPr>
              <w:rPr>
                <w:b/>
              </w:rPr>
            </w:pPr>
          </w:p>
          <w:p w14:paraId="436E5F6B" w14:textId="77777777" w:rsidR="00DC0153" w:rsidRPr="007730FF" w:rsidRDefault="00DC0153" w:rsidP="008B2871">
            <w:pPr>
              <w:rPr>
                <w:b/>
                <w:bCs/>
                <w:u w:val="single"/>
              </w:rPr>
            </w:pPr>
            <w:r w:rsidRPr="007730FF">
              <w:rPr>
                <w:b/>
                <w:bCs/>
                <w:u w:val="single"/>
              </w:rPr>
              <w:t xml:space="preserve">OLD HIGHER </w:t>
            </w:r>
            <w:r>
              <w:rPr>
                <w:b/>
                <w:bCs/>
                <w:u w:val="single"/>
              </w:rPr>
              <w:t>CLASS</w:t>
            </w:r>
          </w:p>
          <w:p w14:paraId="7C4F5599" w14:textId="77777777" w:rsidR="00DC0153" w:rsidRDefault="00DC0153" w:rsidP="008B2871">
            <w:pPr>
              <w:rPr>
                <w:b/>
              </w:rPr>
            </w:pPr>
          </w:p>
          <w:p w14:paraId="0A93C499" w14:textId="77777777" w:rsidR="00DC0153" w:rsidRDefault="00DC0153" w:rsidP="008B2871">
            <w:pPr>
              <w:rPr>
                <w:b/>
              </w:rPr>
            </w:pPr>
          </w:p>
          <w:p w14:paraId="61E9D85A" w14:textId="77777777" w:rsidR="00DC0153" w:rsidRDefault="00DC0153" w:rsidP="008B2871">
            <w:pPr>
              <w:rPr>
                <w:b/>
              </w:rPr>
            </w:pPr>
          </w:p>
          <w:p w14:paraId="631DEC6E" w14:textId="77777777" w:rsidR="00DC0153" w:rsidRDefault="00DC0153" w:rsidP="008B2871">
            <w:pPr>
              <w:rPr>
                <w:b/>
              </w:rPr>
            </w:pPr>
          </w:p>
          <w:p w14:paraId="0E041BD8" w14:textId="77777777" w:rsidR="00DC0153" w:rsidRDefault="00DC0153" w:rsidP="008B2871">
            <w:pPr>
              <w:rPr>
                <w:b/>
                <w:bCs/>
                <w:u w:val="single"/>
              </w:rPr>
            </w:pPr>
            <w:r w:rsidRPr="00B6467E">
              <w:rPr>
                <w:b/>
                <w:bCs/>
                <w:u w:val="single"/>
              </w:rPr>
              <w:t>NEW HIGHER</w:t>
            </w:r>
          </w:p>
          <w:p w14:paraId="4EACE5D0" w14:textId="77777777" w:rsidR="00DC0153" w:rsidRDefault="00DC0153" w:rsidP="008B2871">
            <w:pPr>
              <w:rPr>
                <w:b/>
              </w:rPr>
            </w:pPr>
            <w:r>
              <w:rPr>
                <w:b/>
              </w:rPr>
              <w:t>CRASH HIGHER</w:t>
            </w:r>
          </w:p>
          <w:p w14:paraId="59F94D2E" w14:textId="77777777" w:rsidR="00DC0153" w:rsidRPr="00522C44" w:rsidRDefault="00DC0153" w:rsidP="008B2871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4705" w:type="dxa"/>
            <w:shd w:val="clear" w:color="auto" w:fill="auto"/>
          </w:tcPr>
          <w:p w14:paraId="4C12B7C6" w14:textId="77777777" w:rsidR="00DC0153" w:rsidRPr="007730FF" w:rsidRDefault="00DC0153" w:rsidP="008B2871">
            <w:pPr>
              <w:rPr>
                <w:b/>
                <w:bCs/>
                <w:u w:val="single"/>
              </w:rPr>
            </w:pPr>
            <w:r w:rsidRPr="007730FF">
              <w:rPr>
                <w:b/>
                <w:bCs/>
                <w:u w:val="single"/>
              </w:rPr>
              <w:t xml:space="preserve">OLD HIGHER </w:t>
            </w:r>
          </w:p>
          <w:p w14:paraId="05210D83" w14:textId="77777777" w:rsidR="00DC0153" w:rsidRDefault="00DC0153" w:rsidP="008B2871">
            <w:r>
              <w:t xml:space="preserve">If you are continuing with Spanish at university or want to keep improving, go on </w:t>
            </w:r>
            <w:r w:rsidRPr="006E5343">
              <w:rPr>
                <w:b/>
                <w:bCs/>
              </w:rPr>
              <w:t>Glow</w:t>
            </w:r>
            <w:r>
              <w:t xml:space="preserve">, use the </w:t>
            </w:r>
            <w:r w:rsidRPr="006E5343">
              <w:rPr>
                <w:b/>
                <w:bCs/>
              </w:rPr>
              <w:t>Scholar tile</w:t>
            </w:r>
            <w:r>
              <w:t xml:space="preserve"> and click on </w:t>
            </w:r>
            <w:r w:rsidRPr="006E5343">
              <w:rPr>
                <w:b/>
                <w:bCs/>
                <w:u w:val="single"/>
              </w:rPr>
              <w:t>culture</w:t>
            </w:r>
            <w:r>
              <w:t>.</w:t>
            </w:r>
          </w:p>
          <w:p w14:paraId="60100140" w14:textId="77777777" w:rsidR="00DC0153" w:rsidRDefault="00DC0153" w:rsidP="008B2871">
            <w:r>
              <w:t xml:space="preserve">Each week you will complete a section, this week you will complete: </w:t>
            </w:r>
          </w:p>
          <w:p w14:paraId="610CE9F6" w14:textId="77777777" w:rsidR="00DC0153" w:rsidRDefault="00DC0153" w:rsidP="008B2871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Film and television</w:t>
            </w:r>
          </w:p>
          <w:p w14:paraId="477869EB" w14:textId="77777777" w:rsidR="00DC0153" w:rsidRDefault="00DC0153" w:rsidP="008B2871">
            <w:pPr>
              <w:rPr>
                <w:b/>
                <w:bCs/>
                <w:u w:val="single"/>
              </w:rPr>
            </w:pPr>
          </w:p>
          <w:p w14:paraId="71843742" w14:textId="77777777" w:rsidR="00DC0153" w:rsidRDefault="00DC0153" w:rsidP="008B2871">
            <w:pPr>
              <w:rPr>
                <w:b/>
                <w:bCs/>
                <w:u w:val="single"/>
              </w:rPr>
            </w:pPr>
          </w:p>
          <w:p w14:paraId="7848C57A" w14:textId="77777777" w:rsidR="00DC0153" w:rsidRDefault="00DC0153" w:rsidP="008B2871">
            <w:pPr>
              <w:rPr>
                <w:b/>
                <w:bCs/>
                <w:u w:val="single"/>
              </w:rPr>
            </w:pPr>
            <w:r w:rsidRPr="00B6467E">
              <w:rPr>
                <w:b/>
                <w:bCs/>
                <w:u w:val="single"/>
              </w:rPr>
              <w:t>NEW HIGHER</w:t>
            </w:r>
          </w:p>
          <w:p w14:paraId="1ACCC5BF" w14:textId="77777777" w:rsidR="00DC0153" w:rsidRPr="00495521" w:rsidRDefault="00DC015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  <w:r w:rsidRPr="00495521">
              <w:rPr>
                <w:rFonts w:ascii="Segoe UI" w:hAnsi="Segoe UI" w:cs="Segoe UI"/>
                <w:b/>
                <w:color w:val="323130"/>
                <w:sz w:val="22"/>
                <w:szCs w:val="22"/>
              </w:rPr>
              <w:t>Task/day 1</w:t>
            </w:r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–</w:t>
            </w:r>
            <w:r>
              <w:rPr>
                <w:rFonts w:ascii="Segoe UI" w:hAnsi="Segoe UI" w:cs="Segoe UI"/>
                <w:color w:val="323130"/>
              </w:rPr>
              <w:t xml:space="preserve"> </w:t>
            </w:r>
            <w:r w:rsidRPr="007620E1">
              <w:rPr>
                <w:rFonts w:ascii="Segoe UI" w:hAnsi="Segoe UI" w:cs="Segoe UI"/>
                <w:b/>
                <w:bCs/>
                <w:color w:val="323130"/>
              </w:rPr>
              <w:t>Physical description</w:t>
            </w:r>
            <w:r>
              <w:rPr>
                <w:rFonts w:ascii="Segoe UI" w:hAnsi="Segoe UI" w:cs="Segoe UI"/>
                <w:color w:val="323130"/>
              </w:rPr>
              <w:t xml:space="preserve"> </w:t>
            </w:r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>(</w:t>
            </w:r>
            <w:proofErr w:type="gramStart"/>
            <w:r w:rsidRPr="00495521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year  7</w:t>
            </w:r>
            <w:proofErr w:type="gramEnd"/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>) – First listen a few times to vocabulary at bottom of page and copy vocabulary. Say out all those new words then start the activities.</w:t>
            </w:r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br/>
            </w:r>
            <w:r w:rsidRPr="00495521">
              <w:rPr>
                <w:rFonts w:ascii="Segoe UI" w:hAnsi="Segoe UI" w:cs="Segoe UI"/>
                <w:b/>
                <w:color w:val="323130"/>
                <w:sz w:val="22"/>
                <w:szCs w:val="22"/>
              </w:rPr>
              <w:t>Task/day 2</w:t>
            </w:r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Revise vocabulary, then complete all the activities from</w:t>
            </w:r>
            <w:r w:rsidRPr="007F1DFC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 xml:space="preserve"> </w:t>
            </w:r>
            <w:r w:rsidRPr="007620E1">
              <w:rPr>
                <w:rFonts w:ascii="Segoe UI" w:hAnsi="Segoe UI" w:cs="Segoe UI"/>
                <w:b/>
                <w:bCs/>
                <w:color w:val="323130"/>
              </w:rPr>
              <w:t>Physical</w:t>
            </w:r>
            <w:r w:rsidRPr="0025209B">
              <w:rPr>
                <w:rFonts w:ascii="Segoe UI" w:hAnsi="Segoe UI" w:cs="Segoe UI"/>
                <w:b/>
                <w:bCs/>
                <w:color w:val="323130"/>
              </w:rPr>
              <w:t xml:space="preserve"> descriptions</w:t>
            </w:r>
            <w:r>
              <w:rPr>
                <w:rFonts w:ascii="Segoe UI" w:hAnsi="Segoe UI" w:cs="Segoe UI"/>
                <w:color w:val="323130"/>
              </w:rPr>
              <w:t xml:space="preserve"> </w:t>
            </w:r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>if possible!</w:t>
            </w:r>
          </w:p>
          <w:p w14:paraId="3CCADD92" w14:textId="77777777" w:rsidR="00DC0153" w:rsidRDefault="00DC0153" w:rsidP="008B2871">
            <w:pPr>
              <w:rPr>
                <w:rFonts w:ascii="Segoe UI" w:hAnsi="Segoe UI" w:cs="Segoe UI"/>
                <w:color w:val="323130"/>
              </w:rPr>
            </w:pPr>
            <w:r w:rsidRPr="00495521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Task/day 3</w:t>
            </w:r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– Revise the vocabulary and do the </w:t>
            </w:r>
            <w:proofErr w:type="spellStart"/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>quizlet</w:t>
            </w:r>
            <w:proofErr w:type="spellEnd"/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given by your teacher. Complete it on </w:t>
            </w:r>
            <w:r w:rsidRPr="00495521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>Friday</w:t>
            </w:r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without notes and</w:t>
            </w:r>
            <w:r w:rsidRPr="00495521">
              <w:rPr>
                <w:rFonts w:ascii="Segoe UI" w:hAnsi="Segoe UI" w:cs="Segoe UI"/>
                <w:b/>
                <w:bCs/>
                <w:color w:val="323130"/>
                <w:sz w:val="22"/>
                <w:szCs w:val="22"/>
              </w:rPr>
              <w:t xml:space="preserve"> email</w:t>
            </w:r>
            <w:r w:rsidRPr="00495521">
              <w:rPr>
                <w:rFonts w:ascii="Segoe UI" w:hAnsi="Segoe UI" w:cs="Segoe UI"/>
                <w:color w:val="323130"/>
                <w:sz w:val="22"/>
                <w:szCs w:val="22"/>
              </w:rPr>
              <w:t xml:space="preserve"> your score to your teacher. Every week we will look at your score/ progress. Buena suerte</w:t>
            </w:r>
            <w:r>
              <w:rPr>
                <w:rFonts w:ascii="Segoe UI" w:hAnsi="Segoe UI" w:cs="Segoe UI"/>
                <w:color w:val="323130"/>
              </w:rPr>
              <w:t>.</w:t>
            </w:r>
          </w:p>
          <w:p w14:paraId="4DA2F1D2" w14:textId="77777777" w:rsidR="00DC0153" w:rsidRDefault="00DC0153" w:rsidP="008B2871">
            <w:pPr>
              <w:rPr>
                <w:rFonts w:ascii="Segoe UI" w:hAnsi="Segoe UI" w:cs="Segoe UI"/>
                <w:color w:val="323130"/>
              </w:rPr>
            </w:pPr>
          </w:p>
          <w:p w14:paraId="7F23DF93" w14:textId="77777777" w:rsidR="00DC0153" w:rsidRDefault="00DC0153" w:rsidP="008B2871">
            <w:pPr>
              <w:rPr>
                <w:sz w:val="22"/>
                <w:szCs w:val="22"/>
              </w:rPr>
            </w:pPr>
            <w:r w:rsidRPr="007620E1">
              <w:rPr>
                <w:sz w:val="22"/>
                <w:szCs w:val="22"/>
              </w:rPr>
              <w:lastRenderedPageBreak/>
              <w:t>https://quizlet.com/_8e1o6n?x=1qqt&amp;i=101vtc</w:t>
            </w:r>
          </w:p>
          <w:p w14:paraId="1E4505E3" w14:textId="77777777" w:rsidR="00DC0153" w:rsidRPr="004D6D54" w:rsidRDefault="00DC0153" w:rsidP="008B2871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</w:tcPr>
          <w:p w14:paraId="58FF9620" w14:textId="77777777" w:rsidR="00DC0153" w:rsidRDefault="00DC015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  <w:r>
              <w:lastRenderedPageBreak/>
              <w:t>Your teacher will put instructions on teams and SMHW.</w:t>
            </w:r>
          </w:p>
          <w:p w14:paraId="602F4076" w14:textId="77777777" w:rsidR="00DC0153" w:rsidRDefault="00DC015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</w:p>
          <w:p w14:paraId="0FC8CBDB" w14:textId="77777777" w:rsidR="00DC0153" w:rsidRDefault="00DC015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</w:p>
          <w:p w14:paraId="254153FF" w14:textId="77777777" w:rsidR="00DC0153" w:rsidRDefault="00DC015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</w:p>
          <w:p w14:paraId="56402365" w14:textId="77777777" w:rsidR="00DC0153" w:rsidRDefault="00DC015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</w:p>
          <w:p w14:paraId="759AB7A6" w14:textId="77777777" w:rsidR="00DC0153" w:rsidRDefault="00DC015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</w:p>
          <w:p w14:paraId="4B8452F7" w14:textId="77777777" w:rsidR="00DC0153" w:rsidRDefault="00DC0153" w:rsidP="008B2871">
            <w:pPr>
              <w:rPr>
                <w:rFonts w:ascii="Segoe UI" w:hAnsi="Segoe UI" w:cs="Segoe UI"/>
                <w:color w:val="323130"/>
                <w:sz w:val="22"/>
                <w:szCs w:val="22"/>
              </w:rPr>
            </w:pPr>
          </w:p>
          <w:p w14:paraId="2E6FAAB8" w14:textId="77777777" w:rsidR="00DC0153" w:rsidRPr="004D6D54" w:rsidRDefault="00DC0153" w:rsidP="008B2871">
            <w:pPr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323130"/>
              </w:rPr>
              <w:t xml:space="preserve">Google </w:t>
            </w:r>
            <w:proofErr w:type="spellStart"/>
            <w:r>
              <w:rPr>
                <w:rFonts w:ascii="Segoe UI" w:hAnsi="Segoe UI" w:cs="Segoe UI"/>
                <w:b/>
                <w:color w:val="323130"/>
              </w:rPr>
              <w:t>oye</w:t>
            </w:r>
            <w:proofErr w:type="spellEnd"/>
            <w:r>
              <w:rPr>
                <w:rFonts w:ascii="Segoe UI" w:hAnsi="Segoe UI" w:cs="Segoe UI"/>
                <w:color w:val="323130"/>
              </w:rPr>
              <w:t xml:space="preserve"> website (username: 2773 and </w:t>
            </w:r>
            <w:proofErr w:type="gramStart"/>
            <w:r>
              <w:rPr>
                <w:rFonts w:ascii="Segoe UI" w:hAnsi="Segoe UI" w:cs="Segoe UI"/>
                <w:color w:val="323130"/>
              </w:rPr>
              <w:t>password  :</w:t>
            </w:r>
            <w:proofErr w:type="gramEnd"/>
            <w:r>
              <w:rPr>
                <w:rFonts w:ascii="Segoe UI" w:hAnsi="Segoe UI" w:cs="Segoe UI"/>
                <w:color w:val="323130"/>
              </w:rPr>
              <w:t xml:space="preserve"> spanish1 ) and </w:t>
            </w:r>
            <w:r w:rsidRPr="00A214FF">
              <w:rPr>
                <w:rFonts w:ascii="Segoe UI" w:hAnsi="Segoe UI" w:cs="Segoe UI"/>
                <w:b/>
                <w:color w:val="323130"/>
              </w:rPr>
              <w:t xml:space="preserve">go to </w:t>
            </w:r>
            <w:r w:rsidRPr="00135031">
              <w:rPr>
                <w:rFonts w:ascii="Segoe UI" w:hAnsi="Segoe UI" w:cs="Segoe UI"/>
                <w:b/>
                <w:color w:val="323130"/>
                <w:u w:val="single"/>
              </w:rPr>
              <w:t xml:space="preserve">year </w:t>
            </w:r>
            <w:r>
              <w:rPr>
                <w:rFonts w:ascii="Segoe UI" w:hAnsi="Segoe UI" w:cs="Segoe UI"/>
                <w:b/>
                <w:color w:val="323130"/>
                <w:u w:val="single"/>
              </w:rPr>
              <w:t>7</w:t>
            </w:r>
            <w:r>
              <w:rPr>
                <w:rFonts w:ascii="Segoe UI" w:hAnsi="Segoe UI" w:cs="Segoe UI"/>
                <w:color w:val="323130"/>
              </w:rPr>
              <w:br/>
              <w:t xml:space="preserve">Before you start any activity, go </w:t>
            </w:r>
            <w:r w:rsidRPr="00A214FF">
              <w:rPr>
                <w:rFonts w:ascii="Segoe UI" w:hAnsi="Segoe UI" w:cs="Segoe UI"/>
                <w:b/>
                <w:color w:val="323130"/>
              </w:rPr>
              <w:t>at the bottom of the page and open the vocabulary page</w:t>
            </w:r>
            <w:r>
              <w:rPr>
                <w:rFonts w:ascii="Segoe UI" w:hAnsi="Segoe UI" w:cs="Segoe UI"/>
                <w:color w:val="323130"/>
              </w:rPr>
              <w:t>( Listen then write in your jotter the vocabulary and learn it).</w:t>
            </w:r>
          </w:p>
        </w:tc>
        <w:tc>
          <w:tcPr>
            <w:tcW w:w="1866" w:type="dxa"/>
            <w:shd w:val="clear" w:color="auto" w:fill="auto"/>
          </w:tcPr>
          <w:p w14:paraId="0CF51848" w14:textId="77777777" w:rsidR="00DC0153" w:rsidRDefault="00DC0153" w:rsidP="008B2871">
            <w:r>
              <w:t>Email answers requiring marked to your teacher.</w:t>
            </w:r>
          </w:p>
          <w:p w14:paraId="31B147EA" w14:textId="77777777" w:rsidR="00DC0153" w:rsidRDefault="00DC0153" w:rsidP="008B2871"/>
          <w:p w14:paraId="7920B9F7" w14:textId="77777777" w:rsidR="00DC0153" w:rsidRDefault="00DC0153" w:rsidP="008B2871"/>
          <w:p w14:paraId="778B3063" w14:textId="77777777" w:rsidR="00DC0153" w:rsidRDefault="00DC0153" w:rsidP="008B2871"/>
          <w:p w14:paraId="31CC4951" w14:textId="77777777" w:rsidR="00DC0153" w:rsidRDefault="00DC0153" w:rsidP="008B2871"/>
          <w:p w14:paraId="05256BF1" w14:textId="77777777" w:rsidR="00DC0153" w:rsidRDefault="00DC0153" w:rsidP="008B2871"/>
          <w:p w14:paraId="07AAA2EB" w14:textId="77777777" w:rsidR="00DC0153" w:rsidRDefault="00DC0153" w:rsidP="008B2871"/>
          <w:p w14:paraId="3838C4D9" w14:textId="77777777" w:rsidR="00DC0153" w:rsidRDefault="00DC0153" w:rsidP="008B2871">
            <w:r>
              <w:t xml:space="preserve">You will email every Friday your teacher your score from </w:t>
            </w:r>
            <w:proofErr w:type="spellStart"/>
            <w:r>
              <w:t>quizlet</w:t>
            </w:r>
            <w:proofErr w:type="spellEnd"/>
            <w:r>
              <w:t xml:space="preserve"> and any difficulties you had. </w:t>
            </w:r>
          </w:p>
          <w:p w14:paraId="74E48A80" w14:textId="77777777" w:rsidR="00DC0153" w:rsidRDefault="00DC0153" w:rsidP="008B2871">
            <w:r>
              <w:t xml:space="preserve">Any </w:t>
            </w:r>
            <w:proofErr w:type="spellStart"/>
            <w:r>
              <w:t>exercice</w:t>
            </w:r>
            <w:proofErr w:type="spellEnd"/>
            <w:r>
              <w:t xml:space="preserve"> needed marked should be emailed to teachers.</w:t>
            </w:r>
          </w:p>
          <w:p w14:paraId="7EA25040" w14:textId="77777777" w:rsidR="00DC0153" w:rsidRDefault="00DC0153" w:rsidP="008B2871"/>
          <w:p w14:paraId="33ED9BEA" w14:textId="77777777" w:rsidR="00DC0153" w:rsidRDefault="00DC0153" w:rsidP="008B2871">
            <w:r w:rsidRPr="004D6D54">
              <w:rPr>
                <w:u w:val="single"/>
              </w:rPr>
              <w:t>Remember,</w:t>
            </w:r>
            <w:r>
              <w:t xml:space="preserve"> if you have any </w:t>
            </w:r>
            <w:r>
              <w:lastRenderedPageBreak/>
              <w:t>problems, message your teacher on SMHW or Teams.</w:t>
            </w:r>
          </w:p>
          <w:p w14:paraId="3D8332CE" w14:textId="77777777" w:rsidR="00DC0153" w:rsidRPr="00522C44" w:rsidRDefault="00DC0153" w:rsidP="008B2871"/>
        </w:tc>
        <w:tc>
          <w:tcPr>
            <w:tcW w:w="1830" w:type="dxa"/>
            <w:shd w:val="clear" w:color="auto" w:fill="auto"/>
          </w:tcPr>
          <w:p w14:paraId="6D40D7A8" w14:textId="77777777" w:rsidR="00DC0153" w:rsidRDefault="00DC0153" w:rsidP="008B2871">
            <w:r>
              <w:lastRenderedPageBreak/>
              <w:t>Your teacher will email you back feedback.</w:t>
            </w:r>
          </w:p>
          <w:p w14:paraId="6B9E4B87" w14:textId="77777777" w:rsidR="00DC0153" w:rsidRDefault="00DC0153" w:rsidP="008B2871"/>
          <w:p w14:paraId="32C471DB" w14:textId="77777777" w:rsidR="00DC0153" w:rsidRDefault="00DC0153" w:rsidP="008B2871"/>
          <w:p w14:paraId="3550A31E" w14:textId="77777777" w:rsidR="00DC0153" w:rsidRDefault="00DC0153" w:rsidP="008B2871"/>
          <w:p w14:paraId="718E9774" w14:textId="77777777" w:rsidR="00DC0153" w:rsidRDefault="00DC0153" w:rsidP="008B2871"/>
          <w:p w14:paraId="06552A04" w14:textId="77777777" w:rsidR="00DC0153" w:rsidRDefault="00DC0153" w:rsidP="008B2871"/>
          <w:p w14:paraId="0C398C16" w14:textId="77777777" w:rsidR="00DC0153" w:rsidRDefault="00DC0153" w:rsidP="008B2871"/>
          <w:p w14:paraId="16BFD70D" w14:textId="77777777" w:rsidR="00DC0153" w:rsidRDefault="00DC0153" w:rsidP="008B2871">
            <w:r>
              <w:t xml:space="preserve">Your teacher will look at your </w:t>
            </w:r>
            <w:proofErr w:type="spellStart"/>
            <w:r>
              <w:t>quizlet</w:t>
            </w:r>
            <w:proofErr w:type="spellEnd"/>
            <w:r>
              <w:t xml:space="preserve"> score and email you back feedback.</w:t>
            </w:r>
          </w:p>
          <w:p w14:paraId="58A9C3E5" w14:textId="77777777" w:rsidR="00DC0153" w:rsidRPr="00522C44" w:rsidRDefault="00DC0153" w:rsidP="008B2871">
            <w:r>
              <w:t>Teachers will also email you back marked work with comments when needed.</w:t>
            </w:r>
          </w:p>
        </w:tc>
      </w:tr>
    </w:tbl>
    <w:p w14:paraId="3DD7804C" w14:textId="2D9FFCF4" w:rsidR="00DC0153" w:rsidRDefault="00DC0153"/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846"/>
        <w:gridCol w:w="6505"/>
        <w:gridCol w:w="1556"/>
        <w:gridCol w:w="3224"/>
        <w:gridCol w:w="1326"/>
      </w:tblGrid>
      <w:tr w:rsidR="003B1638" w:rsidRPr="00522C44" w14:paraId="60D907FC" w14:textId="77777777" w:rsidTr="008B2871">
        <w:trPr>
          <w:trHeight w:val="990"/>
        </w:trPr>
        <w:tc>
          <w:tcPr>
            <w:tcW w:w="1335" w:type="dxa"/>
            <w:vMerge w:val="restart"/>
            <w:shd w:val="clear" w:color="auto" w:fill="auto"/>
          </w:tcPr>
          <w:p w14:paraId="43A03F11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>Geography</w:t>
            </w:r>
          </w:p>
        </w:tc>
        <w:tc>
          <w:tcPr>
            <w:tcW w:w="846" w:type="dxa"/>
            <w:shd w:val="clear" w:color="auto" w:fill="auto"/>
          </w:tcPr>
          <w:p w14:paraId="75A04890" w14:textId="77777777" w:rsidR="003B1638" w:rsidRPr="00522C44" w:rsidRDefault="003B1638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6584" w:type="dxa"/>
            <w:shd w:val="clear" w:color="auto" w:fill="auto"/>
          </w:tcPr>
          <w:p w14:paraId="210CB0E7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7EEB59AB" w14:textId="77777777" w:rsidR="003B1638" w:rsidRPr="00522C44" w:rsidRDefault="003B1638" w:rsidP="008B2871">
            <w:pPr>
              <w:rPr>
                <w:b/>
              </w:rPr>
            </w:pPr>
          </w:p>
          <w:p w14:paraId="25DBE777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1556" w:type="dxa"/>
            <w:shd w:val="clear" w:color="auto" w:fill="auto"/>
          </w:tcPr>
          <w:p w14:paraId="004B7AE7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3224" w:type="dxa"/>
            <w:shd w:val="clear" w:color="auto" w:fill="auto"/>
          </w:tcPr>
          <w:p w14:paraId="6AB6AC02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1326" w:type="dxa"/>
            <w:shd w:val="clear" w:color="auto" w:fill="auto"/>
          </w:tcPr>
          <w:p w14:paraId="7CF1BC7D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3B1638" w:rsidRPr="00680429" w14:paraId="646D5E24" w14:textId="77777777" w:rsidTr="008B2871">
        <w:trPr>
          <w:trHeight w:val="331"/>
        </w:trPr>
        <w:tc>
          <w:tcPr>
            <w:tcW w:w="1335" w:type="dxa"/>
            <w:vMerge/>
            <w:shd w:val="clear" w:color="auto" w:fill="auto"/>
          </w:tcPr>
          <w:p w14:paraId="01144311" w14:textId="77777777" w:rsidR="003B1638" w:rsidRPr="00680429" w:rsidRDefault="003B1638" w:rsidP="008B2871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015D819A" w14:textId="77777777" w:rsidR="003B1638" w:rsidRPr="00680429" w:rsidRDefault="003B1638" w:rsidP="008B2871">
            <w:pPr>
              <w:rPr>
                <w:b/>
                <w:sz w:val="20"/>
                <w:szCs w:val="20"/>
              </w:rPr>
            </w:pPr>
            <w:r w:rsidRPr="00680429">
              <w:rPr>
                <w:b/>
                <w:sz w:val="20"/>
                <w:szCs w:val="20"/>
              </w:rPr>
              <w:t>Higher</w:t>
            </w:r>
          </w:p>
          <w:p w14:paraId="7B419AAE" w14:textId="77777777" w:rsidR="003B1638" w:rsidRPr="00680429" w:rsidRDefault="003B1638" w:rsidP="008B2871">
            <w:pPr>
              <w:rPr>
                <w:b/>
                <w:sz w:val="20"/>
                <w:szCs w:val="20"/>
              </w:rPr>
            </w:pPr>
          </w:p>
        </w:tc>
        <w:tc>
          <w:tcPr>
            <w:tcW w:w="6584" w:type="dxa"/>
            <w:shd w:val="clear" w:color="auto" w:fill="auto"/>
          </w:tcPr>
          <w:p w14:paraId="1ED7F138" w14:textId="77777777" w:rsidR="003B1638" w:rsidRDefault="003B1638" w:rsidP="003B163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Climate Change the Facts- find on </w:t>
            </w:r>
            <w:proofErr w:type="spellStart"/>
            <w:r>
              <w:rPr>
                <w:sz w:val="20"/>
                <w:szCs w:val="20"/>
              </w:rPr>
              <w:t>IPlayer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D4DC124" w14:textId="77777777" w:rsidR="003B1638" w:rsidRDefault="003B1638" w:rsidP="003B163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C972EB">
              <w:rPr>
                <w:sz w:val="20"/>
                <w:szCs w:val="20"/>
              </w:rPr>
              <w:t>https://www.bbc.co.uk/iplayer/episode/m00049b1/climate-change-the-facts</w:t>
            </w:r>
          </w:p>
          <w:p w14:paraId="0AF76D14" w14:textId="77777777" w:rsidR="003B1638" w:rsidRPr="00680429" w:rsidRDefault="003B1638" w:rsidP="003B163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task sheet whilst watching the </w:t>
            </w:r>
            <w:proofErr w:type="gramStart"/>
            <w:r>
              <w:rPr>
                <w:sz w:val="20"/>
                <w:szCs w:val="20"/>
              </w:rPr>
              <w:t>documentary(</w:t>
            </w:r>
            <w:proofErr w:type="gramEnd"/>
            <w:r>
              <w:rPr>
                <w:sz w:val="20"/>
                <w:szCs w:val="20"/>
              </w:rPr>
              <w:t>submit for teacher check)</w:t>
            </w:r>
          </w:p>
        </w:tc>
        <w:tc>
          <w:tcPr>
            <w:tcW w:w="1556" w:type="dxa"/>
            <w:shd w:val="clear" w:color="auto" w:fill="auto"/>
          </w:tcPr>
          <w:p w14:paraId="51205A6D" w14:textId="77777777" w:rsidR="003B1638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Phase Geography 2020-21 Teams</w:t>
            </w:r>
          </w:p>
          <w:p w14:paraId="6139F059" w14:textId="77777777" w:rsidR="003B1638" w:rsidRDefault="003B1638" w:rsidP="008B2871">
            <w:pPr>
              <w:rPr>
                <w:sz w:val="20"/>
                <w:szCs w:val="20"/>
              </w:rPr>
            </w:pPr>
          </w:p>
          <w:p w14:paraId="06C65DA1" w14:textId="77777777" w:rsidR="003B1638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haven’t yet joined please use code below to </w:t>
            </w:r>
            <w:proofErr w:type="gramStart"/>
            <w:r>
              <w:rPr>
                <w:sz w:val="20"/>
                <w:szCs w:val="20"/>
              </w:rPr>
              <w:t>join :</w:t>
            </w:r>
            <w:proofErr w:type="gramEnd"/>
          </w:p>
          <w:p w14:paraId="03028E0F" w14:textId="77777777" w:rsidR="003B1638" w:rsidRDefault="003B1638" w:rsidP="008B2871">
            <w:pPr>
              <w:jc w:val="center"/>
              <w:rPr>
                <w:b/>
                <w:bCs/>
                <w:sz w:val="28"/>
                <w:szCs w:val="28"/>
              </w:rPr>
            </w:pPr>
            <w:r w:rsidRPr="00161443">
              <w:rPr>
                <w:b/>
                <w:bCs/>
                <w:sz w:val="28"/>
                <w:szCs w:val="28"/>
              </w:rPr>
              <w:t>W8ra9h7</w:t>
            </w:r>
          </w:p>
          <w:p w14:paraId="14107B24" w14:textId="77777777" w:rsidR="003B1638" w:rsidRDefault="003B1638" w:rsidP="008B28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50D591" w14:textId="77777777" w:rsidR="003B1638" w:rsidRPr="00B1337C" w:rsidRDefault="003B1638" w:rsidP="008B2871">
            <w:pPr>
              <w:jc w:val="both"/>
              <w:rPr>
                <w:sz w:val="20"/>
                <w:szCs w:val="20"/>
              </w:rPr>
            </w:pPr>
            <w:r w:rsidRPr="00B1337C">
              <w:rPr>
                <w:sz w:val="20"/>
                <w:szCs w:val="20"/>
              </w:rPr>
              <w:t>2. Click Files</w:t>
            </w:r>
          </w:p>
          <w:p w14:paraId="531E0313" w14:textId="77777777" w:rsidR="003B1638" w:rsidRPr="00B1337C" w:rsidRDefault="003B1638" w:rsidP="008B2871">
            <w:pPr>
              <w:jc w:val="both"/>
              <w:rPr>
                <w:sz w:val="20"/>
                <w:szCs w:val="20"/>
              </w:rPr>
            </w:pPr>
            <w:r w:rsidRPr="00B1337C">
              <w:rPr>
                <w:sz w:val="20"/>
                <w:szCs w:val="20"/>
              </w:rPr>
              <w:t xml:space="preserve">3. Open folder </w:t>
            </w:r>
            <w:proofErr w:type="spellStart"/>
            <w:r w:rsidRPr="00B1337C">
              <w:rPr>
                <w:sz w:val="20"/>
                <w:szCs w:val="20"/>
              </w:rPr>
              <w:t>wk</w:t>
            </w:r>
            <w:proofErr w:type="spellEnd"/>
            <w:r w:rsidRPr="00B1337C">
              <w:rPr>
                <w:sz w:val="20"/>
                <w:szCs w:val="20"/>
              </w:rPr>
              <w:t xml:space="preserve"> beginning </w:t>
            </w:r>
            <w:r>
              <w:rPr>
                <w:sz w:val="20"/>
                <w:szCs w:val="20"/>
              </w:rPr>
              <w:t>11</w:t>
            </w:r>
            <w:proofErr w:type="gramStart"/>
            <w:r w:rsidRPr="00CB0C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  <w:proofErr w:type="gramEnd"/>
          </w:p>
          <w:p w14:paraId="4168E338" w14:textId="77777777" w:rsidR="003B1638" w:rsidRPr="00161443" w:rsidRDefault="003B1638" w:rsidP="008B287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FE1A3B9" w14:textId="77777777" w:rsidR="003B1638" w:rsidRDefault="003B1638" w:rsidP="008B2871">
            <w:pPr>
              <w:rPr>
                <w:sz w:val="20"/>
                <w:szCs w:val="20"/>
              </w:rPr>
            </w:pPr>
            <w:r w:rsidRPr="00680429">
              <w:rPr>
                <w:sz w:val="20"/>
                <w:szCs w:val="20"/>
              </w:rPr>
              <w:t>Teams</w:t>
            </w:r>
            <w:r>
              <w:rPr>
                <w:sz w:val="20"/>
                <w:szCs w:val="20"/>
              </w:rPr>
              <w:t xml:space="preserve"> or email teacher directly.</w:t>
            </w:r>
          </w:p>
          <w:p w14:paraId="3E52DBE1" w14:textId="77777777" w:rsidR="003B1638" w:rsidRPr="00680429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patricia.white@eastayrshire.org.uk</w:t>
            </w:r>
          </w:p>
        </w:tc>
        <w:tc>
          <w:tcPr>
            <w:tcW w:w="1326" w:type="dxa"/>
            <w:shd w:val="clear" w:color="auto" w:fill="auto"/>
          </w:tcPr>
          <w:p w14:paraId="0BCA2155" w14:textId="77777777" w:rsidR="003B1638" w:rsidRPr="00680429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and or</w:t>
            </w:r>
            <w:r w:rsidRPr="00680429">
              <w:rPr>
                <w:sz w:val="20"/>
                <w:szCs w:val="20"/>
              </w:rPr>
              <w:t xml:space="preserve"> Individual </w:t>
            </w:r>
            <w:proofErr w:type="gramStart"/>
            <w:r w:rsidRPr="00680429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 depending</w:t>
            </w:r>
            <w:proofErr w:type="gramEnd"/>
            <w:r>
              <w:rPr>
                <w:sz w:val="20"/>
                <w:szCs w:val="20"/>
              </w:rPr>
              <w:t xml:space="preserve"> on task set.</w:t>
            </w:r>
          </w:p>
        </w:tc>
      </w:tr>
    </w:tbl>
    <w:p w14:paraId="6DB7EA31" w14:textId="52C187FC" w:rsidR="003B1638" w:rsidRDefault="003B1638"/>
    <w:p w14:paraId="658AA084" w14:textId="123CDD38" w:rsidR="003B1638" w:rsidRDefault="003B1638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303"/>
        <w:gridCol w:w="2964"/>
        <w:gridCol w:w="2211"/>
        <w:gridCol w:w="3444"/>
        <w:gridCol w:w="2165"/>
      </w:tblGrid>
      <w:tr w:rsidR="003B1638" w:rsidRPr="00522C44" w14:paraId="71A500A5" w14:textId="77777777" w:rsidTr="008B2871">
        <w:trPr>
          <w:trHeight w:val="990"/>
        </w:trPr>
        <w:tc>
          <w:tcPr>
            <w:tcW w:w="2169" w:type="dxa"/>
            <w:vMerge w:val="restart"/>
            <w:shd w:val="clear" w:color="auto" w:fill="auto"/>
          </w:tcPr>
          <w:p w14:paraId="2E5BE301" w14:textId="6E02EF68" w:rsidR="003B1638" w:rsidRPr="00522C44" w:rsidRDefault="003B1638" w:rsidP="008B2871">
            <w:pPr>
              <w:rPr>
                <w:b/>
              </w:rPr>
            </w:pPr>
            <w:r>
              <w:rPr>
                <w:b/>
              </w:rPr>
              <w:lastRenderedPageBreak/>
              <w:t>RMPS</w:t>
            </w:r>
          </w:p>
        </w:tc>
        <w:tc>
          <w:tcPr>
            <w:tcW w:w="1303" w:type="dxa"/>
            <w:shd w:val="clear" w:color="auto" w:fill="auto"/>
          </w:tcPr>
          <w:p w14:paraId="16205962" w14:textId="77777777" w:rsidR="003B1638" w:rsidRPr="00522C44" w:rsidRDefault="003B1638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964" w:type="dxa"/>
            <w:shd w:val="clear" w:color="auto" w:fill="auto"/>
          </w:tcPr>
          <w:p w14:paraId="7211CB08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2FA6E838" w14:textId="77777777" w:rsidR="003B1638" w:rsidRPr="00522C44" w:rsidRDefault="003B1638" w:rsidP="008B2871">
            <w:pPr>
              <w:rPr>
                <w:b/>
              </w:rPr>
            </w:pPr>
          </w:p>
          <w:p w14:paraId="31277EFE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2211" w:type="dxa"/>
            <w:shd w:val="clear" w:color="auto" w:fill="auto"/>
          </w:tcPr>
          <w:p w14:paraId="533F9729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3444" w:type="dxa"/>
            <w:shd w:val="clear" w:color="auto" w:fill="auto"/>
          </w:tcPr>
          <w:p w14:paraId="4996E546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165" w:type="dxa"/>
            <w:shd w:val="clear" w:color="auto" w:fill="auto"/>
          </w:tcPr>
          <w:p w14:paraId="3CE67F0E" w14:textId="77777777" w:rsidR="003B1638" w:rsidRPr="00522C44" w:rsidRDefault="003B1638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3B1638" w:rsidRPr="00680429" w14:paraId="1EDF9401" w14:textId="77777777" w:rsidTr="008B2871">
        <w:trPr>
          <w:trHeight w:val="331"/>
        </w:trPr>
        <w:tc>
          <w:tcPr>
            <w:tcW w:w="2169" w:type="dxa"/>
            <w:vMerge/>
            <w:shd w:val="clear" w:color="auto" w:fill="auto"/>
          </w:tcPr>
          <w:p w14:paraId="62169B7F" w14:textId="77777777" w:rsidR="003B1638" w:rsidRDefault="003B1638" w:rsidP="008B2871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8584429" w14:textId="77777777" w:rsidR="003B1638" w:rsidRPr="00680429" w:rsidRDefault="003B1638" w:rsidP="008B2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N5</w:t>
            </w:r>
          </w:p>
        </w:tc>
        <w:tc>
          <w:tcPr>
            <w:tcW w:w="2964" w:type="dxa"/>
            <w:shd w:val="clear" w:color="auto" w:fill="auto"/>
          </w:tcPr>
          <w:p w14:paraId="0D3B9763" w14:textId="77777777" w:rsidR="003B1638" w:rsidRDefault="003B1638" w:rsidP="008B287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Religion, Medicine and Human Body Booklet:</w:t>
            </w:r>
          </w:p>
          <w:p w14:paraId="422B772C" w14:textId="77777777" w:rsidR="003B1638" w:rsidRDefault="003B1638" w:rsidP="003B1638">
            <w:pPr>
              <w:numPr>
                <w:ilvl w:val="0"/>
                <w:numId w:val="5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answer questions on ‘Abortion: Different Views’ (p.9).</w:t>
            </w:r>
          </w:p>
          <w:p w14:paraId="1887B465" w14:textId="77777777" w:rsidR="003B1638" w:rsidRPr="003B4E07" w:rsidRDefault="003B1638" w:rsidP="003B1638">
            <w:pPr>
              <w:numPr>
                <w:ilvl w:val="0"/>
                <w:numId w:val="5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answer questions on ‘Abortion: The View of the RC Church’ (p.10).</w:t>
            </w:r>
          </w:p>
        </w:tc>
        <w:tc>
          <w:tcPr>
            <w:tcW w:w="2211" w:type="dxa"/>
            <w:shd w:val="clear" w:color="auto" w:fill="auto"/>
          </w:tcPr>
          <w:p w14:paraId="29203F44" w14:textId="77777777" w:rsidR="003B1638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Phase RMPS 2020-21 Teams.</w:t>
            </w:r>
          </w:p>
          <w:p w14:paraId="5527CC7F" w14:textId="77777777" w:rsidR="003B1638" w:rsidRDefault="003B1638" w:rsidP="008B2871">
            <w:pPr>
              <w:rPr>
                <w:sz w:val="20"/>
                <w:szCs w:val="20"/>
              </w:rPr>
            </w:pPr>
          </w:p>
          <w:p w14:paraId="72DD1833" w14:textId="77777777" w:rsidR="003B1638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haven’t yet joined please use code below to join:</w:t>
            </w:r>
          </w:p>
          <w:p w14:paraId="26F6443B" w14:textId="77777777" w:rsidR="003B1638" w:rsidRDefault="003B1638" w:rsidP="008B28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9x2qbdw</w:t>
            </w:r>
          </w:p>
          <w:p w14:paraId="50A44DE5" w14:textId="77777777" w:rsidR="003B1638" w:rsidRPr="00B1337C" w:rsidRDefault="003B1638" w:rsidP="008B2871">
            <w:pPr>
              <w:jc w:val="both"/>
              <w:rPr>
                <w:sz w:val="20"/>
                <w:szCs w:val="20"/>
              </w:rPr>
            </w:pPr>
            <w:r w:rsidRPr="00B1337C">
              <w:rPr>
                <w:sz w:val="20"/>
                <w:szCs w:val="20"/>
              </w:rPr>
              <w:t>2. Click Files</w:t>
            </w:r>
          </w:p>
          <w:p w14:paraId="4A4D2873" w14:textId="77777777" w:rsidR="003B1638" w:rsidRDefault="003B1638" w:rsidP="008B2871">
            <w:pPr>
              <w:rPr>
                <w:sz w:val="20"/>
                <w:szCs w:val="20"/>
              </w:rPr>
            </w:pPr>
            <w:r w:rsidRPr="00B1337C">
              <w:rPr>
                <w:sz w:val="20"/>
                <w:szCs w:val="20"/>
              </w:rPr>
              <w:t>3. Open folder</w:t>
            </w:r>
            <w:r>
              <w:rPr>
                <w:sz w:val="20"/>
                <w:szCs w:val="20"/>
              </w:rPr>
              <w:t xml:space="preserve"> N5 RMPS </w:t>
            </w:r>
            <w:r w:rsidRPr="00B133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14:paraId="0D15B0F4" w14:textId="77777777" w:rsidR="003B1638" w:rsidRDefault="003B1638" w:rsidP="008B2871">
            <w:pPr>
              <w:rPr>
                <w:sz w:val="20"/>
                <w:szCs w:val="20"/>
              </w:rPr>
            </w:pPr>
            <w:r w:rsidRPr="00680429">
              <w:rPr>
                <w:sz w:val="20"/>
                <w:szCs w:val="20"/>
              </w:rPr>
              <w:t>Teams</w:t>
            </w:r>
            <w:r>
              <w:rPr>
                <w:sz w:val="20"/>
                <w:szCs w:val="20"/>
              </w:rPr>
              <w:t xml:space="preserve"> or email teacher directly.</w:t>
            </w:r>
          </w:p>
          <w:p w14:paraId="143226B5" w14:textId="77777777" w:rsidR="003B1638" w:rsidRPr="00680429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gillian.dunsmuir@eastayrshire.org.uk</w:t>
            </w:r>
          </w:p>
        </w:tc>
        <w:tc>
          <w:tcPr>
            <w:tcW w:w="2165" w:type="dxa"/>
            <w:shd w:val="clear" w:color="auto" w:fill="auto"/>
          </w:tcPr>
          <w:p w14:paraId="6303ABB8" w14:textId="77777777" w:rsidR="003B1638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and or</w:t>
            </w:r>
            <w:r w:rsidRPr="00680429">
              <w:rPr>
                <w:sz w:val="20"/>
                <w:szCs w:val="20"/>
              </w:rPr>
              <w:t xml:space="preserve"> Individual email </w:t>
            </w:r>
            <w:r>
              <w:rPr>
                <w:sz w:val="20"/>
                <w:szCs w:val="20"/>
              </w:rPr>
              <w:t>depending on task set.</w:t>
            </w:r>
          </w:p>
        </w:tc>
      </w:tr>
      <w:tr w:rsidR="003B1638" w:rsidRPr="00680429" w14:paraId="48F988EA" w14:textId="77777777" w:rsidTr="008B2871">
        <w:trPr>
          <w:trHeight w:val="331"/>
        </w:trPr>
        <w:tc>
          <w:tcPr>
            <w:tcW w:w="2169" w:type="dxa"/>
            <w:vMerge/>
            <w:shd w:val="clear" w:color="auto" w:fill="auto"/>
          </w:tcPr>
          <w:p w14:paraId="023D9BE5" w14:textId="77777777" w:rsidR="003B1638" w:rsidRPr="00680429" w:rsidRDefault="003B1638" w:rsidP="008B2871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0925625" w14:textId="77777777" w:rsidR="003B1638" w:rsidRPr="00680429" w:rsidRDefault="003B1638" w:rsidP="008B2871">
            <w:pPr>
              <w:rPr>
                <w:b/>
                <w:sz w:val="20"/>
                <w:szCs w:val="20"/>
              </w:rPr>
            </w:pPr>
            <w:r w:rsidRPr="00680429">
              <w:rPr>
                <w:b/>
                <w:sz w:val="20"/>
                <w:szCs w:val="20"/>
              </w:rPr>
              <w:t>Higher</w:t>
            </w:r>
          </w:p>
          <w:p w14:paraId="58FF7487" w14:textId="77777777" w:rsidR="003B1638" w:rsidRPr="00680429" w:rsidRDefault="003B1638" w:rsidP="008B2871">
            <w:pPr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14:paraId="5B263A87" w14:textId="77777777" w:rsidR="003B1638" w:rsidRDefault="003B1638" w:rsidP="008B287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Problem of Suffering and Evil Unit Notes:</w:t>
            </w:r>
          </w:p>
          <w:p w14:paraId="64A044ED" w14:textId="77777777" w:rsidR="003B1638" w:rsidRPr="00B970E1" w:rsidRDefault="003B1638" w:rsidP="003B1638">
            <w:pPr>
              <w:numPr>
                <w:ilvl w:val="0"/>
                <w:numId w:val="5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pages 10-13 and answer the questions on p.13.</w:t>
            </w:r>
          </w:p>
        </w:tc>
        <w:tc>
          <w:tcPr>
            <w:tcW w:w="2211" w:type="dxa"/>
            <w:shd w:val="clear" w:color="auto" w:fill="auto"/>
          </w:tcPr>
          <w:p w14:paraId="738129E9" w14:textId="77777777" w:rsidR="003B1638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Phase RMPS 2020-21 Teams.</w:t>
            </w:r>
          </w:p>
          <w:p w14:paraId="3D31CC7A" w14:textId="77777777" w:rsidR="003B1638" w:rsidRDefault="003B1638" w:rsidP="008B2871">
            <w:pPr>
              <w:rPr>
                <w:sz w:val="20"/>
                <w:szCs w:val="20"/>
              </w:rPr>
            </w:pPr>
          </w:p>
          <w:p w14:paraId="3A7E2F79" w14:textId="77777777" w:rsidR="003B1638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haven’t yet joined please use code below to join:</w:t>
            </w:r>
          </w:p>
          <w:p w14:paraId="15F015EB" w14:textId="77777777" w:rsidR="003B1638" w:rsidRPr="00155CF3" w:rsidRDefault="003B1638" w:rsidP="008B28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9x2qbdw</w:t>
            </w:r>
          </w:p>
          <w:p w14:paraId="36858D7F" w14:textId="77777777" w:rsidR="003B1638" w:rsidRPr="00B1337C" w:rsidRDefault="003B1638" w:rsidP="008B2871">
            <w:pPr>
              <w:jc w:val="both"/>
              <w:rPr>
                <w:sz w:val="20"/>
                <w:szCs w:val="20"/>
              </w:rPr>
            </w:pPr>
            <w:r w:rsidRPr="00B1337C">
              <w:rPr>
                <w:sz w:val="20"/>
                <w:szCs w:val="20"/>
              </w:rPr>
              <w:t>2. Click Files</w:t>
            </w:r>
          </w:p>
          <w:p w14:paraId="3C9212A9" w14:textId="77777777" w:rsidR="003B1638" w:rsidRPr="00161443" w:rsidRDefault="003B1638" w:rsidP="008B2871">
            <w:pPr>
              <w:jc w:val="both"/>
              <w:rPr>
                <w:b/>
                <w:bCs/>
                <w:sz w:val="28"/>
                <w:szCs w:val="28"/>
              </w:rPr>
            </w:pPr>
            <w:r w:rsidRPr="00B1337C">
              <w:rPr>
                <w:sz w:val="20"/>
                <w:szCs w:val="20"/>
              </w:rPr>
              <w:t>3. Open folder</w:t>
            </w:r>
            <w:r>
              <w:rPr>
                <w:sz w:val="20"/>
                <w:szCs w:val="20"/>
              </w:rPr>
              <w:t xml:space="preserve"> Higher RMPS </w:t>
            </w:r>
            <w:r w:rsidRPr="00B133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14:paraId="4AE2A8D9" w14:textId="77777777" w:rsidR="003B1638" w:rsidRDefault="003B1638" w:rsidP="008B2871">
            <w:pPr>
              <w:rPr>
                <w:sz w:val="20"/>
                <w:szCs w:val="20"/>
              </w:rPr>
            </w:pPr>
            <w:r w:rsidRPr="00680429">
              <w:rPr>
                <w:sz w:val="20"/>
                <w:szCs w:val="20"/>
              </w:rPr>
              <w:t>Teams</w:t>
            </w:r>
            <w:r>
              <w:rPr>
                <w:sz w:val="20"/>
                <w:szCs w:val="20"/>
              </w:rPr>
              <w:t xml:space="preserve"> or email teacher directly.</w:t>
            </w:r>
          </w:p>
          <w:p w14:paraId="7474634C" w14:textId="77777777" w:rsidR="003B1638" w:rsidRPr="00680429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gillian.dunsmuir@eastayrshire.org.uk</w:t>
            </w:r>
          </w:p>
        </w:tc>
        <w:tc>
          <w:tcPr>
            <w:tcW w:w="2165" w:type="dxa"/>
            <w:shd w:val="clear" w:color="auto" w:fill="auto"/>
          </w:tcPr>
          <w:p w14:paraId="30124BFA" w14:textId="77777777" w:rsidR="003B1638" w:rsidRPr="00680429" w:rsidRDefault="003B1638" w:rsidP="008B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 and or</w:t>
            </w:r>
            <w:r w:rsidRPr="00680429">
              <w:rPr>
                <w:sz w:val="20"/>
                <w:szCs w:val="20"/>
              </w:rPr>
              <w:t xml:space="preserve"> Individual email </w:t>
            </w:r>
            <w:r>
              <w:rPr>
                <w:sz w:val="20"/>
                <w:szCs w:val="20"/>
              </w:rPr>
              <w:t>depending on task set.</w:t>
            </w:r>
          </w:p>
        </w:tc>
      </w:tr>
    </w:tbl>
    <w:p w14:paraId="43FF6B16" w14:textId="280663B5" w:rsidR="003B1638" w:rsidRDefault="003B1638"/>
    <w:p w14:paraId="182BE369" w14:textId="66BFDFA6" w:rsidR="003B1638" w:rsidRDefault="003B1638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3334"/>
        <w:gridCol w:w="2376"/>
        <w:gridCol w:w="2376"/>
        <w:gridCol w:w="2376"/>
      </w:tblGrid>
      <w:tr w:rsidR="00FE7148" w:rsidRPr="00761AB6" w14:paraId="32920B0A" w14:textId="77777777" w:rsidTr="008B2871">
        <w:trPr>
          <w:trHeight w:val="990"/>
        </w:trPr>
        <w:tc>
          <w:tcPr>
            <w:tcW w:w="2376" w:type="dxa"/>
            <w:vMerge w:val="restart"/>
            <w:shd w:val="clear" w:color="auto" w:fill="auto"/>
          </w:tcPr>
          <w:p w14:paraId="59B5B7F4" w14:textId="77777777" w:rsidR="00FE7148" w:rsidRPr="00761AB6" w:rsidRDefault="00FE7148" w:rsidP="008B2871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418" w:type="dxa"/>
            <w:shd w:val="clear" w:color="auto" w:fill="auto"/>
          </w:tcPr>
          <w:p w14:paraId="2B5EEEB3" w14:textId="77777777" w:rsidR="00FE7148" w:rsidRPr="00761AB6" w:rsidRDefault="00FE7148" w:rsidP="008B2871">
            <w:pPr>
              <w:rPr>
                <w:b/>
              </w:rPr>
            </w:pPr>
            <w:r w:rsidRPr="00761AB6">
              <w:rPr>
                <w:b/>
              </w:rPr>
              <w:t>Level</w:t>
            </w:r>
          </w:p>
        </w:tc>
        <w:tc>
          <w:tcPr>
            <w:tcW w:w="3334" w:type="dxa"/>
            <w:shd w:val="clear" w:color="auto" w:fill="auto"/>
          </w:tcPr>
          <w:p w14:paraId="73F80172" w14:textId="77777777" w:rsidR="00FE7148" w:rsidRPr="00761AB6" w:rsidRDefault="00FE7148" w:rsidP="008B2871">
            <w:pPr>
              <w:rPr>
                <w:b/>
              </w:rPr>
            </w:pPr>
            <w:r w:rsidRPr="00761AB6">
              <w:rPr>
                <w:b/>
              </w:rPr>
              <w:t xml:space="preserve">Key Task(s) to be completed* by end of the week. </w:t>
            </w:r>
          </w:p>
          <w:p w14:paraId="0C5C6A01" w14:textId="77777777" w:rsidR="00FE7148" w:rsidRPr="00761AB6" w:rsidRDefault="00FE7148" w:rsidP="008B2871">
            <w:pPr>
              <w:rPr>
                <w:b/>
              </w:rPr>
            </w:pPr>
          </w:p>
          <w:p w14:paraId="505B57F1" w14:textId="77777777" w:rsidR="00FE7148" w:rsidRPr="00761AB6" w:rsidRDefault="00FE7148" w:rsidP="008B2871">
            <w:pPr>
              <w:rPr>
                <w:b/>
              </w:rPr>
            </w:pPr>
            <w:r w:rsidRPr="00761AB6">
              <w:rPr>
                <w:b/>
              </w:rPr>
              <w:t>(s) if pupil is required to submit work</w:t>
            </w:r>
          </w:p>
        </w:tc>
        <w:tc>
          <w:tcPr>
            <w:tcW w:w="2376" w:type="dxa"/>
            <w:shd w:val="clear" w:color="auto" w:fill="auto"/>
          </w:tcPr>
          <w:p w14:paraId="5B499F80" w14:textId="77777777" w:rsidR="00FE7148" w:rsidRPr="00761AB6" w:rsidRDefault="00FE7148" w:rsidP="008B2871">
            <w:pPr>
              <w:rPr>
                <w:b/>
              </w:rPr>
            </w:pPr>
            <w:r w:rsidRPr="00761AB6">
              <w:rPr>
                <w:b/>
              </w:rPr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3278E15E" w14:textId="77777777" w:rsidR="00FE7148" w:rsidRPr="00761AB6" w:rsidRDefault="00FE7148" w:rsidP="008B2871">
            <w:pPr>
              <w:rPr>
                <w:b/>
              </w:rPr>
            </w:pPr>
            <w:r w:rsidRPr="00761AB6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626AB441" w14:textId="77777777" w:rsidR="00FE7148" w:rsidRPr="00761AB6" w:rsidRDefault="00FE7148" w:rsidP="008B2871">
            <w:pPr>
              <w:rPr>
                <w:b/>
              </w:rPr>
            </w:pPr>
            <w:r w:rsidRPr="00761AB6">
              <w:rPr>
                <w:b/>
              </w:rPr>
              <w:t>How will they receive feedback?</w:t>
            </w:r>
          </w:p>
        </w:tc>
      </w:tr>
      <w:tr w:rsidR="00FE7148" w:rsidRPr="00761AB6" w14:paraId="3ECADAB1" w14:textId="77777777" w:rsidTr="008B2871">
        <w:trPr>
          <w:trHeight w:val="657"/>
        </w:trPr>
        <w:tc>
          <w:tcPr>
            <w:tcW w:w="2376" w:type="dxa"/>
            <w:vMerge/>
            <w:shd w:val="clear" w:color="auto" w:fill="auto"/>
          </w:tcPr>
          <w:p w14:paraId="27BE47EA" w14:textId="77777777" w:rsidR="00FE7148" w:rsidRPr="00761AB6" w:rsidRDefault="00FE7148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9D9A836" w14:textId="77777777" w:rsidR="00FE7148" w:rsidRPr="00761AB6" w:rsidRDefault="00FE7148" w:rsidP="008B2871">
            <w:pPr>
              <w:rPr>
                <w:b/>
              </w:rPr>
            </w:pPr>
            <w:r w:rsidRPr="00761AB6">
              <w:rPr>
                <w:b/>
              </w:rPr>
              <w:t>National 5</w:t>
            </w:r>
          </w:p>
          <w:p w14:paraId="3E16EF0B" w14:textId="77777777" w:rsidR="00FE7148" w:rsidRPr="00761AB6" w:rsidRDefault="00FE7148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10DD4128" w14:textId="77777777" w:rsidR="00FE7148" w:rsidRPr="00761AB6" w:rsidRDefault="00FE7148" w:rsidP="008B2871">
            <w:pPr>
              <w:ind w:left="360"/>
            </w:pPr>
            <w:r>
              <w:t>Pupils should attempt to analyse why all their 4 factors are important.</w:t>
            </w:r>
          </w:p>
          <w:p w14:paraId="13194BF0" w14:textId="77777777" w:rsidR="00FE7148" w:rsidRPr="00761AB6" w:rsidRDefault="00FE7148" w:rsidP="008B2871">
            <w:pPr>
              <w:ind w:left="360"/>
            </w:pPr>
          </w:p>
          <w:p w14:paraId="4C82F6B3" w14:textId="77777777" w:rsidR="00FE7148" w:rsidRPr="00761AB6" w:rsidRDefault="00FE7148" w:rsidP="008B2871">
            <w:pPr>
              <w:ind w:left="360"/>
            </w:pPr>
            <w:r>
              <w:t xml:space="preserve">Pupils should analyse why 1 of their factors is less important. </w:t>
            </w:r>
          </w:p>
        </w:tc>
        <w:tc>
          <w:tcPr>
            <w:tcW w:w="2376" w:type="dxa"/>
            <w:shd w:val="clear" w:color="auto" w:fill="auto"/>
          </w:tcPr>
          <w:p w14:paraId="573F19ED" w14:textId="77777777" w:rsidR="00FE7148" w:rsidRPr="00761AB6" w:rsidRDefault="00FE7148" w:rsidP="008B2871">
            <w:r>
              <w:t xml:space="preserve">Senior Phase History 2020-21 Team </w:t>
            </w:r>
          </w:p>
        </w:tc>
        <w:tc>
          <w:tcPr>
            <w:tcW w:w="2376" w:type="dxa"/>
            <w:shd w:val="clear" w:color="auto" w:fill="auto"/>
          </w:tcPr>
          <w:p w14:paraId="2AD27E54" w14:textId="77777777" w:rsidR="00FE7148" w:rsidRPr="00761AB6" w:rsidRDefault="00FE7148" w:rsidP="008B2871">
            <w:r>
              <w:t>Email or TEAMS</w:t>
            </w:r>
          </w:p>
        </w:tc>
        <w:tc>
          <w:tcPr>
            <w:tcW w:w="2376" w:type="dxa"/>
            <w:shd w:val="clear" w:color="auto" w:fill="auto"/>
          </w:tcPr>
          <w:p w14:paraId="68451F33" w14:textId="77777777" w:rsidR="00FE7148" w:rsidRPr="00761AB6" w:rsidRDefault="00FE7148" w:rsidP="008B2871">
            <w:r>
              <w:t>Refer directly to Mr Kyle by e mail.</w:t>
            </w:r>
          </w:p>
        </w:tc>
      </w:tr>
      <w:tr w:rsidR="00FE7148" w:rsidRPr="00761AB6" w14:paraId="55AC8843" w14:textId="77777777" w:rsidTr="008B2871">
        <w:trPr>
          <w:trHeight w:val="331"/>
        </w:trPr>
        <w:tc>
          <w:tcPr>
            <w:tcW w:w="2376" w:type="dxa"/>
            <w:vMerge/>
          </w:tcPr>
          <w:p w14:paraId="0734991D" w14:textId="77777777" w:rsidR="00FE7148" w:rsidRPr="00761AB6" w:rsidRDefault="00FE7148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7E294BA" w14:textId="77777777" w:rsidR="00FE7148" w:rsidRPr="00761AB6" w:rsidRDefault="00FE7148" w:rsidP="008B2871">
            <w:pPr>
              <w:rPr>
                <w:b/>
              </w:rPr>
            </w:pPr>
            <w:r w:rsidRPr="00761AB6">
              <w:rPr>
                <w:b/>
              </w:rPr>
              <w:t>Higher</w:t>
            </w:r>
          </w:p>
          <w:p w14:paraId="1A7056F9" w14:textId="77777777" w:rsidR="00FE7148" w:rsidRPr="00761AB6" w:rsidRDefault="00FE7148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62C55929" w14:textId="77777777" w:rsidR="00FE7148" w:rsidRPr="00761AB6" w:rsidRDefault="00FE7148" w:rsidP="00FE7148">
            <w:pPr>
              <w:numPr>
                <w:ilvl w:val="0"/>
                <w:numId w:val="5"/>
              </w:numPr>
            </w:pPr>
            <w:r w:rsidRPr="00761AB6">
              <w:t xml:space="preserve">Pupils should follow the pp slides </w:t>
            </w:r>
            <w:r>
              <w:t>49-54</w:t>
            </w:r>
            <w:r w:rsidRPr="00761AB6">
              <w:t>.</w:t>
            </w:r>
          </w:p>
          <w:p w14:paraId="47FA5768" w14:textId="77777777" w:rsidR="00FE7148" w:rsidRPr="00761AB6" w:rsidRDefault="00FE7148" w:rsidP="00FE7148">
            <w:pPr>
              <w:numPr>
                <w:ilvl w:val="0"/>
                <w:numId w:val="3"/>
              </w:numPr>
            </w:pPr>
            <w:r w:rsidRPr="00761AB6">
              <w:t xml:space="preserve">Pupils should copy all content they are directed to and complete the </w:t>
            </w:r>
            <w:r>
              <w:t>explain</w:t>
            </w:r>
            <w:r w:rsidRPr="00761AB6">
              <w:t xml:space="preserve"> question as instructed</w:t>
            </w:r>
            <w:r>
              <w:t xml:space="preserve"> (s)</w:t>
            </w:r>
          </w:p>
        </w:tc>
        <w:tc>
          <w:tcPr>
            <w:tcW w:w="2376" w:type="dxa"/>
            <w:shd w:val="clear" w:color="auto" w:fill="auto"/>
          </w:tcPr>
          <w:p w14:paraId="69F7FEA1" w14:textId="77777777" w:rsidR="00FE7148" w:rsidRPr="00761AB6" w:rsidRDefault="00FE7148" w:rsidP="008B2871">
            <w:r>
              <w:t xml:space="preserve">Senior Phase History 2020-21 </w:t>
            </w:r>
            <w:r w:rsidRPr="00761AB6">
              <w:t xml:space="preserve">TEAMS </w:t>
            </w:r>
          </w:p>
        </w:tc>
        <w:tc>
          <w:tcPr>
            <w:tcW w:w="2376" w:type="dxa"/>
            <w:shd w:val="clear" w:color="auto" w:fill="auto"/>
          </w:tcPr>
          <w:p w14:paraId="69F05C20" w14:textId="77777777" w:rsidR="00FE7148" w:rsidRPr="00761AB6" w:rsidRDefault="00FE7148" w:rsidP="008B2871">
            <w:r w:rsidRPr="00761AB6">
              <w:t>Email or TEAMS</w:t>
            </w:r>
          </w:p>
        </w:tc>
        <w:tc>
          <w:tcPr>
            <w:tcW w:w="2376" w:type="dxa"/>
            <w:shd w:val="clear" w:color="auto" w:fill="auto"/>
          </w:tcPr>
          <w:p w14:paraId="450B1835" w14:textId="77777777" w:rsidR="00FE7148" w:rsidRPr="00761AB6" w:rsidRDefault="00FE7148" w:rsidP="008B2871">
            <w:r w:rsidRPr="00761AB6">
              <w:t xml:space="preserve"> TEAMS</w:t>
            </w:r>
          </w:p>
        </w:tc>
      </w:tr>
    </w:tbl>
    <w:p w14:paraId="69F3DF75" w14:textId="6E57966F" w:rsidR="003B1638" w:rsidRDefault="003B1638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365"/>
        <w:gridCol w:w="3164"/>
        <w:gridCol w:w="2300"/>
        <w:gridCol w:w="2867"/>
        <w:gridCol w:w="2279"/>
      </w:tblGrid>
      <w:tr w:rsidR="00FE7148" w:rsidRPr="009D1991" w14:paraId="5B615AAC" w14:textId="77777777" w:rsidTr="008B2871">
        <w:trPr>
          <w:trHeight w:val="990"/>
        </w:trPr>
        <w:tc>
          <w:tcPr>
            <w:tcW w:w="2281" w:type="dxa"/>
            <w:vMerge w:val="restart"/>
            <w:shd w:val="clear" w:color="auto" w:fill="auto"/>
          </w:tcPr>
          <w:p w14:paraId="0F7403D0" w14:textId="77777777" w:rsidR="00FE7148" w:rsidRPr="009D1991" w:rsidRDefault="00FE7148" w:rsidP="008B2871">
            <w:pPr>
              <w:rPr>
                <w:b/>
              </w:rPr>
            </w:pPr>
            <w:r>
              <w:rPr>
                <w:b/>
              </w:rPr>
              <w:t>Modern Studies</w:t>
            </w:r>
          </w:p>
        </w:tc>
        <w:tc>
          <w:tcPr>
            <w:tcW w:w="1365" w:type="dxa"/>
            <w:shd w:val="clear" w:color="auto" w:fill="auto"/>
          </w:tcPr>
          <w:p w14:paraId="70C30133" w14:textId="77777777" w:rsidR="00FE7148" w:rsidRPr="009D1991" w:rsidRDefault="00FE7148" w:rsidP="008B2871">
            <w:pPr>
              <w:rPr>
                <w:b/>
              </w:rPr>
            </w:pPr>
            <w:r w:rsidRPr="009D1991">
              <w:rPr>
                <w:b/>
              </w:rPr>
              <w:t>Level</w:t>
            </w:r>
          </w:p>
        </w:tc>
        <w:tc>
          <w:tcPr>
            <w:tcW w:w="3164" w:type="dxa"/>
            <w:shd w:val="clear" w:color="auto" w:fill="auto"/>
          </w:tcPr>
          <w:p w14:paraId="0411FC0A" w14:textId="77777777" w:rsidR="00FE7148" w:rsidRPr="009D1991" w:rsidRDefault="00FE7148" w:rsidP="008B2871">
            <w:pPr>
              <w:rPr>
                <w:b/>
              </w:rPr>
            </w:pPr>
            <w:r w:rsidRPr="009D1991">
              <w:rPr>
                <w:b/>
              </w:rPr>
              <w:t xml:space="preserve">Key Task(s) to be completed* by end of the week. </w:t>
            </w:r>
          </w:p>
          <w:p w14:paraId="40FEBE82" w14:textId="77777777" w:rsidR="00FE7148" w:rsidRPr="009D1991" w:rsidRDefault="00FE7148" w:rsidP="008B2871">
            <w:pPr>
              <w:rPr>
                <w:b/>
              </w:rPr>
            </w:pPr>
          </w:p>
          <w:p w14:paraId="07DF67E2" w14:textId="77777777" w:rsidR="00FE7148" w:rsidRPr="009D1991" w:rsidRDefault="00FE7148" w:rsidP="008B2871">
            <w:pPr>
              <w:rPr>
                <w:b/>
              </w:rPr>
            </w:pPr>
            <w:r w:rsidRPr="009D1991">
              <w:rPr>
                <w:b/>
              </w:rPr>
              <w:t>(s) if pupil is required to submit work</w:t>
            </w:r>
          </w:p>
        </w:tc>
        <w:tc>
          <w:tcPr>
            <w:tcW w:w="2300" w:type="dxa"/>
            <w:shd w:val="clear" w:color="auto" w:fill="auto"/>
          </w:tcPr>
          <w:p w14:paraId="20A0F6BC" w14:textId="77777777" w:rsidR="00FE7148" w:rsidRPr="009D1991" w:rsidRDefault="00FE7148" w:rsidP="008B2871">
            <w:pPr>
              <w:rPr>
                <w:b/>
              </w:rPr>
            </w:pPr>
            <w:r w:rsidRPr="009D1991">
              <w:rPr>
                <w:b/>
              </w:rPr>
              <w:t>Pupil resources and instructions location</w:t>
            </w:r>
          </w:p>
        </w:tc>
        <w:tc>
          <w:tcPr>
            <w:tcW w:w="2867" w:type="dxa"/>
            <w:shd w:val="clear" w:color="auto" w:fill="auto"/>
          </w:tcPr>
          <w:p w14:paraId="5A265586" w14:textId="77777777" w:rsidR="00FE7148" w:rsidRPr="009D1991" w:rsidRDefault="00FE7148" w:rsidP="008B2871">
            <w:pPr>
              <w:rPr>
                <w:b/>
              </w:rPr>
            </w:pPr>
            <w:r w:rsidRPr="009D1991">
              <w:rPr>
                <w:b/>
              </w:rPr>
              <w:t xml:space="preserve">Where should pupils upload the completed work? </w:t>
            </w:r>
          </w:p>
        </w:tc>
        <w:tc>
          <w:tcPr>
            <w:tcW w:w="2279" w:type="dxa"/>
            <w:shd w:val="clear" w:color="auto" w:fill="auto"/>
          </w:tcPr>
          <w:p w14:paraId="0BABDD9C" w14:textId="77777777" w:rsidR="00FE7148" w:rsidRPr="009D1991" w:rsidRDefault="00FE7148" w:rsidP="008B2871">
            <w:pPr>
              <w:rPr>
                <w:b/>
              </w:rPr>
            </w:pPr>
            <w:r w:rsidRPr="009D1991">
              <w:rPr>
                <w:b/>
              </w:rPr>
              <w:t>How will they receive feedback?</w:t>
            </w:r>
          </w:p>
        </w:tc>
      </w:tr>
      <w:tr w:rsidR="00FE7148" w:rsidRPr="009D1991" w14:paraId="01094700" w14:textId="77777777" w:rsidTr="008B2871">
        <w:trPr>
          <w:trHeight w:val="331"/>
        </w:trPr>
        <w:tc>
          <w:tcPr>
            <w:tcW w:w="2281" w:type="dxa"/>
            <w:vMerge/>
            <w:shd w:val="clear" w:color="auto" w:fill="auto"/>
          </w:tcPr>
          <w:p w14:paraId="40E070BF" w14:textId="77777777" w:rsidR="00FE7148" w:rsidRPr="009D1991" w:rsidRDefault="00FE7148" w:rsidP="008B2871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7D521751" w14:textId="77777777" w:rsidR="00FE7148" w:rsidRPr="009D1991" w:rsidRDefault="00FE7148" w:rsidP="008B2871">
            <w:pPr>
              <w:rPr>
                <w:b/>
                <w:sz w:val="20"/>
                <w:szCs w:val="20"/>
              </w:rPr>
            </w:pPr>
            <w:r w:rsidRPr="009D1991">
              <w:rPr>
                <w:b/>
                <w:sz w:val="20"/>
                <w:szCs w:val="20"/>
              </w:rPr>
              <w:t>Higher</w:t>
            </w:r>
          </w:p>
        </w:tc>
        <w:tc>
          <w:tcPr>
            <w:tcW w:w="3164" w:type="dxa"/>
            <w:shd w:val="clear" w:color="auto" w:fill="auto"/>
          </w:tcPr>
          <w:p w14:paraId="515566A6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Work your way through the Powers of the President PowerPoint, taking detailed notes in your jotters</w:t>
            </w:r>
          </w:p>
          <w:p w14:paraId="544FE19E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Watch video clips from relevant slides, these will be highlighted by a video icon</w:t>
            </w:r>
          </w:p>
          <w:p w14:paraId="178F5925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Complete research task from slide 11</w:t>
            </w:r>
          </w:p>
          <w:p w14:paraId="715BA5BF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lastRenderedPageBreak/>
              <w:t>Complete ranking activity from slide 19. This will help greatly with your analysis skills!</w:t>
            </w:r>
          </w:p>
        </w:tc>
        <w:tc>
          <w:tcPr>
            <w:tcW w:w="2300" w:type="dxa"/>
            <w:shd w:val="clear" w:color="auto" w:fill="auto"/>
          </w:tcPr>
          <w:p w14:paraId="63F29143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lastRenderedPageBreak/>
              <w:t>Senior Phase Modern Studies 2020-21 Teams</w:t>
            </w:r>
          </w:p>
          <w:p w14:paraId="6BBBA15C" w14:textId="77777777" w:rsidR="00FE7148" w:rsidRPr="009D1991" w:rsidRDefault="00FE7148" w:rsidP="008B2871">
            <w:pPr>
              <w:rPr>
                <w:sz w:val="20"/>
                <w:szCs w:val="20"/>
              </w:rPr>
            </w:pPr>
          </w:p>
          <w:p w14:paraId="182A4773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 xml:space="preserve">If you haven’t yet joined please use code below to </w:t>
            </w:r>
            <w:proofErr w:type="gramStart"/>
            <w:r w:rsidRPr="009D1991">
              <w:rPr>
                <w:sz w:val="20"/>
                <w:szCs w:val="20"/>
              </w:rPr>
              <w:t>join :</w:t>
            </w:r>
            <w:proofErr w:type="gramEnd"/>
          </w:p>
          <w:p w14:paraId="2903D887" w14:textId="77777777" w:rsidR="00FE7148" w:rsidRPr="009D1991" w:rsidRDefault="00FE7148" w:rsidP="008B2871">
            <w:pPr>
              <w:rPr>
                <w:b/>
                <w:bCs/>
                <w:sz w:val="28"/>
                <w:szCs w:val="28"/>
              </w:rPr>
            </w:pPr>
            <w:r w:rsidRPr="009D1991">
              <w:rPr>
                <w:b/>
                <w:bCs/>
                <w:sz w:val="28"/>
                <w:szCs w:val="28"/>
              </w:rPr>
              <w:t>uv4op39</w:t>
            </w:r>
          </w:p>
          <w:p w14:paraId="13966D0A" w14:textId="77777777" w:rsidR="00FE7148" w:rsidRPr="009D1991" w:rsidRDefault="00FE7148" w:rsidP="008B2871">
            <w:pPr>
              <w:jc w:val="both"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2. Click Files</w:t>
            </w:r>
          </w:p>
          <w:p w14:paraId="0CE1E2BE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 xml:space="preserve">3. Open folder for relevant week’s learning </w:t>
            </w:r>
          </w:p>
        </w:tc>
        <w:tc>
          <w:tcPr>
            <w:tcW w:w="2867" w:type="dxa"/>
            <w:shd w:val="clear" w:color="auto" w:fill="auto"/>
          </w:tcPr>
          <w:p w14:paraId="50C438C9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Teams or email teacher directly.</w:t>
            </w:r>
          </w:p>
          <w:p w14:paraId="12C365D7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ruth.hogg@eastayrshire.org.uk</w:t>
            </w:r>
          </w:p>
        </w:tc>
        <w:tc>
          <w:tcPr>
            <w:tcW w:w="2279" w:type="dxa"/>
            <w:shd w:val="clear" w:color="auto" w:fill="auto"/>
          </w:tcPr>
          <w:p w14:paraId="6D26B561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 xml:space="preserve">Teams and or Individual </w:t>
            </w:r>
            <w:proofErr w:type="gramStart"/>
            <w:r w:rsidRPr="009D1991">
              <w:rPr>
                <w:sz w:val="20"/>
                <w:szCs w:val="20"/>
              </w:rPr>
              <w:t>email  depending</w:t>
            </w:r>
            <w:proofErr w:type="gramEnd"/>
            <w:r w:rsidRPr="009D1991">
              <w:rPr>
                <w:sz w:val="20"/>
                <w:szCs w:val="20"/>
              </w:rPr>
              <w:t xml:space="preserve"> on task set.</w:t>
            </w:r>
          </w:p>
        </w:tc>
      </w:tr>
      <w:tr w:rsidR="00FE7148" w:rsidRPr="009D1991" w14:paraId="3630BCFA" w14:textId="77777777" w:rsidTr="008B2871">
        <w:trPr>
          <w:trHeight w:val="331"/>
        </w:trPr>
        <w:tc>
          <w:tcPr>
            <w:tcW w:w="2281" w:type="dxa"/>
            <w:vMerge/>
            <w:shd w:val="clear" w:color="auto" w:fill="auto"/>
          </w:tcPr>
          <w:p w14:paraId="5BF568BF" w14:textId="77777777" w:rsidR="00FE7148" w:rsidRPr="009D1991" w:rsidRDefault="00FE7148" w:rsidP="008B2871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70C0457F" w14:textId="77777777" w:rsidR="00FE7148" w:rsidRPr="009D1991" w:rsidRDefault="00FE7148" w:rsidP="008B2871">
            <w:pPr>
              <w:rPr>
                <w:b/>
                <w:sz w:val="20"/>
                <w:szCs w:val="20"/>
              </w:rPr>
            </w:pPr>
            <w:r w:rsidRPr="009D1991">
              <w:rPr>
                <w:b/>
                <w:sz w:val="20"/>
                <w:szCs w:val="20"/>
              </w:rPr>
              <w:t>Senior N5</w:t>
            </w:r>
          </w:p>
          <w:p w14:paraId="1B3703D6" w14:textId="77777777" w:rsidR="00FE7148" w:rsidRPr="009D1991" w:rsidRDefault="00FE7148" w:rsidP="008B2871"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 w14:paraId="289AF565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Work your way through the N5 Question Guide. You should take notes on…</w:t>
            </w:r>
            <w:r>
              <w:rPr>
                <w:sz w:val="20"/>
                <w:szCs w:val="20"/>
              </w:rPr>
              <w:t>:</w:t>
            </w:r>
          </w:p>
          <w:p w14:paraId="5BC4F690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How answers should be structured</w:t>
            </w:r>
          </w:p>
          <w:p w14:paraId="2E33C81B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The difference between describe and explain</w:t>
            </w:r>
          </w:p>
          <w:p w14:paraId="13908CD4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How many paragraphs you should write for Qs worth different marks</w:t>
            </w:r>
          </w:p>
          <w:p w14:paraId="2B774C67" w14:textId="77777777" w:rsidR="00FE7148" w:rsidRPr="009D1991" w:rsidRDefault="00FE7148" w:rsidP="00FE714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Finally, try the Q at the end of the booklet and submit to your teacher!</w:t>
            </w:r>
          </w:p>
        </w:tc>
        <w:tc>
          <w:tcPr>
            <w:tcW w:w="2300" w:type="dxa"/>
            <w:shd w:val="clear" w:color="auto" w:fill="auto"/>
          </w:tcPr>
          <w:p w14:paraId="1ABAC56A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Senior Phase Modern Studies 2020-21 Teams</w:t>
            </w:r>
          </w:p>
          <w:p w14:paraId="0A343D9E" w14:textId="77777777" w:rsidR="00FE7148" w:rsidRPr="009D1991" w:rsidRDefault="00FE7148" w:rsidP="008B2871">
            <w:pPr>
              <w:rPr>
                <w:sz w:val="20"/>
                <w:szCs w:val="20"/>
              </w:rPr>
            </w:pPr>
          </w:p>
          <w:p w14:paraId="112C7C2A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 xml:space="preserve">If you haven’t yet joined please use code below to </w:t>
            </w:r>
            <w:proofErr w:type="gramStart"/>
            <w:r w:rsidRPr="009D1991">
              <w:rPr>
                <w:sz w:val="20"/>
                <w:szCs w:val="20"/>
              </w:rPr>
              <w:t>join :</w:t>
            </w:r>
            <w:proofErr w:type="gramEnd"/>
          </w:p>
          <w:p w14:paraId="72A41FB6" w14:textId="77777777" w:rsidR="00FE7148" w:rsidRPr="009D1991" w:rsidRDefault="00FE7148" w:rsidP="008B2871">
            <w:pPr>
              <w:rPr>
                <w:b/>
                <w:bCs/>
                <w:sz w:val="28"/>
                <w:szCs w:val="28"/>
              </w:rPr>
            </w:pPr>
            <w:r w:rsidRPr="009D1991">
              <w:rPr>
                <w:b/>
                <w:bCs/>
                <w:sz w:val="28"/>
                <w:szCs w:val="28"/>
              </w:rPr>
              <w:t>uv4op39</w:t>
            </w:r>
          </w:p>
          <w:p w14:paraId="1D617BC3" w14:textId="77777777" w:rsidR="00FE7148" w:rsidRPr="009D1991" w:rsidRDefault="00FE7148" w:rsidP="008B2871">
            <w:pPr>
              <w:jc w:val="both"/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2. Click Files</w:t>
            </w:r>
          </w:p>
          <w:p w14:paraId="3FD59805" w14:textId="77777777" w:rsidR="00FE7148" w:rsidRPr="009D1991" w:rsidRDefault="00FE7148" w:rsidP="008B2871">
            <w:pPr>
              <w:jc w:val="both"/>
              <w:rPr>
                <w:b/>
                <w:bCs/>
                <w:sz w:val="28"/>
                <w:szCs w:val="28"/>
              </w:rPr>
            </w:pPr>
            <w:r w:rsidRPr="009D1991">
              <w:rPr>
                <w:sz w:val="20"/>
                <w:szCs w:val="20"/>
              </w:rPr>
              <w:t xml:space="preserve">3. Open folder for relevant week’s learning  </w:t>
            </w:r>
          </w:p>
        </w:tc>
        <w:tc>
          <w:tcPr>
            <w:tcW w:w="2867" w:type="dxa"/>
            <w:shd w:val="clear" w:color="auto" w:fill="auto"/>
          </w:tcPr>
          <w:p w14:paraId="0035C9CB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Teams or email teacher directly.</w:t>
            </w:r>
          </w:p>
          <w:p w14:paraId="2A8B1949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>ruth.hogg@eastayrshire.org.uk</w:t>
            </w:r>
          </w:p>
        </w:tc>
        <w:tc>
          <w:tcPr>
            <w:tcW w:w="2279" w:type="dxa"/>
            <w:shd w:val="clear" w:color="auto" w:fill="auto"/>
          </w:tcPr>
          <w:p w14:paraId="3555C343" w14:textId="77777777" w:rsidR="00FE7148" w:rsidRPr="009D1991" w:rsidRDefault="00FE7148" w:rsidP="008B2871">
            <w:pPr>
              <w:rPr>
                <w:sz w:val="20"/>
                <w:szCs w:val="20"/>
              </w:rPr>
            </w:pPr>
            <w:r w:rsidRPr="009D1991">
              <w:rPr>
                <w:sz w:val="20"/>
                <w:szCs w:val="20"/>
              </w:rPr>
              <w:t xml:space="preserve">Teams and or Individual </w:t>
            </w:r>
            <w:proofErr w:type="gramStart"/>
            <w:r w:rsidRPr="009D1991">
              <w:rPr>
                <w:sz w:val="20"/>
                <w:szCs w:val="20"/>
              </w:rPr>
              <w:t>email  depending</w:t>
            </w:r>
            <w:proofErr w:type="gramEnd"/>
            <w:r w:rsidRPr="009D1991">
              <w:rPr>
                <w:sz w:val="20"/>
                <w:szCs w:val="20"/>
              </w:rPr>
              <w:t xml:space="preserve"> on task set.</w:t>
            </w:r>
          </w:p>
        </w:tc>
      </w:tr>
    </w:tbl>
    <w:p w14:paraId="31331331" w14:textId="69B386AD" w:rsidR="00FE7148" w:rsidRDefault="00FE7148"/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3334"/>
        <w:gridCol w:w="2376"/>
        <w:gridCol w:w="2376"/>
        <w:gridCol w:w="2376"/>
      </w:tblGrid>
      <w:tr w:rsidR="007E45CC" w:rsidRPr="00522C44" w14:paraId="68158BB7" w14:textId="77777777" w:rsidTr="008B2871">
        <w:trPr>
          <w:trHeight w:val="990"/>
        </w:trPr>
        <w:tc>
          <w:tcPr>
            <w:tcW w:w="2376" w:type="dxa"/>
            <w:vMerge w:val="restart"/>
            <w:shd w:val="clear" w:color="auto" w:fill="auto"/>
          </w:tcPr>
          <w:p w14:paraId="3D5500A9" w14:textId="77777777" w:rsidR="007E45CC" w:rsidRPr="00522C44" w:rsidRDefault="007E45CC" w:rsidP="008B2871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418" w:type="dxa"/>
            <w:shd w:val="clear" w:color="auto" w:fill="auto"/>
          </w:tcPr>
          <w:p w14:paraId="01071D5A" w14:textId="77777777" w:rsidR="007E45CC" w:rsidRPr="00522C44" w:rsidRDefault="007E45CC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34" w:type="dxa"/>
            <w:shd w:val="clear" w:color="auto" w:fill="auto"/>
          </w:tcPr>
          <w:p w14:paraId="08FDC3E4" w14:textId="77777777" w:rsidR="007E45CC" w:rsidRPr="00522C44" w:rsidRDefault="007E45CC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0A50AC2B" w14:textId="77777777" w:rsidR="007E45CC" w:rsidRPr="00522C44" w:rsidRDefault="007E45CC" w:rsidP="008B2871">
            <w:pPr>
              <w:rPr>
                <w:b/>
              </w:rPr>
            </w:pPr>
          </w:p>
          <w:p w14:paraId="53E99E49" w14:textId="77777777" w:rsidR="007E45CC" w:rsidRPr="00522C44" w:rsidRDefault="007E45CC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2376" w:type="dxa"/>
            <w:shd w:val="clear" w:color="auto" w:fill="auto"/>
          </w:tcPr>
          <w:p w14:paraId="446A429B" w14:textId="77777777" w:rsidR="007E45CC" w:rsidRPr="00522C44" w:rsidRDefault="007E45CC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2376" w:type="dxa"/>
            <w:shd w:val="clear" w:color="auto" w:fill="auto"/>
          </w:tcPr>
          <w:p w14:paraId="3B89FBA4" w14:textId="77777777" w:rsidR="007E45CC" w:rsidRPr="00522C44" w:rsidRDefault="007E45CC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</w:tcPr>
          <w:p w14:paraId="3787996C" w14:textId="77777777" w:rsidR="007E45CC" w:rsidRPr="00522C44" w:rsidRDefault="007E45CC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7E45CC" w:rsidRPr="00522C44" w14:paraId="11B649E9" w14:textId="77777777" w:rsidTr="008B2871">
        <w:trPr>
          <w:trHeight w:val="331"/>
        </w:trPr>
        <w:tc>
          <w:tcPr>
            <w:tcW w:w="2376" w:type="dxa"/>
            <w:vMerge/>
            <w:shd w:val="clear" w:color="auto" w:fill="auto"/>
          </w:tcPr>
          <w:p w14:paraId="1D9DD043" w14:textId="77777777" w:rsidR="007E45CC" w:rsidRPr="00522C44" w:rsidRDefault="007E45CC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A4B5994" w14:textId="77777777" w:rsidR="007E45CC" w:rsidRPr="00522C44" w:rsidRDefault="007E45CC" w:rsidP="008B2871">
            <w:pPr>
              <w:rPr>
                <w:b/>
              </w:rPr>
            </w:pPr>
            <w:r>
              <w:rPr>
                <w:b/>
              </w:rPr>
              <w:t>National 5</w:t>
            </w:r>
          </w:p>
          <w:p w14:paraId="47B8684B" w14:textId="77777777" w:rsidR="007E45CC" w:rsidRPr="00522C44" w:rsidRDefault="007E45CC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0885E3CF" w14:textId="77777777" w:rsidR="007E45CC" w:rsidRPr="00522C44" w:rsidRDefault="007E45CC" w:rsidP="007E45CC">
            <w:pPr>
              <w:pStyle w:val="ColourfulListAccent11"/>
              <w:numPr>
                <w:ilvl w:val="0"/>
                <w:numId w:val="8"/>
              </w:numPr>
            </w:pPr>
            <w:r>
              <w:t>Literacy Revision</w:t>
            </w:r>
          </w:p>
        </w:tc>
        <w:tc>
          <w:tcPr>
            <w:tcW w:w="2376" w:type="dxa"/>
            <w:shd w:val="clear" w:color="auto" w:fill="auto"/>
          </w:tcPr>
          <w:p w14:paraId="13813885" w14:textId="77777777" w:rsidR="007E45CC" w:rsidRPr="00522C44" w:rsidRDefault="007E45CC" w:rsidP="008B2871">
            <w:r>
              <w:t>Teams Assignment</w:t>
            </w:r>
          </w:p>
        </w:tc>
        <w:tc>
          <w:tcPr>
            <w:tcW w:w="2376" w:type="dxa"/>
            <w:shd w:val="clear" w:color="auto" w:fill="auto"/>
          </w:tcPr>
          <w:p w14:paraId="5F620242" w14:textId="77777777" w:rsidR="007E45CC" w:rsidRPr="00522C44" w:rsidRDefault="007E45CC" w:rsidP="008B2871">
            <w:r>
              <w:t>Teams Assignment</w:t>
            </w:r>
          </w:p>
        </w:tc>
        <w:tc>
          <w:tcPr>
            <w:tcW w:w="2376" w:type="dxa"/>
            <w:shd w:val="clear" w:color="auto" w:fill="auto"/>
          </w:tcPr>
          <w:p w14:paraId="4DFD83CE" w14:textId="77777777" w:rsidR="007E45CC" w:rsidRPr="00522C44" w:rsidRDefault="007E45CC" w:rsidP="008B2871">
            <w:r>
              <w:t>Teams Assignment</w:t>
            </w:r>
          </w:p>
        </w:tc>
      </w:tr>
      <w:tr w:rsidR="007E45CC" w:rsidRPr="00522C44" w14:paraId="1A5144D1" w14:textId="77777777" w:rsidTr="008B2871">
        <w:trPr>
          <w:trHeight w:val="331"/>
        </w:trPr>
        <w:tc>
          <w:tcPr>
            <w:tcW w:w="2376" w:type="dxa"/>
            <w:vMerge/>
            <w:shd w:val="clear" w:color="auto" w:fill="auto"/>
          </w:tcPr>
          <w:p w14:paraId="193E1B7B" w14:textId="77777777" w:rsidR="007E45CC" w:rsidRPr="00522C44" w:rsidRDefault="007E45CC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EB0FB1F" w14:textId="77777777" w:rsidR="007E45CC" w:rsidRPr="00522C44" w:rsidRDefault="007E45CC" w:rsidP="008B2871">
            <w:pPr>
              <w:rPr>
                <w:b/>
              </w:rPr>
            </w:pPr>
            <w:r>
              <w:rPr>
                <w:b/>
              </w:rPr>
              <w:t>Higher</w:t>
            </w:r>
          </w:p>
          <w:p w14:paraId="669ED25D" w14:textId="77777777" w:rsidR="007E45CC" w:rsidRPr="00522C44" w:rsidRDefault="007E45CC" w:rsidP="008B2871">
            <w:pPr>
              <w:rPr>
                <w:b/>
              </w:rPr>
            </w:pPr>
          </w:p>
        </w:tc>
        <w:tc>
          <w:tcPr>
            <w:tcW w:w="3334" w:type="dxa"/>
            <w:shd w:val="clear" w:color="auto" w:fill="auto"/>
          </w:tcPr>
          <w:p w14:paraId="75F92E98" w14:textId="77777777" w:rsidR="007E45CC" w:rsidRPr="00522C44" w:rsidRDefault="007E45CC" w:rsidP="007E45CC">
            <w:pPr>
              <w:pStyle w:val="ColourfulListAccent11"/>
              <w:numPr>
                <w:ilvl w:val="0"/>
                <w:numId w:val="7"/>
              </w:numPr>
            </w:pPr>
            <w:r>
              <w:t>Bass Clef &amp; Transposition task</w:t>
            </w:r>
          </w:p>
        </w:tc>
        <w:tc>
          <w:tcPr>
            <w:tcW w:w="2376" w:type="dxa"/>
            <w:shd w:val="clear" w:color="auto" w:fill="auto"/>
          </w:tcPr>
          <w:p w14:paraId="737D843D" w14:textId="77777777" w:rsidR="007E45CC" w:rsidRPr="00522C44" w:rsidRDefault="007E45CC" w:rsidP="008B2871">
            <w:r>
              <w:t>Teams Assignment</w:t>
            </w:r>
          </w:p>
        </w:tc>
        <w:tc>
          <w:tcPr>
            <w:tcW w:w="2376" w:type="dxa"/>
            <w:shd w:val="clear" w:color="auto" w:fill="auto"/>
          </w:tcPr>
          <w:p w14:paraId="3146FE4A" w14:textId="77777777" w:rsidR="007E45CC" w:rsidRPr="00522C44" w:rsidRDefault="007E45CC" w:rsidP="008B2871">
            <w:r>
              <w:t>Teams Assignment</w:t>
            </w:r>
          </w:p>
        </w:tc>
        <w:tc>
          <w:tcPr>
            <w:tcW w:w="2376" w:type="dxa"/>
            <w:shd w:val="clear" w:color="auto" w:fill="auto"/>
          </w:tcPr>
          <w:p w14:paraId="0B96268A" w14:textId="77777777" w:rsidR="007E45CC" w:rsidRPr="00522C44" w:rsidRDefault="007E45CC" w:rsidP="008B2871">
            <w:pPr>
              <w:spacing w:line="259" w:lineRule="auto"/>
            </w:pPr>
            <w:r>
              <w:t>Teams Assignment</w:t>
            </w:r>
          </w:p>
        </w:tc>
      </w:tr>
      <w:tr w:rsidR="007E45CC" w:rsidRPr="00522C44" w14:paraId="5012689D" w14:textId="77777777" w:rsidTr="008B2871">
        <w:trPr>
          <w:trHeight w:val="331"/>
        </w:trPr>
        <w:tc>
          <w:tcPr>
            <w:tcW w:w="2376" w:type="dxa"/>
            <w:vMerge/>
            <w:shd w:val="clear" w:color="auto" w:fill="auto"/>
          </w:tcPr>
          <w:p w14:paraId="3AC9C0BF" w14:textId="77777777" w:rsidR="007E45CC" w:rsidRPr="00522C44" w:rsidRDefault="007E45CC" w:rsidP="008B287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8F4296A" w14:textId="77777777" w:rsidR="007E45CC" w:rsidRDefault="007E45CC" w:rsidP="008B2871">
            <w:pPr>
              <w:rPr>
                <w:b/>
              </w:rPr>
            </w:pPr>
            <w:r>
              <w:rPr>
                <w:b/>
              </w:rPr>
              <w:t>Advanced Higher</w:t>
            </w:r>
          </w:p>
        </w:tc>
        <w:tc>
          <w:tcPr>
            <w:tcW w:w="3334" w:type="dxa"/>
            <w:shd w:val="clear" w:color="auto" w:fill="auto"/>
          </w:tcPr>
          <w:p w14:paraId="79E5B307" w14:textId="77777777" w:rsidR="007E45CC" w:rsidRPr="00522C44" w:rsidRDefault="007E45CC" w:rsidP="007E45CC">
            <w:pPr>
              <w:pStyle w:val="ColourfulListAccent11"/>
              <w:numPr>
                <w:ilvl w:val="0"/>
                <w:numId w:val="6"/>
              </w:numPr>
            </w:pPr>
            <w:r>
              <w:t>Renaissance Quiz</w:t>
            </w:r>
          </w:p>
          <w:p w14:paraId="7C12067B" w14:textId="77777777" w:rsidR="007E45CC" w:rsidRPr="00522C44" w:rsidRDefault="007E45CC" w:rsidP="007E45CC">
            <w:pPr>
              <w:pStyle w:val="ColourfulListAccent11"/>
              <w:numPr>
                <w:ilvl w:val="0"/>
                <w:numId w:val="6"/>
              </w:numPr>
            </w:pPr>
            <w:r>
              <w:t>Literacy task - transposition</w:t>
            </w:r>
          </w:p>
        </w:tc>
        <w:tc>
          <w:tcPr>
            <w:tcW w:w="2376" w:type="dxa"/>
            <w:shd w:val="clear" w:color="auto" w:fill="auto"/>
          </w:tcPr>
          <w:p w14:paraId="5A8F8F19" w14:textId="77777777" w:rsidR="007E45CC" w:rsidRPr="00522C44" w:rsidRDefault="007E45CC" w:rsidP="008B2871">
            <w:r>
              <w:t>Teams assignment</w:t>
            </w:r>
          </w:p>
        </w:tc>
        <w:tc>
          <w:tcPr>
            <w:tcW w:w="2376" w:type="dxa"/>
            <w:shd w:val="clear" w:color="auto" w:fill="auto"/>
          </w:tcPr>
          <w:p w14:paraId="50719A02" w14:textId="77777777" w:rsidR="007E45CC" w:rsidRPr="00522C44" w:rsidRDefault="007E45CC" w:rsidP="008B2871">
            <w:r>
              <w:t>Teams assignment</w:t>
            </w:r>
          </w:p>
        </w:tc>
        <w:tc>
          <w:tcPr>
            <w:tcW w:w="2376" w:type="dxa"/>
            <w:shd w:val="clear" w:color="auto" w:fill="auto"/>
          </w:tcPr>
          <w:p w14:paraId="312E1618" w14:textId="77777777" w:rsidR="007E45CC" w:rsidRPr="00522C44" w:rsidRDefault="007E45CC" w:rsidP="008B2871">
            <w:r>
              <w:t>Teams assignment</w:t>
            </w:r>
          </w:p>
        </w:tc>
      </w:tr>
    </w:tbl>
    <w:p w14:paraId="274280D4" w14:textId="69932F82" w:rsidR="007E45CC" w:rsidRDefault="007E45CC"/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2098"/>
        <w:gridCol w:w="3334"/>
        <w:gridCol w:w="2376"/>
        <w:gridCol w:w="2376"/>
        <w:gridCol w:w="2376"/>
      </w:tblGrid>
      <w:tr w:rsidR="00467C78" w:rsidRPr="00522C44" w14:paraId="7065874D" w14:textId="77777777" w:rsidTr="008B2871">
        <w:trPr>
          <w:trHeight w:val="99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E405882" w14:textId="1633733F" w:rsidR="00467C78" w:rsidRPr="00522C44" w:rsidRDefault="00467C78" w:rsidP="008B28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Business Management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5903FCE" w14:textId="2C85D4DE" w:rsidR="00467C78" w:rsidRPr="00522C44" w:rsidRDefault="00467C78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59EC8DBD" w14:textId="77777777" w:rsidR="00467C78" w:rsidRPr="00522C44" w:rsidRDefault="00467C78" w:rsidP="008B2871">
            <w:pPr>
              <w:rPr>
                <w:b/>
              </w:rPr>
            </w:pPr>
            <w:r w:rsidRPr="00522C44">
              <w:rPr>
                <w:b/>
              </w:rPr>
              <w:t>Key Tasks to be completed</w:t>
            </w:r>
            <w:r>
              <w:rPr>
                <w:b/>
              </w:rPr>
              <w:t>: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3066593" w14:textId="77777777" w:rsidR="00467C78" w:rsidRPr="00522C44" w:rsidRDefault="00467C78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  <w:r>
              <w:rPr>
                <w:b/>
              </w:rPr>
              <w:t>: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773910C" w14:textId="77777777" w:rsidR="00467C78" w:rsidRPr="00522C44" w:rsidRDefault="00467C78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7902843" w14:textId="77777777" w:rsidR="00467C78" w:rsidRPr="00522C44" w:rsidRDefault="00467C78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467C78" w:rsidRPr="00522C44" w14:paraId="7F15C05A" w14:textId="77777777" w:rsidTr="008B2871">
        <w:trPr>
          <w:trHeight w:val="65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EC8FBAA" w14:textId="6AC2D2C9" w:rsidR="00467C78" w:rsidRPr="00A00905" w:rsidRDefault="00467C78" w:rsidP="008B2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F0F197" w14:textId="3F2BA6C4" w:rsidR="00467C78" w:rsidRPr="00BA207A" w:rsidRDefault="00467C78" w:rsidP="008B2871">
            <w:pPr>
              <w:jc w:val="center"/>
              <w:rPr>
                <w:b/>
              </w:rPr>
            </w:pPr>
            <w:r>
              <w:rPr>
                <w:b/>
              </w:rPr>
              <w:t xml:space="preserve"> Preparation for </w:t>
            </w:r>
            <w:r w:rsidRPr="00BA207A">
              <w:rPr>
                <w:b/>
              </w:rPr>
              <w:t>Higher</w:t>
            </w:r>
          </w:p>
          <w:p w14:paraId="7B70D6D7" w14:textId="6C71CE5D" w:rsidR="00467C78" w:rsidRPr="00522C44" w:rsidRDefault="00467C78" w:rsidP="008B2871">
            <w:pPr>
              <w:jc w:val="center"/>
              <w:rPr>
                <w:b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14:paraId="32EEDDA8" w14:textId="77777777" w:rsidR="00467C78" w:rsidRPr="009D137C" w:rsidRDefault="00467C78" w:rsidP="008B2871">
            <w:pPr>
              <w:contextualSpacing/>
              <w:rPr>
                <w:b/>
                <w:bCs/>
              </w:rPr>
            </w:pPr>
            <w:r w:rsidRPr="009D137C">
              <w:rPr>
                <w:b/>
                <w:bCs/>
              </w:rPr>
              <w:t xml:space="preserve">Continue with the programme from last week: </w:t>
            </w:r>
          </w:p>
          <w:p w14:paraId="10BA5113" w14:textId="77777777" w:rsidR="00467C78" w:rsidRPr="009D137C" w:rsidRDefault="00467C78" w:rsidP="008B2871">
            <w:pPr>
              <w:contextualSpacing/>
              <w:rPr>
                <w:b/>
                <w:bCs/>
              </w:rPr>
            </w:pPr>
          </w:p>
          <w:p w14:paraId="56C4ED9D" w14:textId="77777777" w:rsidR="00467C78" w:rsidRPr="009D137C" w:rsidRDefault="00467C78" w:rsidP="008B2871">
            <w:pPr>
              <w:contextualSpacing/>
            </w:pPr>
            <w:r w:rsidRPr="009D137C">
              <w:t>Understanding Business PowerPoint.  Read through all the slides then use the answer template to answer the tasks on the question slides.  Complete the checklist as you complete the tasks.</w:t>
            </w:r>
          </w:p>
          <w:p w14:paraId="5BDC8437" w14:textId="77777777" w:rsidR="00467C78" w:rsidRPr="009D137C" w:rsidRDefault="00467C78" w:rsidP="008B2871">
            <w:pPr>
              <w:contextualSpacing/>
            </w:pPr>
          </w:p>
          <w:p w14:paraId="35C90633" w14:textId="77777777" w:rsidR="00467C78" w:rsidRPr="00522C44" w:rsidRDefault="00467C78" w:rsidP="008B2871">
            <w:pPr>
              <w:contextualSpacing/>
            </w:pPr>
            <w:r w:rsidRPr="009D137C">
              <w:t>Send checklist to me each Friday to enable to me keep track of your progress.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BFFB2A8" w14:textId="77777777" w:rsidR="00467C78" w:rsidRDefault="00467C78" w:rsidP="00467C78">
            <w:pPr>
              <w:numPr>
                <w:ilvl w:val="0"/>
                <w:numId w:val="9"/>
              </w:numPr>
              <w:spacing w:line="360" w:lineRule="auto"/>
            </w:pPr>
            <w:r>
              <w:t>Teams</w:t>
            </w:r>
          </w:p>
          <w:p w14:paraId="1B75D8F6" w14:textId="77777777" w:rsidR="00467C78" w:rsidRDefault="00467C78" w:rsidP="00467C78">
            <w:pPr>
              <w:numPr>
                <w:ilvl w:val="0"/>
                <w:numId w:val="9"/>
              </w:numPr>
              <w:spacing w:line="360" w:lineRule="auto"/>
            </w:pPr>
            <w:r>
              <w:t>SMHW</w:t>
            </w:r>
          </w:p>
          <w:p w14:paraId="131107A6" w14:textId="77777777" w:rsidR="00467C78" w:rsidRPr="00522C44" w:rsidRDefault="00467C78" w:rsidP="00467C78">
            <w:pPr>
              <w:numPr>
                <w:ilvl w:val="0"/>
                <w:numId w:val="9"/>
              </w:numPr>
              <w:spacing w:line="360" w:lineRule="auto"/>
            </w:pPr>
            <w:r>
              <w:t>GLOW E-mail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F5F1A37" w14:textId="77777777" w:rsidR="00467C78" w:rsidRDefault="00467C78" w:rsidP="00467C78">
            <w:pPr>
              <w:numPr>
                <w:ilvl w:val="0"/>
                <w:numId w:val="9"/>
              </w:numPr>
              <w:spacing w:line="360" w:lineRule="auto"/>
            </w:pPr>
            <w:r>
              <w:t>Teams</w:t>
            </w:r>
          </w:p>
          <w:p w14:paraId="4E7D5837" w14:textId="77777777" w:rsidR="00467C78" w:rsidRDefault="00467C78" w:rsidP="00467C78">
            <w:pPr>
              <w:numPr>
                <w:ilvl w:val="0"/>
                <w:numId w:val="9"/>
              </w:numPr>
              <w:spacing w:line="360" w:lineRule="auto"/>
            </w:pPr>
            <w:r>
              <w:t>SMHW</w:t>
            </w:r>
          </w:p>
          <w:p w14:paraId="39AE2493" w14:textId="77777777" w:rsidR="00467C78" w:rsidRPr="00522C44" w:rsidRDefault="00467C78" w:rsidP="00467C78">
            <w:pPr>
              <w:numPr>
                <w:ilvl w:val="0"/>
                <w:numId w:val="9"/>
              </w:numPr>
              <w:spacing w:line="360" w:lineRule="auto"/>
            </w:pPr>
            <w:r>
              <w:t>GLOW E-mail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8BDF923" w14:textId="77777777" w:rsidR="00467C78" w:rsidRDefault="00467C78" w:rsidP="00467C78">
            <w:pPr>
              <w:numPr>
                <w:ilvl w:val="0"/>
                <w:numId w:val="1"/>
              </w:numPr>
              <w:spacing w:line="360" w:lineRule="auto"/>
            </w:pPr>
            <w:r>
              <w:t>Teams</w:t>
            </w:r>
          </w:p>
          <w:p w14:paraId="5B0B9678" w14:textId="77777777" w:rsidR="00467C78" w:rsidRDefault="00467C78" w:rsidP="00467C78">
            <w:pPr>
              <w:numPr>
                <w:ilvl w:val="0"/>
                <w:numId w:val="1"/>
              </w:numPr>
              <w:spacing w:line="360" w:lineRule="auto"/>
            </w:pPr>
            <w:r>
              <w:t>SMHW</w:t>
            </w:r>
          </w:p>
          <w:p w14:paraId="669862DE" w14:textId="77777777" w:rsidR="00467C78" w:rsidRPr="00522C44" w:rsidRDefault="00467C78" w:rsidP="00467C78">
            <w:pPr>
              <w:numPr>
                <w:ilvl w:val="0"/>
                <w:numId w:val="1"/>
              </w:numPr>
              <w:spacing w:line="360" w:lineRule="auto"/>
            </w:pPr>
            <w:r>
              <w:t>GLOW E-mail</w:t>
            </w:r>
          </w:p>
        </w:tc>
      </w:tr>
    </w:tbl>
    <w:p w14:paraId="4E926F68" w14:textId="201A2398" w:rsidR="00467C78" w:rsidRDefault="00467C78"/>
    <w:p w14:paraId="25D453B7" w14:textId="5D9C509F" w:rsidR="007E40B5" w:rsidRDefault="007E40B5"/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2098"/>
        <w:gridCol w:w="3334"/>
        <w:gridCol w:w="2376"/>
        <w:gridCol w:w="2376"/>
        <w:gridCol w:w="2376"/>
      </w:tblGrid>
      <w:tr w:rsidR="007E40B5" w:rsidRPr="00522C44" w14:paraId="0A60FD5B" w14:textId="77777777" w:rsidTr="008B2871">
        <w:trPr>
          <w:trHeight w:val="99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9EAF175" w14:textId="77777777" w:rsidR="007E40B5" w:rsidRPr="00522C44" w:rsidRDefault="007E40B5" w:rsidP="008B2871">
            <w:pPr>
              <w:jc w:val="center"/>
              <w:rPr>
                <w:b/>
              </w:rPr>
            </w:pPr>
            <w:r w:rsidRPr="00522C44">
              <w:rPr>
                <w:b/>
              </w:rPr>
              <w:t>Computing Science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3DFD0E" w14:textId="77777777" w:rsidR="007E40B5" w:rsidRPr="00522C44" w:rsidRDefault="007E40B5" w:rsidP="008B2871">
            <w:pPr>
              <w:rPr>
                <w:b/>
              </w:rPr>
            </w:pPr>
            <w:r>
              <w:rPr>
                <w:b/>
              </w:rPr>
              <w:t>Level: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621DCF9" w14:textId="77777777" w:rsidR="007E40B5" w:rsidRPr="00522C44" w:rsidRDefault="007E40B5" w:rsidP="008B2871">
            <w:pPr>
              <w:rPr>
                <w:b/>
              </w:rPr>
            </w:pPr>
            <w:r w:rsidRPr="00522C44">
              <w:rPr>
                <w:b/>
              </w:rPr>
              <w:t>Key Tasks to be completed</w:t>
            </w:r>
            <w:r>
              <w:rPr>
                <w:b/>
              </w:rPr>
              <w:t>: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C2722F6" w14:textId="77777777" w:rsidR="007E40B5" w:rsidRPr="00522C44" w:rsidRDefault="007E40B5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  <w:r>
              <w:rPr>
                <w:b/>
              </w:rPr>
              <w:t>: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474FD6D" w14:textId="77777777" w:rsidR="007E40B5" w:rsidRPr="00522C44" w:rsidRDefault="007E40B5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2B1212" w14:textId="77777777" w:rsidR="007E40B5" w:rsidRPr="00522C44" w:rsidRDefault="007E40B5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7E40B5" w:rsidRPr="00522C44" w14:paraId="1D6B044C" w14:textId="77777777" w:rsidTr="008B2871">
        <w:trPr>
          <w:trHeight w:val="65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5E4441B" w14:textId="77777777" w:rsidR="007E40B5" w:rsidRPr="00A00905" w:rsidRDefault="007E40B5" w:rsidP="008B28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15948D" w14:textId="77777777" w:rsidR="007E40B5" w:rsidRPr="00773BFA" w:rsidRDefault="007E40B5" w:rsidP="008B2871">
            <w:pPr>
              <w:jc w:val="center"/>
              <w:rPr>
                <w:b/>
              </w:rPr>
            </w:pPr>
            <w:r w:rsidRPr="00773BFA">
              <w:rPr>
                <w:b/>
              </w:rPr>
              <w:t>Preparation for</w:t>
            </w:r>
          </w:p>
          <w:p w14:paraId="13F0CFC6" w14:textId="77777777" w:rsidR="007E40B5" w:rsidRPr="00522C44" w:rsidRDefault="007E40B5" w:rsidP="008B287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National 5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185F9DA6" w14:textId="77777777" w:rsidR="007E40B5" w:rsidRPr="0093366D" w:rsidRDefault="007E40B5" w:rsidP="008B2871">
            <w:pPr>
              <w:contextualSpacing/>
              <w:rPr>
                <w:b/>
                <w:bCs/>
              </w:rPr>
            </w:pPr>
            <w:r w:rsidRPr="0093366D">
              <w:rPr>
                <w:b/>
                <w:bCs/>
              </w:rPr>
              <w:t>S</w:t>
            </w:r>
            <w:r>
              <w:rPr>
                <w:b/>
                <w:bCs/>
              </w:rPr>
              <w:t>tandard Audio File Formats</w:t>
            </w:r>
            <w:r w:rsidRPr="0093366D">
              <w:rPr>
                <w:b/>
                <w:bCs/>
              </w:rPr>
              <w:t>:</w:t>
            </w:r>
          </w:p>
          <w:p w14:paraId="272F9E0E" w14:textId="77777777" w:rsidR="007E40B5" w:rsidRPr="0093366D" w:rsidRDefault="007E40B5" w:rsidP="007E40B5">
            <w:pPr>
              <w:numPr>
                <w:ilvl w:val="0"/>
                <w:numId w:val="1"/>
              </w:numPr>
              <w:contextualSpacing/>
            </w:pPr>
            <w:r w:rsidRPr="0093366D">
              <w:t xml:space="preserve">Read notes on </w:t>
            </w:r>
            <w:r>
              <w:t>audio file formats.</w:t>
            </w:r>
          </w:p>
          <w:p w14:paraId="68CF5421" w14:textId="77777777" w:rsidR="007E40B5" w:rsidRPr="00522C44" w:rsidRDefault="007E40B5" w:rsidP="007E40B5">
            <w:pPr>
              <w:numPr>
                <w:ilvl w:val="0"/>
                <w:numId w:val="1"/>
              </w:numPr>
              <w:contextualSpacing/>
            </w:pPr>
            <w:r>
              <w:t>Answer audio questions.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4DB560B" w14:textId="77777777" w:rsidR="007E40B5" w:rsidRDefault="007E40B5" w:rsidP="008B2871">
            <w:r>
              <w:t>Web Design</w:t>
            </w:r>
            <w:r w:rsidRPr="0093366D">
              <w:t xml:space="preserve"> notes on</w:t>
            </w:r>
            <w:r>
              <w:t>:</w:t>
            </w:r>
          </w:p>
          <w:p w14:paraId="1D80DEF5" w14:textId="77777777" w:rsidR="007E40B5" w:rsidRPr="00522C44" w:rsidRDefault="007E40B5" w:rsidP="007E40B5">
            <w:pPr>
              <w:numPr>
                <w:ilvl w:val="0"/>
                <w:numId w:val="9"/>
              </w:numPr>
              <w:spacing w:line="360" w:lineRule="auto"/>
            </w:pPr>
            <w:r>
              <w:t>Teams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3F61353" w14:textId="77777777" w:rsidR="007E40B5" w:rsidRPr="00522C44" w:rsidRDefault="007E40B5" w:rsidP="007E40B5">
            <w:pPr>
              <w:numPr>
                <w:ilvl w:val="0"/>
                <w:numId w:val="9"/>
              </w:numPr>
              <w:spacing w:line="360" w:lineRule="auto"/>
            </w:pPr>
            <w:r>
              <w:t>Teams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2504B71" w14:textId="77777777" w:rsidR="007E40B5" w:rsidRPr="00522C44" w:rsidRDefault="007E40B5" w:rsidP="007E40B5">
            <w:pPr>
              <w:numPr>
                <w:ilvl w:val="0"/>
                <w:numId w:val="1"/>
              </w:numPr>
              <w:spacing w:line="360" w:lineRule="auto"/>
            </w:pPr>
            <w:r>
              <w:t>Teams</w:t>
            </w:r>
          </w:p>
        </w:tc>
      </w:tr>
      <w:tr w:rsidR="007E40B5" w:rsidRPr="00522C44" w14:paraId="6C076413" w14:textId="77777777" w:rsidTr="008B2871">
        <w:trPr>
          <w:trHeight w:val="65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D908DB6" w14:textId="77777777" w:rsidR="007E40B5" w:rsidRPr="00A00905" w:rsidRDefault="007E40B5" w:rsidP="008B2871">
            <w:pPr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D993824" w14:textId="77777777" w:rsidR="007E40B5" w:rsidRPr="00773BFA" w:rsidRDefault="007E40B5" w:rsidP="008B2871">
            <w:pPr>
              <w:jc w:val="center"/>
              <w:rPr>
                <w:b/>
              </w:rPr>
            </w:pPr>
            <w:r w:rsidRPr="00773BFA">
              <w:rPr>
                <w:b/>
              </w:rPr>
              <w:t>Preparation for</w:t>
            </w:r>
          </w:p>
          <w:p w14:paraId="1A0B7953" w14:textId="77777777" w:rsidR="007E40B5" w:rsidRPr="00522C44" w:rsidRDefault="007E40B5" w:rsidP="008B2871">
            <w:pPr>
              <w:jc w:val="center"/>
              <w:rPr>
                <w:b/>
              </w:rPr>
            </w:pPr>
            <w:r w:rsidRPr="00AF4D0B">
              <w:rPr>
                <w:b/>
                <w:sz w:val="28"/>
                <w:szCs w:val="28"/>
              </w:rPr>
              <w:t>Higher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53A1A20" w14:textId="77777777" w:rsidR="007E40B5" w:rsidRPr="005A5929" w:rsidRDefault="007E40B5" w:rsidP="008B287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CPU Performance</w:t>
            </w:r>
            <w:r w:rsidRPr="005A5929">
              <w:rPr>
                <w:b/>
                <w:bCs/>
              </w:rPr>
              <w:t>:</w:t>
            </w:r>
          </w:p>
          <w:p w14:paraId="61092792" w14:textId="77777777" w:rsidR="007E40B5" w:rsidRPr="005A5929" w:rsidRDefault="007E40B5" w:rsidP="007E40B5">
            <w:pPr>
              <w:numPr>
                <w:ilvl w:val="0"/>
                <w:numId w:val="1"/>
              </w:numPr>
              <w:contextualSpacing/>
            </w:pPr>
            <w:r w:rsidRPr="005A5929">
              <w:t xml:space="preserve">Read notes on </w:t>
            </w:r>
            <w:r>
              <w:t>CPU Performance.</w:t>
            </w:r>
          </w:p>
          <w:p w14:paraId="37400619" w14:textId="77777777" w:rsidR="007E40B5" w:rsidRPr="00522C44" w:rsidRDefault="007E40B5" w:rsidP="007E40B5">
            <w:pPr>
              <w:numPr>
                <w:ilvl w:val="0"/>
                <w:numId w:val="1"/>
              </w:numPr>
              <w:contextualSpacing/>
            </w:pPr>
            <w:r w:rsidRPr="005A5929">
              <w:t xml:space="preserve">Complete </w:t>
            </w:r>
            <w:r>
              <w:t>CPU Performance questions</w:t>
            </w:r>
            <w:r w:rsidRPr="005A5929">
              <w:t>(s)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E36C2CD" w14:textId="77777777" w:rsidR="007E40B5" w:rsidRDefault="007E40B5" w:rsidP="008B2871">
            <w:r w:rsidRPr="0093366D">
              <w:t>Computer Systems notes on</w:t>
            </w:r>
            <w:r>
              <w:t>:</w:t>
            </w:r>
          </w:p>
          <w:p w14:paraId="05DC0486" w14:textId="77777777" w:rsidR="007E40B5" w:rsidRPr="00522C44" w:rsidRDefault="007E40B5" w:rsidP="007E40B5">
            <w:pPr>
              <w:numPr>
                <w:ilvl w:val="0"/>
                <w:numId w:val="9"/>
              </w:numPr>
              <w:spacing w:line="360" w:lineRule="auto"/>
            </w:pPr>
            <w:r>
              <w:t>Teams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4A6382F" w14:textId="77777777" w:rsidR="007E40B5" w:rsidRPr="00522C44" w:rsidRDefault="007E40B5" w:rsidP="007E40B5">
            <w:pPr>
              <w:numPr>
                <w:ilvl w:val="0"/>
                <w:numId w:val="9"/>
              </w:numPr>
              <w:spacing w:line="360" w:lineRule="auto"/>
            </w:pPr>
            <w:r>
              <w:t>Teams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7C6430E" w14:textId="77777777" w:rsidR="007E40B5" w:rsidRPr="00522C44" w:rsidRDefault="007E40B5" w:rsidP="007E40B5">
            <w:pPr>
              <w:numPr>
                <w:ilvl w:val="0"/>
                <w:numId w:val="1"/>
              </w:numPr>
              <w:spacing w:line="360" w:lineRule="auto"/>
            </w:pPr>
            <w:r>
              <w:t>Teams</w:t>
            </w:r>
          </w:p>
        </w:tc>
      </w:tr>
    </w:tbl>
    <w:p w14:paraId="50CDC5FE" w14:textId="39C956EE" w:rsidR="007E40B5" w:rsidRDefault="007E40B5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431"/>
        <w:gridCol w:w="3365"/>
        <w:gridCol w:w="2398"/>
        <w:gridCol w:w="2398"/>
        <w:gridCol w:w="2398"/>
      </w:tblGrid>
      <w:tr w:rsidR="00DA4E0A" w:rsidRPr="00522C44" w14:paraId="4059B93F" w14:textId="77777777" w:rsidTr="008B2871">
        <w:trPr>
          <w:trHeight w:val="1269"/>
        </w:trPr>
        <w:tc>
          <w:tcPr>
            <w:tcW w:w="2398" w:type="dxa"/>
            <w:vMerge w:val="restart"/>
            <w:shd w:val="clear" w:color="auto" w:fill="auto"/>
          </w:tcPr>
          <w:p w14:paraId="5D8C6E03" w14:textId="77777777" w:rsidR="00DA4E0A" w:rsidRPr="00522C44" w:rsidRDefault="00DA4E0A" w:rsidP="008B2871">
            <w:pPr>
              <w:rPr>
                <w:b/>
              </w:rPr>
            </w:pPr>
            <w:r>
              <w:rPr>
                <w:b/>
              </w:rPr>
              <w:t>Graphic Communication</w:t>
            </w:r>
          </w:p>
        </w:tc>
        <w:tc>
          <w:tcPr>
            <w:tcW w:w="1431" w:type="dxa"/>
            <w:shd w:val="clear" w:color="auto" w:fill="auto"/>
          </w:tcPr>
          <w:p w14:paraId="6F655BF4" w14:textId="77777777" w:rsidR="00DA4E0A" w:rsidRPr="00522C44" w:rsidRDefault="00DA4E0A" w:rsidP="008B287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65" w:type="dxa"/>
            <w:shd w:val="clear" w:color="auto" w:fill="auto"/>
          </w:tcPr>
          <w:p w14:paraId="1E858AF1" w14:textId="77777777" w:rsidR="00DA4E0A" w:rsidRPr="00522C44" w:rsidRDefault="00DA4E0A" w:rsidP="008B2871">
            <w:pPr>
              <w:rPr>
                <w:b/>
              </w:rPr>
            </w:pPr>
            <w:r w:rsidRPr="00522C44">
              <w:rPr>
                <w:b/>
              </w:rPr>
              <w:t xml:space="preserve">Key Task(s) to be completed* by end of the week. </w:t>
            </w:r>
          </w:p>
          <w:p w14:paraId="042FF73A" w14:textId="77777777" w:rsidR="00DA4E0A" w:rsidRPr="00522C44" w:rsidRDefault="00DA4E0A" w:rsidP="008B2871">
            <w:pPr>
              <w:rPr>
                <w:b/>
              </w:rPr>
            </w:pPr>
          </w:p>
          <w:p w14:paraId="3F2C1DF9" w14:textId="77777777" w:rsidR="00DA4E0A" w:rsidRPr="00522C44" w:rsidRDefault="00DA4E0A" w:rsidP="008B2871">
            <w:pPr>
              <w:rPr>
                <w:b/>
              </w:rPr>
            </w:pPr>
            <w:r w:rsidRPr="00522C44">
              <w:rPr>
                <w:b/>
              </w:rPr>
              <w:t>(s) if pupil is required to submit work</w:t>
            </w:r>
          </w:p>
        </w:tc>
        <w:tc>
          <w:tcPr>
            <w:tcW w:w="2398" w:type="dxa"/>
            <w:shd w:val="clear" w:color="auto" w:fill="auto"/>
          </w:tcPr>
          <w:p w14:paraId="1A86B240" w14:textId="77777777" w:rsidR="00DA4E0A" w:rsidRPr="00522C44" w:rsidRDefault="00DA4E0A" w:rsidP="008B2871">
            <w:pPr>
              <w:rPr>
                <w:b/>
              </w:rPr>
            </w:pPr>
            <w:r w:rsidRPr="00522C44">
              <w:rPr>
                <w:b/>
              </w:rPr>
              <w:t>Pupil resources and instructions location</w:t>
            </w:r>
          </w:p>
        </w:tc>
        <w:tc>
          <w:tcPr>
            <w:tcW w:w="2398" w:type="dxa"/>
            <w:shd w:val="clear" w:color="auto" w:fill="auto"/>
          </w:tcPr>
          <w:p w14:paraId="3C70FE18" w14:textId="77777777" w:rsidR="00DA4E0A" w:rsidRPr="00522C44" w:rsidRDefault="00DA4E0A" w:rsidP="008B2871">
            <w:pPr>
              <w:rPr>
                <w:b/>
              </w:rPr>
            </w:pPr>
            <w:r w:rsidRPr="00522C44">
              <w:rPr>
                <w:b/>
              </w:rPr>
              <w:t xml:space="preserve">Where should pupils upload the completed work? </w:t>
            </w:r>
          </w:p>
        </w:tc>
        <w:tc>
          <w:tcPr>
            <w:tcW w:w="2398" w:type="dxa"/>
            <w:shd w:val="clear" w:color="auto" w:fill="auto"/>
          </w:tcPr>
          <w:p w14:paraId="55D0A513" w14:textId="77777777" w:rsidR="00DA4E0A" w:rsidRPr="00522C44" w:rsidRDefault="00DA4E0A" w:rsidP="008B2871">
            <w:pPr>
              <w:rPr>
                <w:b/>
              </w:rPr>
            </w:pPr>
            <w:r w:rsidRPr="00522C44">
              <w:rPr>
                <w:b/>
              </w:rPr>
              <w:t>How will they receive feedback?</w:t>
            </w:r>
          </w:p>
        </w:tc>
      </w:tr>
      <w:tr w:rsidR="00DA4E0A" w:rsidRPr="00522C44" w14:paraId="47C6AEE5" w14:textId="77777777" w:rsidTr="008B2871">
        <w:trPr>
          <w:trHeight w:val="424"/>
        </w:trPr>
        <w:tc>
          <w:tcPr>
            <w:tcW w:w="2398" w:type="dxa"/>
            <w:vMerge/>
            <w:shd w:val="clear" w:color="auto" w:fill="auto"/>
          </w:tcPr>
          <w:p w14:paraId="4D247C94" w14:textId="77777777" w:rsidR="00DA4E0A" w:rsidRPr="00522C44" w:rsidRDefault="00DA4E0A" w:rsidP="008B2871">
            <w:pPr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0BCC19AD" w14:textId="77777777" w:rsidR="00DA4E0A" w:rsidRPr="00522C44" w:rsidRDefault="00DA4E0A" w:rsidP="008B2871">
            <w:pPr>
              <w:rPr>
                <w:b/>
              </w:rPr>
            </w:pPr>
            <w:r>
              <w:rPr>
                <w:b/>
              </w:rPr>
              <w:t>S4 National 5</w:t>
            </w:r>
          </w:p>
          <w:p w14:paraId="3001C882" w14:textId="77777777" w:rsidR="00DA4E0A" w:rsidRPr="00522C44" w:rsidRDefault="00DA4E0A" w:rsidP="008B2871">
            <w:pPr>
              <w:rPr>
                <w:b/>
              </w:rPr>
            </w:pPr>
          </w:p>
        </w:tc>
        <w:tc>
          <w:tcPr>
            <w:tcW w:w="3365" w:type="dxa"/>
            <w:shd w:val="clear" w:color="auto" w:fill="auto"/>
          </w:tcPr>
          <w:p w14:paraId="4F75E1B7" w14:textId="77777777" w:rsidR="00DA4E0A" w:rsidRPr="00522C44" w:rsidRDefault="00DA4E0A" w:rsidP="00DA4E0A">
            <w:pPr>
              <w:numPr>
                <w:ilvl w:val="0"/>
                <w:numId w:val="3"/>
              </w:numPr>
              <w:contextualSpacing/>
            </w:pPr>
            <w:r>
              <w:t>Café Design Task - Refer to PDF for instructions – Try and download Publisher from Glow and there’s a link in the PDF on how to get Inventor.</w:t>
            </w:r>
          </w:p>
        </w:tc>
        <w:tc>
          <w:tcPr>
            <w:tcW w:w="2398" w:type="dxa"/>
            <w:shd w:val="clear" w:color="auto" w:fill="auto"/>
          </w:tcPr>
          <w:p w14:paraId="7861160C" w14:textId="77777777" w:rsidR="00DA4E0A" w:rsidRPr="00522C44" w:rsidRDefault="00DA4E0A" w:rsidP="008B2871">
            <w:r>
              <w:t xml:space="preserve">Stewarton Academy </w:t>
            </w:r>
            <w:proofErr w:type="spellStart"/>
            <w:r>
              <w:t>Sharepoint</w:t>
            </w:r>
            <w:proofErr w:type="spellEnd"/>
            <w:r>
              <w:t xml:space="preserve"> – N5 GC </w:t>
            </w:r>
          </w:p>
        </w:tc>
        <w:tc>
          <w:tcPr>
            <w:tcW w:w="2398" w:type="dxa"/>
            <w:shd w:val="clear" w:color="auto" w:fill="auto"/>
          </w:tcPr>
          <w:p w14:paraId="3F97D221" w14:textId="77777777" w:rsidR="00DA4E0A" w:rsidRPr="00522C44" w:rsidRDefault="00DA4E0A" w:rsidP="008B2871">
            <w:proofErr w:type="spellStart"/>
            <w:r>
              <w:t>Sharepoint</w:t>
            </w:r>
            <w:proofErr w:type="spellEnd"/>
            <w:r>
              <w:t xml:space="preserve"> &amp; Folder created with your name in the files section of your Team</w:t>
            </w:r>
          </w:p>
        </w:tc>
        <w:tc>
          <w:tcPr>
            <w:tcW w:w="2398" w:type="dxa"/>
            <w:shd w:val="clear" w:color="auto" w:fill="auto"/>
          </w:tcPr>
          <w:p w14:paraId="3E651AEC" w14:textId="77777777" w:rsidR="00DA4E0A" w:rsidRPr="00522C44" w:rsidRDefault="00DA4E0A" w:rsidP="008B2871">
            <w:r>
              <w:t>S4 N5 Graphics Teams</w:t>
            </w:r>
          </w:p>
        </w:tc>
      </w:tr>
      <w:tr w:rsidR="00DA4E0A" w:rsidRPr="00522C44" w14:paraId="6FA6884F" w14:textId="77777777" w:rsidTr="008B2871">
        <w:trPr>
          <w:trHeight w:val="1698"/>
        </w:trPr>
        <w:tc>
          <w:tcPr>
            <w:tcW w:w="2398" w:type="dxa"/>
            <w:vMerge/>
            <w:shd w:val="clear" w:color="auto" w:fill="auto"/>
          </w:tcPr>
          <w:p w14:paraId="2C3054E5" w14:textId="77777777" w:rsidR="00DA4E0A" w:rsidRPr="00522C44" w:rsidRDefault="00DA4E0A" w:rsidP="008B2871">
            <w:pPr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14:paraId="55359687" w14:textId="77777777" w:rsidR="00DA4E0A" w:rsidRPr="00522C44" w:rsidRDefault="00DA4E0A" w:rsidP="008B2871">
            <w:pPr>
              <w:rPr>
                <w:b/>
              </w:rPr>
            </w:pPr>
            <w:r>
              <w:rPr>
                <w:b/>
              </w:rPr>
              <w:t>Higher</w:t>
            </w:r>
          </w:p>
          <w:p w14:paraId="03DCA1DF" w14:textId="77777777" w:rsidR="00DA4E0A" w:rsidRDefault="00DA4E0A" w:rsidP="008B2871">
            <w:pPr>
              <w:rPr>
                <w:b/>
              </w:rPr>
            </w:pPr>
          </w:p>
          <w:p w14:paraId="423A9FE9" w14:textId="77777777" w:rsidR="00DA4E0A" w:rsidRDefault="00DA4E0A" w:rsidP="008B2871">
            <w:pPr>
              <w:rPr>
                <w:b/>
              </w:rPr>
            </w:pPr>
          </w:p>
          <w:p w14:paraId="5E157473" w14:textId="77777777" w:rsidR="00DA4E0A" w:rsidRDefault="00DA4E0A" w:rsidP="008B2871">
            <w:pPr>
              <w:rPr>
                <w:b/>
              </w:rPr>
            </w:pPr>
          </w:p>
          <w:p w14:paraId="78215290" w14:textId="77777777" w:rsidR="00DA4E0A" w:rsidRDefault="00DA4E0A" w:rsidP="008B2871">
            <w:pPr>
              <w:rPr>
                <w:b/>
              </w:rPr>
            </w:pPr>
          </w:p>
          <w:p w14:paraId="31696902" w14:textId="77777777" w:rsidR="00DA4E0A" w:rsidRDefault="00DA4E0A" w:rsidP="008B2871">
            <w:pPr>
              <w:rPr>
                <w:b/>
              </w:rPr>
            </w:pPr>
          </w:p>
          <w:p w14:paraId="33EE2D98" w14:textId="77777777" w:rsidR="00DA4E0A" w:rsidRDefault="00DA4E0A" w:rsidP="008B2871">
            <w:pPr>
              <w:rPr>
                <w:b/>
              </w:rPr>
            </w:pPr>
          </w:p>
          <w:p w14:paraId="5357FF14" w14:textId="77777777" w:rsidR="00DA4E0A" w:rsidRDefault="00DA4E0A" w:rsidP="008B2871">
            <w:pPr>
              <w:rPr>
                <w:b/>
              </w:rPr>
            </w:pPr>
          </w:p>
          <w:p w14:paraId="71E17A74" w14:textId="77777777" w:rsidR="00DA4E0A" w:rsidRDefault="00DA4E0A" w:rsidP="008B2871">
            <w:pPr>
              <w:rPr>
                <w:b/>
              </w:rPr>
            </w:pPr>
          </w:p>
          <w:p w14:paraId="7223AC53" w14:textId="77777777" w:rsidR="00DA4E0A" w:rsidRDefault="00DA4E0A" w:rsidP="008B2871">
            <w:pPr>
              <w:rPr>
                <w:b/>
              </w:rPr>
            </w:pPr>
          </w:p>
          <w:p w14:paraId="5D96D37A" w14:textId="77777777" w:rsidR="00DA4E0A" w:rsidRDefault="00DA4E0A" w:rsidP="008B2871">
            <w:pPr>
              <w:rPr>
                <w:b/>
              </w:rPr>
            </w:pPr>
          </w:p>
          <w:p w14:paraId="7E3BDBBD" w14:textId="77777777" w:rsidR="00DA4E0A" w:rsidRDefault="00DA4E0A" w:rsidP="008B2871">
            <w:pPr>
              <w:rPr>
                <w:b/>
              </w:rPr>
            </w:pPr>
          </w:p>
          <w:p w14:paraId="5969DB7E" w14:textId="77777777" w:rsidR="00DA4E0A" w:rsidRDefault="00DA4E0A" w:rsidP="008B2871">
            <w:pPr>
              <w:rPr>
                <w:b/>
              </w:rPr>
            </w:pPr>
          </w:p>
          <w:p w14:paraId="4D165819" w14:textId="77777777" w:rsidR="00DA4E0A" w:rsidRDefault="00DA4E0A" w:rsidP="008B2871">
            <w:pPr>
              <w:rPr>
                <w:b/>
              </w:rPr>
            </w:pPr>
          </w:p>
          <w:p w14:paraId="6D3EA36D" w14:textId="77777777" w:rsidR="00DA4E0A" w:rsidRDefault="00DA4E0A" w:rsidP="008B2871">
            <w:pPr>
              <w:rPr>
                <w:b/>
              </w:rPr>
            </w:pPr>
          </w:p>
          <w:p w14:paraId="17107F77" w14:textId="77777777" w:rsidR="00DA4E0A" w:rsidRDefault="00DA4E0A" w:rsidP="008B2871">
            <w:pPr>
              <w:rPr>
                <w:b/>
              </w:rPr>
            </w:pPr>
          </w:p>
          <w:p w14:paraId="6EF6BD3D" w14:textId="77777777" w:rsidR="00DA4E0A" w:rsidRPr="00522C44" w:rsidRDefault="00DA4E0A" w:rsidP="008B2871">
            <w:pPr>
              <w:rPr>
                <w:b/>
              </w:rPr>
            </w:pPr>
            <w:r>
              <w:rPr>
                <w:b/>
              </w:rPr>
              <w:t>Adv Higher</w:t>
            </w:r>
          </w:p>
        </w:tc>
        <w:tc>
          <w:tcPr>
            <w:tcW w:w="3365" w:type="dxa"/>
            <w:shd w:val="clear" w:color="auto" w:fill="auto"/>
          </w:tcPr>
          <w:p w14:paraId="0AC6B22B" w14:textId="77777777" w:rsidR="00DA4E0A" w:rsidRDefault="00DA4E0A" w:rsidP="00DA4E0A">
            <w:pPr>
              <w:numPr>
                <w:ilvl w:val="0"/>
                <w:numId w:val="14"/>
              </w:numPr>
              <w:contextualSpacing/>
            </w:pPr>
            <w:r>
              <w:lastRenderedPageBreak/>
              <w:t>Using Design Class online – Select a modelled object and complete a modelling plan for each using correct CAD modelling terminology – Complete at least 3 Models</w:t>
            </w:r>
          </w:p>
          <w:p w14:paraId="03ADC968" w14:textId="77777777" w:rsidR="00DA4E0A" w:rsidRDefault="00DA4E0A" w:rsidP="00DA4E0A">
            <w:pPr>
              <w:numPr>
                <w:ilvl w:val="0"/>
                <w:numId w:val="14"/>
              </w:numPr>
              <w:contextualSpacing/>
            </w:pPr>
            <w:r w:rsidRPr="00AD16D0">
              <w:rPr>
                <w:b/>
                <w:bCs/>
              </w:rPr>
              <w:t>ALSO</w:t>
            </w:r>
            <w:r>
              <w:t xml:space="preserve"> – </w:t>
            </w:r>
            <w:r w:rsidRPr="00AD16D0">
              <w:rPr>
                <w:b/>
                <w:bCs/>
              </w:rPr>
              <w:t xml:space="preserve">if you have INVENTOR </w:t>
            </w:r>
            <w:r w:rsidRPr="00AD16D0">
              <w:rPr>
                <w:b/>
                <w:bCs/>
              </w:rPr>
              <w:lastRenderedPageBreak/>
              <w:t>downloaded, you can try the Miracle Grow Modelling task.</w:t>
            </w:r>
          </w:p>
          <w:p w14:paraId="3D144D95" w14:textId="77777777" w:rsidR="00DA4E0A" w:rsidRDefault="00DA4E0A" w:rsidP="008B2871"/>
          <w:p w14:paraId="4EF12CD0" w14:textId="77777777" w:rsidR="00DA4E0A" w:rsidRDefault="00DA4E0A" w:rsidP="008B2871"/>
          <w:p w14:paraId="1550FFAE" w14:textId="77777777" w:rsidR="00DA4E0A" w:rsidRPr="00522C44" w:rsidRDefault="00DA4E0A" w:rsidP="00DA4E0A">
            <w:pPr>
              <w:numPr>
                <w:ilvl w:val="0"/>
                <w:numId w:val="13"/>
              </w:numPr>
              <w:contextualSpacing/>
            </w:pPr>
            <w:r>
              <w:t xml:space="preserve">Complete P27-30, then complete P30-37 – this should take a few weeks – </w:t>
            </w:r>
            <w:proofErr w:type="spellStart"/>
            <w:r>
              <w:t>its</w:t>
            </w:r>
            <w:proofErr w:type="spellEnd"/>
            <w:r>
              <w:t xml:space="preserve"> also part of the AH GC Course </w:t>
            </w:r>
            <w:proofErr w:type="spellStart"/>
            <w:r>
              <w:t>youll</w:t>
            </w:r>
            <w:proofErr w:type="spellEnd"/>
            <w:r>
              <w:t xml:space="preserve"> need to complete.</w:t>
            </w:r>
          </w:p>
        </w:tc>
        <w:tc>
          <w:tcPr>
            <w:tcW w:w="2398" w:type="dxa"/>
            <w:shd w:val="clear" w:color="auto" w:fill="auto"/>
          </w:tcPr>
          <w:p w14:paraId="5F6D8110" w14:textId="77777777" w:rsidR="00DA4E0A" w:rsidRDefault="00DA4E0A" w:rsidP="008B2871">
            <w:r>
              <w:lastRenderedPageBreak/>
              <w:t>Design Class Online</w:t>
            </w:r>
          </w:p>
          <w:p w14:paraId="06FD2E43" w14:textId="77777777" w:rsidR="00DA4E0A" w:rsidRDefault="00DA4E0A" w:rsidP="008B2871"/>
          <w:p w14:paraId="39E485F3" w14:textId="77777777" w:rsidR="00DA4E0A" w:rsidRDefault="00DA4E0A" w:rsidP="008B2871">
            <w:pPr>
              <w:rPr>
                <w:b/>
                <w:bCs/>
              </w:rPr>
            </w:pPr>
          </w:p>
          <w:p w14:paraId="0EF38B4E" w14:textId="77777777" w:rsidR="00DA4E0A" w:rsidRDefault="00DA4E0A" w:rsidP="008B2871">
            <w:pPr>
              <w:rPr>
                <w:b/>
                <w:bCs/>
              </w:rPr>
            </w:pPr>
          </w:p>
          <w:p w14:paraId="3033E283" w14:textId="77777777" w:rsidR="00DA4E0A" w:rsidRDefault="00DA4E0A" w:rsidP="008B2871">
            <w:pPr>
              <w:rPr>
                <w:b/>
                <w:bCs/>
              </w:rPr>
            </w:pPr>
          </w:p>
          <w:p w14:paraId="518597C0" w14:textId="77777777" w:rsidR="00DA4E0A" w:rsidRDefault="00DA4E0A" w:rsidP="008B2871">
            <w:pPr>
              <w:rPr>
                <w:b/>
                <w:bCs/>
              </w:rPr>
            </w:pPr>
          </w:p>
          <w:p w14:paraId="0D1B8AA1" w14:textId="77777777" w:rsidR="00DA4E0A" w:rsidRDefault="00DA4E0A" w:rsidP="008B2871">
            <w:pPr>
              <w:rPr>
                <w:b/>
                <w:bCs/>
              </w:rPr>
            </w:pPr>
          </w:p>
          <w:p w14:paraId="74A1E8D9" w14:textId="77777777" w:rsidR="00DA4E0A" w:rsidRDefault="00DA4E0A" w:rsidP="008B2871">
            <w:pPr>
              <w:rPr>
                <w:b/>
                <w:bCs/>
              </w:rPr>
            </w:pPr>
          </w:p>
          <w:p w14:paraId="026ECD0A" w14:textId="77777777" w:rsidR="00DA4E0A" w:rsidRDefault="00DA4E0A" w:rsidP="008B2871">
            <w:pPr>
              <w:rPr>
                <w:b/>
                <w:bCs/>
              </w:rPr>
            </w:pPr>
          </w:p>
          <w:p w14:paraId="6FBCA404" w14:textId="77777777" w:rsidR="00DA4E0A" w:rsidRPr="00AD16D0" w:rsidRDefault="00DA4E0A" w:rsidP="008B2871">
            <w:pPr>
              <w:rPr>
                <w:b/>
                <w:bCs/>
              </w:rPr>
            </w:pPr>
            <w:r w:rsidRPr="00AD16D0">
              <w:rPr>
                <w:b/>
                <w:bCs/>
              </w:rPr>
              <w:t xml:space="preserve">Stewarton Academy </w:t>
            </w:r>
            <w:proofErr w:type="spellStart"/>
            <w:r w:rsidRPr="00AD16D0">
              <w:rPr>
                <w:b/>
                <w:bCs/>
              </w:rPr>
              <w:lastRenderedPageBreak/>
              <w:t>Sharepoint</w:t>
            </w:r>
            <w:proofErr w:type="spellEnd"/>
            <w:r w:rsidRPr="00AD16D0">
              <w:rPr>
                <w:b/>
                <w:bCs/>
              </w:rPr>
              <w:t xml:space="preserve"> – Graph Comm –Higher – Miracle Grow</w:t>
            </w:r>
          </w:p>
          <w:p w14:paraId="32ED0DD0" w14:textId="77777777" w:rsidR="00DA4E0A" w:rsidRDefault="00DA4E0A" w:rsidP="008B2871"/>
          <w:p w14:paraId="4B37C5BE" w14:textId="77777777" w:rsidR="00DA4E0A" w:rsidRDefault="00DA4E0A" w:rsidP="008B2871"/>
          <w:p w14:paraId="35A9FA6B" w14:textId="77777777" w:rsidR="00DA4E0A" w:rsidRPr="00522C44" w:rsidRDefault="00DA4E0A" w:rsidP="008B2871">
            <w:r>
              <w:t xml:space="preserve">Stewarton Academy </w:t>
            </w:r>
            <w:proofErr w:type="spellStart"/>
            <w:r>
              <w:t>Sharepoint</w:t>
            </w:r>
            <w:proofErr w:type="spellEnd"/>
            <w:r>
              <w:t xml:space="preserve"> – Graph Comm – Adv Higher – </w:t>
            </w:r>
            <w:proofErr w:type="spellStart"/>
            <w:r>
              <w:t>Onedrive</w:t>
            </w:r>
            <w:proofErr w:type="spellEnd"/>
            <w:r>
              <w:t xml:space="preserve"> 2020-04-22</w:t>
            </w:r>
          </w:p>
        </w:tc>
        <w:tc>
          <w:tcPr>
            <w:tcW w:w="2398" w:type="dxa"/>
            <w:shd w:val="clear" w:color="auto" w:fill="auto"/>
          </w:tcPr>
          <w:p w14:paraId="54F8A007" w14:textId="77777777" w:rsidR="00DA4E0A" w:rsidRDefault="00DA4E0A" w:rsidP="008B2871">
            <w:proofErr w:type="spellStart"/>
            <w:r>
              <w:lastRenderedPageBreak/>
              <w:t>Sharepoint</w:t>
            </w:r>
            <w:proofErr w:type="spellEnd"/>
            <w:r>
              <w:t xml:space="preserve"> &amp; Folder created with your name in the files section of your Team</w:t>
            </w:r>
          </w:p>
          <w:p w14:paraId="61201F7B" w14:textId="77777777" w:rsidR="00DA4E0A" w:rsidRDefault="00DA4E0A" w:rsidP="008B2871"/>
          <w:p w14:paraId="2864A3F3" w14:textId="77777777" w:rsidR="00DA4E0A" w:rsidRDefault="00DA4E0A" w:rsidP="008B2871"/>
          <w:p w14:paraId="37F27B31" w14:textId="77777777" w:rsidR="00DA4E0A" w:rsidRDefault="00DA4E0A" w:rsidP="008B2871"/>
          <w:p w14:paraId="6C6CDF70" w14:textId="77777777" w:rsidR="00DA4E0A" w:rsidRDefault="00DA4E0A" w:rsidP="008B2871"/>
          <w:p w14:paraId="27C4C752" w14:textId="77777777" w:rsidR="00DA4E0A" w:rsidRDefault="00DA4E0A" w:rsidP="008B2871"/>
          <w:p w14:paraId="431F638A" w14:textId="77777777" w:rsidR="00DA4E0A" w:rsidRDefault="00DA4E0A" w:rsidP="008B2871"/>
          <w:p w14:paraId="263A7B4D" w14:textId="77777777" w:rsidR="00DA4E0A" w:rsidRDefault="00DA4E0A" w:rsidP="008B2871"/>
          <w:p w14:paraId="2C990E78" w14:textId="77777777" w:rsidR="00DA4E0A" w:rsidRDefault="00DA4E0A" w:rsidP="008B2871"/>
          <w:p w14:paraId="06CCCEBD" w14:textId="77777777" w:rsidR="00DA4E0A" w:rsidRDefault="00DA4E0A" w:rsidP="008B2871"/>
          <w:p w14:paraId="7A23E486" w14:textId="77777777" w:rsidR="00DA4E0A" w:rsidRDefault="00DA4E0A" w:rsidP="008B2871"/>
          <w:p w14:paraId="4E02EDE7" w14:textId="77777777" w:rsidR="00DA4E0A" w:rsidRDefault="00DA4E0A" w:rsidP="008B2871"/>
          <w:p w14:paraId="616D8F42" w14:textId="77777777" w:rsidR="00DA4E0A" w:rsidRDefault="00DA4E0A" w:rsidP="008B2871"/>
          <w:p w14:paraId="431DB6BC" w14:textId="77777777" w:rsidR="00DA4E0A" w:rsidRPr="00522C44" w:rsidRDefault="00DA4E0A" w:rsidP="008B2871">
            <w:proofErr w:type="spellStart"/>
            <w:r>
              <w:t>Sharepoint</w:t>
            </w:r>
            <w:proofErr w:type="spellEnd"/>
            <w:r>
              <w:t xml:space="preserve"> &amp; Folder created with your name in the files section of your Team</w:t>
            </w:r>
          </w:p>
        </w:tc>
        <w:tc>
          <w:tcPr>
            <w:tcW w:w="2398" w:type="dxa"/>
            <w:shd w:val="clear" w:color="auto" w:fill="auto"/>
          </w:tcPr>
          <w:p w14:paraId="65F82961" w14:textId="77777777" w:rsidR="00DA4E0A" w:rsidRDefault="00DA4E0A" w:rsidP="008B2871">
            <w:r>
              <w:lastRenderedPageBreak/>
              <w:t>S5 Higher Graphics Teams</w:t>
            </w:r>
          </w:p>
          <w:p w14:paraId="7C585B55" w14:textId="77777777" w:rsidR="00DA4E0A" w:rsidRDefault="00DA4E0A" w:rsidP="008B2871"/>
          <w:p w14:paraId="64B4B7B3" w14:textId="77777777" w:rsidR="00DA4E0A" w:rsidRDefault="00DA4E0A" w:rsidP="008B2871"/>
          <w:p w14:paraId="03F8368E" w14:textId="77777777" w:rsidR="00DA4E0A" w:rsidRDefault="00DA4E0A" w:rsidP="008B2871"/>
          <w:p w14:paraId="6451A7F8" w14:textId="77777777" w:rsidR="00DA4E0A" w:rsidRDefault="00DA4E0A" w:rsidP="008B2871"/>
          <w:p w14:paraId="2BA5D2C0" w14:textId="77777777" w:rsidR="00DA4E0A" w:rsidRDefault="00DA4E0A" w:rsidP="008B2871"/>
          <w:p w14:paraId="1392DAAE" w14:textId="77777777" w:rsidR="00DA4E0A" w:rsidRDefault="00DA4E0A" w:rsidP="008B2871"/>
          <w:p w14:paraId="03DC1144" w14:textId="77777777" w:rsidR="00DA4E0A" w:rsidRDefault="00DA4E0A" w:rsidP="008B2871"/>
          <w:p w14:paraId="2C8F1F31" w14:textId="77777777" w:rsidR="00DA4E0A" w:rsidRDefault="00DA4E0A" w:rsidP="008B2871"/>
          <w:p w14:paraId="09AC6B34" w14:textId="77777777" w:rsidR="00DA4E0A" w:rsidRDefault="00DA4E0A" w:rsidP="008B2871"/>
          <w:p w14:paraId="3699598C" w14:textId="77777777" w:rsidR="00DA4E0A" w:rsidRDefault="00DA4E0A" w:rsidP="008B2871"/>
          <w:p w14:paraId="340D176B" w14:textId="77777777" w:rsidR="00DA4E0A" w:rsidRDefault="00DA4E0A" w:rsidP="008B2871"/>
          <w:p w14:paraId="75482940" w14:textId="77777777" w:rsidR="00DA4E0A" w:rsidRDefault="00DA4E0A" w:rsidP="008B2871"/>
          <w:p w14:paraId="6C638418" w14:textId="77777777" w:rsidR="00DA4E0A" w:rsidRDefault="00DA4E0A" w:rsidP="008B2871"/>
          <w:p w14:paraId="40CF72B2" w14:textId="77777777" w:rsidR="00DA4E0A" w:rsidRDefault="00DA4E0A" w:rsidP="008B2871"/>
          <w:p w14:paraId="716FF8BE" w14:textId="77777777" w:rsidR="00DA4E0A" w:rsidRPr="00522C44" w:rsidRDefault="00DA4E0A" w:rsidP="008B2871">
            <w:r>
              <w:t>S6 Adv Higher Teams</w:t>
            </w:r>
          </w:p>
        </w:tc>
      </w:tr>
    </w:tbl>
    <w:p w14:paraId="7C18C6B8" w14:textId="08005417" w:rsidR="00DA4E0A" w:rsidRDefault="00DA4E0A"/>
    <w:tbl>
      <w:tblPr>
        <w:tblW w:w="14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76"/>
        <w:gridCol w:w="6873"/>
        <w:gridCol w:w="1329"/>
        <w:gridCol w:w="3553"/>
        <w:gridCol w:w="1272"/>
      </w:tblGrid>
      <w:tr w:rsidR="00F73DE6" w14:paraId="4613793B" w14:textId="77777777" w:rsidTr="00F73DE6"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376E" w14:textId="76DC3FD8" w:rsidR="00F73DE6" w:rsidRPr="00F73DE6" w:rsidRDefault="00F73DE6" w:rsidP="00A162EE">
            <w:pPr>
              <w:pStyle w:val="NormalWeb"/>
              <w:spacing w:before="0" w:after="0" w:line="23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Ar</w:t>
            </w:r>
            <w:bookmarkStart w:id="0" w:name="_GoBack"/>
            <w:bookmarkEnd w:id="0"/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t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6421" w14:textId="780644F6" w:rsidR="00F73DE6" w:rsidRPr="00F73DE6" w:rsidRDefault="00F73DE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Level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1E77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Key Task(s) to be completed* by end of the week.</w:t>
            </w:r>
          </w:p>
          <w:p w14:paraId="7A279404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6705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Pupil resources and instructions location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178B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Where should pupils upload the completed work?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D21D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How will they receive feedback?</w:t>
            </w:r>
          </w:p>
        </w:tc>
      </w:tr>
      <w:tr w:rsidR="00F73DE6" w14:paraId="338FB9B7" w14:textId="77777777" w:rsidTr="00F73DE6">
        <w:trPr>
          <w:trHeight w:val="1109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7D8B" w14:textId="1AAB076B" w:rsidR="00F73DE6" w:rsidRDefault="00F73DE6" w:rsidP="00A162EE">
            <w:pPr>
              <w:pStyle w:val="NormalWeb"/>
              <w:spacing w:before="0" w:after="0" w:line="23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1191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4A4B9DF" w14:textId="790298AA" w:rsidR="00F73DE6" w:rsidRP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N4/5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C0AC" w14:textId="77777777" w:rsidR="00F73DE6" w:rsidRDefault="00F73DE6" w:rsidP="00F73DE6">
            <w:pPr>
              <w:numPr>
                <w:ilvl w:val="0"/>
                <w:numId w:val="15"/>
              </w:numPr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Watch the clip "Cross Contour Lines - Improve Your Drawing and Painting" </w:t>
            </w:r>
            <w:hyperlink r:id="rId19" w:tgtFrame="_blank" w:history="1">
              <w:r>
                <w:rPr>
                  <w:rStyle w:val="Hyperlink"/>
                  <w:rFonts w:ascii="inherit" w:hAnsi="inherit"/>
                  <w:bdr w:val="none" w:sz="0" w:space="0" w:color="auto" w:frame="1"/>
                </w:rPr>
                <w:t>https://www.youtube.com/watch?v=QiPT75pHL_8</w:t>
              </w:r>
            </w:hyperlink>
          </w:p>
          <w:p w14:paraId="63F82E7F" w14:textId="77777777" w:rsidR="00F73DE6" w:rsidRDefault="00F73DE6" w:rsidP="00F73DE6">
            <w:pPr>
              <w:numPr>
                <w:ilvl w:val="0"/>
                <w:numId w:val="15"/>
              </w:numPr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Complete worksheet on ‘Still Life Drawing Test’ (instructions provided on the handout).</w:t>
            </w:r>
          </w:p>
          <w:p w14:paraId="431C97D3" w14:textId="77777777" w:rsidR="00F73DE6" w:rsidRDefault="00F73DE6" w:rsidP="00F73DE6">
            <w:pPr>
              <w:numPr>
                <w:ilvl w:val="0"/>
                <w:numId w:val="15"/>
              </w:numPr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Photograph work and submit via email.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B01E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N4/5 Teams page</w:t>
            </w:r>
          </w:p>
          <w:p w14:paraId="3F7F06E7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AF963C0" w14:textId="073891AE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ekyqq7t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9E63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Email I. Cartwright</w:t>
            </w:r>
          </w:p>
          <w:p w14:paraId="70ECE313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iselin.cartwright@eastayrshire.org.uk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04910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Email from teacher</w:t>
            </w:r>
          </w:p>
        </w:tc>
      </w:tr>
      <w:tr w:rsidR="00F73DE6" w14:paraId="2AC3D869" w14:textId="77777777" w:rsidTr="00F73DE6">
        <w:trPr>
          <w:trHeight w:val="1109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DCD42" w14:textId="61D5DA5D" w:rsidR="00F73DE6" w:rsidRDefault="00F73DE6" w:rsidP="00A162EE">
            <w:pPr>
              <w:pStyle w:val="NormalWeb"/>
              <w:spacing w:before="0" w:after="0" w:line="23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8382A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740F7F44" w14:textId="56D60D84" w:rsidR="00F73DE6" w:rsidRP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Higher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3968" w14:textId="77777777" w:rsidR="00F73DE6" w:rsidRDefault="00F73DE6" w:rsidP="00F73DE6">
            <w:pPr>
              <w:numPr>
                <w:ilvl w:val="0"/>
                <w:numId w:val="16"/>
              </w:numPr>
              <w:shd w:val="clear" w:color="auto" w:fill="FFFFFF"/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Watch the clip "Cross Contour Lines - Improve Your Drawing and Painting" </w:t>
            </w:r>
            <w:hyperlink r:id="rId20" w:tgtFrame="_blank" w:history="1">
              <w:r>
                <w:rPr>
                  <w:rStyle w:val="Hyperlink"/>
                  <w:rFonts w:ascii="inherit" w:hAnsi="inherit" w:cs="Calibri"/>
                  <w:bdr w:val="none" w:sz="0" w:space="0" w:color="auto" w:frame="1"/>
                </w:rPr>
                <w:t>https://www.youtube.com/watch?v=QiPT75pHL_8</w:t>
              </w:r>
            </w:hyperlink>
          </w:p>
          <w:p w14:paraId="5B792AD7" w14:textId="77777777" w:rsidR="00F73DE6" w:rsidRDefault="00F73DE6" w:rsidP="00F73DE6">
            <w:pPr>
              <w:numPr>
                <w:ilvl w:val="0"/>
                <w:numId w:val="16"/>
              </w:numPr>
              <w:shd w:val="clear" w:color="auto" w:fill="FFFFFF"/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Complete worksheet on ‘Still Life Drawing Test’ (instructions provided on the handout).</w:t>
            </w:r>
          </w:p>
          <w:p w14:paraId="526D4EB3" w14:textId="77777777" w:rsidR="00F73DE6" w:rsidRDefault="00F73DE6" w:rsidP="00F73DE6">
            <w:pPr>
              <w:numPr>
                <w:ilvl w:val="0"/>
                <w:numId w:val="16"/>
              </w:numPr>
              <w:shd w:val="clear" w:color="auto" w:fill="FFFFFF"/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Photograph work and submit via email.</w:t>
            </w:r>
          </w:p>
          <w:p w14:paraId="467105A3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06D2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Higher Teams page</w:t>
            </w:r>
          </w:p>
          <w:p w14:paraId="768F3C5C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78F22B88" w14:textId="700B82AA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snt2433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0121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Email rachel.beattie@eastayrshire.org.uk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5197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Email from teacher</w:t>
            </w:r>
          </w:p>
        </w:tc>
      </w:tr>
      <w:tr w:rsidR="00F73DE6" w14:paraId="3E26084F" w14:textId="77777777" w:rsidTr="00F73DE6">
        <w:trPr>
          <w:trHeight w:val="1109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E8B6" w14:textId="2789DDA2" w:rsidR="00F73DE6" w:rsidRDefault="00F73DE6">
            <w:pPr>
              <w:pStyle w:val="NormalWeb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75BF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04F14593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Adv</w:t>
            </w:r>
          </w:p>
          <w:p w14:paraId="4E5EDBE1" w14:textId="76570F42" w:rsidR="00F73DE6" w:rsidRP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Higher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50B1" w14:textId="77777777" w:rsidR="00F73DE6" w:rsidRDefault="00F73DE6" w:rsidP="00F73DE6">
            <w:pPr>
              <w:numPr>
                <w:ilvl w:val="0"/>
                <w:numId w:val="17"/>
              </w:numPr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Read the Advanced Higher tasks uploaded on Teams. Weeks 1-5 are available for you to choose from and can be worked on at your own pace.</w:t>
            </w:r>
          </w:p>
          <w:p w14:paraId="4F988C9D" w14:textId="77777777" w:rsidR="00F73DE6" w:rsidRDefault="00F73DE6" w:rsidP="00F73DE6">
            <w:pPr>
              <w:numPr>
                <w:ilvl w:val="0"/>
                <w:numId w:val="17"/>
              </w:numPr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Email work to Ms. Harte (known as </w:t>
            </w:r>
            <w:proofErr w:type="spellStart"/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Hitchman</w:t>
            </w:r>
            <w:proofErr w:type="spellEnd"/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in email) which can either be completed or in progress for feedback.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99873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Advanced Higher Teams page</w:t>
            </w:r>
          </w:p>
          <w:p w14:paraId="7D9058DC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A57359C" w14:textId="25ADE8B5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kpq7trh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5B97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Email sharon.hitchman@eastayrshire.org.uk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995A" w14:textId="77777777" w:rsidR="00F73DE6" w:rsidRDefault="00F73DE6">
            <w:pPr>
              <w:pStyle w:val="Normal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sz w:val="22"/>
                <w:szCs w:val="22"/>
                <w:bdr w:val="none" w:sz="0" w:space="0" w:color="auto" w:frame="1"/>
              </w:rPr>
              <w:t>Email from teache</w:t>
            </w:r>
          </w:p>
        </w:tc>
      </w:tr>
    </w:tbl>
    <w:p w14:paraId="0FA6A005" w14:textId="77777777" w:rsidR="00F73DE6" w:rsidRDefault="00F73DE6"/>
    <w:sectPr w:rsidR="00F73DE6" w:rsidSect="00FB56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2DB"/>
    <w:multiLevelType w:val="hybridMultilevel"/>
    <w:tmpl w:val="5878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E8B"/>
    <w:multiLevelType w:val="multilevel"/>
    <w:tmpl w:val="6DA0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74342"/>
    <w:multiLevelType w:val="multilevel"/>
    <w:tmpl w:val="E37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F1B50"/>
    <w:multiLevelType w:val="hybridMultilevel"/>
    <w:tmpl w:val="109A6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10323"/>
    <w:multiLevelType w:val="hybridMultilevel"/>
    <w:tmpl w:val="0BB8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3AA"/>
    <w:multiLevelType w:val="multilevel"/>
    <w:tmpl w:val="0D86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C70BE"/>
    <w:multiLevelType w:val="hybridMultilevel"/>
    <w:tmpl w:val="09E27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369A1"/>
    <w:multiLevelType w:val="hybridMultilevel"/>
    <w:tmpl w:val="0FF0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64454"/>
    <w:multiLevelType w:val="hybridMultilevel"/>
    <w:tmpl w:val="43884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5078"/>
    <w:multiLevelType w:val="hybridMultilevel"/>
    <w:tmpl w:val="1E52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329D"/>
    <w:multiLevelType w:val="hybridMultilevel"/>
    <w:tmpl w:val="CB1EF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890AF1"/>
    <w:multiLevelType w:val="hybridMultilevel"/>
    <w:tmpl w:val="D46A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94EE2"/>
    <w:multiLevelType w:val="hybridMultilevel"/>
    <w:tmpl w:val="DAB4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AD5B5B"/>
    <w:multiLevelType w:val="hybridMultilevel"/>
    <w:tmpl w:val="FF809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57E5C"/>
    <w:multiLevelType w:val="hybridMultilevel"/>
    <w:tmpl w:val="203E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527D"/>
    <w:multiLevelType w:val="hybridMultilevel"/>
    <w:tmpl w:val="A398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D0579"/>
    <w:multiLevelType w:val="hybridMultilevel"/>
    <w:tmpl w:val="5B6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7B"/>
    <w:rsid w:val="00005288"/>
    <w:rsid w:val="000D186A"/>
    <w:rsid w:val="00112A17"/>
    <w:rsid w:val="00165B05"/>
    <w:rsid w:val="00185AC8"/>
    <w:rsid w:val="002070DF"/>
    <w:rsid w:val="002342FE"/>
    <w:rsid w:val="002B402B"/>
    <w:rsid w:val="003446A7"/>
    <w:rsid w:val="00371CF6"/>
    <w:rsid w:val="003B1638"/>
    <w:rsid w:val="003D7D60"/>
    <w:rsid w:val="00467C78"/>
    <w:rsid w:val="0048382A"/>
    <w:rsid w:val="004840A2"/>
    <w:rsid w:val="005E3535"/>
    <w:rsid w:val="005E44AD"/>
    <w:rsid w:val="00611C37"/>
    <w:rsid w:val="00705EF5"/>
    <w:rsid w:val="007E40B5"/>
    <w:rsid w:val="007E45CC"/>
    <w:rsid w:val="008135BA"/>
    <w:rsid w:val="009E073F"/>
    <w:rsid w:val="00A34F6A"/>
    <w:rsid w:val="00BC6D74"/>
    <w:rsid w:val="00C56D54"/>
    <w:rsid w:val="00C6672E"/>
    <w:rsid w:val="00C67718"/>
    <w:rsid w:val="00DA4E0A"/>
    <w:rsid w:val="00DC0153"/>
    <w:rsid w:val="00EB33A3"/>
    <w:rsid w:val="00F73DE6"/>
    <w:rsid w:val="00FB567B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F46341"/>
  <w15:chartTrackingRefBased/>
  <w15:docId w15:val="{70AE7FC9-7E34-4B1E-92B7-9E36BCB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7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B567B"/>
    <w:pPr>
      <w:ind w:left="720"/>
      <w:contextualSpacing/>
    </w:pPr>
  </w:style>
  <w:style w:type="character" w:styleId="Hyperlink">
    <w:name w:val="Hyperlink"/>
    <w:uiPriority w:val="99"/>
    <w:unhideWhenUsed/>
    <w:rsid w:val="004840A2"/>
    <w:rPr>
      <w:color w:val="0563C1"/>
      <w:u w:val="single"/>
    </w:rPr>
  </w:style>
  <w:style w:type="paragraph" w:customStyle="1" w:styleId="ColourfulListAccent11">
    <w:name w:val="Colourful List – Accent 11"/>
    <w:basedOn w:val="Normal"/>
    <w:uiPriority w:val="34"/>
    <w:qFormat/>
    <w:rsid w:val="00C67718"/>
    <w:pPr>
      <w:ind w:left="720"/>
      <w:contextualSpacing/>
    </w:pPr>
  </w:style>
  <w:style w:type="paragraph" w:customStyle="1" w:styleId="Default">
    <w:name w:val="Default"/>
    <w:rsid w:val="00185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72"/>
    <w:qFormat/>
    <w:rsid w:val="00A34F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3DE6"/>
    <w:pPr>
      <w:spacing w:before="100" w:beforeAutospacing="1" w:after="100" w:afterAutospacing="1"/>
    </w:pPr>
    <w:rPr>
      <w:rFonts w:ascii="Times New Roman" w:eastAsia="Times New Roman" w:hAnsi="Times New Roman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ewartonmaths.wixsite.com/home" TargetMode="External"/><Relationship Id="rId18" Type="http://schemas.openxmlformats.org/officeDocument/2006/relationships/hyperlink" Target="https://quizlet.com/23906264/french-conditional-tense-flash-card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pp.mymaths.co.uk/88-homework/improper-and-mixed-fractions" TargetMode="External"/><Relationship Id="rId17" Type="http://schemas.openxmlformats.org/officeDocument/2006/relationships/hyperlink" Target="https://quizlet.com/_8alul9?x=1qqt&amp;i=101vt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0e0bb462-492b-45d8-95dd-215bcb4d7459.filesusr.com/ugd/670907_c60ffa48aef04413ab9e950a0740d155.pdf" TargetMode="External"/><Relationship Id="rId20" Type="http://schemas.openxmlformats.org/officeDocument/2006/relationships/hyperlink" Target="https://www.youtube.com/watch?v=QiPT75pHL_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mymaths.co.uk/6069-homework/introducing-improper-and-mixed-frac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0e0bb462-492b-45d8-95dd-215bcb4d7459.filesusr.com/ugd/670907_c60ffa48aef04413ab9e950a0740d155.pdf" TargetMode="External"/><Relationship Id="rId10" Type="http://schemas.openxmlformats.org/officeDocument/2006/relationships/hyperlink" Target="https://app.mymaths.co.uk/88-lesson/improper-and-mixed-fractions" TargetMode="External"/><Relationship Id="rId19" Type="http://schemas.openxmlformats.org/officeDocument/2006/relationships/hyperlink" Target="https://www.youtube.com/watch?v=QiPT75pHL_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.mymaths.co.uk/6069-lesson/introducing-improper-and-mixed-fractions" TargetMode="External"/><Relationship Id="rId14" Type="http://schemas.openxmlformats.org/officeDocument/2006/relationships/hyperlink" Target="https://0e0bb462-492b-45d8-95dd-215bcb4d7459.filesusr.com/ugd/670907_86a99a113f854fe486322657dc95807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1FAA8B6A16344B4B8C102EAB32663" ma:contentTypeVersion="2" ma:contentTypeDescription="Create a new document." ma:contentTypeScope="" ma:versionID="c36344cbda5f80487a8600688edfb9d4">
  <xsd:schema xmlns:xsd="http://www.w3.org/2001/XMLSchema" xmlns:xs="http://www.w3.org/2001/XMLSchema" xmlns:p="http://schemas.microsoft.com/office/2006/metadata/properties" xmlns:ns2="8f63d5cd-066e-4df4-ab4e-62da553c559b" targetNamespace="http://schemas.microsoft.com/office/2006/metadata/properties" ma:root="true" ma:fieldsID="4ad0591a98fe9db4dc5272a4a22d0110" ns2:_="">
    <xsd:import namespace="8f63d5cd-066e-4df4-ab4e-62da553c5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3d5cd-066e-4df4-ab4e-62da553c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05B28-76C4-4C0B-8680-A96AFBD23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48693-6362-4FB2-9638-DBBFF3157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84BC9-ADE9-4A90-984E-B9C4775E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3d5cd-066e-4df4-ab4e-62da553c5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Barbour (PGR)</dc:creator>
  <cp:keywords/>
  <dc:description/>
  <cp:lastModifiedBy>Kathryn Johnston</cp:lastModifiedBy>
  <cp:revision>26</cp:revision>
  <dcterms:created xsi:type="dcterms:W3CDTF">2020-05-17T09:00:00Z</dcterms:created>
  <dcterms:modified xsi:type="dcterms:W3CDTF">2020-05-17T10:26:00Z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0x010100EC01FAA8B6A16344B4B8C102EAB32663</vt:lpwstr>
  </property>
</Properties>
</file>