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5C52" w:rsidRDefault="00EC5B07" w:rsidP="006B5C52">
      <w:pPr>
        <w:spacing w:after="0" w:line="240" w:lineRule="auto"/>
        <w:jc w:val="center"/>
        <w:rPr>
          <w:rFonts w:ascii="Tahoma" w:eastAsia="Times New Roman" w:hAnsi="Tahoma" w:cs="Tahoma"/>
          <w:sz w:val="24"/>
          <w:szCs w:val="24"/>
          <w:u w:val="single"/>
        </w:rPr>
      </w:pPr>
      <w:bookmarkStart w:id="0" w:name="_GoBack"/>
      <w:bookmarkEnd w:id="0"/>
      <w:r>
        <w:rPr>
          <w:rFonts w:ascii="Tahoma" w:eastAsia="Times New Roman" w:hAnsi="Tahoma" w:cs="Tahoma"/>
          <w:sz w:val="24"/>
          <w:szCs w:val="24"/>
          <w:u w:val="single"/>
        </w:rPr>
        <w:t>General M</w:t>
      </w:r>
      <w:r w:rsidR="006B5C52" w:rsidRPr="00EC5B07">
        <w:rPr>
          <w:rFonts w:ascii="Tahoma" w:eastAsia="Times New Roman" w:hAnsi="Tahoma" w:cs="Tahoma"/>
          <w:sz w:val="24"/>
          <w:szCs w:val="24"/>
          <w:u w:val="single"/>
        </w:rPr>
        <w:t>eeting</w:t>
      </w:r>
    </w:p>
    <w:p w:rsidR="00EC5B07" w:rsidRPr="00EC5B07" w:rsidRDefault="00EC5B07" w:rsidP="006B5C52">
      <w:pPr>
        <w:spacing w:after="0" w:line="240" w:lineRule="auto"/>
        <w:jc w:val="center"/>
        <w:rPr>
          <w:rFonts w:ascii="Tahoma" w:eastAsia="Times New Roman" w:hAnsi="Tahoma" w:cs="Tahoma"/>
          <w:sz w:val="24"/>
          <w:szCs w:val="24"/>
          <w:u w:val="single"/>
        </w:rPr>
      </w:pPr>
    </w:p>
    <w:p w:rsidR="007716CA" w:rsidRPr="00EC5B07" w:rsidRDefault="57F9C2B0" w:rsidP="57F9C2B0">
      <w:pPr>
        <w:spacing w:after="0" w:line="240" w:lineRule="auto"/>
        <w:jc w:val="center"/>
        <w:rPr>
          <w:rFonts w:ascii="Tahoma" w:eastAsia="Times New Roman" w:hAnsi="Tahoma" w:cs="Tahoma"/>
          <w:sz w:val="24"/>
          <w:szCs w:val="24"/>
          <w:u w:val="single"/>
        </w:rPr>
      </w:pPr>
      <w:r w:rsidRPr="00EC5B07">
        <w:rPr>
          <w:rFonts w:ascii="Tahoma" w:eastAsia="Times New Roman" w:hAnsi="Tahoma" w:cs="Tahoma"/>
          <w:sz w:val="24"/>
          <w:szCs w:val="24"/>
          <w:u w:val="single"/>
        </w:rPr>
        <w:t xml:space="preserve">Minute of meeting held </w:t>
      </w:r>
      <w:r w:rsidR="007D4B04">
        <w:rPr>
          <w:rFonts w:ascii="Tahoma" w:eastAsia="Times New Roman" w:hAnsi="Tahoma" w:cs="Tahoma"/>
          <w:sz w:val="24"/>
          <w:szCs w:val="24"/>
          <w:u w:val="single"/>
        </w:rPr>
        <w:t xml:space="preserve">on </w:t>
      </w:r>
      <w:r w:rsidR="00EA7542">
        <w:rPr>
          <w:rFonts w:ascii="Tahoma" w:eastAsia="Times New Roman" w:hAnsi="Tahoma" w:cs="Tahoma"/>
          <w:sz w:val="24"/>
          <w:szCs w:val="24"/>
          <w:u w:val="single"/>
        </w:rPr>
        <w:t>9</w:t>
      </w:r>
      <w:r w:rsidR="00EA7542" w:rsidRPr="00EA7542">
        <w:rPr>
          <w:rFonts w:ascii="Tahoma" w:eastAsia="Times New Roman" w:hAnsi="Tahoma" w:cs="Tahoma"/>
          <w:sz w:val="24"/>
          <w:szCs w:val="24"/>
          <w:u w:val="single"/>
          <w:vertAlign w:val="superscript"/>
        </w:rPr>
        <w:t>th</w:t>
      </w:r>
      <w:r w:rsidR="00EA7542">
        <w:rPr>
          <w:rFonts w:ascii="Tahoma" w:eastAsia="Times New Roman" w:hAnsi="Tahoma" w:cs="Tahoma"/>
          <w:sz w:val="24"/>
          <w:szCs w:val="24"/>
          <w:u w:val="single"/>
        </w:rPr>
        <w:t xml:space="preserve"> December</w:t>
      </w:r>
      <w:r w:rsidR="00184E28" w:rsidRPr="00EC5B07">
        <w:rPr>
          <w:rFonts w:ascii="Tahoma" w:eastAsia="Times New Roman" w:hAnsi="Tahoma" w:cs="Tahoma"/>
          <w:sz w:val="24"/>
          <w:szCs w:val="24"/>
          <w:u w:val="single"/>
        </w:rPr>
        <w:t xml:space="preserve"> 2019</w:t>
      </w:r>
    </w:p>
    <w:p w:rsidR="006B5C52" w:rsidRPr="00EC5B07" w:rsidRDefault="006B5C52" w:rsidP="006B5C52">
      <w:pPr>
        <w:pStyle w:val="NormalWeb"/>
        <w:spacing w:before="0" w:beforeAutospacing="0" w:after="0" w:afterAutospacing="0"/>
        <w:jc w:val="center"/>
        <w:rPr>
          <w:rFonts w:ascii="Tahoma" w:hAnsi="Tahoma" w:cs="Tahoma"/>
          <w:color w:val="000000"/>
          <w:sz w:val="28"/>
          <w:szCs w:val="28"/>
        </w:rPr>
      </w:pPr>
    </w:p>
    <w:p w:rsidR="003E6A3E" w:rsidRPr="00EA7542" w:rsidRDefault="00FE0D71" w:rsidP="00011E05">
      <w:pPr>
        <w:jc w:val="both"/>
        <w:rPr>
          <w:rFonts w:ascii="Tahoma" w:hAnsi="Tahoma" w:cs="Tahoma"/>
          <w:sz w:val="24"/>
          <w:szCs w:val="24"/>
        </w:rPr>
      </w:pPr>
      <w:r w:rsidRPr="00EA7542">
        <w:rPr>
          <w:rFonts w:ascii="Tahoma" w:hAnsi="Tahoma" w:cs="Tahoma"/>
          <w:b/>
          <w:sz w:val="24"/>
          <w:szCs w:val="24"/>
          <w:u w:val="single"/>
        </w:rPr>
        <w:t>Present:</w:t>
      </w:r>
      <w:r w:rsidRPr="00EA7542">
        <w:rPr>
          <w:rFonts w:ascii="Tahoma" w:hAnsi="Tahoma" w:cs="Tahoma"/>
          <w:sz w:val="24"/>
          <w:szCs w:val="24"/>
        </w:rPr>
        <w:t xml:space="preserve">  </w:t>
      </w:r>
      <w:r w:rsidR="00EA7542" w:rsidRPr="00EA7542">
        <w:rPr>
          <w:rFonts w:ascii="Tahoma" w:hAnsi="Tahoma" w:cs="Tahoma"/>
          <w:sz w:val="24"/>
          <w:szCs w:val="24"/>
        </w:rPr>
        <w:t xml:space="preserve">Elaine Smith, </w:t>
      </w:r>
      <w:r w:rsidR="00EC5B07" w:rsidRPr="00EA7542">
        <w:rPr>
          <w:rFonts w:ascii="Tahoma" w:hAnsi="Tahoma" w:cs="Tahoma"/>
          <w:sz w:val="24"/>
          <w:szCs w:val="24"/>
        </w:rPr>
        <w:t xml:space="preserve">Laura Lyon, </w:t>
      </w:r>
      <w:r w:rsidR="00EA7542" w:rsidRPr="00EA7542">
        <w:rPr>
          <w:rFonts w:ascii="Tahoma" w:hAnsi="Tahoma" w:cs="Tahoma"/>
          <w:sz w:val="24"/>
          <w:szCs w:val="24"/>
        </w:rPr>
        <w:t xml:space="preserve">Maureen </w:t>
      </w:r>
      <w:r w:rsidR="00EC5B07" w:rsidRPr="00EA7542">
        <w:rPr>
          <w:rFonts w:ascii="Tahoma" w:hAnsi="Tahoma" w:cs="Tahoma"/>
          <w:sz w:val="24"/>
          <w:szCs w:val="24"/>
        </w:rPr>
        <w:t xml:space="preserve">Reid, Paul McCaffrey, Nicole Adrain, </w:t>
      </w:r>
      <w:proofErr w:type="spellStart"/>
      <w:r w:rsidR="00EC5B07" w:rsidRPr="00EA7542">
        <w:rPr>
          <w:rFonts w:ascii="Tahoma" w:hAnsi="Tahoma" w:cs="Tahoma"/>
          <w:sz w:val="24"/>
          <w:szCs w:val="24"/>
        </w:rPr>
        <w:t>Lauretta</w:t>
      </w:r>
      <w:proofErr w:type="spellEnd"/>
      <w:r w:rsidR="00EC5B07" w:rsidRPr="00EA7542">
        <w:rPr>
          <w:rFonts w:ascii="Tahoma" w:hAnsi="Tahoma" w:cs="Tahoma"/>
          <w:sz w:val="24"/>
          <w:szCs w:val="24"/>
        </w:rPr>
        <w:t xml:space="preserve"> McKenzie, Rose-Ann Cunninghame, David Caulfield, Wendy </w:t>
      </w:r>
      <w:proofErr w:type="spellStart"/>
      <w:r w:rsidR="00EC5B07" w:rsidRPr="00EA7542">
        <w:rPr>
          <w:rFonts w:ascii="Tahoma" w:hAnsi="Tahoma" w:cs="Tahoma"/>
          <w:sz w:val="24"/>
          <w:szCs w:val="24"/>
        </w:rPr>
        <w:t>McSheffrey</w:t>
      </w:r>
      <w:proofErr w:type="spellEnd"/>
      <w:r w:rsidR="00EC5B07" w:rsidRPr="00EA7542">
        <w:rPr>
          <w:rFonts w:ascii="Tahoma" w:hAnsi="Tahoma" w:cs="Tahoma"/>
          <w:sz w:val="24"/>
          <w:szCs w:val="24"/>
        </w:rPr>
        <w:t xml:space="preserve">, Arlene Robertson, Elaine Cramond, Jennifer Gaskin, Maria Cumming, Elaine Goudie, Jennifer Lancaster, Gail </w:t>
      </w:r>
      <w:proofErr w:type="spellStart"/>
      <w:r w:rsidR="00EC5B07" w:rsidRPr="00EA7542">
        <w:rPr>
          <w:rFonts w:ascii="Tahoma" w:hAnsi="Tahoma" w:cs="Tahoma"/>
          <w:sz w:val="24"/>
          <w:szCs w:val="24"/>
        </w:rPr>
        <w:t>Wilkie</w:t>
      </w:r>
      <w:proofErr w:type="spellEnd"/>
      <w:r w:rsidR="007D4B04" w:rsidRPr="00EA7542">
        <w:rPr>
          <w:rFonts w:ascii="Tahoma" w:hAnsi="Tahoma" w:cs="Tahoma"/>
          <w:sz w:val="24"/>
          <w:szCs w:val="24"/>
        </w:rPr>
        <w:t>, Nicola Shaw, A</w:t>
      </w:r>
      <w:r w:rsidR="00EA7542" w:rsidRPr="00EA7542">
        <w:rPr>
          <w:rFonts w:ascii="Tahoma" w:hAnsi="Tahoma" w:cs="Tahoma"/>
          <w:sz w:val="24"/>
          <w:szCs w:val="24"/>
        </w:rPr>
        <w:t>lexandra</w:t>
      </w:r>
      <w:r w:rsidR="007D4B04" w:rsidRPr="00EA7542">
        <w:rPr>
          <w:rFonts w:ascii="Tahoma" w:hAnsi="Tahoma" w:cs="Tahoma"/>
          <w:sz w:val="24"/>
          <w:szCs w:val="24"/>
        </w:rPr>
        <w:t xml:space="preserve"> Goldie</w:t>
      </w:r>
      <w:r w:rsidR="00EA7542" w:rsidRPr="00EA7542">
        <w:rPr>
          <w:rFonts w:ascii="Tahoma" w:hAnsi="Tahoma" w:cs="Tahoma"/>
          <w:sz w:val="24"/>
          <w:szCs w:val="24"/>
        </w:rPr>
        <w:t xml:space="preserve">, Janette </w:t>
      </w:r>
      <w:proofErr w:type="spellStart"/>
      <w:r w:rsidR="00EA7542" w:rsidRPr="00EA7542">
        <w:rPr>
          <w:rFonts w:ascii="Tahoma" w:hAnsi="Tahoma" w:cs="Tahoma"/>
          <w:sz w:val="24"/>
          <w:szCs w:val="24"/>
        </w:rPr>
        <w:t>Wark</w:t>
      </w:r>
      <w:proofErr w:type="spellEnd"/>
      <w:r w:rsidR="00EA7542" w:rsidRPr="00EA7542">
        <w:rPr>
          <w:rFonts w:ascii="Tahoma" w:hAnsi="Tahoma" w:cs="Tahoma"/>
          <w:sz w:val="24"/>
          <w:szCs w:val="24"/>
        </w:rPr>
        <w:t xml:space="preserve">, </w:t>
      </w:r>
      <w:proofErr w:type="spellStart"/>
      <w:r w:rsidR="00EA7542" w:rsidRPr="00EA7542">
        <w:rPr>
          <w:rFonts w:ascii="Tahoma" w:hAnsi="Tahoma" w:cs="Tahoma"/>
          <w:sz w:val="24"/>
          <w:szCs w:val="24"/>
        </w:rPr>
        <w:t>Eilidh</w:t>
      </w:r>
      <w:proofErr w:type="spellEnd"/>
      <w:r w:rsidR="00EA7542" w:rsidRPr="00EA7542">
        <w:rPr>
          <w:rFonts w:ascii="Tahoma" w:hAnsi="Tahoma" w:cs="Tahoma"/>
          <w:sz w:val="24"/>
          <w:szCs w:val="24"/>
        </w:rPr>
        <w:t xml:space="preserve"> Young</w:t>
      </w:r>
    </w:p>
    <w:p w:rsidR="007D4B04" w:rsidRPr="00EA7542" w:rsidRDefault="0065008C" w:rsidP="00DF6AE5">
      <w:pPr>
        <w:jc w:val="both"/>
        <w:rPr>
          <w:rFonts w:ascii="Tahoma" w:hAnsi="Tahoma" w:cs="Tahoma"/>
          <w:sz w:val="24"/>
          <w:szCs w:val="24"/>
        </w:rPr>
      </w:pPr>
      <w:r w:rsidRPr="00EA7542">
        <w:rPr>
          <w:rFonts w:ascii="Tahoma" w:hAnsi="Tahoma" w:cs="Tahoma"/>
          <w:b/>
          <w:sz w:val="24"/>
          <w:szCs w:val="24"/>
          <w:u w:val="single"/>
        </w:rPr>
        <w:t>Apologies</w:t>
      </w:r>
      <w:r w:rsidR="00630444" w:rsidRPr="00EA7542">
        <w:rPr>
          <w:rFonts w:ascii="Tahoma" w:hAnsi="Tahoma" w:cs="Tahoma"/>
          <w:b/>
          <w:sz w:val="24"/>
          <w:szCs w:val="24"/>
          <w:u w:val="single"/>
        </w:rPr>
        <w:t>:</w:t>
      </w:r>
      <w:r w:rsidR="007D4B04" w:rsidRPr="00EA7542">
        <w:rPr>
          <w:rFonts w:ascii="Tahoma" w:hAnsi="Tahoma" w:cs="Tahoma"/>
          <w:sz w:val="24"/>
          <w:szCs w:val="24"/>
        </w:rPr>
        <w:t xml:space="preserve"> </w:t>
      </w:r>
      <w:r w:rsidR="00EA7542" w:rsidRPr="00EA7542">
        <w:rPr>
          <w:rFonts w:ascii="Tahoma" w:hAnsi="Tahoma" w:cs="Tahoma"/>
          <w:sz w:val="24"/>
          <w:szCs w:val="24"/>
        </w:rPr>
        <w:t xml:space="preserve">David Mitchell, </w:t>
      </w:r>
      <w:r w:rsidR="00EC5B07" w:rsidRPr="00EA7542">
        <w:rPr>
          <w:rFonts w:ascii="Tahoma" w:hAnsi="Tahoma" w:cs="Tahoma"/>
          <w:sz w:val="24"/>
          <w:szCs w:val="24"/>
        </w:rPr>
        <w:t xml:space="preserve">Michael Waddington, </w:t>
      </w:r>
      <w:r w:rsidR="00EA7542" w:rsidRPr="00EA7542">
        <w:rPr>
          <w:rFonts w:ascii="Tahoma" w:hAnsi="Tahoma" w:cs="Tahoma"/>
          <w:sz w:val="24"/>
          <w:szCs w:val="24"/>
        </w:rPr>
        <w:t xml:space="preserve">Karen McIntyre, Mike Sharp, Michelle </w:t>
      </w:r>
      <w:r w:rsidR="00331FAD">
        <w:rPr>
          <w:rFonts w:ascii="Tahoma" w:hAnsi="Tahoma" w:cs="Tahoma"/>
          <w:sz w:val="24"/>
          <w:szCs w:val="24"/>
        </w:rPr>
        <w:t>Andrews</w:t>
      </w:r>
    </w:p>
    <w:p w:rsidR="000F022E" w:rsidRPr="00EC5B07" w:rsidRDefault="0065008C" w:rsidP="00DF6AE5">
      <w:pPr>
        <w:jc w:val="both"/>
        <w:rPr>
          <w:rFonts w:ascii="Tahoma" w:hAnsi="Tahoma" w:cs="Tahoma"/>
          <w:sz w:val="24"/>
          <w:szCs w:val="24"/>
        </w:rPr>
      </w:pPr>
      <w:r w:rsidRPr="00EA7542">
        <w:rPr>
          <w:rFonts w:ascii="Tahoma" w:hAnsi="Tahoma" w:cs="Tahoma"/>
          <w:b/>
          <w:sz w:val="24"/>
          <w:szCs w:val="24"/>
          <w:u w:val="single"/>
        </w:rPr>
        <w:t>In Attendance</w:t>
      </w:r>
      <w:r w:rsidRPr="00EA7542">
        <w:rPr>
          <w:rFonts w:ascii="Tahoma" w:hAnsi="Tahoma" w:cs="Tahoma"/>
          <w:sz w:val="24"/>
          <w:szCs w:val="24"/>
        </w:rPr>
        <w:t>:</w:t>
      </w:r>
      <w:r w:rsidR="00EA7542">
        <w:rPr>
          <w:rFonts w:ascii="Tahoma" w:hAnsi="Tahoma" w:cs="Tahoma"/>
          <w:sz w:val="24"/>
          <w:szCs w:val="24"/>
        </w:rPr>
        <w:t xml:space="preserve"> </w:t>
      </w:r>
      <w:r w:rsidR="00EC5B07" w:rsidRPr="00EA7542">
        <w:rPr>
          <w:rFonts w:ascii="Tahoma" w:hAnsi="Tahoma" w:cs="Tahoma"/>
          <w:sz w:val="24"/>
          <w:szCs w:val="24"/>
        </w:rPr>
        <w:t>Ryan Miller, Graeme Johnston.</w:t>
      </w:r>
    </w:p>
    <w:tbl>
      <w:tblPr>
        <w:tblStyle w:val="TableGrid"/>
        <w:tblW w:w="9498" w:type="dxa"/>
        <w:tblInd w:w="-289" w:type="dxa"/>
        <w:tblLayout w:type="fixed"/>
        <w:tblLook w:val="04A0" w:firstRow="1" w:lastRow="0" w:firstColumn="1" w:lastColumn="0" w:noHBand="0" w:noVBand="1"/>
      </w:tblPr>
      <w:tblGrid>
        <w:gridCol w:w="9498"/>
      </w:tblGrid>
      <w:tr w:rsidR="00D90260" w:rsidRPr="00B62A5E" w:rsidTr="00D90260">
        <w:tc>
          <w:tcPr>
            <w:tcW w:w="9498" w:type="dxa"/>
          </w:tcPr>
          <w:p w:rsidR="00D90260" w:rsidRPr="00011E05" w:rsidRDefault="00D90260" w:rsidP="00B87CA4">
            <w:pPr>
              <w:ind w:left="360"/>
              <w:rPr>
                <w:rFonts w:ascii="Tahoma" w:hAnsi="Tahoma" w:cs="Tahoma"/>
                <w:b/>
                <w:szCs w:val="24"/>
              </w:rPr>
            </w:pPr>
            <w:r w:rsidRPr="00011E05">
              <w:rPr>
                <w:rFonts w:ascii="Tahoma" w:hAnsi="Tahoma" w:cs="Tahoma"/>
                <w:b/>
                <w:szCs w:val="24"/>
              </w:rPr>
              <w:t>Welcome and Introduction</w:t>
            </w:r>
          </w:p>
        </w:tc>
      </w:tr>
      <w:tr w:rsidR="00D90260" w:rsidRPr="00011E05" w:rsidTr="00D90260">
        <w:tc>
          <w:tcPr>
            <w:tcW w:w="9498" w:type="dxa"/>
          </w:tcPr>
          <w:p w:rsidR="00C27F4C" w:rsidRPr="00C27F4C" w:rsidRDefault="00EA7542" w:rsidP="00C27F4C">
            <w:pPr>
              <w:jc w:val="both"/>
              <w:rPr>
                <w:rFonts w:ascii="Tahoma" w:hAnsi="Tahoma" w:cs="Tahoma"/>
                <w:sz w:val="24"/>
                <w:szCs w:val="24"/>
              </w:rPr>
            </w:pPr>
            <w:r>
              <w:rPr>
                <w:rFonts w:ascii="Tahoma" w:hAnsi="Tahoma" w:cs="Tahoma"/>
                <w:sz w:val="24"/>
                <w:szCs w:val="24"/>
              </w:rPr>
              <w:t>Elaine Smith</w:t>
            </w:r>
            <w:r w:rsidR="00C27F4C" w:rsidRPr="00C27F4C">
              <w:rPr>
                <w:rFonts w:ascii="Tahoma" w:hAnsi="Tahoma" w:cs="Tahoma"/>
                <w:sz w:val="24"/>
                <w:szCs w:val="24"/>
              </w:rPr>
              <w:t xml:space="preserve"> opened the meeting and welcomed those present. </w:t>
            </w:r>
          </w:p>
          <w:p w:rsidR="00C27F4C" w:rsidRPr="00011E05" w:rsidRDefault="00C27F4C" w:rsidP="00C27F4C">
            <w:pPr>
              <w:jc w:val="both"/>
              <w:rPr>
                <w:rFonts w:ascii="Tahoma" w:hAnsi="Tahoma" w:cs="Tahoma"/>
              </w:rPr>
            </w:pPr>
          </w:p>
        </w:tc>
      </w:tr>
      <w:tr w:rsidR="00D90260" w:rsidRPr="00B62A5E" w:rsidTr="00D90260">
        <w:tc>
          <w:tcPr>
            <w:tcW w:w="9498" w:type="dxa"/>
          </w:tcPr>
          <w:p w:rsidR="00D90260" w:rsidRPr="00011E05" w:rsidRDefault="00D90260" w:rsidP="00B87CA4">
            <w:pPr>
              <w:ind w:left="360"/>
              <w:rPr>
                <w:rFonts w:ascii="Tahoma" w:hAnsi="Tahoma" w:cs="Tahoma"/>
                <w:b/>
                <w:szCs w:val="24"/>
              </w:rPr>
            </w:pPr>
            <w:r w:rsidRPr="00011E05">
              <w:rPr>
                <w:rFonts w:ascii="Tahoma" w:hAnsi="Tahoma" w:cs="Tahoma"/>
                <w:b/>
                <w:szCs w:val="24"/>
              </w:rPr>
              <w:t>Adoption of Minutes</w:t>
            </w:r>
          </w:p>
        </w:tc>
      </w:tr>
      <w:tr w:rsidR="00D90260" w:rsidRPr="00C27F4C" w:rsidTr="00D90260">
        <w:tc>
          <w:tcPr>
            <w:tcW w:w="9498" w:type="dxa"/>
          </w:tcPr>
          <w:p w:rsidR="00C27F4C" w:rsidRDefault="00D90260" w:rsidP="007D4B04">
            <w:pPr>
              <w:jc w:val="both"/>
              <w:rPr>
                <w:rFonts w:ascii="Tahoma" w:hAnsi="Tahoma" w:cs="Tahoma"/>
                <w:sz w:val="24"/>
                <w:szCs w:val="24"/>
              </w:rPr>
            </w:pPr>
            <w:r w:rsidRPr="00C27F4C">
              <w:rPr>
                <w:rFonts w:ascii="Tahoma" w:hAnsi="Tahoma" w:cs="Tahoma"/>
                <w:sz w:val="24"/>
                <w:szCs w:val="24"/>
              </w:rPr>
              <w:t xml:space="preserve">Minutes of the </w:t>
            </w:r>
            <w:r w:rsidR="00EA7542">
              <w:rPr>
                <w:rFonts w:ascii="Tahoma" w:hAnsi="Tahoma" w:cs="Tahoma"/>
                <w:sz w:val="24"/>
                <w:szCs w:val="24"/>
              </w:rPr>
              <w:t>Novem</w:t>
            </w:r>
            <w:r w:rsidR="00C27F4C" w:rsidRPr="00C27F4C">
              <w:rPr>
                <w:rFonts w:ascii="Tahoma" w:hAnsi="Tahoma" w:cs="Tahoma"/>
                <w:sz w:val="24"/>
                <w:szCs w:val="24"/>
              </w:rPr>
              <w:t xml:space="preserve">ber </w:t>
            </w:r>
            <w:r w:rsidR="000F022E" w:rsidRPr="00C27F4C">
              <w:rPr>
                <w:rFonts w:ascii="Tahoma" w:hAnsi="Tahoma" w:cs="Tahoma"/>
                <w:sz w:val="24"/>
                <w:szCs w:val="24"/>
              </w:rPr>
              <w:t xml:space="preserve">meeting </w:t>
            </w:r>
            <w:r w:rsidR="007D4B04">
              <w:rPr>
                <w:rFonts w:ascii="Tahoma" w:hAnsi="Tahoma" w:cs="Tahoma"/>
                <w:sz w:val="24"/>
                <w:szCs w:val="24"/>
              </w:rPr>
              <w:t xml:space="preserve">were proposed by </w:t>
            </w:r>
            <w:r w:rsidR="00EA7542">
              <w:rPr>
                <w:rFonts w:ascii="Tahoma" w:hAnsi="Tahoma" w:cs="Tahoma"/>
                <w:sz w:val="24"/>
                <w:szCs w:val="24"/>
              </w:rPr>
              <w:t>Nicola Shaw</w:t>
            </w:r>
            <w:r w:rsidR="007D4B04">
              <w:rPr>
                <w:rFonts w:ascii="Tahoma" w:hAnsi="Tahoma" w:cs="Tahoma"/>
                <w:sz w:val="24"/>
                <w:szCs w:val="24"/>
              </w:rPr>
              <w:t xml:space="preserve">, seconded by </w:t>
            </w:r>
            <w:r w:rsidR="00EA7542">
              <w:rPr>
                <w:rFonts w:ascii="Tahoma" w:hAnsi="Tahoma" w:cs="Tahoma"/>
                <w:sz w:val="24"/>
                <w:szCs w:val="24"/>
              </w:rPr>
              <w:t>Maureen Reid</w:t>
            </w:r>
            <w:r w:rsidR="007D4B04">
              <w:rPr>
                <w:rFonts w:ascii="Tahoma" w:hAnsi="Tahoma" w:cs="Tahoma"/>
                <w:sz w:val="24"/>
                <w:szCs w:val="24"/>
              </w:rPr>
              <w:t xml:space="preserve">.  </w:t>
            </w:r>
          </w:p>
          <w:p w:rsidR="003B4D00" w:rsidRPr="00C27F4C" w:rsidRDefault="003B4D00" w:rsidP="007D4B04">
            <w:pPr>
              <w:jc w:val="both"/>
              <w:rPr>
                <w:rFonts w:ascii="Tahoma" w:hAnsi="Tahoma" w:cs="Tahoma"/>
                <w:sz w:val="24"/>
                <w:szCs w:val="24"/>
              </w:rPr>
            </w:pPr>
          </w:p>
        </w:tc>
      </w:tr>
      <w:tr w:rsidR="00502E94" w:rsidRPr="00B62A5E" w:rsidTr="000B1217">
        <w:tc>
          <w:tcPr>
            <w:tcW w:w="9498" w:type="dxa"/>
          </w:tcPr>
          <w:p w:rsidR="00502E94" w:rsidRPr="00011E05" w:rsidRDefault="00502E94" w:rsidP="000B1217">
            <w:pPr>
              <w:ind w:left="360"/>
              <w:rPr>
                <w:rFonts w:ascii="Tahoma" w:hAnsi="Tahoma" w:cs="Tahoma"/>
                <w:b/>
                <w:szCs w:val="24"/>
              </w:rPr>
            </w:pPr>
            <w:bookmarkStart w:id="1" w:name="_Hlk29493470"/>
            <w:r w:rsidRPr="00011E05">
              <w:rPr>
                <w:rFonts w:ascii="Tahoma" w:hAnsi="Tahoma" w:cs="Tahoma"/>
                <w:b/>
                <w:szCs w:val="24"/>
              </w:rPr>
              <w:t>Matters Arising</w:t>
            </w:r>
          </w:p>
        </w:tc>
      </w:tr>
      <w:bookmarkEnd w:id="1"/>
      <w:tr w:rsidR="00502E94" w:rsidRPr="00617D3A" w:rsidTr="00502E94">
        <w:trPr>
          <w:trHeight w:val="455"/>
        </w:trPr>
        <w:tc>
          <w:tcPr>
            <w:tcW w:w="9498" w:type="dxa"/>
          </w:tcPr>
          <w:p w:rsidR="00502E94" w:rsidRPr="00617D3A" w:rsidRDefault="00502E94" w:rsidP="000B1217">
            <w:pPr>
              <w:jc w:val="both"/>
              <w:rPr>
                <w:rFonts w:ascii="Tahoma" w:hAnsi="Tahoma" w:cs="Tahoma"/>
                <w:sz w:val="24"/>
                <w:szCs w:val="24"/>
              </w:rPr>
            </w:pPr>
            <w:r>
              <w:rPr>
                <w:rFonts w:ascii="Tahoma" w:hAnsi="Tahoma" w:cs="Tahoma"/>
                <w:sz w:val="24"/>
                <w:szCs w:val="24"/>
              </w:rPr>
              <w:t>-</w:t>
            </w:r>
          </w:p>
        </w:tc>
      </w:tr>
      <w:tr w:rsidR="00502E94" w:rsidRPr="00B62A5E" w:rsidTr="000B1217">
        <w:tc>
          <w:tcPr>
            <w:tcW w:w="9498" w:type="dxa"/>
          </w:tcPr>
          <w:p w:rsidR="00502E94" w:rsidRPr="00011E05" w:rsidRDefault="00502E94" w:rsidP="000B1217">
            <w:pPr>
              <w:ind w:left="360"/>
              <w:rPr>
                <w:rFonts w:ascii="Tahoma" w:hAnsi="Tahoma" w:cs="Tahoma"/>
                <w:b/>
                <w:szCs w:val="24"/>
              </w:rPr>
            </w:pPr>
            <w:r>
              <w:rPr>
                <w:rFonts w:ascii="Tahoma" w:hAnsi="Tahoma" w:cs="Tahoma"/>
                <w:b/>
                <w:szCs w:val="24"/>
              </w:rPr>
              <w:t>ASN sub-group</w:t>
            </w:r>
          </w:p>
        </w:tc>
      </w:tr>
      <w:tr w:rsidR="00502E94" w:rsidRPr="00617D3A" w:rsidTr="000B1217">
        <w:trPr>
          <w:trHeight w:val="335"/>
        </w:trPr>
        <w:tc>
          <w:tcPr>
            <w:tcW w:w="9498" w:type="dxa"/>
          </w:tcPr>
          <w:p w:rsidR="00502E94" w:rsidRDefault="00502E94" w:rsidP="000B1217">
            <w:pPr>
              <w:jc w:val="both"/>
              <w:rPr>
                <w:rFonts w:ascii="Tahoma" w:hAnsi="Tahoma" w:cs="Tahoma"/>
                <w:sz w:val="24"/>
                <w:szCs w:val="24"/>
              </w:rPr>
            </w:pPr>
            <w:r>
              <w:rPr>
                <w:rFonts w:ascii="Tahoma" w:hAnsi="Tahoma" w:cs="Tahoma"/>
                <w:sz w:val="24"/>
                <w:szCs w:val="24"/>
              </w:rPr>
              <w:t xml:space="preserve">IT Pilot – Elaine </w:t>
            </w:r>
            <w:proofErr w:type="spellStart"/>
            <w:r>
              <w:rPr>
                <w:rFonts w:ascii="Tahoma" w:hAnsi="Tahoma" w:cs="Tahoma"/>
                <w:sz w:val="24"/>
                <w:szCs w:val="24"/>
              </w:rPr>
              <w:t>Crammond</w:t>
            </w:r>
            <w:proofErr w:type="spellEnd"/>
            <w:r>
              <w:rPr>
                <w:rFonts w:ascii="Tahoma" w:hAnsi="Tahoma" w:cs="Tahoma"/>
                <w:sz w:val="24"/>
                <w:szCs w:val="24"/>
              </w:rPr>
              <w:t xml:space="preserve"> gave an update. There are some technical glitches but hopefully these should be ironed out in due course. Liaison with Loud</w:t>
            </w:r>
            <w:r w:rsidR="00DA1984">
              <w:rPr>
                <w:rFonts w:ascii="Tahoma" w:hAnsi="Tahoma" w:cs="Tahoma"/>
                <w:sz w:val="24"/>
                <w:szCs w:val="24"/>
              </w:rPr>
              <w:t>o</w:t>
            </w:r>
            <w:r>
              <w:rPr>
                <w:rFonts w:ascii="Tahoma" w:hAnsi="Tahoma" w:cs="Tahoma"/>
                <w:sz w:val="24"/>
                <w:szCs w:val="24"/>
              </w:rPr>
              <w:t>n &amp; Greenwood Academies is ongoing.</w:t>
            </w:r>
          </w:p>
          <w:p w:rsidR="00502E94" w:rsidRDefault="00502E94" w:rsidP="000B1217">
            <w:pPr>
              <w:jc w:val="both"/>
              <w:rPr>
                <w:rFonts w:ascii="Tahoma" w:hAnsi="Tahoma" w:cs="Tahoma"/>
                <w:sz w:val="24"/>
                <w:szCs w:val="24"/>
              </w:rPr>
            </w:pPr>
            <w:r>
              <w:rPr>
                <w:rFonts w:ascii="Tahoma" w:hAnsi="Tahoma" w:cs="Tahoma"/>
                <w:sz w:val="24"/>
                <w:szCs w:val="24"/>
              </w:rPr>
              <w:t xml:space="preserve">Dyslexia Scotland Conference – Arlene Robertson attended the </w:t>
            </w:r>
            <w:r w:rsidR="00DA1984">
              <w:rPr>
                <w:rFonts w:ascii="Tahoma" w:hAnsi="Tahoma" w:cs="Tahoma"/>
                <w:sz w:val="24"/>
                <w:szCs w:val="24"/>
              </w:rPr>
              <w:t>Resilience</w:t>
            </w:r>
            <w:r>
              <w:rPr>
                <w:rFonts w:ascii="Tahoma" w:hAnsi="Tahoma" w:cs="Tahoma"/>
                <w:sz w:val="24"/>
                <w:szCs w:val="24"/>
              </w:rPr>
              <w:t xml:space="preserve"> Workshop &amp; Digital Technology Workshop. </w:t>
            </w:r>
            <w:r w:rsidR="00DA1984">
              <w:rPr>
                <w:rFonts w:ascii="Tahoma" w:hAnsi="Tahoma" w:cs="Tahoma"/>
                <w:sz w:val="24"/>
                <w:szCs w:val="24"/>
              </w:rPr>
              <w:t>Suggested these would be</w:t>
            </w:r>
            <w:r>
              <w:rPr>
                <w:rFonts w:ascii="Tahoma" w:hAnsi="Tahoma" w:cs="Tahoma"/>
                <w:sz w:val="24"/>
                <w:szCs w:val="24"/>
              </w:rPr>
              <w:t xml:space="preserve"> </w:t>
            </w:r>
            <w:r w:rsidR="00DA1984">
              <w:rPr>
                <w:rFonts w:ascii="Tahoma" w:hAnsi="Tahoma" w:cs="Tahoma"/>
                <w:sz w:val="24"/>
                <w:szCs w:val="24"/>
              </w:rPr>
              <w:t>beneficial</w:t>
            </w:r>
            <w:r>
              <w:rPr>
                <w:rFonts w:ascii="Tahoma" w:hAnsi="Tahoma" w:cs="Tahoma"/>
                <w:sz w:val="24"/>
                <w:szCs w:val="24"/>
              </w:rPr>
              <w:t xml:space="preserve">. </w:t>
            </w:r>
          </w:p>
          <w:p w:rsidR="00502E94" w:rsidRDefault="00DA1984" w:rsidP="000B1217">
            <w:pPr>
              <w:jc w:val="both"/>
              <w:rPr>
                <w:rFonts w:ascii="Tahoma" w:hAnsi="Tahoma" w:cs="Tahoma"/>
                <w:sz w:val="24"/>
                <w:szCs w:val="24"/>
              </w:rPr>
            </w:pPr>
            <w:r>
              <w:rPr>
                <w:rFonts w:ascii="Tahoma" w:hAnsi="Tahoma" w:cs="Tahoma"/>
                <w:sz w:val="24"/>
                <w:szCs w:val="24"/>
              </w:rPr>
              <w:t>Date of last meeting 26/09/19.</w:t>
            </w:r>
          </w:p>
          <w:p w:rsidR="00DA1984" w:rsidRPr="00617D3A" w:rsidRDefault="00DA1984" w:rsidP="000B1217">
            <w:pPr>
              <w:jc w:val="both"/>
              <w:rPr>
                <w:rFonts w:ascii="Tahoma" w:hAnsi="Tahoma" w:cs="Tahoma"/>
                <w:sz w:val="24"/>
                <w:szCs w:val="24"/>
              </w:rPr>
            </w:pPr>
          </w:p>
        </w:tc>
      </w:tr>
      <w:tr w:rsidR="00502E94" w:rsidRPr="00B62A5E" w:rsidTr="000B1217">
        <w:trPr>
          <w:trHeight w:val="215"/>
        </w:trPr>
        <w:tc>
          <w:tcPr>
            <w:tcW w:w="9498" w:type="dxa"/>
          </w:tcPr>
          <w:p w:rsidR="00502E94" w:rsidRPr="00011E05" w:rsidRDefault="00502E94" w:rsidP="000B1217">
            <w:pPr>
              <w:ind w:left="360"/>
              <w:jc w:val="both"/>
              <w:rPr>
                <w:rFonts w:ascii="Tahoma" w:hAnsi="Tahoma" w:cs="Tahoma"/>
                <w:b/>
                <w:bCs/>
              </w:rPr>
            </w:pPr>
            <w:r>
              <w:rPr>
                <w:rFonts w:ascii="Tahoma" w:hAnsi="Tahoma" w:cs="Tahoma"/>
                <w:b/>
                <w:bCs/>
              </w:rPr>
              <w:t>Fund Raising sub-group</w:t>
            </w:r>
          </w:p>
        </w:tc>
      </w:tr>
      <w:tr w:rsidR="00502E94" w:rsidRPr="00617D3A" w:rsidTr="000B1217">
        <w:trPr>
          <w:trHeight w:val="215"/>
        </w:trPr>
        <w:tc>
          <w:tcPr>
            <w:tcW w:w="9498" w:type="dxa"/>
          </w:tcPr>
          <w:p w:rsidR="00502E94" w:rsidRDefault="00502E94" w:rsidP="000B1217">
            <w:pPr>
              <w:jc w:val="both"/>
              <w:rPr>
                <w:rFonts w:ascii="Tahoma" w:hAnsi="Tahoma" w:cs="Tahoma"/>
                <w:sz w:val="24"/>
                <w:szCs w:val="24"/>
              </w:rPr>
            </w:pPr>
            <w:r>
              <w:rPr>
                <w:rFonts w:ascii="Tahoma" w:hAnsi="Tahoma" w:cs="Tahoma"/>
                <w:sz w:val="24"/>
                <w:szCs w:val="24"/>
              </w:rPr>
              <w:t>Elaine Smith gave an update on fund-raising activities.</w:t>
            </w:r>
          </w:p>
          <w:p w:rsidR="00502E94" w:rsidRDefault="00502E94" w:rsidP="000B1217">
            <w:pPr>
              <w:jc w:val="both"/>
              <w:rPr>
                <w:rFonts w:ascii="Tahoma" w:hAnsi="Tahoma" w:cs="Tahoma"/>
                <w:sz w:val="24"/>
                <w:szCs w:val="24"/>
              </w:rPr>
            </w:pPr>
          </w:p>
          <w:p w:rsidR="00502E94" w:rsidRDefault="00502E94" w:rsidP="000B1217">
            <w:pPr>
              <w:jc w:val="both"/>
              <w:rPr>
                <w:rFonts w:ascii="Tahoma" w:hAnsi="Tahoma" w:cs="Tahoma"/>
                <w:sz w:val="24"/>
                <w:szCs w:val="24"/>
              </w:rPr>
            </w:pPr>
            <w:r>
              <w:rPr>
                <w:rFonts w:ascii="Tahoma" w:hAnsi="Tahoma" w:cs="Tahoma"/>
                <w:sz w:val="24"/>
                <w:szCs w:val="24"/>
              </w:rPr>
              <w:t>Christmas Market</w:t>
            </w:r>
          </w:p>
          <w:p w:rsidR="00502E94" w:rsidRDefault="00502E94" w:rsidP="000B1217">
            <w:pPr>
              <w:jc w:val="both"/>
              <w:rPr>
                <w:rFonts w:ascii="Tahoma" w:hAnsi="Tahoma" w:cs="Tahoma"/>
                <w:sz w:val="24"/>
                <w:szCs w:val="24"/>
              </w:rPr>
            </w:pPr>
          </w:p>
          <w:p w:rsidR="00502E94" w:rsidRPr="00DA1984" w:rsidRDefault="00DA1984" w:rsidP="00C75F22">
            <w:pPr>
              <w:pStyle w:val="ListParagraph"/>
              <w:numPr>
                <w:ilvl w:val="0"/>
                <w:numId w:val="1"/>
              </w:numPr>
              <w:jc w:val="both"/>
              <w:rPr>
                <w:rFonts w:ascii="Tahoma" w:hAnsi="Tahoma" w:cs="Tahoma"/>
                <w:sz w:val="24"/>
                <w:szCs w:val="24"/>
              </w:rPr>
            </w:pPr>
            <w:r w:rsidRPr="00DA1984">
              <w:rPr>
                <w:rFonts w:ascii="Tahoma" w:hAnsi="Tahoma" w:cs="Tahoma"/>
                <w:sz w:val="24"/>
                <w:szCs w:val="24"/>
              </w:rPr>
              <w:t>Total raised £4419. This was down on £5337 raised last year although some money may still come in from school stalls. This will make a difference. A brief analysis of the takings was discussed.</w:t>
            </w:r>
          </w:p>
          <w:p w:rsidR="00502E94" w:rsidRPr="00617D3A" w:rsidRDefault="00502E94" w:rsidP="000B1217">
            <w:pPr>
              <w:jc w:val="both"/>
              <w:rPr>
                <w:rFonts w:ascii="Tahoma" w:hAnsi="Tahoma" w:cs="Tahoma"/>
                <w:sz w:val="24"/>
                <w:szCs w:val="24"/>
              </w:rPr>
            </w:pPr>
          </w:p>
        </w:tc>
      </w:tr>
    </w:tbl>
    <w:p w:rsidR="00DA1984" w:rsidRDefault="00DA1984">
      <w:r>
        <w:br w:type="page"/>
      </w:r>
    </w:p>
    <w:tbl>
      <w:tblPr>
        <w:tblStyle w:val="TableGrid"/>
        <w:tblW w:w="9498" w:type="dxa"/>
        <w:tblInd w:w="-289" w:type="dxa"/>
        <w:tblLayout w:type="fixed"/>
        <w:tblLook w:val="04A0" w:firstRow="1" w:lastRow="0" w:firstColumn="1" w:lastColumn="0" w:noHBand="0" w:noVBand="1"/>
      </w:tblPr>
      <w:tblGrid>
        <w:gridCol w:w="9498"/>
      </w:tblGrid>
      <w:tr w:rsidR="00463D36" w:rsidTr="00151F2A">
        <w:trPr>
          <w:trHeight w:val="269"/>
        </w:trPr>
        <w:tc>
          <w:tcPr>
            <w:tcW w:w="9498" w:type="dxa"/>
          </w:tcPr>
          <w:p w:rsidR="00463D36" w:rsidRPr="00011E05" w:rsidRDefault="00463D36" w:rsidP="00151F2A">
            <w:pPr>
              <w:ind w:left="360"/>
              <w:jc w:val="both"/>
              <w:rPr>
                <w:rFonts w:ascii="Tahoma" w:hAnsi="Tahoma" w:cs="Tahoma"/>
                <w:b/>
                <w:bCs/>
              </w:rPr>
            </w:pPr>
            <w:r w:rsidRPr="00011E05">
              <w:rPr>
                <w:rFonts w:ascii="Tahoma" w:hAnsi="Tahoma" w:cs="Tahoma"/>
                <w:b/>
                <w:bCs/>
              </w:rPr>
              <w:lastRenderedPageBreak/>
              <w:t>Treasurers Report</w:t>
            </w:r>
            <w:r>
              <w:rPr>
                <w:rFonts w:ascii="Tahoma" w:hAnsi="Tahoma" w:cs="Tahoma"/>
                <w:b/>
                <w:bCs/>
              </w:rPr>
              <w:t xml:space="preserve"> </w:t>
            </w:r>
          </w:p>
        </w:tc>
      </w:tr>
      <w:tr w:rsidR="00463D36" w:rsidRPr="00C27F4C" w:rsidTr="00151F2A">
        <w:trPr>
          <w:trHeight w:val="82"/>
        </w:trPr>
        <w:tc>
          <w:tcPr>
            <w:tcW w:w="9498" w:type="dxa"/>
          </w:tcPr>
          <w:p w:rsidR="00463D36" w:rsidRPr="00C27F4C" w:rsidRDefault="00463D36" w:rsidP="00151F2A">
            <w:pPr>
              <w:jc w:val="both"/>
              <w:rPr>
                <w:rFonts w:ascii="Tahoma" w:hAnsi="Tahoma" w:cs="Tahoma"/>
                <w:sz w:val="24"/>
                <w:szCs w:val="24"/>
              </w:rPr>
            </w:pPr>
            <w:r>
              <w:rPr>
                <w:rFonts w:ascii="Tahoma" w:hAnsi="Tahoma" w:cs="Tahoma"/>
                <w:sz w:val="24"/>
                <w:szCs w:val="24"/>
              </w:rPr>
              <w:t>Nicole Adrain presented the Treasurers account. The b</w:t>
            </w:r>
            <w:r w:rsidRPr="00C27F4C">
              <w:rPr>
                <w:rFonts w:ascii="Tahoma" w:hAnsi="Tahoma" w:cs="Tahoma"/>
                <w:sz w:val="24"/>
                <w:szCs w:val="24"/>
              </w:rPr>
              <w:t>ank balance currently stands at £</w:t>
            </w:r>
            <w:r w:rsidR="00EA7542">
              <w:rPr>
                <w:rFonts w:ascii="Tahoma" w:hAnsi="Tahoma" w:cs="Tahoma"/>
                <w:sz w:val="24"/>
                <w:szCs w:val="24"/>
              </w:rPr>
              <w:t>8,940.20</w:t>
            </w:r>
            <w:r w:rsidR="00D41735">
              <w:rPr>
                <w:rFonts w:ascii="Tahoma" w:hAnsi="Tahoma" w:cs="Tahoma"/>
                <w:sz w:val="24"/>
                <w:szCs w:val="24"/>
              </w:rPr>
              <w:t xml:space="preserve">. </w:t>
            </w:r>
          </w:p>
          <w:p w:rsidR="00463D36" w:rsidRPr="00C27F4C" w:rsidRDefault="00463D36" w:rsidP="00151F2A">
            <w:pPr>
              <w:jc w:val="both"/>
              <w:rPr>
                <w:rFonts w:ascii="Tahoma" w:hAnsi="Tahoma" w:cs="Tahoma"/>
                <w:sz w:val="24"/>
                <w:szCs w:val="24"/>
              </w:rPr>
            </w:pPr>
          </w:p>
          <w:p w:rsidR="00D41735" w:rsidRDefault="00D41735" w:rsidP="00151F2A">
            <w:pPr>
              <w:jc w:val="both"/>
              <w:rPr>
                <w:rFonts w:ascii="Tahoma" w:hAnsi="Tahoma" w:cs="Tahoma"/>
                <w:sz w:val="24"/>
                <w:szCs w:val="24"/>
              </w:rPr>
            </w:pPr>
            <w:r>
              <w:rPr>
                <w:rFonts w:ascii="Tahoma" w:hAnsi="Tahoma" w:cs="Tahoma"/>
                <w:sz w:val="24"/>
                <w:szCs w:val="24"/>
              </w:rPr>
              <w:t xml:space="preserve">Bids </w:t>
            </w:r>
            <w:r w:rsidR="00EA7542">
              <w:rPr>
                <w:rFonts w:ascii="Tahoma" w:hAnsi="Tahoma" w:cs="Tahoma"/>
                <w:sz w:val="24"/>
                <w:szCs w:val="24"/>
              </w:rPr>
              <w:t xml:space="preserve">discussed and </w:t>
            </w:r>
            <w:r>
              <w:rPr>
                <w:rFonts w:ascii="Tahoma" w:hAnsi="Tahoma" w:cs="Tahoma"/>
                <w:sz w:val="24"/>
                <w:szCs w:val="24"/>
              </w:rPr>
              <w:t>sanctioned:</w:t>
            </w:r>
          </w:p>
          <w:p w:rsidR="00502E94" w:rsidRDefault="003B4D00" w:rsidP="00FE0D71">
            <w:pPr>
              <w:pStyle w:val="ListParagraph"/>
              <w:numPr>
                <w:ilvl w:val="0"/>
                <w:numId w:val="7"/>
              </w:numPr>
              <w:jc w:val="both"/>
              <w:rPr>
                <w:rFonts w:ascii="Tahoma" w:hAnsi="Tahoma" w:cs="Tahoma"/>
                <w:sz w:val="24"/>
                <w:szCs w:val="24"/>
              </w:rPr>
            </w:pPr>
            <w:r>
              <w:rPr>
                <w:rFonts w:ascii="Tahoma" w:hAnsi="Tahoma" w:cs="Tahoma"/>
                <w:sz w:val="24"/>
                <w:szCs w:val="24"/>
              </w:rPr>
              <w:t xml:space="preserve">Music: USB Interfaces (Previously Approved) - </w:t>
            </w:r>
            <w:r w:rsidR="00502E94">
              <w:rPr>
                <w:rFonts w:ascii="Tahoma" w:hAnsi="Tahoma" w:cs="Tahoma"/>
                <w:sz w:val="24"/>
                <w:szCs w:val="24"/>
              </w:rPr>
              <w:t>£360</w:t>
            </w:r>
          </w:p>
          <w:p w:rsidR="00EA7542" w:rsidRDefault="00EA7542" w:rsidP="00FE0D71">
            <w:pPr>
              <w:pStyle w:val="ListParagraph"/>
              <w:numPr>
                <w:ilvl w:val="0"/>
                <w:numId w:val="7"/>
              </w:numPr>
              <w:jc w:val="both"/>
              <w:rPr>
                <w:rFonts w:ascii="Tahoma" w:hAnsi="Tahoma" w:cs="Tahoma"/>
                <w:sz w:val="24"/>
                <w:szCs w:val="24"/>
              </w:rPr>
            </w:pPr>
            <w:r>
              <w:rPr>
                <w:rFonts w:ascii="Tahoma" w:hAnsi="Tahoma" w:cs="Tahoma"/>
                <w:sz w:val="24"/>
                <w:szCs w:val="24"/>
              </w:rPr>
              <w:t xml:space="preserve">Modern Languages: </w:t>
            </w:r>
            <w:proofErr w:type="spellStart"/>
            <w:r>
              <w:rPr>
                <w:rFonts w:ascii="Tahoma" w:hAnsi="Tahoma" w:cs="Tahoma"/>
                <w:sz w:val="24"/>
                <w:szCs w:val="24"/>
              </w:rPr>
              <w:t>Oudoor</w:t>
            </w:r>
            <w:proofErr w:type="spellEnd"/>
            <w:r>
              <w:rPr>
                <w:rFonts w:ascii="Tahoma" w:hAnsi="Tahoma" w:cs="Tahoma"/>
                <w:sz w:val="24"/>
                <w:szCs w:val="24"/>
              </w:rPr>
              <w:t xml:space="preserve"> Language Quest - £460</w:t>
            </w:r>
          </w:p>
          <w:p w:rsidR="00607B6B" w:rsidRDefault="003B4D00" w:rsidP="00FE0D71">
            <w:pPr>
              <w:pStyle w:val="ListParagraph"/>
              <w:numPr>
                <w:ilvl w:val="0"/>
                <w:numId w:val="7"/>
              </w:numPr>
              <w:jc w:val="both"/>
              <w:rPr>
                <w:rFonts w:ascii="Tahoma" w:hAnsi="Tahoma" w:cs="Tahoma"/>
                <w:sz w:val="24"/>
                <w:szCs w:val="24"/>
              </w:rPr>
            </w:pPr>
            <w:r>
              <w:rPr>
                <w:rFonts w:ascii="Tahoma" w:hAnsi="Tahoma" w:cs="Tahoma"/>
                <w:sz w:val="24"/>
                <w:szCs w:val="24"/>
              </w:rPr>
              <w:t xml:space="preserve">Wider Achievement: S1/S2 </w:t>
            </w:r>
            <w:r w:rsidR="00607B6B">
              <w:rPr>
                <w:rFonts w:ascii="Tahoma" w:hAnsi="Tahoma" w:cs="Tahoma"/>
                <w:sz w:val="24"/>
                <w:szCs w:val="24"/>
              </w:rPr>
              <w:t>JASS Award</w:t>
            </w:r>
            <w:r>
              <w:rPr>
                <w:rFonts w:ascii="Tahoma" w:hAnsi="Tahoma" w:cs="Tahoma"/>
                <w:sz w:val="24"/>
                <w:szCs w:val="24"/>
              </w:rPr>
              <w:t>,</w:t>
            </w:r>
            <w:r w:rsidR="00607B6B">
              <w:rPr>
                <w:rFonts w:ascii="Tahoma" w:hAnsi="Tahoma" w:cs="Tahoma"/>
                <w:sz w:val="24"/>
                <w:szCs w:val="24"/>
              </w:rPr>
              <w:t xml:space="preserve"> Creation of new school garden area - £375.66</w:t>
            </w:r>
          </w:p>
          <w:p w:rsidR="00D41735" w:rsidRDefault="00D41735" w:rsidP="00607B6B">
            <w:pPr>
              <w:pStyle w:val="ListParagraph"/>
              <w:numPr>
                <w:ilvl w:val="0"/>
                <w:numId w:val="7"/>
              </w:numPr>
              <w:jc w:val="both"/>
              <w:rPr>
                <w:rFonts w:ascii="Tahoma" w:hAnsi="Tahoma" w:cs="Tahoma"/>
                <w:sz w:val="24"/>
                <w:szCs w:val="24"/>
              </w:rPr>
            </w:pPr>
            <w:r w:rsidRPr="00FE0D71">
              <w:rPr>
                <w:rFonts w:ascii="Tahoma" w:hAnsi="Tahoma" w:cs="Tahoma"/>
                <w:sz w:val="24"/>
                <w:szCs w:val="24"/>
              </w:rPr>
              <w:t>PE</w:t>
            </w:r>
            <w:r w:rsidR="00607B6B">
              <w:rPr>
                <w:rFonts w:ascii="Tahoma" w:hAnsi="Tahoma" w:cs="Tahoma"/>
                <w:sz w:val="24"/>
                <w:szCs w:val="24"/>
              </w:rPr>
              <w:t xml:space="preserve">: </w:t>
            </w:r>
            <w:r w:rsidR="003B4D00">
              <w:rPr>
                <w:rFonts w:ascii="Tahoma" w:hAnsi="Tahoma" w:cs="Tahoma"/>
                <w:sz w:val="24"/>
                <w:szCs w:val="24"/>
              </w:rPr>
              <w:t xml:space="preserve">Sports </w:t>
            </w:r>
            <w:r w:rsidR="00607B6B">
              <w:rPr>
                <w:rFonts w:ascii="Tahoma" w:hAnsi="Tahoma" w:cs="Tahoma"/>
                <w:sz w:val="24"/>
                <w:szCs w:val="24"/>
              </w:rPr>
              <w:t>Equipment (Vaulting Box</w:t>
            </w:r>
            <w:r w:rsidR="003B4D00">
              <w:rPr>
                <w:rFonts w:ascii="Tahoma" w:hAnsi="Tahoma" w:cs="Tahoma"/>
                <w:sz w:val="24"/>
                <w:szCs w:val="24"/>
              </w:rPr>
              <w:t xml:space="preserve">, </w:t>
            </w:r>
            <w:proofErr w:type="spellStart"/>
            <w:r w:rsidR="003B4D00">
              <w:rPr>
                <w:rFonts w:ascii="Tahoma" w:hAnsi="Tahoma" w:cs="Tahoma"/>
                <w:sz w:val="24"/>
                <w:szCs w:val="24"/>
              </w:rPr>
              <w:t>etc</w:t>
            </w:r>
            <w:proofErr w:type="spellEnd"/>
            <w:r w:rsidR="00607B6B">
              <w:rPr>
                <w:rFonts w:ascii="Tahoma" w:hAnsi="Tahoma" w:cs="Tahoma"/>
                <w:sz w:val="24"/>
                <w:szCs w:val="24"/>
              </w:rPr>
              <w:t xml:space="preserve">) - £1414 </w:t>
            </w:r>
            <w:proofErr w:type="spellStart"/>
            <w:r w:rsidR="00607B6B">
              <w:rPr>
                <w:rFonts w:ascii="Tahoma" w:hAnsi="Tahoma" w:cs="Tahoma"/>
                <w:sz w:val="24"/>
                <w:szCs w:val="24"/>
              </w:rPr>
              <w:t>exc</w:t>
            </w:r>
            <w:proofErr w:type="spellEnd"/>
            <w:r w:rsidR="00607B6B">
              <w:rPr>
                <w:rFonts w:ascii="Tahoma" w:hAnsi="Tahoma" w:cs="Tahoma"/>
                <w:sz w:val="24"/>
                <w:szCs w:val="24"/>
              </w:rPr>
              <w:t xml:space="preserve"> VAT</w:t>
            </w:r>
            <w:r w:rsidRPr="00FE0D71">
              <w:rPr>
                <w:rFonts w:ascii="Tahoma" w:hAnsi="Tahoma" w:cs="Tahoma"/>
                <w:sz w:val="24"/>
                <w:szCs w:val="24"/>
              </w:rPr>
              <w:t xml:space="preserve"> </w:t>
            </w:r>
          </w:p>
          <w:p w:rsidR="00607B6B" w:rsidRDefault="00607B6B" w:rsidP="00607B6B">
            <w:pPr>
              <w:pStyle w:val="ListParagraph"/>
              <w:numPr>
                <w:ilvl w:val="0"/>
                <w:numId w:val="7"/>
              </w:numPr>
              <w:jc w:val="both"/>
              <w:rPr>
                <w:rFonts w:ascii="Tahoma" w:hAnsi="Tahoma" w:cs="Tahoma"/>
                <w:sz w:val="24"/>
                <w:szCs w:val="24"/>
              </w:rPr>
            </w:pPr>
            <w:r>
              <w:rPr>
                <w:rFonts w:ascii="Tahoma" w:hAnsi="Tahoma" w:cs="Tahoma"/>
                <w:sz w:val="24"/>
                <w:szCs w:val="24"/>
              </w:rPr>
              <w:t>Library: Increased stock for low level readers - £300</w:t>
            </w:r>
          </w:p>
          <w:p w:rsidR="00607B6B" w:rsidRDefault="00607B6B" w:rsidP="00607B6B">
            <w:pPr>
              <w:pStyle w:val="ListParagraph"/>
              <w:numPr>
                <w:ilvl w:val="0"/>
                <w:numId w:val="7"/>
              </w:numPr>
              <w:jc w:val="both"/>
              <w:rPr>
                <w:rFonts w:ascii="Tahoma" w:hAnsi="Tahoma" w:cs="Tahoma"/>
                <w:sz w:val="24"/>
                <w:szCs w:val="24"/>
              </w:rPr>
            </w:pPr>
            <w:r>
              <w:rPr>
                <w:rFonts w:ascii="Tahoma" w:hAnsi="Tahoma" w:cs="Tahoma"/>
                <w:sz w:val="24"/>
                <w:szCs w:val="24"/>
              </w:rPr>
              <w:t xml:space="preserve">Science/Social Subjects: Visualisers (3no Chemistry/1no SS) - £639.96 </w:t>
            </w:r>
          </w:p>
          <w:p w:rsidR="00607B6B" w:rsidRDefault="00607B6B" w:rsidP="00607B6B">
            <w:pPr>
              <w:pStyle w:val="ListParagraph"/>
              <w:numPr>
                <w:ilvl w:val="0"/>
                <w:numId w:val="7"/>
              </w:numPr>
              <w:jc w:val="both"/>
              <w:rPr>
                <w:rFonts w:ascii="Tahoma" w:hAnsi="Tahoma" w:cs="Tahoma"/>
                <w:sz w:val="24"/>
                <w:szCs w:val="24"/>
              </w:rPr>
            </w:pPr>
            <w:r>
              <w:rPr>
                <w:rFonts w:ascii="Tahoma" w:hAnsi="Tahoma" w:cs="Tahoma"/>
                <w:sz w:val="24"/>
                <w:szCs w:val="24"/>
              </w:rPr>
              <w:t>Music: Electric guitars (3no) - £333</w:t>
            </w:r>
          </w:p>
          <w:p w:rsidR="003B4D00" w:rsidRPr="003B4D00" w:rsidRDefault="00607B6B" w:rsidP="003B4D00">
            <w:pPr>
              <w:pStyle w:val="ListParagraph"/>
              <w:numPr>
                <w:ilvl w:val="0"/>
                <w:numId w:val="7"/>
              </w:numPr>
              <w:jc w:val="both"/>
              <w:rPr>
                <w:rFonts w:ascii="Tahoma" w:hAnsi="Tahoma" w:cs="Tahoma"/>
                <w:sz w:val="24"/>
                <w:szCs w:val="24"/>
              </w:rPr>
            </w:pPr>
            <w:r>
              <w:rPr>
                <w:rFonts w:ascii="Tahoma" w:hAnsi="Tahoma" w:cs="Tahoma"/>
                <w:sz w:val="24"/>
                <w:szCs w:val="24"/>
              </w:rPr>
              <w:t xml:space="preserve">Pupil Wellbeing: Yoga </w:t>
            </w:r>
            <w:proofErr w:type="spellStart"/>
            <w:r>
              <w:rPr>
                <w:rFonts w:ascii="Tahoma" w:hAnsi="Tahoma" w:cs="Tahoma"/>
                <w:sz w:val="24"/>
                <w:szCs w:val="24"/>
              </w:rPr>
              <w:t>Nidra</w:t>
            </w:r>
            <w:proofErr w:type="spellEnd"/>
            <w:r>
              <w:rPr>
                <w:rFonts w:ascii="Tahoma" w:hAnsi="Tahoma" w:cs="Tahoma"/>
                <w:sz w:val="24"/>
                <w:szCs w:val="24"/>
              </w:rPr>
              <w:t xml:space="preserve"> equipment - £380</w:t>
            </w:r>
          </w:p>
          <w:p w:rsidR="003B4D00" w:rsidRPr="00607B6B" w:rsidRDefault="003B4D00" w:rsidP="00607B6B">
            <w:pPr>
              <w:jc w:val="both"/>
              <w:rPr>
                <w:rFonts w:ascii="Tahoma" w:hAnsi="Tahoma" w:cs="Tahoma"/>
                <w:sz w:val="24"/>
                <w:szCs w:val="24"/>
              </w:rPr>
            </w:pPr>
          </w:p>
          <w:p w:rsidR="00607B6B" w:rsidRDefault="00607B6B" w:rsidP="00151F2A">
            <w:pPr>
              <w:jc w:val="both"/>
              <w:rPr>
                <w:rFonts w:ascii="Tahoma" w:hAnsi="Tahoma" w:cs="Tahoma"/>
                <w:sz w:val="24"/>
                <w:szCs w:val="24"/>
              </w:rPr>
            </w:pPr>
            <w:r>
              <w:rPr>
                <w:rFonts w:ascii="Tahoma" w:hAnsi="Tahoma" w:cs="Tahoma"/>
                <w:sz w:val="24"/>
                <w:szCs w:val="24"/>
              </w:rPr>
              <w:t>Bids discussed and not supported:</w:t>
            </w:r>
          </w:p>
          <w:p w:rsidR="00607B6B" w:rsidRDefault="00607B6B" w:rsidP="00607B6B">
            <w:pPr>
              <w:pStyle w:val="ListParagraph"/>
              <w:numPr>
                <w:ilvl w:val="0"/>
                <w:numId w:val="8"/>
              </w:numPr>
              <w:jc w:val="both"/>
              <w:rPr>
                <w:rFonts w:ascii="Tahoma" w:hAnsi="Tahoma" w:cs="Tahoma"/>
                <w:sz w:val="24"/>
                <w:szCs w:val="24"/>
              </w:rPr>
            </w:pPr>
            <w:r>
              <w:rPr>
                <w:rFonts w:ascii="Tahoma" w:hAnsi="Tahoma" w:cs="Tahoma"/>
                <w:sz w:val="24"/>
                <w:szCs w:val="24"/>
              </w:rPr>
              <w:t>Science: Biology text books – Mr Miller suggested this should be funded by the school (Rejected)</w:t>
            </w:r>
          </w:p>
          <w:p w:rsidR="00463D36" w:rsidRPr="00C27F4C" w:rsidRDefault="00463D36" w:rsidP="00002D34">
            <w:pPr>
              <w:jc w:val="both"/>
              <w:rPr>
                <w:rFonts w:ascii="Tahoma" w:hAnsi="Tahoma" w:cs="Tahoma"/>
                <w:sz w:val="24"/>
                <w:szCs w:val="24"/>
              </w:rPr>
            </w:pPr>
            <w:r w:rsidRPr="00C27F4C">
              <w:rPr>
                <w:rFonts w:ascii="Tahoma" w:hAnsi="Tahoma" w:cs="Tahoma"/>
                <w:sz w:val="24"/>
                <w:szCs w:val="24"/>
              </w:rPr>
              <w:t xml:space="preserve"> </w:t>
            </w:r>
          </w:p>
        </w:tc>
      </w:tr>
      <w:tr w:rsidR="00D90260" w:rsidRPr="00B62A5E" w:rsidTr="00D90260">
        <w:trPr>
          <w:trHeight w:val="215"/>
        </w:trPr>
        <w:tc>
          <w:tcPr>
            <w:tcW w:w="9498" w:type="dxa"/>
          </w:tcPr>
          <w:p w:rsidR="00D90260" w:rsidRPr="00011E05" w:rsidRDefault="00617D3A" w:rsidP="00B87CA4">
            <w:pPr>
              <w:ind w:left="360"/>
              <w:jc w:val="both"/>
              <w:rPr>
                <w:rFonts w:ascii="Tahoma" w:hAnsi="Tahoma" w:cs="Tahoma"/>
              </w:rPr>
            </w:pPr>
            <w:r>
              <w:rPr>
                <w:rFonts w:ascii="Tahoma" w:hAnsi="Tahoma" w:cs="Tahoma"/>
                <w:b/>
                <w:bCs/>
              </w:rPr>
              <w:t>Head Teachers Update</w:t>
            </w:r>
          </w:p>
        </w:tc>
      </w:tr>
      <w:tr w:rsidR="00D90260" w:rsidRPr="00617D3A" w:rsidTr="00D90260">
        <w:trPr>
          <w:trHeight w:val="419"/>
        </w:trPr>
        <w:tc>
          <w:tcPr>
            <w:tcW w:w="9498" w:type="dxa"/>
          </w:tcPr>
          <w:p w:rsidR="00617D3A" w:rsidRDefault="00617D3A" w:rsidP="00617D3A">
            <w:pPr>
              <w:jc w:val="both"/>
              <w:rPr>
                <w:rFonts w:ascii="Tahoma" w:hAnsi="Tahoma" w:cs="Tahoma"/>
                <w:sz w:val="24"/>
                <w:szCs w:val="24"/>
              </w:rPr>
            </w:pPr>
            <w:r w:rsidRPr="00617D3A">
              <w:rPr>
                <w:rFonts w:ascii="Tahoma" w:hAnsi="Tahoma" w:cs="Tahoma"/>
                <w:sz w:val="24"/>
                <w:szCs w:val="24"/>
              </w:rPr>
              <w:t xml:space="preserve">Mr Miller </w:t>
            </w:r>
            <w:r w:rsidR="00DA1984">
              <w:rPr>
                <w:rFonts w:ascii="Tahoma" w:hAnsi="Tahoma" w:cs="Tahoma"/>
                <w:sz w:val="24"/>
                <w:szCs w:val="24"/>
              </w:rPr>
              <w:t>gave an update.</w:t>
            </w:r>
            <w:r w:rsidR="00FE0D71">
              <w:rPr>
                <w:rFonts w:ascii="Tahoma" w:hAnsi="Tahoma" w:cs="Tahoma"/>
                <w:sz w:val="24"/>
                <w:szCs w:val="24"/>
              </w:rPr>
              <w:t xml:space="preserve"> </w:t>
            </w:r>
          </w:p>
          <w:p w:rsidR="003F10D5" w:rsidRDefault="003F10D5" w:rsidP="00617D3A">
            <w:pPr>
              <w:jc w:val="both"/>
              <w:rPr>
                <w:rFonts w:ascii="Tahoma" w:hAnsi="Tahoma" w:cs="Tahoma"/>
                <w:sz w:val="24"/>
                <w:szCs w:val="24"/>
              </w:rPr>
            </w:pPr>
          </w:p>
          <w:p w:rsidR="003F10D5" w:rsidRDefault="003F10D5" w:rsidP="00617D3A">
            <w:pPr>
              <w:jc w:val="both"/>
              <w:rPr>
                <w:rFonts w:ascii="Tahoma" w:hAnsi="Tahoma" w:cs="Tahoma"/>
                <w:sz w:val="24"/>
                <w:szCs w:val="24"/>
              </w:rPr>
            </w:pPr>
            <w:r>
              <w:rPr>
                <w:rFonts w:ascii="Tahoma" w:hAnsi="Tahoma" w:cs="Tahoma"/>
                <w:sz w:val="24"/>
                <w:szCs w:val="24"/>
              </w:rPr>
              <w:t>Staffing:</w:t>
            </w:r>
          </w:p>
          <w:p w:rsidR="003F10D5" w:rsidRDefault="00DA1984" w:rsidP="00FE0D71">
            <w:pPr>
              <w:pStyle w:val="ListParagraph"/>
              <w:numPr>
                <w:ilvl w:val="0"/>
                <w:numId w:val="5"/>
              </w:numPr>
              <w:jc w:val="both"/>
              <w:rPr>
                <w:rFonts w:ascii="Tahoma" w:hAnsi="Tahoma" w:cs="Tahoma"/>
                <w:sz w:val="24"/>
                <w:szCs w:val="24"/>
              </w:rPr>
            </w:pPr>
            <w:r>
              <w:rPr>
                <w:rFonts w:ascii="Tahoma" w:hAnsi="Tahoma" w:cs="Tahoma"/>
                <w:sz w:val="24"/>
                <w:szCs w:val="24"/>
              </w:rPr>
              <w:t>Physics: New appointment</w:t>
            </w:r>
            <w:r w:rsidR="00EF07F4">
              <w:rPr>
                <w:rFonts w:ascii="Tahoma" w:hAnsi="Tahoma" w:cs="Tahoma"/>
                <w:sz w:val="24"/>
                <w:szCs w:val="24"/>
              </w:rPr>
              <w:t xml:space="preserve"> – Drew </w:t>
            </w:r>
            <w:proofErr w:type="spellStart"/>
            <w:r w:rsidR="00EF07F4">
              <w:rPr>
                <w:rFonts w:ascii="Tahoma" w:hAnsi="Tahoma" w:cs="Tahoma"/>
                <w:sz w:val="24"/>
                <w:szCs w:val="24"/>
              </w:rPr>
              <w:t>Burrett</w:t>
            </w:r>
            <w:proofErr w:type="spellEnd"/>
            <w:r w:rsidR="00EF07F4">
              <w:rPr>
                <w:rFonts w:ascii="Tahoma" w:hAnsi="Tahoma" w:cs="Tahoma"/>
                <w:sz w:val="24"/>
                <w:szCs w:val="24"/>
              </w:rPr>
              <w:t xml:space="preserve"> (Teacher)</w:t>
            </w:r>
          </w:p>
          <w:p w:rsidR="00EF07F4" w:rsidRPr="00FE0D71" w:rsidRDefault="00EF07F4" w:rsidP="00FE0D71">
            <w:pPr>
              <w:pStyle w:val="ListParagraph"/>
              <w:numPr>
                <w:ilvl w:val="0"/>
                <w:numId w:val="5"/>
              </w:numPr>
              <w:jc w:val="both"/>
              <w:rPr>
                <w:rFonts w:ascii="Tahoma" w:hAnsi="Tahoma" w:cs="Tahoma"/>
                <w:sz w:val="24"/>
                <w:szCs w:val="24"/>
              </w:rPr>
            </w:pPr>
            <w:r>
              <w:rPr>
                <w:rFonts w:ascii="Tahoma" w:hAnsi="Tahoma" w:cs="Tahoma"/>
                <w:sz w:val="24"/>
                <w:szCs w:val="24"/>
              </w:rPr>
              <w:t>Technical: Leaving – Mr McGurn to take up a new post</w:t>
            </w:r>
          </w:p>
          <w:p w:rsidR="003F10D5" w:rsidRPr="00FE0D71" w:rsidRDefault="00EF07F4" w:rsidP="00FE0D71">
            <w:pPr>
              <w:pStyle w:val="ListParagraph"/>
              <w:numPr>
                <w:ilvl w:val="0"/>
                <w:numId w:val="5"/>
              </w:numPr>
              <w:jc w:val="both"/>
              <w:rPr>
                <w:rFonts w:ascii="Tahoma" w:hAnsi="Tahoma" w:cs="Tahoma"/>
                <w:sz w:val="24"/>
                <w:szCs w:val="24"/>
              </w:rPr>
            </w:pPr>
            <w:r>
              <w:rPr>
                <w:rFonts w:ascii="Tahoma" w:hAnsi="Tahoma" w:cs="Tahoma"/>
                <w:sz w:val="24"/>
                <w:szCs w:val="24"/>
              </w:rPr>
              <w:t>Classroom Assistant: a further 26hours of funding has been provided</w:t>
            </w:r>
          </w:p>
          <w:p w:rsidR="003F10D5" w:rsidRDefault="003F10D5" w:rsidP="00617D3A">
            <w:pPr>
              <w:jc w:val="both"/>
              <w:rPr>
                <w:rFonts w:ascii="Tahoma" w:hAnsi="Tahoma" w:cs="Tahoma"/>
                <w:sz w:val="24"/>
                <w:szCs w:val="24"/>
              </w:rPr>
            </w:pPr>
          </w:p>
          <w:p w:rsidR="003F10D5" w:rsidRDefault="00DA1984" w:rsidP="00617D3A">
            <w:pPr>
              <w:jc w:val="both"/>
              <w:rPr>
                <w:rFonts w:ascii="Tahoma" w:hAnsi="Tahoma" w:cs="Tahoma"/>
                <w:sz w:val="24"/>
                <w:szCs w:val="24"/>
              </w:rPr>
            </w:pPr>
            <w:r>
              <w:rPr>
                <w:rFonts w:ascii="Tahoma" w:hAnsi="Tahoma" w:cs="Tahoma"/>
                <w:sz w:val="24"/>
                <w:szCs w:val="24"/>
              </w:rPr>
              <w:t>STEM</w:t>
            </w:r>
            <w:r w:rsidR="003F10D5">
              <w:rPr>
                <w:rFonts w:ascii="Tahoma" w:hAnsi="Tahoma" w:cs="Tahoma"/>
                <w:sz w:val="24"/>
                <w:szCs w:val="24"/>
              </w:rPr>
              <w:t>:</w:t>
            </w:r>
          </w:p>
          <w:p w:rsidR="00EF07F4" w:rsidRDefault="00E92151" w:rsidP="00B51068">
            <w:pPr>
              <w:pStyle w:val="ListParagraph"/>
              <w:numPr>
                <w:ilvl w:val="0"/>
                <w:numId w:val="3"/>
              </w:numPr>
              <w:jc w:val="both"/>
              <w:rPr>
                <w:rFonts w:ascii="Tahoma" w:hAnsi="Tahoma" w:cs="Tahoma"/>
                <w:sz w:val="24"/>
                <w:szCs w:val="24"/>
              </w:rPr>
            </w:pPr>
            <w:r>
              <w:rPr>
                <w:rFonts w:ascii="Tahoma" w:hAnsi="Tahoma" w:cs="Tahoma"/>
                <w:sz w:val="24"/>
                <w:szCs w:val="24"/>
              </w:rPr>
              <w:t xml:space="preserve">We had </w:t>
            </w:r>
            <w:r w:rsidR="00EF07F4">
              <w:rPr>
                <w:rFonts w:ascii="Tahoma" w:hAnsi="Tahoma" w:cs="Tahoma"/>
                <w:sz w:val="24"/>
                <w:szCs w:val="24"/>
              </w:rPr>
              <w:t>a successful STEM Month, in particular the careers event held in the school. There were great opportunities on offer however footfall was lower than hoped. The school will look at ideas how to improve this for next year.</w:t>
            </w:r>
          </w:p>
          <w:p w:rsidR="00EF07F4" w:rsidRDefault="00EF07F4" w:rsidP="00DA1984">
            <w:pPr>
              <w:jc w:val="both"/>
              <w:rPr>
                <w:rFonts w:ascii="Tahoma" w:hAnsi="Tahoma" w:cs="Tahoma"/>
                <w:sz w:val="24"/>
                <w:szCs w:val="24"/>
              </w:rPr>
            </w:pPr>
          </w:p>
          <w:p w:rsidR="00DA1984" w:rsidRDefault="00DA1984" w:rsidP="00DA1984">
            <w:pPr>
              <w:jc w:val="both"/>
              <w:rPr>
                <w:rFonts w:ascii="Tahoma" w:hAnsi="Tahoma" w:cs="Tahoma"/>
                <w:sz w:val="24"/>
                <w:szCs w:val="24"/>
              </w:rPr>
            </w:pPr>
            <w:r>
              <w:rPr>
                <w:rFonts w:ascii="Tahoma" w:hAnsi="Tahoma" w:cs="Tahoma"/>
                <w:sz w:val="24"/>
                <w:szCs w:val="24"/>
              </w:rPr>
              <w:t>Prelim Diets:</w:t>
            </w:r>
          </w:p>
          <w:p w:rsidR="00DA1984" w:rsidRPr="00DA1984" w:rsidRDefault="00E92151" w:rsidP="00DA1984">
            <w:pPr>
              <w:pStyle w:val="ListParagraph"/>
              <w:numPr>
                <w:ilvl w:val="0"/>
                <w:numId w:val="9"/>
              </w:numPr>
              <w:jc w:val="both"/>
              <w:rPr>
                <w:rFonts w:ascii="Tahoma" w:hAnsi="Tahoma" w:cs="Tahoma"/>
                <w:sz w:val="24"/>
                <w:szCs w:val="24"/>
              </w:rPr>
            </w:pPr>
            <w:r>
              <w:rPr>
                <w:rFonts w:ascii="Tahoma" w:hAnsi="Tahoma" w:cs="Tahoma"/>
                <w:sz w:val="24"/>
                <w:szCs w:val="24"/>
              </w:rPr>
              <w:t xml:space="preserve">It was confirmed Prelims were being held and </w:t>
            </w:r>
            <w:r w:rsidR="0016344E">
              <w:rPr>
                <w:rFonts w:ascii="Tahoma" w:hAnsi="Tahoma" w:cs="Tahoma"/>
                <w:sz w:val="24"/>
                <w:szCs w:val="24"/>
              </w:rPr>
              <w:t>any</w:t>
            </w:r>
            <w:r>
              <w:rPr>
                <w:rFonts w:ascii="Tahoma" w:hAnsi="Tahoma" w:cs="Tahoma"/>
                <w:sz w:val="24"/>
                <w:szCs w:val="24"/>
              </w:rPr>
              <w:t xml:space="preserve"> confusion around the dates had been clarified.</w:t>
            </w:r>
          </w:p>
          <w:p w:rsidR="00B51068" w:rsidRDefault="00B51068" w:rsidP="00617D3A">
            <w:pPr>
              <w:jc w:val="both"/>
              <w:rPr>
                <w:rFonts w:ascii="Tahoma" w:hAnsi="Tahoma" w:cs="Tahoma"/>
                <w:sz w:val="24"/>
                <w:szCs w:val="24"/>
              </w:rPr>
            </w:pPr>
          </w:p>
          <w:p w:rsidR="00DA1984" w:rsidRDefault="00DA1984" w:rsidP="00617D3A">
            <w:pPr>
              <w:jc w:val="both"/>
              <w:rPr>
                <w:rFonts w:ascii="Tahoma" w:hAnsi="Tahoma" w:cs="Tahoma"/>
                <w:sz w:val="24"/>
                <w:szCs w:val="24"/>
              </w:rPr>
            </w:pPr>
            <w:r>
              <w:rPr>
                <w:rFonts w:ascii="Tahoma" w:hAnsi="Tahoma" w:cs="Tahoma"/>
                <w:sz w:val="24"/>
                <w:szCs w:val="24"/>
              </w:rPr>
              <w:t>Christmas Events Diary:</w:t>
            </w:r>
          </w:p>
          <w:p w:rsidR="00DA1984" w:rsidRDefault="00E92151" w:rsidP="00DA1984">
            <w:pPr>
              <w:pStyle w:val="ListParagraph"/>
              <w:numPr>
                <w:ilvl w:val="0"/>
                <w:numId w:val="9"/>
              </w:numPr>
              <w:jc w:val="both"/>
              <w:rPr>
                <w:rFonts w:ascii="Tahoma" w:hAnsi="Tahoma" w:cs="Tahoma"/>
                <w:sz w:val="24"/>
                <w:szCs w:val="24"/>
              </w:rPr>
            </w:pPr>
            <w:r>
              <w:rPr>
                <w:rFonts w:ascii="Tahoma" w:hAnsi="Tahoma" w:cs="Tahoma"/>
                <w:sz w:val="24"/>
                <w:szCs w:val="24"/>
              </w:rPr>
              <w:t>Dates were advised of all upcoming events.</w:t>
            </w:r>
          </w:p>
          <w:p w:rsidR="00617D3A" w:rsidRPr="00B51068" w:rsidRDefault="00617D3A" w:rsidP="00E92151">
            <w:pPr>
              <w:jc w:val="both"/>
              <w:rPr>
                <w:rFonts w:ascii="Tahoma" w:hAnsi="Tahoma" w:cs="Tahoma"/>
                <w:sz w:val="24"/>
                <w:szCs w:val="24"/>
              </w:rPr>
            </w:pPr>
          </w:p>
        </w:tc>
      </w:tr>
      <w:tr w:rsidR="00B51068" w:rsidRPr="00B62A5E" w:rsidTr="00D90260">
        <w:tc>
          <w:tcPr>
            <w:tcW w:w="9498" w:type="dxa"/>
          </w:tcPr>
          <w:p w:rsidR="00B51068" w:rsidRDefault="00B51068" w:rsidP="00B87CA4">
            <w:pPr>
              <w:ind w:left="360"/>
              <w:rPr>
                <w:rFonts w:ascii="Tahoma" w:hAnsi="Tahoma" w:cs="Tahoma"/>
                <w:b/>
                <w:szCs w:val="24"/>
              </w:rPr>
            </w:pPr>
            <w:bookmarkStart w:id="2" w:name="_Hlk29495381"/>
            <w:r>
              <w:rPr>
                <w:rFonts w:ascii="Tahoma" w:hAnsi="Tahoma" w:cs="Tahoma"/>
                <w:b/>
                <w:szCs w:val="24"/>
              </w:rPr>
              <w:t>A.O.C.B</w:t>
            </w:r>
          </w:p>
        </w:tc>
      </w:tr>
      <w:bookmarkEnd w:id="2"/>
      <w:tr w:rsidR="00B51068" w:rsidRPr="00B62A5E" w:rsidTr="00D90260">
        <w:tc>
          <w:tcPr>
            <w:tcW w:w="9498" w:type="dxa"/>
          </w:tcPr>
          <w:p w:rsidR="00B51068" w:rsidRPr="00B51068" w:rsidRDefault="00E92151" w:rsidP="00E92151">
            <w:pPr>
              <w:rPr>
                <w:rFonts w:ascii="Tahoma" w:hAnsi="Tahoma" w:cs="Tahoma"/>
                <w:szCs w:val="24"/>
              </w:rPr>
            </w:pPr>
            <w:r>
              <w:rPr>
                <w:rFonts w:ascii="Tahoma" w:hAnsi="Tahoma" w:cs="Tahoma"/>
                <w:szCs w:val="24"/>
              </w:rPr>
              <w:t>-</w:t>
            </w:r>
          </w:p>
        </w:tc>
      </w:tr>
      <w:tr w:rsidR="00E92151" w:rsidRPr="00B62A5E" w:rsidTr="000B1217">
        <w:tc>
          <w:tcPr>
            <w:tcW w:w="9498" w:type="dxa"/>
          </w:tcPr>
          <w:p w:rsidR="00E92151" w:rsidRDefault="00E92151" w:rsidP="000B1217">
            <w:pPr>
              <w:ind w:left="360"/>
              <w:rPr>
                <w:rFonts w:ascii="Tahoma" w:hAnsi="Tahoma" w:cs="Tahoma"/>
                <w:b/>
                <w:szCs w:val="24"/>
              </w:rPr>
            </w:pPr>
            <w:r>
              <w:rPr>
                <w:rFonts w:ascii="Tahoma" w:hAnsi="Tahoma" w:cs="Tahoma"/>
                <w:b/>
                <w:szCs w:val="24"/>
              </w:rPr>
              <w:t xml:space="preserve">Date of Next Meeting: </w:t>
            </w:r>
            <w:r w:rsidRPr="00002D34">
              <w:rPr>
                <w:rFonts w:ascii="Tahoma" w:hAnsi="Tahoma" w:cs="Tahoma"/>
                <w:sz w:val="24"/>
                <w:szCs w:val="24"/>
              </w:rPr>
              <w:t xml:space="preserve">Monday </w:t>
            </w:r>
            <w:r w:rsidR="003D66BF">
              <w:rPr>
                <w:rFonts w:ascii="Tahoma" w:hAnsi="Tahoma" w:cs="Tahoma"/>
                <w:sz w:val="24"/>
                <w:szCs w:val="24"/>
              </w:rPr>
              <w:t>3</w:t>
            </w:r>
            <w:r w:rsidR="003D66BF" w:rsidRPr="003D66BF">
              <w:rPr>
                <w:rFonts w:ascii="Tahoma" w:hAnsi="Tahoma" w:cs="Tahoma"/>
                <w:sz w:val="24"/>
                <w:szCs w:val="24"/>
                <w:vertAlign w:val="superscript"/>
              </w:rPr>
              <w:t>rd</w:t>
            </w:r>
            <w:r w:rsidR="003D66BF">
              <w:rPr>
                <w:rFonts w:ascii="Tahoma" w:hAnsi="Tahoma" w:cs="Tahoma"/>
                <w:sz w:val="24"/>
                <w:szCs w:val="24"/>
              </w:rPr>
              <w:t xml:space="preserve"> February</w:t>
            </w:r>
            <w:r>
              <w:rPr>
                <w:rFonts w:ascii="Tahoma" w:hAnsi="Tahoma" w:cs="Tahoma"/>
                <w:sz w:val="24"/>
                <w:szCs w:val="24"/>
              </w:rPr>
              <w:t xml:space="preserve"> 2020</w:t>
            </w:r>
          </w:p>
        </w:tc>
      </w:tr>
    </w:tbl>
    <w:p w:rsidR="00EC5B07" w:rsidRPr="00B62A5E" w:rsidRDefault="00EC5B07" w:rsidP="00E92151">
      <w:pPr>
        <w:rPr>
          <w:rFonts w:ascii="Arial" w:hAnsi="Arial" w:cs="Arial"/>
          <w:szCs w:val="24"/>
        </w:rPr>
      </w:pPr>
    </w:p>
    <w:sectPr w:rsidR="00EC5B07" w:rsidRPr="00B62A5E" w:rsidSect="00D90260">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19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1CDF" w:rsidRDefault="00B41CDF" w:rsidP="00D4163B">
      <w:pPr>
        <w:spacing w:after="0" w:line="240" w:lineRule="auto"/>
      </w:pPr>
      <w:r>
        <w:separator/>
      </w:r>
    </w:p>
  </w:endnote>
  <w:endnote w:type="continuationSeparator" w:id="0">
    <w:p w:rsidR="00B41CDF" w:rsidRDefault="00B41CDF" w:rsidP="00D41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175C" w:rsidRDefault="00AC17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175C" w:rsidRDefault="00AC175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175C" w:rsidRDefault="00AC17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1CDF" w:rsidRDefault="00B41CDF" w:rsidP="00D4163B">
      <w:pPr>
        <w:spacing w:after="0" w:line="240" w:lineRule="auto"/>
      </w:pPr>
      <w:r>
        <w:separator/>
      </w:r>
    </w:p>
  </w:footnote>
  <w:footnote w:type="continuationSeparator" w:id="0">
    <w:p w:rsidR="00B41CDF" w:rsidRDefault="00B41CDF" w:rsidP="00D416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175C" w:rsidRDefault="00AC17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5B07" w:rsidRPr="00EC5B07" w:rsidRDefault="00EC5B07" w:rsidP="00EC5B07">
    <w:pPr>
      <w:tabs>
        <w:tab w:val="center" w:pos="4513"/>
        <w:tab w:val="right" w:pos="9026"/>
      </w:tabs>
      <w:spacing w:after="0" w:line="240" w:lineRule="auto"/>
      <w:jc w:val="center"/>
      <w:rPr>
        <w:rFonts w:ascii="Arial" w:eastAsiaTheme="minorHAnsi" w:hAnsi="Arial" w:cs="Arial"/>
        <w:sz w:val="24"/>
        <w:szCs w:val="36"/>
        <w:lang w:eastAsia="en-US"/>
      </w:rPr>
    </w:pPr>
    <w:bookmarkStart w:id="3" w:name="_Hlk10267350"/>
    <w:r w:rsidRPr="00EC5B07">
      <w:rPr>
        <w:rFonts w:ascii="Arial" w:eastAsiaTheme="minorHAnsi" w:hAnsi="Arial" w:cs="Arial"/>
        <w:sz w:val="24"/>
        <w:szCs w:val="36"/>
        <w:lang w:eastAsia="en-US"/>
      </w:rPr>
      <w:t>Stewarton Academy Parent Council</w:t>
    </w:r>
  </w:p>
  <w:bookmarkEnd w:id="3"/>
  <w:p w:rsidR="00EC5B07" w:rsidRDefault="00EC5B07" w:rsidP="00D4163B">
    <w:pPr>
      <w:pStyle w:val="Header"/>
      <w:jc w:val="center"/>
    </w:pPr>
  </w:p>
  <w:p w:rsidR="00D4163B" w:rsidRDefault="00EC5B07" w:rsidP="00D4163B">
    <w:pPr>
      <w:pStyle w:val="Header"/>
      <w:jc w:val="center"/>
    </w:pPr>
    <w:r>
      <w:rPr>
        <w:noProof/>
      </w:rPr>
      <w:drawing>
        <wp:inline distT="0" distB="0" distL="0" distR="0" wp14:anchorId="1E0DD6C4" wp14:editId="13F4F0E7">
          <wp:extent cx="883920" cy="79883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3920" cy="798830"/>
                  </a:xfrm>
                  <a:prstGeom prst="rect">
                    <a:avLst/>
                  </a:prstGeom>
                  <a:noFill/>
                </pic:spPr>
              </pic:pic>
            </a:graphicData>
          </a:graphic>
        </wp:inline>
      </w:drawing>
    </w:r>
  </w:p>
  <w:p w:rsidR="00D4163B" w:rsidRDefault="00D4163B" w:rsidP="00D4163B">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175C" w:rsidRDefault="00AC17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9087F"/>
    <w:multiLevelType w:val="hybridMultilevel"/>
    <w:tmpl w:val="62C6CF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1C12A7"/>
    <w:multiLevelType w:val="hybridMultilevel"/>
    <w:tmpl w:val="8320D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1303949"/>
    <w:multiLevelType w:val="hybridMultilevel"/>
    <w:tmpl w:val="BE7048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EB6F5E"/>
    <w:multiLevelType w:val="hybridMultilevel"/>
    <w:tmpl w:val="5C8E1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5E81AF3"/>
    <w:multiLevelType w:val="hybridMultilevel"/>
    <w:tmpl w:val="85BE3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37F6F89"/>
    <w:multiLevelType w:val="hybridMultilevel"/>
    <w:tmpl w:val="6AE07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7DC4A73"/>
    <w:multiLevelType w:val="hybridMultilevel"/>
    <w:tmpl w:val="B61E54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1F0034A"/>
    <w:multiLevelType w:val="hybridMultilevel"/>
    <w:tmpl w:val="05FE42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46527F2"/>
    <w:multiLevelType w:val="hybridMultilevel"/>
    <w:tmpl w:val="D27A2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4"/>
  </w:num>
  <w:num w:numId="4">
    <w:abstractNumId w:val="1"/>
  </w:num>
  <w:num w:numId="5">
    <w:abstractNumId w:val="6"/>
  </w:num>
  <w:num w:numId="6">
    <w:abstractNumId w:val="0"/>
  </w:num>
  <w:num w:numId="7">
    <w:abstractNumId w:val="3"/>
  </w:num>
  <w:num w:numId="8">
    <w:abstractNumId w:val="2"/>
  </w:num>
  <w:num w:numId="9">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ACF"/>
    <w:rsid w:val="00002D34"/>
    <w:rsid w:val="00011E05"/>
    <w:rsid w:val="00020354"/>
    <w:rsid w:val="00020845"/>
    <w:rsid w:val="00024E9B"/>
    <w:rsid w:val="00035C99"/>
    <w:rsid w:val="000461AD"/>
    <w:rsid w:val="0004712B"/>
    <w:rsid w:val="000522A0"/>
    <w:rsid w:val="000662DA"/>
    <w:rsid w:val="00086957"/>
    <w:rsid w:val="0009422B"/>
    <w:rsid w:val="000A5FBF"/>
    <w:rsid w:val="000A7337"/>
    <w:rsid w:val="000B1117"/>
    <w:rsid w:val="000D215F"/>
    <w:rsid w:val="000E6FCB"/>
    <w:rsid w:val="000F022E"/>
    <w:rsid w:val="00104A0A"/>
    <w:rsid w:val="00115A81"/>
    <w:rsid w:val="0014648B"/>
    <w:rsid w:val="00156F00"/>
    <w:rsid w:val="0016344E"/>
    <w:rsid w:val="00175D4D"/>
    <w:rsid w:val="0018375D"/>
    <w:rsid w:val="00184E28"/>
    <w:rsid w:val="00186E67"/>
    <w:rsid w:val="001B2B07"/>
    <w:rsid w:val="001C3866"/>
    <w:rsid w:val="001C4C8A"/>
    <w:rsid w:val="001F71E2"/>
    <w:rsid w:val="00207205"/>
    <w:rsid w:val="00210F4B"/>
    <w:rsid w:val="0021165E"/>
    <w:rsid w:val="0022375B"/>
    <w:rsid w:val="00225976"/>
    <w:rsid w:val="0027656A"/>
    <w:rsid w:val="002855F9"/>
    <w:rsid w:val="002C43D3"/>
    <w:rsid w:val="002C456A"/>
    <w:rsid w:val="002C6736"/>
    <w:rsid w:val="002F082F"/>
    <w:rsid w:val="002F4C4A"/>
    <w:rsid w:val="003078F9"/>
    <w:rsid w:val="00311359"/>
    <w:rsid w:val="00314A3E"/>
    <w:rsid w:val="003317A0"/>
    <w:rsid w:val="00331D88"/>
    <w:rsid w:val="00331FAD"/>
    <w:rsid w:val="00337904"/>
    <w:rsid w:val="00357B23"/>
    <w:rsid w:val="00374A4D"/>
    <w:rsid w:val="00394C09"/>
    <w:rsid w:val="003A330E"/>
    <w:rsid w:val="003B1678"/>
    <w:rsid w:val="003B4D00"/>
    <w:rsid w:val="003D6556"/>
    <w:rsid w:val="003D66BF"/>
    <w:rsid w:val="003E6A3E"/>
    <w:rsid w:val="003F10D5"/>
    <w:rsid w:val="003F4368"/>
    <w:rsid w:val="00414551"/>
    <w:rsid w:val="00442405"/>
    <w:rsid w:val="00463D36"/>
    <w:rsid w:val="00463EDB"/>
    <w:rsid w:val="00473F4B"/>
    <w:rsid w:val="004764AD"/>
    <w:rsid w:val="00482D37"/>
    <w:rsid w:val="0048582E"/>
    <w:rsid w:val="00491C6F"/>
    <w:rsid w:val="004957E4"/>
    <w:rsid w:val="004A0957"/>
    <w:rsid w:val="004C074E"/>
    <w:rsid w:val="004C329A"/>
    <w:rsid w:val="004D6B58"/>
    <w:rsid w:val="004E214A"/>
    <w:rsid w:val="004F5B3B"/>
    <w:rsid w:val="00502E94"/>
    <w:rsid w:val="0050377D"/>
    <w:rsid w:val="00506984"/>
    <w:rsid w:val="005258EB"/>
    <w:rsid w:val="00531875"/>
    <w:rsid w:val="00543C50"/>
    <w:rsid w:val="0055589D"/>
    <w:rsid w:val="005A6F7A"/>
    <w:rsid w:val="005E4A3E"/>
    <w:rsid w:val="00601108"/>
    <w:rsid w:val="006040BC"/>
    <w:rsid w:val="00607B6B"/>
    <w:rsid w:val="00617D3A"/>
    <w:rsid w:val="00630444"/>
    <w:rsid w:val="0063702F"/>
    <w:rsid w:val="0064612D"/>
    <w:rsid w:val="0065008C"/>
    <w:rsid w:val="00663FB0"/>
    <w:rsid w:val="0068667A"/>
    <w:rsid w:val="00695C74"/>
    <w:rsid w:val="006B2A4D"/>
    <w:rsid w:val="006B5C52"/>
    <w:rsid w:val="006C0FFF"/>
    <w:rsid w:val="006E5629"/>
    <w:rsid w:val="006E5660"/>
    <w:rsid w:val="00700ACF"/>
    <w:rsid w:val="007010EF"/>
    <w:rsid w:val="00712C02"/>
    <w:rsid w:val="007468D1"/>
    <w:rsid w:val="00766C3C"/>
    <w:rsid w:val="007716CA"/>
    <w:rsid w:val="007953C0"/>
    <w:rsid w:val="00795AC6"/>
    <w:rsid w:val="007A4931"/>
    <w:rsid w:val="007C1ACD"/>
    <w:rsid w:val="007D4B04"/>
    <w:rsid w:val="00805743"/>
    <w:rsid w:val="008060FB"/>
    <w:rsid w:val="008213D8"/>
    <w:rsid w:val="008227EA"/>
    <w:rsid w:val="00841F15"/>
    <w:rsid w:val="008469AF"/>
    <w:rsid w:val="00864E44"/>
    <w:rsid w:val="0087447F"/>
    <w:rsid w:val="00882780"/>
    <w:rsid w:val="00891DC4"/>
    <w:rsid w:val="008A10BC"/>
    <w:rsid w:val="008A6BDF"/>
    <w:rsid w:val="008B44DD"/>
    <w:rsid w:val="008E09CC"/>
    <w:rsid w:val="008E12CC"/>
    <w:rsid w:val="008E3559"/>
    <w:rsid w:val="00901A2A"/>
    <w:rsid w:val="00905695"/>
    <w:rsid w:val="009135B1"/>
    <w:rsid w:val="009154D1"/>
    <w:rsid w:val="00924D92"/>
    <w:rsid w:val="009316C2"/>
    <w:rsid w:val="009455B1"/>
    <w:rsid w:val="009612A0"/>
    <w:rsid w:val="00963A43"/>
    <w:rsid w:val="0098548F"/>
    <w:rsid w:val="00990D8A"/>
    <w:rsid w:val="009A0350"/>
    <w:rsid w:val="009C3005"/>
    <w:rsid w:val="009E0C65"/>
    <w:rsid w:val="009E602D"/>
    <w:rsid w:val="009E67DE"/>
    <w:rsid w:val="00A20D33"/>
    <w:rsid w:val="00A35F1C"/>
    <w:rsid w:val="00A46A09"/>
    <w:rsid w:val="00A7038D"/>
    <w:rsid w:val="00A70A0C"/>
    <w:rsid w:val="00A82D66"/>
    <w:rsid w:val="00AA5865"/>
    <w:rsid w:val="00AB4552"/>
    <w:rsid w:val="00AB5C54"/>
    <w:rsid w:val="00AC175C"/>
    <w:rsid w:val="00AC7506"/>
    <w:rsid w:val="00AE0E45"/>
    <w:rsid w:val="00AF602A"/>
    <w:rsid w:val="00B10AAE"/>
    <w:rsid w:val="00B25655"/>
    <w:rsid w:val="00B41CDF"/>
    <w:rsid w:val="00B51068"/>
    <w:rsid w:val="00B62A5E"/>
    <w:rsid w:val="00B734FE"/>
    <w:rsid w:val="00B80375"/>
    <w:rsid w:val="00B811E8"/>
    <w:rsid w:val="00B91B96"/>
    <w:rsid w:val="00BB03D1"/>
    <w:rsid w:val="00BD47E8"/>
    <w:rsid w:val="00C05273"/>
    <w:rsid w:val="00C13C5C"/>
    <w:rsid w:val="00C26DE8"/>
    <w:rsid w:val="00C27F4C"/>
    <w:rsid w:val="00C54C8F"/>
    <w:rsid w:val="00C70F79"/>
    <w:rsid w:val="00C7482B"/>
    <w:rsid w:val="00CA6C5C"/>
    <w:rsid w:val="00CA6D24"/>
    <w:rsid w:val="00CB2E4A"/>
    <w:rsid w:val="00D242D8"/>
    <w:rsid w:val="00D2449A"/>
    <w:rsid w:val="00D360A6"/>
    <w:rsid w:val="00D4163B"/>
    <w:rsid w:val="00D41735"/>
    <w:rsid w:val="00D4427C"/>
    <w:rsid w:val="00D560B1"/>
    <w:rsid w:val="00D668C3"/>
    <w:rsid w:val="00D75808"/>
    <w:rsid w:val="00D770F6"/>
    <w:rsid w:val="00D90260"/>
    <w:rsid w:val="00D909F6"/>
    <w:rsid w:val="00D92EB1"/>
    <w:rsid w:val="00D93535"/>
    <w:rsid w:val="00DA1984"/>
    <w:rsid w:val="00DA28FF"/>
    <w:rsid w:val="00DA7708"/>
    <w:rsid w:val="00DB651B"/>
    <w:rsid w:val="00DC0E3D"/>
    <w:rsid w:val="00DC12FE"/>
    <w:rsid w:val="00DC1BA6"/>
    <w:rsid w:val="00DE7CA3"/>
    <w:rsid w:val="00DF151B"/>
    <w:rsid w:val="00DF4D9D"/>
    <w:rsid w:val="00DF6AE5"/>
    <w:rsid w:val="00E03675"/>
    <w:rsid w:val="00E31777"/>
    <w:rsid w:val="00E51D4D"/>
    <w:rsid w:val="00E575D7"/>
    <w:rsid w:val="00E61B36"/>
    <w:rsid w:val="00E62205"/>
    <w:rsid w:val="00E71790"/>
    <w:rsid w:val="00E73729"/>
    <w:rsid w:val="00E92151"/>
    <w:rsid w:val="00EA7542"/>
    <w:rsid w:val="00EC5B07"/>
    <w:rsid w:val="00ED0262"/>
    <w:rsid w:val="00ED4A50"/>
    <w:rsid w:val="00EE466F"/>
    <w:rsid w:val="00EF07F4"/>
    <w:rsid w:val="00EF357A"/>
    <w:rsid w:val="00F13AAC"/>
    <w:rsid w:val="00F3286C"/>
    <w:rsid w:val="00F33A46"/>
    <w:rsid w:val="00F62A5C"/>
    <w:rsid w:val="00F80732"/>
    <w:rsid w:val="00F95E11"/>
    <w:rsid w:val="00FB415D"/>
    <w:rsid w:val="00FC169C"/>
    <w:rsid w:val="00FC367D"/>
    <w:rsid w:val="00FD6099"/>
    <w:rsid w:val="00FE0A3F"/>
    <w:rsid w:val="00FE0D71"/>
    <w:rsid w:val="00FE31C1"/>
    <w:rsid w:val="00FE6CF1"/>
    <w:rsid w:val="57F9C2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52692AF-E433-4866-9469-A47959C55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3187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531875"/>
    <w:pPr>
      <w:ind w:left="720"/>
      <w:contextualSpacing/>
    </w:pPr>
  </w:style>
  <w:style w:type="paragraph" w:styleId="NormalWeb">
    <w:name w:val="Normal (Web)"/>
    <w:basedOn w:val="Normal"/>
    <w:uiPriority w:val="99"/>
    <w:semiHidden/>
    <w:unhideWhenUsed/>
    <w:rsid w:val="006B5C52"/>
    <w:pPr>
      <w:spacing w:before="100" w:beforeAutospacing="1" w:after="100" w:afterAutospacing="1"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0A5F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5FBF"/>
    <w:rPr>
      <w:rFonts w:ascii="Segoe UI" w:hAnsi="Segoe UI" w:cs="Segoe UI"/>
      <w:sz w:val="18"/>
      <w:szCs w:val="18"/>
    </w:rPr>
  </w:style>
  <w:style w:type="character" w:styleId="Hyperlink">
    <w:name w:val="Hyperlink"/>
    <w:basedOn w:val="DefaultParagraphFont"/>
    <w:uiPriority w:val="99"/>
    <w:unhideWhenUsed/>
    <w:rsid w:val="0068667A"/>
    <w:rPr>
      <w:color w:val="0000FF" w:themeColor="hyperlink"/>
      <w:u w:val="single"/>
    </w:rPr>
  </w:style>
  <w:style w:type="character" w:styleId="FollowedHyperlink">
    <w:name w:val="FollowedHyperlink"/>
    <w:basedOn w:val="DefaultParagraphFont"/>
    <w:uiPriority w:val="99"/>
    <w:semiHidden/>
    <w:unhideWhenUsed/>
    <w:rsid w:val="0068667A"/>
    <w:rPr>
      <w:color w:val="800080" w:themeColor="followedHyperlink"/>
      <w:u w:val="single"/>
    </w:rPr>
  </w:style>
  <w:style w:type="paragraph" w:styleId="Header">
    <w:name w:val="header"/>
    <w:basedOn w:val="Normal"/>
    <w:link w:val="HeaderChar"/>
    <w:uiPriority w:val="99"/>
    <w:unhideWhenUsed/>
    <w:rsid w:val="00D416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163B"/>
  </w:style>
  <w:style w:type="paragraph" w:styleId="Footer">
    <w:name w:val="footer"/>
    <w:basedOn w:val="Normal"/>
    <w:link w:val="FooterChar"/>
    <w:uiPriority w:val="99"/>
    <w:unhideWhenUsed/>
    <w:rsid w:val="00D416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16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555461">
      <w:bodyDiv w:val="1"/>
      <w:marLeft w:val="0"/>
      <w:marRight w:val="0"/>
      <w:marTop w:val="0"/>
      <w:marBottom w:val="0"/>
      <w:divBdr>
        <w:top w:val="none" w:sz="0" w:space="0" w:color="auto"/>
        <w:left w:val="none" w:sz="0" w:space="0" w:color="auto"/>
        <w:bottom w:val="none" w:sz="0" w:space="0" w:color="auto"/>
        <w:right w:val="none" w:sz="0" w:space="0" w:color="auto"/>
      </w:divBdr>
      <w:divsChild>
        <w:div w:id="389226924">
          <w:marLeft w:val="547"/>
          <w:marRight w:val="0"/>
          <w:marTop w:val="154"/>
          <w:marBottom w:val="0"/>
          <w:divBdr>
            <w:top w:val="none" w:sz="0" w:space="0" w:color="auto"/>
            <w:left w:val="none" w:sz="0" w:space="0" w:color="auto"/>
            <w:bottom w:val="none" w:sz="0" w:space="0" w:color="auto"/>
            <w:right w:val="none" w:sz="0" w:space="0" w:color="auto"/>
          </w:divBdr>
        </w:div>
        <w:div w:id="565724392">
          <w:marLeft w:val="547"/>
          <w:marRight w:val="0"/>
          <w:marTop w:val="154"/>
          <w:marBottom w:val="0"/>
          <w:divBdr>
            <w:top w:val="none" w:sz="0" w:space="0" w:color="auto"/>
            <w:left w:val="none" w:sz="0" w:space="0" w:color="auto"/>
            <w:bottom w:val="none" w:sz="0" w:space="0" w:color="auto"/>
            <w:right w:val="none" w:sz="0" w:space="0" w:color="auto"/>
          </w:divBdr>
        </w:div>
        <w:div w:id="997270497">
          <w:marLeft w:val="547"/>
          <w:marRight w:val="0"/>
          <w:marTop w:val="154"/>
          <w:marBottom w:val="0"/>
          <w:divBdr>
            <w:top w:val="none" w:sz="0" w:space="0" w:color="auto"/>
            <w:left w:val="none" w:sz="0" w:space="0" w:color="auto"/>
            <w:bottom w:val="none" w:sz="0" w:space="0" w:color="auto"/>
            <w:right w:val="none" w:sz="0" w:space="0" w:color="auto"/>
          </w:divBdr>
        </w:div>
        <w:div w:id="1455711747">
          <w:marLeft w:val="547"/>
          <w:marRight w:val="0"/>
          <w:marTop w:val="154"/>
          <w:marBottom w:val="0"/>
          <w:divBdr>
            <w:top w:val="none" w:sz="0" w:space="0" w:color="auto"/>
            <w:left w:val="none" w:sz="0" w:space="0" w:color="auto"/>
            <w:bottom w:val="none" w:sz="0" w:space="0" w:color="auto"/>
            <w:right w:val="none" w:sz="0" w:space="0" w:color="auto"/>
          </w:divBdr>
        </w:div>
        <w:div w:id="231502515">
          <w:marLeft w:val="547"/>
          <w:marRight w:val="0"/>
          <w:marTop w:val="154"/>
          <w:marBottom w:val="0"/>
          <w:divBdr>
            <w:top w:val="none" w:sz="0" w:space="0" w:color="auto"/>
            <w:left w:val="none" w:sz="0" w:space="0" w:color="auto"/>
            <w:bottom w:val="none" w:sz="0" w:space="0" w:color="auto"/>
            <w:right w:val="none" w:sz="0" w:space="0" w:color="auto"/>
          </w:divBdr>
        </w:div>
        <w:div w:id="1907834480">
          <w:marLeft w:val="547"/>
          <w:marRight w:val="0"/>
          <w:marTop w:val="154"/>
          <w:marBottom w:val="0"/>
          <w:divBdr>
            <w:top w:val="none" w:sz="0" w:space="0" w:color="auto"/>
            <w:left w:val="none" w:sz="0" w:space="0" w:color="auto"/>
            <w:bottom w:val="none" w:sz="0" w:space="0" w:color="auto"/>
            <w:right w:val="none" w:sz="0" w:space="0" w:color="auto"/>
          </w:divBdr>
        </w:div>
        <w:div w:id="1245072526">
          <w:marLeft w:val="547"/>
          <w:marRight w:val="0"/>
          <w:marTop w:val="154"/>
          <w:marBottom w:val="0"/>
          <w:divBdr>
            <w:top w:val="none" w:sz="0" w:space="0" w:color="auto"/>
            <w:left w:val="none" w:sz="0" w:space="0" w:color="auto"/>
            <w:bottom w:val="none" w:sz="0" w:space="0" w:color="auto"/>
            <w:right w:val="none" w:sz="0" w:space="0" w:color="auto"/>
          </w:divBdr>
        </w:div>
      </w:divsChild>
    </w:div>
    <w:div w:id="288439036">
      <w:bodyDiv w:val="1"/>
      <w:marLeft w:val="0"/>
      <w:marRight w:val="0"/>
      <w:marTop w:val="0"/>
      <w:marBottom w:val="0"/>
      <w:divBdr>
        <w:top w:val="none" w:sz="0" w:space="0" w:color="auto"/>
        <w:left w:val="none" w:sz="0" w:space="0" w:color="auto"/>
        <w:bottom w:val="none" w:sz="0" w:space="0" w:color="auto"/>
        <w:right w:val="none" w:sz="0" w:space="0" w:color="auto"/>
      </w:divBdr>
      <w:divsChild>
        <w:div w:id="236862371">
          <w:marLeft w:val="547"/>
          <w:marRight w:val="0"/>
          <w:marTop w:val="154"/>
          <w:marBottom w:val="0"/>
          <w:divBdr>
            <w:top w:val="none" w:sz="0" w:space="0" w:color="auto"/>
            <w:left w:val="none" w:sz="0" w:space="0" w:color="auto"/>
            <w:bottom w:val="none" w:sz="0" w:space="0" w:color="auto"/>
            <w:right w:val="none" w:sz="0" w:space="0" w:color="auto"/>
          </w:divBdr>
        </w:div>
        <w:div w:id="150298430">
          <w:marLeft w:val="547"/>
          <w:marRight w:val="0"/>
          <w:marTop w:val="154"/>
          <w:marBottom w:val="0"/>
          <w:divBdr>
            <w:top w:val="none" w:sz="0" w:space="0" w:color="auto"/>
            <w:left w:val="none" w:sz="0" w:space="0" w:color="auto"/>
            <w:bottom w:val="none" w:sz="0" w:space="0" w:color="auto"/>
            <w:right w:val="none" w:sz="0" w:space="0" w:color="auto"/>
          </w:divBdr>
        </w:div>
        <w:div w:id="1170557521">
          <w:marLeft w:val="547"/>
          <w:marRight w:val="0"/>
          <w:marTop w:val="154"/>
          <w:marBottom w:val="0"/>
          <w:divBdr>
            <w:top w:val="none" w:sz="0" w:space="0" w:color="auto"/>
            <w:left w:val="none" w:sz="0" w:space="0" w:color="auto"/>
            <w:bottom w:val="none" w:sz="0" w:space="0" w:color="auto"/>
            <w:right w:val="none" w:sz="0" w:space="0" w:color="auto"/>
          </w:divBdr>
        </w:div>
        <w:div w:id="690421788">
          <w:marLeft w:val="547"/>
          <w:marRight w:val="0"/>
          <w:marTop w:val="154"/>
          <w:marBottom w:val="0"/>
          <w:divBdr>
            <w:top w:val="none" w:sz="0" w:space="0" w:color="auto"/>
            <w:left w:val="none" w:sz="0" w:space="0" w:color="auto"/>
            <w:bottom w:val="none" w:sz="0" w:space="0" w:color="auto"/>
            <w:right w:val="none" w:sz="0" w:space="0" w:color="auto"/>
          </w:divBdr>
        </w:div>
        <w:div w:id="969092775">
          <w:marLeft w:val="547"/>
          <w:marRight w:val="0"/>
          <w:marTop w:val="154"/>
          <w:marBottom w:val="0"/>
          <w:divBdr>
            <w:top w:val="none" w:sz="0" w:space="0" w:color="auto"/>
            <w:left w:val="none" w:sz="0" w:space="0" w:color="auto"/>
            <w:bottom w:val="none" w:sz="0" w:space="0" w:color="auto"/>
            <w:right w:val="none" w:sz="0" w:space="0" w:color="auto"/>
          </w:divBdr>
        </w:div>
        <w:div w:id="124665666">
          <w:marLeft w:val="547"/>
          <w:marRight w:val="0"/>
          <w:marTop w:val="154"/>
          <w:marBottom w:val="0"/>
          <w:divBdr>
            <w:top w:val="none" w:sz="0" w:space="0" w:color="auto"/>
            <w:left w:val="none" w:sz="0" w:space="0" w:color="auto"/>
            <w:bottom w:val="none" w:sz="0" w:space="0" w:color="auto"/>
            <w:right w:val="none" w:sz="0" w:space="0" w:color="auto"/>
          </w:divBdr>
        </w:div>
        <w:div w:id="1884780589">
          <w:marLeft w:val="547"/>
          <w:marRight w:val="0"/>
          <w:marTop w:val="154"/>
          <w:marBottom w:val="0"/>
          <w:divBdr>
            <w:top w:val="none" w:sz="0" w:space="0" w:color="auto"/>
            <w:left w:val="none" w:sz="0" w:space="0" w:color="auto"/>
            <w:bottom w:val="none" w:sz="0" w:space="0" w:color="auto"/>
            <w:right w:val="none" w:sz="0" w:space="0" w:color="auto"/>
          </w:divBdr>
        </w:div>
      </w:divsChild>
    </w:div>
    <w:div w:id="306132280">
      <w:bodyDiv w:val="1"/>
      <w:marLeft w:val="0"/>
      <w:marRight w:val="0"/>
      <w:marTop w:val="0"/>
      <w:marBottom w:val="0"/>
      <w:divBdr>
        <w:top w:val="none" w:sz="0" w:space="0" w:color="auto"/>
        <w:left w:val="none" w:sz="0" w:space="0" w:color="auto"/>
        <w:bottom w:val="none" w:sz="0" w:space="0" w:color="auto"/>
        <w:right w:val="none" w:sz="0" w:space="0" w:color="auto"/>
      </w:divBdr>
    </w:div>
    <w:div w:id="481389271">
      <w:bodyDiv w:val="1"/>
      <w:marLeft w:val="0"/>
      <w:marRight w:val="0"/>
      <w:marTop w:val="0"/>
      <w:marBottom w:val="0"/>
      <w:divBdr>
        <w:top w:val="none" w:sz="0" w:space="0" w:color="auto"/>
        <w:left w:val="none" w:sz="0" w:space="0" w:color="auto"/>
        <w:bottom w:val="none" w:sz="0" w:space="0" w:color="auto"/>
        <w:right w:val="none" w:sz="0" w:space="0" w:color="auto"/>
      </w:divBdr>
      <w:divsChild>
        <w:div w:id="482360097">
          <w:marLeft w:val="547"/>
          <w:marRight w:val="0"/>
          <w:marTop w:val="134"/>
          <w:marBottom w:val="0"/>
          <w:divBdr>
            <w:top w:val="none" w:sz="0" w:space="0" w:color="auto"/>
            <w:left w:val="none" w:sz="0" w:space="0" w:color="auto"/>
            <w:bottom w:val="none" w:sz="0" w:space="0" w:color="auto"/>
            <w:right w:val="none" w:sz="0" w:space="0" w:color="auto"/>
          </w:divBdr>
        </w:div>
        <w:div w:id="1708989863">
          <w:marLeft w:val="547"/>
          <w:marRight w:val="0"/>
          <w:marTop w:val="134"/>
          <w:marBottom w:val="0"/>
          <w:divBdr>
            <w:top w:val="none" w:sz="0" w:space="0" w:color="auto"/>
            <w:left w:val="none" w:sz="0" w:space="0" w:color="auto"/>
            <w:bottom w:val="none" w:sz="0" w:space="0" w:color="auto"/>
            <w:right w:val="none" w:sz="0" w:space="0" w:color="auto"/>
          </w:divBdr>
        </w:div>
        <w:div w:id="1008748437">
          <w:marLeft w:val="547"/>
          <w:marRight w:val="0"/>
          <w:marTop w:val="134"/>
          <w:marBottom w:val="0"/>
          <w:divBdr>
            <w:top w:val="none" w:sz="0" w:space="0" w:color="auto"/>
            <w:left w:val="none" w:sz="0" w:space="0" w:color="auto"/>
            <w:bottom w:val="none" w:sz="0" w:space="0" w:color="auto"/>
            <w:right w:val="none" w:sz="0" w:space="0" w:color="auto"/>
          </w:divBdr>
        </w:div>
        <w:div w:id="1253322966">
          <w:marLeft w:val="547"/>
          <w:marRight w:val="0"/>
          <w:marTop w:val="134"/>
          <w:marBottom w:val="0"/>
          <w:divBdr>
            <w:top w:val="none" w:sz="0" w:space="0" w:color="auto"/>
            <w:left w:val="none" w:sz="0" w:space="0" w:color="auto"/>
            <w:bottom w:val="none" w:sz="0" w:space="0" w:color="auto"/>
            <w:right w:val="none" w:sz="0" w:space="0" w:color="auto"/>
          </w:divBdr>
        </w:div>
        <w:div w:id="617220977">
          <w:marLeft w:val="547"/>
          <w:marRight w:val="0"/>
          <w:marTop w:val="134"/>
          <w:marBottom w:val="0"/>
          <w:divBdr>
            <w:top w:val="none" w:sz="0" w:space="0" w:color="auto"/>
            <w:left w:val="none" w:sz="0" w:space="0" w:color="auto"/>
            <w:bottom w:val="none" w:sz="0" w:space="0" w:color="auto"/>
            <w:right w:val="none" w:sz="0" w:space="0" w:color="auto"/>
          </w:divBdr>
        </w:div>
        <w:div w:id="53361708">
          <w:marLeft w:val="547"/>
          <w:marRight w:val="0"/>
          <w:marTop w:val="134"/>
          <w:marBottom w:val="0"/>
          <w:divBdr>
            <w:top w:val="none" w:sz="0" w:space="0" w:color="auto"/>
            <w:left w:val="none" w:sz="0" w:space="0" w:color="auto"/>
            <w:bottom w:val="none" w:sz="0" w:space="0" w:color="auto"/>
            <w:right w:val="none" w:sz="0" w:space="0" w:color="auto"/>
          </w:divBdr>
        </w:div>
        <w:div w:id="676268895">
          <w:marLeft w:val="547"/>
          <w:marRight w:val="0"/>
          <w:marTop w:val="134"/>
          <w:marBottom w:val="0"/>
          <w:divBdr>
            <w:top w:val="none" w:sz="0" w:space="0" w:color="auto"/>
            <w:left w:val="none" w:sz="0" w:space="0" w:color="auto"/>
            <w:bottom w:val="none" w:sz="0" w:space="0" w:color="auto"/>
            <w:right w:val="none" w:sz="0" w:space="0" w:color="auto"/>
          </w:divBdr>
        </w:div>
        <w:div w:id="626082138">
          <w:marLeft w:val="547"/>
          <w:marRight w:val="0"/>
          <w:marTop w:val="134"/>
          <w:marBottom w:val="0"/>
          <w:divBdr>
            <w:top w:val="none" w:sz="0" w:space="0" w:color="auto"/>
            <w:left w:val="none" w:sz="0" w:space="0" w:color="auto"/>
            <w:bottom w:val="none" w:sz="0" w:space="0" w:color="auto"/>
            <w:right w:val="none" w:sz="0" w:space="0" w:color="auto"/>
          </w:divBdr>
        </w:div>
        <w:div w:id="325939585">
          <w:marLeft w:val="547"/>
          <w:marRight w:val="0"/>
          <w:marTop w:val="134"/>
          <w:marBottom w:val="0"/>
          <w:divBdr>
            <w:top w:val="none" w:sz="0" w:space="0" w:color="auto"/>
            <w:left w:val="none" w:sz="0" w:space="0" w:color="auto"/>
            <w:bottom w:val="none" w:sz="0" w:space="0" w:color="auto"/>
            <w:right w:val="none" w:sz="0" w:space="0" w:color="auto"/>
          </w:divBdr>
        </w:div>
        <w:div w:id="1584949593">
          <w:marLeft w:val="547"/>
          <w:marRight w:val="0"/>
          <w:marTop w:val="134"/>
          <w:marBottom w:val="0"/>
          <w:divBdr>
            <w:top w:val="none" w:sz="0" w:space="0" w:color="auto"/>
            <w:left w:val="none" w:sz="0" w:space="0" w:color="auto"/>
            <w:bottom w:val="none" w:sz="0" w:space="0" w:color="auto"/>
            <w:right w:val="none" w:sz="0" w:space="0" w:color="auto"/>
          </w:divBdr>
        </w:div>
        <w:div w:id="939676226">
          <w:marLeft w:val="547"/>
          <w:marRight w:val="0"/>
          <w:marTop w:val="134"/>
          <w:marBottom w:val="0"/>
          <w:divBdr>
            <w:top w:val="none" w:sz="0" w:space="0" w:color="auto"/>
            <w:left w:val="none" w:sz="0" w:space="0" w:color="auto"/>
            <w:bottom w:val="none" w:sz="0" w:space="0" w:color="auto"/>
            <w:right w:val="none" w:sz="0" w:space="0" w:color="auto"/>
          </w:divBdr>
        </w:div>
        <w:div w:id="970862666">
          <w:marLeft w:val="547"/>
          <w:marRight w:val="0"/>
          <w:marTop w:val="134"/>
          <w:marBottom w:val="0"/>
          <w:divBdr>
            <w:top w:val="none" w:sz="0" w:space="0" w:color="auto"/>
            <w:left w:val="none" w:sz="0" w:space="0" w:color="auto"/>
            <w:bottom w:val="none" w:sz="0" w:space="0" w:color="auto"/>
            <w:right w:val="none" w:sz="0" w:space="0" w:color="auto"/>
          </w:divBdr>
        </w:div>
      </w:divsChild>
    </w:div>
    <w:div w:id="1031492389">
      <w:bodyDiv w:val="1"/>
      <w:marLeft w:val="0"/>
      <w:marRight w:val="0"/>
      <w:marTop w:val="0"/>
      <w:marBottom w:val="0"/>
      <w:divBdr>
        <w:top w:val="none" w:sz="0" w:space="0" w:color="auto"/>
        <w:left w:val="none" w:sz="0" w:space="0" w:color="auto"/>
        <w:bottom w:val="none" w:sz="0" w:space="0" w:color="auto"/>
        <w:right w:val="none" w:sz="0" w:space="0" w:color="auto"/>
      </w:divBdr>
      <w:divsChild>
        <w:div w:id="1369912695">
          <w:marLeft w:val="547"/>
          <w:marRight w:val="0"/>
          <w:marTop w:val="154"/>
          <w:marBottom w:val="0"/>
          <w:divBdr>
            <w:top w:val="none" w:sz="0" w:space="0" w:color="auto"/>
            <w:left w:val="none" w:sz="0" w:space="0" w:color="auto"/>
            <w:bottom w:val="none" w:sz="0" w:space="0" w:color="auto"/>
            <w:right w:val="none" w:sz="0" w:space="0" w:color="auto"/>
          </w:divBdr>
        </w:div>
        <w:div w:id="2141529704">
          <w:marLeft w:val="547"/>
          <w:marRight w:val="0"/>
          <w:marTop w:val="154"/>
          <w:marBottom w:val="0"/>
          <w:divBdr>
            <w:top w:val="none" w:sz="0" w:space="0" w:color="auto"/>
            <w:left w:val="none" w:sz="0" w:space="0" w:color="auto"/>
            <w:bottom w:val="none" w:sz="0" w:space="0" w:color="auto"/>
            <w:right w:val="none" w:sz="0" w:space="0" w:color="auto"/>
          </w:divBdr>
        </w:div>
        <w:div w:id="1976569569">
          <w:marLeft w:val="547"/>
          <w:marRight w:val="0"/>
          <w:marTop w:val="154"/>
          <w:marBottom w:val="0"/>
          <w:divBdr>
            <w:top w:val="none" w:sz="0" w:space="0" w:color="auto"/>
            <w:left w:val="none" w:sz="0" w:space="0" w:color="auto"/>
            <w:bottom w:val="none" w:sz="0" w:space="0" w:color="auto"/>
            <w:right w:val="none" w:sz="0" w:space="0" w:color="auto"/>
          </w:divBdr>
        </w:div>
        <w:div w:id="1238249515">
          <w:marLeft w:val="547"/>
          <w:marRight w:val="0"/>
          <w:marTop w:val="154"/>
          <w:marBottom w:val="0"/>
          <w:divBdr>
            <w:top w:val="none" w:sz="0" w:space="0" w:color="auto"/>
            <w:left w:val="none" w:sz="0" w:space="0" w:color="auto"/>
            <w:bottom w:val="none" w:sz="0" w:space="0" w:color="auto"/>
            <w:right w:val="none" w:sz="0" w:space="0" w:color="auto"/>
          </w:divBdr>
        </w:div>
        <w:div w:id="246425621">
          <w:marLeft w:val="547"/>
          <w:marRight w:val="0"/>
          <w:marTop w:val="154"/>
          <w:marBottom w:val="0"/>
          <w:divBdr>
            <w:top w:val="none" w:sz="0" w:space="0" w:color="auto"/>
            <w:left w:val="none" w:sz="0" w:space="0" w:color="auto"/>
            <w:bottom w:val="none" w:sz="0" w:space="0" w:color="auto"/>
            <w:right w:val="none" w:sz="0" w:space="0" w:color="auto"/>
          </w:divBdr>
        </w:div>
      </w:divsChild>
    </w:div>
    <w:div w:id="1348479878">
      <w:bodyDiv w:val="1"/>
      <w:marLeft w:val="0"/>
      <w:marRight w:val="0"/>
      <w:marTop w:val="0"/>
      <w:marBottom w:val="0"/>
      <w:divBdr>
        <w:top w:val="none" w:sz="0" w:space="0" w:color="auto"/>
        <w:left w:val="none" w:sz="0" w:space="0" w:color="auto"/>
        <w:bottom w:val="none" w:sz="0" w:space="0" w:color="auto"/>
        <w:right w:val="none" w:sz="0" w:space="0" w:color="auto"/>
      </w:divBdr>
      <w:divsChild>
        <w:div w:id="2138908320">
          <w:marLeft w:val="547"/>
          <w:marRight w:val="0"/>
          <w:marTop w:val="154"/>
          <w:marBottom w:val="0"/>
          <w:divBdr>
            <w:top w:val="none" w:sz="0" w:space="0" w:color="auto"/>
            <w:left w:val="none" w:sz="0" w:space="0" w:color="auto"/>
            <w:bottom w:val="none" w:sz="0" w:space="0" w:color="auto"/>
            <w:right w:val="none" w:sz="0" w:space="0" w:color="auto"/>
          </w:divBdr>
        </w:div>
        <w:div w:id="1351712739">
          <w:marLeft w:val="547"/>
          <w:marRight w:val="0"/>
          <w:marTop w:val="154"/>
          <w:marBottom w:val="160"/>
          <w:divBdr>
            <w:top w:val="none" w:sz="0" w:space="0" w:color="auto"/>
            <w:left w:val="none" w:sz="0" w:space="0" w:color="auto"/>
            <w:bottom w:val="none" w:sz="0" w:space="0" w:color="auto"/>
            <w:right w:val="none" w:sz="0" w:space="0" w:color="auto"/>
          </w:divBdr>
        </w:div>
        <w:div w:id="1797285721">
          <w:marLeft w:val="547"/>
          <w:marRight w:val="0"/>
          <w:marTop w:val="154"/>
          <w:marBottom w:val="160"/>
          <w:divBdr>
            <w:top w:val="none" w:sz="0" w:space="0" w:color="auto"/>
            <w:left w:val="none" w:sz="0" w:space="0" w:color="auto"/>
            <w:bottom w:val="none" w:sz="0" w:space="0" w:color="auto"/>
            <w:right w:val="none" w:sz="0" w:space="0" w:color="auto"/>
          </w:divBdr>
        </w:div>
        <w:div w:id="159859205">
          <w:marLeft w:val="547"/>
          <w:marRight w:val="0"/>
          <w:marTop w:val="154"/>
          <w:marBottom w:val="160"/>
          <w:divBdr>
            <w:top w:val="none" w:sz="0" w:space="0" w:color="auto"/>
            <w:left w:val="none" w:sz="0" w:space="0" w:color="auto"/>
            <w:bottom w:val="none" w:sz="0" w:space="0" w:color="auto"/>
            <w:right w:val="none" w:sz="0" w:space="0" w:color="auto"/>
          </w:divBdr>
        </w:div>
      </w:divsChild>
    </w:div>
    <w:div w:id="1369258338">
      <w:bodyDiv w:val="1"/>
      <w:marLeft w:val="0"/>
      <w:marRight w:val="0"/>
      <w:marTop w:val="0"/>
      <w:marBottom w:val="0"/>
      <w:divBdr>
        <w:top w:val="none" w:sz="0" w:space="0" w:color="auto"/>
        <w:left w:val="none" w:sz="0" w:space="0" w:color="auto"/>
        <w:bottom w:val="none" w:sz="0" w:space="0" w:color="auto"/>
        <w:right w:val="none" w:sz="0" w:space="0" w:color="auto"/>
      </w:divBdr>
    </w:div>
    <w:div w:id="1514104088">
      <w:bodyDiv w:val="1"/>
      <w:marLeft w:val="0"/>
      <w:marRight w:val="0"/>
      <w:marTop w:val="0"/>
      <w:marBottom w:val="0"/>
      <w:divBdr>
        <w:top w:val="none" w:sz="0" w:space="0" w:color="auto"/>
        <w:left w:val="none" w:sz="0" w:space="0" w:color="auto"/>
        <w:bottom w:val="none" w:sz="0" w:space="0" w:color="auto"/>
        <w:right w:val="none" w:sz="0" w:space="0" w:color="auto"/>
      </w:divBdr>
    </w:div>
    <w:div w:id="1689865940">
      <w:bodyDiv w:val="1"/>
      <w:marLeft w:val="0"/>
      <w:marRight w:val="0"/>
      <w:marTop w:val="0"/>
      <w:marBottom w:val="0"/>
      <w:divBdr>
        <w:top w:val="none" w:sz="0" w:space="0" w:color="auto"/>
        <w:left w:val="none" w:sz="0" w:space="0" w:color="auto"/>
        <w:bottom w:val="none" w:sz="0" w:space="0" w:color="auto"/>
        <w:right w:val="none" w:sz="0" w:space="0" w:color="auto"/>
      </w:divBdr>
    </w:div>
    <w:div w:id="1849060254">
      <w:bodyDiv w:val="1"/>
      <w:marLeft w:val="0"/>
      <w:marRight w:val="0"/>
      <w:marTop w:val="0"/>
      <w:marBottom w:val="0"/>
      <w:divBdr>
        <w:top w:val="none" w:sz="0" w:space="0" w:color="auto"/>
        <w:left w:val="none" w:sz="0" w:space="0" w:color="auto"/>
        <w:bottom w:val="none" w:sz="0" w:space="0" w:color="auto"/>
        <w:right w:val="none" w:sz="0" w:space="0" w:color="auto"/>
      </w:divBdr>
      <w:divsChild>
        <w:div w:id="179903071">
          <w:marLeft w:val="547"/>
          <w:marRight w:val="0"/>
          <w:marTop w:val="154"/>
          <w:marBottom w:val="0"/>
          <w:divBdr>
            <w:top w:val="none" w:sz="0" w:space="0" w:color="auto"/>
            <w:left w:val="none" w:sz="0" w:space="0" w:color="auto"/>
            <w:bottom w:val="none" w:sz="0" w:space="0" w:color="auto"/>
            <w:right w:val="none" w:sz="0" w:space="0" w:color="auto"/>
          </w:divBdr>
        </w:div>
        <w:div w:id="115107417">
          <w:marLeft w:val="547"/>
          <w:marRight w:val="0"/>
          <w:marTop w:val="154"/>
          <w:marBottom w:val="0"/>
          <w:divBdr>
            <w:top w:val="none" w:sz="0" w:space="0" w:color="auto"/>
            <w:left w:val="none" w:sz="0" w:space="0" w:color="auto"/>
            <w:bottom w:val="none" w:sz="0" w:space="0" w:color="auto"/>
            <w:right w:val="none" w:sz="0" w:space="0" w:color="auto"/>
          </w:divBdr>
        </w:div>
        <w:div w:id="599411238">
          <w:marLeft w:val="547"/>
          <w:marRight w:val="0"/>
          <w:marTop w:val="154"/>
          <w:marBottom w:val="0"/>
          <w:divBdr>
            <w:top w:val="none" w:sz="0" w:space="0" w:color="auto"/>
            <w:left w:val="none" w:sz="0" w:space="0" w:color="auto"/>
            <w:bottom w:val="none" w:sz="0" w:space="0" w:color="auto"/>
            <w:right w:val="none" w:sz="0" w:space="0" w:color="auto"/>
          </w:divBdr>
        </w:div>
        <w:div w:id="1241912324">
          <w:marLeft w:val="547"/>
          <w:marRight w:val="0"/>
          <w:marTop w:val="154"/>
          <w:marBottom w:val="0"/>
          <w:divBdr>
            <w:top w:val="none" w:sz="0" w:space="0" w:color="auto"/>
            <w:left w:val="none" w:sz="0" w:space="0" w:color="auto"/>
            <w:bottom w:val="none" w:sz="0" w:space="0" w:color="auto"/>
            <w:right w:val="none" w:sz="0" w:space="0" w:color="auto"/>
          </w:divBdr>
        </w:div>
      </w:divsChild>
    </w:div>
    <w:div w:id="2073964171">
      <w:bodyDiv w:val="1"/>
      <w:marLeft w:val="0"/>
      <w:marRight w:val="0"/>
      <w:marTop w:val="0"/>
      <w:marBottom w:val="0"/>
      <w:divBdr>
        <w:top w:val="none" w:sz="0" w:space="0" w:color="auto"/>
        <w:left w:val="none" w:sz="0" w:space="0" w:color="auto"/>
        <w:bottom w:val="none" w:sz="0" w:space="0" w:color="auto"/>
        <w:right w:val="none" w:sz="0" w:space="0" w:color="auto"/>
      </w:divBdr>
      <w:divsChild>
        <w:div w:id="1315915144">
          <w:marLeft w:val="547"/>
          <w:marRight w:val="0"/>
          <w:marTop w:val="154"/>
          <w:marBottom w:val="0"/>
          <w:divBdr>
            <w:top w:val="none" w:sz="0" w:space="0" w:color="auto"/>
            <w:left w:val="none" w:sz="0" w:space="0" w:color="auto"/>
            <w:bottom w:val="none" w:sz="0" w:space="0" w:color="auto"/>
            <w:right w:val="none" w:sz="0" w:space="0" w:color="auto"/>
          </w:divBdr>
        </w:div>
        <w:div w:id="1862089985">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FF64A6-6D15-465D-A1C2-71948B451A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428</Words>
  <Characters>2441</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GlaxoSmithKline</Company>
  <LinksUpToDate>false</LinksUpToDate>
  <CharactersWithSpaces>2864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Andrews, Michelle</dc:creator>
  <cp:lastModifiedBy>Miller, Ryan</cp:lastModifiedBy>
  <cp:revision>2</cp:revision>
  <cp:lastPrinted>2019-11-06T03:00:00Z</cp:lastPrinted>
  <dcterms:created xsi:type="dcterms:W3CDTF">2020-03-03T12:18:00Z</dcterms:created>
  <dcterms:modified xsi:type="dcterms:W3CDTF">2020-03-03T12:18:00Z</dcterms:modified>
</cp:coreProperties>
</file>