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57C" w:rsidRDefault="00D203B0" w:rsidP="00D203B0">
      <w:r>
        <w:rPr>
          <w:noProof/>
          <w:lang w:eastAsia="en-GB"/>
        </w:rPr>
        <w:drawing>
          <wp:inline distT="0" distB="0" distL="0" distR="0">
            <wp:extent cx="1371600" cy="2794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C Logo_jpg_galler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1600" cy="279400"/>
                    </a:xfrm>
                    <a:prstGeom prst="rect">
                      <a:avLst/>
                    </a:prstGeom>
                  </pic:spPr>
                </pic:pic>
              </a:graphicData>
            </a:graphic>
          </wp:inline>
        </w:drawing>
      </w:r>
    </w:p>
    <w:p w:rsidR="00D203B0" w:rsidRPr="00D203B0" w:rsidRDefault="00D203B0" w:rsidP="00D203B0">
      <w:pPr>
        <w:jc w:val="center"/>
        <w:rPr>
          <w:rFonts w:ascii="Arial" w:hAnsi="Arial" w:cs="Arial"/>
          <w:b/>
          <w:sz w:val="24"/>
          <w:szCs w:val="24"/>
        </w:rPr>
      </w:pPr>
      <w:r w:rsidRPr="00D203B0">
        <w:rPr>
          <w:rFonts w:ascii="Arial" w:hAnsi="Arial" w:cs="Arial"/>
          <w:b/>
          <w:sz w:val="24"/>
          <w:szCs w:val="24"/>
        </w:rPr>
        <w:t>East Ayrshire School Counselling Service</w:t>
      </w:r>
    </w:p>
    <w:p w:rsidR="00D203B0" w:rsidRDefault="00CD79D7" w:rsidP="00D662F9">
      <w:pPr>
        <w:jc w:val="center"/>
        <w:rPr>
          <w:rFonts w:ascii="Arial" w:hAnsi="Arial" w:cs="Arial"/>
          <w:b/>
          <w:sz w:val="24"/>
          <w:szCs w:val="24"/>
        </w:rPr>
      </w:pPr>
      <w:r>
        <w:rPr>
          <w:rFonts w:ascii="Arial" w:hAnsi="Arial" w:cs="Arial"/>
          <w:b/>
          <w:sz w:val="24"/>
          <w:szCs w:val="24"/>
        </w:rPr>
        <w:t>Procedure to follow when a Young Person is involved with CAMHS</w:t>
      </w:r>
      <w:r w:rsidR="00D662F9">
        <w:rPr>
          <w:rFonts w:ascii="Arial" w:hAnsi="Arial" w:cs="Arial"/>
          <w:b/>
          <w:sz w:val="24"/>
          <w:szCs w:val="24"/>
        </w:rPr>
        <w:t xml:space="preserve"> </w:t>
      </w:r>
    </w:p>
    <w:p w:rsidR="00BD65DA" w:rsidRDefault="00BD65DA" w:rsidP="00D662F9">
      <w:pPr>
        <w:jc w:val="center"/>
        <w:rPr>
          <w:rFonts w:ascii="Arial" w:hAnsi="Arial" w:cs="Arial"/>
          <w:b/>
          <w:sz w:val="24"/>
          <w:szCs w:val="24"/>
        </w:rPr>
      </w:pPr>
    </w:p>
    <w:p w:rsidR="00BD65DA" w:rsidRPr="00BD65DA" w:rsidRDefault="00BD65DA" w:rsidP="00BD65DA">
      <w:pPr>
        <w:rPr>
          <w:rFonts w:ascii="Arial" w:hAnsi="Arial" w:cs="Arial"/>
        </w:rPr>
      </w:pPr>
      <w:r w:rsidRPr="00BD65DA">
        <w:rPr>
          <w:rFonts w:ascii="Arial" w:hAnsi="Arial" w:cs="Arial"/>
        </w:rPr>
        <w:t xml:space="preserve">When supporting children and young people with their mental health and wellbeing, it is important that they receive the right support at the right time.  It is also important that services work together to ensure that the young person does not have to repeat “their story” to several different people.  We would recommend, where a child or young person has previously been or is currently being supported by CAMHS, that schools follow the steps below if considering putting in a RFA to the School Counselling Service .  This includes any young person who is on the CAMHS waiting list.  </w:t>
      </w:r>
    </w:p>
    <w:p w:rsidR="00D662F9" w:rsidRPr="00BD65DA" w:rsidRDefault="00D662F9" w:rsidP="00D662F9">
      <w:pPr>
        <w:spacing w:after="0" w:line="240" w:lineRule="auto"/>
        <w:rPr>
          <w:rFonts w:ascii="Arial" w:eastAsia="Times New Roman" w:hAnsi="Arial" w:cs="Arial"/>
          <w:lang w:eastAsia="en-GB"/>
        </w:rPr>
      </w:pPr>
    </w:p>
    <w:p w:rsidR="00D662F9" w:rsidRPr="00BD65DA" w:rsidRDefault="00D662F9" w:rsidP="00D662F9">
      <w:pPr>
        <w:spacing w:after="0" w:line="240" w:lineRule="auto"/>
        <w:rPr>
          <w:rFonts w:ascii="Arial" w:hAnsi="Arial" w:cs="Arial"/>
        </w:rPr>
      </w:pPr>
    </w:p>
    <w:p w:rsidR="00BD65DA" w:rsidRPr="00BD65DA" w:rsidRDefault="00BD65DA" w:rsidP="00BD65DA">
      <w:pPr>
        <w:pStyle w:val="ListParagraph"/>
        <w:numPr>
          <w:ilvl w:val="0"/>
          <w:numId w:val="4"/>
        </w:numPr>
        <w:rPr>
          <w:rFonts w:ascii="Arial" w:hAnsi="Arial" w:cs="Arial"/>
        </w:rPr>
      </w:pPr>
      <w:r w:rsidRPr="00BD65DA">
        <w:rPr>
          <w:rFonts w:ascii="Arial" w:hAnsi="Arial" w:cs="Arial"/>
        </w:rPr>
        <w:t xml:space="preserve">If you want to refer a </w:t>
      </w:r>
      <w:r>
        <w:rPr>
          <w:rFonts w:ascii="Arial" w:hAnsi="Arial" w:cs="Arial"/>
        </w:rPr>
        <w:t>child or young person</w:t>
      </w:r>
      <w:r w:rsidRPr="00BD65DA">
        <w:rPr>
          <w:rFonts w:ascii="Arial" w:hAnsi="Arial" w:cs="Arial"/>
        </w:rPr>
        <w:t xml:space="preserve"> is involved with CAMHS, the PTPS should check with CAMHS first before putting in a referral to Exchange. This can be a call or email.</w:t>
      </w:r>
    </w:p>
    <w:p w:rsidR="00BD65DA" w:rsidRPr="00BD65DA" w:rsidRDefault="00BD65DA" w:rsidP="00BD65DA">
      <w:pPr>
        <w:pStyle w:val="ListParagraph"/>
        <w:numPr>
          <w:ilvl w:val="0"/>
          <w:numId w:val="4"/>
        </w:numPr>
        <w:rPr>
          <w:rFonts w:ascii="Arial" w:hAnsi="Arial" w:cs="Arial"/>
        </w:rPr>
      </w:pPr>
      <w:r w:rsidRPr="00BD65DA">
        <w:rPr>
          <w:rFonts w:ascii="Arial" w:hAnsi="Arial" w:cs="Arial"/>
        </w:rPr>
        <w:t>If CAMHS ok this, the referral c</w:t>
      </w:r>
      <w:r>
        <w:rPr>
          <w:rFonts w:ascii="Arial" w:hAnsi="Arial" w:cs="Arial"/>
        </w:rPr>
        <w:t>an go in but please state the child/young person</w:t>
      </w:r>
      <w:r w:rsidRPr="00BD65DA">
        <w:rPr>
          <w:rFonts w:ascii="Arial" w:hAnsi="Arial" w:cs="Arial"/>
        </w:rPr>
        <w:t xml:space="preserve"> is involved with CAMHS, that you have discussed it with them and name the person at CAMHS.</w:t>
      </w:r>
    </w:p>
    <w:p w:rsidR="00BD65DA" w:rsidRPr="00BD65DA" w:rsidRDefault="00BD65DA" w:rsidP="00BD65DA">
      <w:pPr>
        <w:pStyle w:val="ListParagraph"/>
        <w:numPr>
          <w:ilvl w:val="0"/>
          <w:numId w:val="4"/>
        </w:numPr>
        <w:rPr>
          <w:rFonts w:ascii="Arial" w:hAnsi="Arial" w:cs="Arial"/>
        </w:rPr>
      </w:pPr>
      <w:r w:rsidRPr="00BD65DA">
        <w:rPr>
          <w:rFonts w:ascii="Arial" w:hAnsi="Arial" w:cs="Arial"/>
        </w:rPr>
        <w:t>If you cannot get a hold of/get a reply from CAMHS put your ref</w:t>
      </w:r>
      <w:r>
        <w:rPr>
          <w:rFonts w:ascii="Arial" w:hAnsi="Arial" w:cs="Arial"/>
        </w:rPr>
        <w:t>erral in but please state the child/young person</w:t>
      </w:r>
      <w:r w:rsidRPr="00BD65DA">
        <w:rPr>
          <w:rFonts w:ascii="Arial" w:hAnsi="Arial" w:cs="Arial"/>
        </w:rPr>
        <w:t xml:space="preserve"> is involved with CAMHS, that you have tried to get in touch with them but can't and name the person at CAMHS.</w:t>
      </w:r>
    </w:p>
    <w:p w:rsidR="00BD65DA" w:rsidRDefault="00BD65DA" w:rsidP="00BD65DA">
      <w:pPr>
        <w:ind w:left="720"/>
        <w:rPr>
          <w:rFonts w:ascii="Arial" w:hAnsi="Arial" w:cs="Arial"/>
        </w:rPr>
      </w:pPr>
    </w:p>
    <w:p w:rsidR="00D662F9" w:rsidRPr="00D203B0" w:rsidRDefault="00D662F9" w:rsidP="00BD65DA">
      <w:pPr>
        <w:spacing w:after="0" w:line="240" w:lineRule="auto"/>
        <w:rPr>
          <w:rFonts w:ascii="Arial" w:hAnsi="Arial" w:cs="Arial"/>
        </w:rPr>
      </w:pPr>
      <w:bookmarkStart w:id="0" w:name="_GoBack"/>
      <w:bookmarkEnd w:id="0"/>
    </w:p>
    <w:sectPr w:rsidR="00D662F9" w:rsidRPr="00D203B0" w:rsidSect="00D203B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B252A"/>
    <w:multiLevelType w:val="hybridMultilevel"/>
    <w:tmpl w:val="083C3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A40790"/>
    <w:multiLevelType w:val="multilevel"/>
    <w:tmpl w:val="C3DA3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A55E2C"/>
    <w:multiLevelType w:val="hybridMultilevel"/>
    <w:tmpl w:val="FB163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472A93"/>
    <w:multiLevelType w:val="hybridMultilevel"/>
    <w:tmpl w:val="0B7AC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3B0"/>
    <w:rsid w:val="00094B71"/>
    <w:rsid w:val="005C357C"/>
    <w:rsid w:val="00BD65DA"/>
    <w:rsid w:val="00CD79D7"/>
    <w:rsid w:val="00D203B0"/>
    <w:rsid w:val="00D662F9"/>
    <w:rsid w:val="00F05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FC9F9"/>
  <w15:chartTrackingRefBased/>
  <w15:docId w15:val="{27A212B1-C2FD-4FA6-BE14-441833D41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4B71"/>
    <w:rPr>
      <w:color w:val="0000FF"/>
      <w:u w:val="single"/>
    </w:rPr>
  </w:style>
  <w:style w:type="paragraph" w:styleId="NormalWeb">
    <w:name w:val="Normal (Web)"/>
    <w:basedOn w:val="Normal"/>
    <w:uiPriority w:val="99"/>
    <w:semiHidden/>
    <w:unhideWhenUsed/>
    <w:rsid w:val="00F051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051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2762">
      <w:bodyDiv w:val="1"/>
      <w:marLeft w:val="0"/>
      <w:marRight w:val="0"/>
      <w:marTop w:val="0"/>
      <w:marBottom w:val="0"/>
      <w:divBdr>
        <w:top w:val="none" w:sz="0" w:space="0" w:color="auto"/>
        <w:left w:val="none" w:sz="0" w:space="0" w:color="auto"/>
        <w:bottom w:val="none" w:sz="0" w:space="0" w:color="auto"/>
        <w:right w:val="none" w:sz="0" w:space="0" w:color="auto"/>
      </w:divBdr>
    </w:div>
    <w:div w:id="31001183">
      <w:bodyDiv w:val="1"/>
      <w:marLeft w:val="0"/>
      <w:marRight w:val="0"/>
      <w:marTop w:val="0"/>
      <w:marBottom w:val="0"/>
      <w:divBdr>
        <w:top w:val="none" w:sz="0" w:space="0" w:color="auto"/>
        <w:left w:val="none" w:sz="0" w:space="0" w:color="auto"/>
        <w:bottom w:val="none" w:sz="0" w:space="0" w:color="auto"/>
        <w:right w:val="none" w:sz="0" w:space="0" w:color="auto"/>
      </w:divBdr>
      <w:divsChild>
        <w:div w:id="486627431">
          <w:marLeft w:val="0"/>
          <w:marRight w:val="0"/>
          <w:marTop w:val="0"/>
          <w:marBottom w:val="0"/>
          <w:divBdr>
            <w:top w:val="none" w:sz="0" w:space="0" w:color="auto"/>
            <w:left w:val="none" w:sz="0" w:space="0" w:color="auto"/>
            <w:bottom w:val="none" w:sz="0" w:space="0" w:color="auto"/>
            <w:right w:val="none" w:sz="0" w:space="0" w:color="auto"/>
          </w:divBdr>
        </w:div>
      </w:divsChild>
    </w:div>
    <w:div w:id="409352332">
      <w:bodyDiv w:val="1"/>
      <w:marLeft w:val="0"/>
      <w:marRight w:val="0"/>
      <w:marTop w:val="0"/>
      <w:marBottom w:val="0"/>
      <w:divBdr>
        <w:top w:val="none" w:sz="0" w:space="0" w:color="auto"/>
        <w:left w:val="none" w:sz="0" w:space="0" w:color="auto"/>
        <w:bottom w:val="none" w:sz="0" w:space="0" w:color="auto"/>
        <w:right w:val="none" w:sz="0" w:space="0" w:color="auto"/>
      </w:divBdr>
      <w:divsChild>
        <w:div w:id="144661634">
          <w:marLeft w:val="0"/>
          <w:marRight w:val="0"/>
          <w:marTop w:val="0"/>
          <w:marBottom w:val="0"/>
          <w:divBdr>
            <w:top w:val="none" w:sz="0" w:space="0" w:color="auto"/>
            <w:left w:val="none" w:sz="0" w:space="0" w:color="auto"/>
            <w:bottom w:val="none" w:sz="0" w:space="0" w:color="auto"/>
            <w:right w:val="none" w:sz="0" w:space="0" w:color="auto"/>
          </w:divBdr>
        </w:div>
      </w:divsChild>
    </w:div>
    <w:div w:id="1364208679">
      <w:bodyDiv w:val="1"/>
      <w:marLeft w:val="0"/>
      <w:marRight w:val="0"/>
      <w:marTop w:val="0"/>
      <w:marBottom w:val="0"/>
      <w:divBdr>
        <w:top w:val="none" w:sz="0" w:space="0" w:color="auto"/>
        <w:left w:val="none" w:sz="0" w:space="0" w:color="auto"/>
        <w:bottom w:val="none" w:sz="0" w:space="0" w:color="auto"/>
        <w:right w:val="none" w:sz="0" w:space="0" w:color="auto"/>
      </w:divBdr>
    </w:div>
    <w:div w:id="1527911851">
      <w:bodyDiv w:val="1"/>
      <w:marLeft w:val="0"/>
      <w:marRight w:val="0"/>
      <w:marTop w:val="0"/>
      <w:marBottom w:val="0"/>
      <w:divBdr>
        <w:top w:val="none" w:sz="0" w:space="0" w:color="auto"/>
        <w:left w:val="none" w:sz="0" w:space="0" w:color="auto"/>
        <w:bottom w:val="none" w:sz="0" w:space="0" w:color="auto"/>
        <w:right w:val="none" w:sz="0" w:space="0" w:color="auto"/>
      </w:divBdr>
      <w:divsChild>
        <w:div w:id="1181354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Jarvis, Kerry</dc:creator>
  <cp:keywords/>
  <dc:description/>
  <cp:lastModifiedBy>Jarvis, Kerry</cp:lastModifiedBy>
  <cp:revision>3</cp:revision>
  <dcterms:created xsi:type="dcterms:W3CDTF">2022-02-14T15:39:00Z</dcterms:created>
  <dcterms:modified xsi:type="dcterms:W3CDTF">2022-02-14T15:50:00Z</dcterms:modified>
</cp:coreProperties>
</file>