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99" w:rsidRPr="00684B89" w:rsidRDefault="00F50BCA" w:rsidP="00EA3699">
      <w:pPr>
        <w:spacing w:after="0"/>
        <w:rPr>
          <w:rFonts w:ascii="NTPreCursivef" w:hAnsi="NTPreCursivef"/>
          <w:b/>
          <w:sz w:val="32"/>
          <w:szCs w:val="32"/>
        </w:rPr>
      </w:pPr>
      <w:r>
        <w:rPr>
          <w:rFonts w:ascii="NTPreCursivef" w:hAnsi="NTPreCursivef"/>
          <w:b/>
          <w:noProof/>
          <w:sz w:val="32"/>
          <w:szCs w:val="32"/>
          <w:lang w:eastAsia="en-GB"/>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-255270</wp:posOffset>
                </wp:positionV>
                <wp:extent cx="952500" cy="939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93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0110" w:rsidRDefault="00C80110">
                            <w:r w:rsidRPr="00EA3699">
                              <w:rPr>
                                <w:noProof/>
                                <w:lang w:eastAsia="en-GB"/>
                              </w:rPr>
                              <w:drawing>
                                <wp:inline distT="0" distB="0" distL="0" distR="0">
                                  <wp:extent cx="619125" cy="72231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344" cy="724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3pt;margin-top:-20.1pt;width:75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" fillcolor="white [3201]" stroked="f" strokeweight=".5pt">
                <v:path arrowok="t"/>
                <v:textbox>
                  <w:txbxContent>
                    <w:p w:rsidR="00C80110" w:rsidRDefault="00C80110">
                      <w:r w:rsidRPr="00EA3699">
                        <w:rPr>
                          <w:noProof/>
                          <w:lang w:eastAsia="en-GB"/>
                        </w:rPr>
                        <w:drawing>
                          <wp:inline distT="0" distB="0" distL="0" distR="0">
                            <wp:extent cx="619125" cy="72231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344" cy="724901"/>
                                    </a:xfrm>
                                    <a:prstGeom prst="rect">
                                      <a:avLst/>
                                    </a:prstGeom>
                                    <a:noFill/>
                                    <a:ln>
                                      <a:noFill/>
                                    </a:ln>
                                  </pic:spPr>
                                </pic:pic>
                              </a:graphicData>
                            </a:graphic>
                          </wp:inline>
                        </w:drawing>
                      </w:r>
                    </w:p>
                  </w:txbxContent>
                </v:textbox>
              </v:shape>
            </w:pict>
          </mc:Fallback>
        </mc:AlternateContent>
      </w:r>
      <w:r>
        <w:rPr>
          <w:rFonts w:ascii="NTPreCursivef" w:hAnsi="NTPreCursivef"/>
          <w:b/>
          <w:noProof/>
          <w:sz w:val="32"/>
          <w:szCs w:val="32"/>
          <w:lang w:eastAsia="en-GB"/>
        </w:rPr>
        <mc:AlternateContent>
          <mc:Choice Requires="wps">
            <w:drawing>
              <wp:anchor distT="0" distB="0" distL="114300" distR="114300" simplePos="0" relativeHeight="251660288" behindDoc="0" locked="0" layoutInCell="1" allowOverlap="1">
                <wp:simplePos x="0" y="0"/>
                <wp:positionH relativeFrom="column">
                  <wp:posOffset>8911590</wp:posOffset>
                </wp:positionH>
                <wp:positionV relativeFrom="paragraph">
                  <wp:posOffset>-9525</wp:posOffset>
                </wp:positionV>
                <wp:extent cx="513080" cy="4813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110" w:rsidRPr="00EC6C33" w:rsidRDefault="00C80110" w:rsidP="00EA3699">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1.7pt;margin-top:-.75pt;width:40.4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8WuQIAAL8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" filled="f" stroked="f">
                <v:textbox>
                  <w:txbxContent>
                    <w:p w:rsidR="00C80110" w:rsidRPr="00EC6C33" w:rsidRDefault="00C80110" w:rsidP="00EA3699">
                      <w:pPr>
                        <w:rPr>
                          <w:rFonts w:ascii="Comic Sans MS" w:hAnsi="Comic Sans MS"/>
                          <w:sz w:val="28"/>
                          <w:szCs w:val="28"/>
                        </w:rPr>
                      </w:pPr>
                    </w:p>
                  </w:txbxContent>
                </v:textbox>
              </v:shape>
            </w:pict>
          </mc:Fallback>
        </mc:AlternateContent>
      </w:r>
      <w:r w:rsidR="00EA3699" w:rsidRPr="00684B89">
        <w:rPr>
          <w:rFonts w:ascii="NTPreCursivef" w:hAnsi="NTPreCursivef"/>
          <w:b/>
          <w:sz w:val="32"/>
          <w:szCs w:val="32"/>
        </w:rPr>
        <w:t>Curriculum for Excellence</w:t>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t xml:space="preserve">  </w:t>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684B89">
        <w:rPr>
          <w:rFonts w:ascii="NTPreCursivef" w:hAnsi="NTPreCursivef"/>
          <w:b/>
          <w:sz w:val="32"/>
          <w:szCs w:val="32"/>
        </w:rPr>
        <w:t xml:space="preserve">    </w:t>
      </w:r>
      <w:r w:rsidR="00684B89">
        <w:rPr>
          <w:rFonts w:ascii="NTPreCursivef" w:hAnsi="NTPreCursivef"/>
          <w:b/>
          <w:sz w:val="32"/>
          <w:szCs w:val="32"/>
        </w:rPr>
        <w:tab/>
      </w:r>
      <w:r w:rsidR="00684B89">
        <w:rPr>
          <w:rFonts w:ascii="NTPreCursivef" w:hAnsi="NTPreCursivef"/>
          <w:b/>
          <w:sz w:val="32"/>
          <w:szCs w:val="32"/>
        </w:rPr>
        <w:tab/>
      </w:r>
      <w:r w:rsidR="0076206F">
        <w:rPr>
          <w:rFonts w:ascii="NTPreCursivef" w:hAnsi="NTPreCursivef"/>
          <w:b/>
          <w:sz w:val="32"/>
          <w:szCs w:val="32"/>
        </w:rPr>
        <w:t>Class P6</w:t>
      </w:r>
    </w:p>
    <w:p w:rsidR="005C2501" w:rsidRPr="00EC06CA" w:rsidRDefault="00F50BCA" w:rsidP="00EC06CA">
      <w:pPr>
        <w:spacing w:after="0"/>
        <w:rPr>
          <w:rFonts w:ascii="NTPreCursivef" w:hAnsi="NTPreCursivef"/>
          <w:b/>
          <w:sz w:val="40"/>
          <w:szCs w:val="40"/>
        </w:rPr>
      </w:pPr>
      <w:r>
        <w:rPr>
          <w:rFonts w:ascii="NTPreCursivef" w:hAnsi="NTPreCursivef"/>
          <w:noProof/>
          <w:lang w:eastAsia="en-GB"/>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270510</wp:posOffset>
                </wp:positionV>
                <wp:extent cx="9110980" cy="501015"/>
                <wp:effectExtent l="0" t="0" r="1397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0980" cy="501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0110" w:rsidRPr="00595347" w:rsidRDefault="00F50014">
                            <w:pPr>
                              <w:rPr>
                                <w:rFonts w:ascii="Comic Sans MS" w:hAnsi="Comic Sans MS"/>
                                <w:sz w:val="20"/>
                                <w:szCs w:val="20"/>
                              </w:rPr>
                            </w:pPr>
                            <w:r>
                              <w:rPr>
                                <w:rFonts w:ascii="Comic Sans MS" w:hAnsi="Comic Sans MS"/>
                                <w:sz w:val="20"/>
                                <w:szCs w:val="20"/>
                              </w:rPr>
                              <w:t>Thanks to all pupils for an</w:t>
                            </w:r>
                            <w:r w:rsidR="00A9092B" w:rsidRPr="00595347">
                              <w:rPr>
                                <w:rFonts w:ascii="Comic Sans MS" w:hAnsi="Comic Sans MS"/>
                                <w:sz w:val="20"/>
                                <w:szCs w:val="20"/>
                              </w:rPr>
                              <w:t xml:space="preserve"> extremely productive and enjoyable </w:t>
                            </w:r>
                            <w:r w:rsidR="005E23B5" w:rsidRPr="00595347">
                              <w:rPr>
                                <w:rFonts w:ascii="Comic Sans MS" w:hAnsi="Comic Sans MS"/>
                                <w:sz w:val="20"/>
                                <w:szCs w:val="20"/>
                              </w:rPr>
                              <w:t>second</w:t>
                            </w:r>
                            <w:r w:rsidR="00A9092B" w:rsidRPr="00595347">
                              <w:rPr>
                                <w:rFonts w:ascii="Comic Sans MS" w:hAnsi="Comic Sans MS"/>
                                <w:sz w:val="20"/>
                                <w:szCs w:val="20"/>
                              </w:rPr>
                              <w:t xml:space="preserve"> term. </w:t>
                            </w:r>
                            <w:r w:rsidR="005E23B5" w:rsidRPr="00595347">
                              <w:rPr>
                                <w:rFonts w:ascii="Comic Sans MS" w:hAnsi="Comic Sans MS"/>
                                <w:sz w:val="20"/>
                                <w:szCs w:val="20"/>
                              </w:rPr>
                              <w:t xml:space="preserve">This term pupils are excited to work with their nursery buddies and have </w:t>
                            </w:r>
                            <w:r w:rsidR="00595347" w:rsidRPr="00595347">
                              <w:rPr>
                                <w:rFonts w:ascii="Comic Sans MS" w:hAnsi="Comic Sans MS"/>
                                <w:sz w:val="20"/>
                                <w:szCs w:val="20"/>
                              </w:rPr>
                              <w:t xml:space="preserve">already </w:t>
                            </w:r>
                            <w:r w:rsidR="005E23B5" w:rsidRPr="00595347">
                              <w:rPr>
                                <w:rFonts w:ascii="Comic Sans MS" w:hAnsi="Comic Sans MS"/>
                                <w:sz w:val="20"/>
                                <w:szCs w:val="20"/>
                              </w:rPr>
                              <w:t>taken part in Speech and Language Therapy training to give the</w:t>
                            </w:r>
                            <w:r w:rsidR="00595347" w:rsidRPr="00595347">
                              <w:rPr>
                                <w:rFonts w:ascii="Comic Sans MS" w:hAnsi="Comic Sans MS"/>
                                <w:sz w:val="20"/>
                                <w:szCs w:val="20"/>
                              </w:rPr>
                              <w:t>m strategies to encourage comm</w:t>
                            </w:r>
                            <w:r w:rsidR="005E23B5" w:rsidRPr="00595347">
                              <w:rPr>
                                <w:rFonts w:ascii="Comic Sans MS" w:hAnsi="Comic Sans MS"/>
                                <w:sz w:val="20"/>
                                <w:szCs w:val="20"/>
                              </w:rPr>
                              <w:t>unication and literacy with the wee ones.</w:t>
                            </w:r>
                            <w:r w:rsidR="009C6DB9" w:rsidRPr="00595347">
                              <w:rPr>
                                <w:rFonts w:ascii="Comic Sans MS" w:hAnsi="Comic Sans MS"/>
                                <w:sz w:val="20"/>
                                <w:szCs w:val="20"/>
                              </w:rPr>
                              <w:t xml:space="preserve"> </w:t>
                            </w:r>
                          </w:p>
                          <w:p w:rsidR="00D4036B" w:rsidRPr="0039204E" w:rsidRDefault="00D4036B">
                            <w:pPr>
                              <w:rPr>
                                <w:rFonts w:ascii="NTPreCursive" w:hAnsi="NTPreCursiv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6pt;margin-top:21.3pt;width:717.4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" fillcolor="white [3201]" strokeweight=".5pt">
                <v:path arrowok="t"/>
                <v:textbox>
                  <w:txbxContent>
                    <w:p w:rsidR="00C80110" w:rsidRPr="00595347" w:rsidRDefault="00F50014">
                      <w:pPr>
                        <w:rPr>
                          <w:rFonts w:ascii="Comic Sans MS" w:hAnsi="Comic Sans MS"/>
                          <w:sz w:val="20"/>
                          <w:szCs w:val="20"/>
                        </w:rPr>
                      </w:pPr>
                      <w:r>
                        <w:rPr>
                          <w:rFonts w:ascii="Comic Sans MS" w:hAnsi="Comic Sans MS"/>
                          <w:sz w:val="20"/>
                          <w:szCs w:val="20"/>
                        </w:rPr>
                        <w:t>Thanks to all pupils for an</w:t>
                      </w:r>
                      <w:r w:rsidR="00A9092B" w:rsidRPr="00595347">
                        <w:rPr>
                          <w:rFonts w:ascii="Comic Sans MS" w:hAnsi="Comic Sans MS"/>
                          <w:sz w:val="20"/>
                          <w:szCs w:val="20"/>
                        </w:rPr>
                        <w:t xml:space="preserve"> extremely productive and enjoyable </w:t>
                      </w:r>
                      <w:r w:rsidR="005E23B5" w:rsidRPr="00595347">
                        <w:rPr>
                          <w:rFonts w:ascii="Comic Sans MS" w:hAnsi="Comic Sans MS"/>
                          <w:sz w:val="20"/>
                          <w:szCs w:val="20"/>
                        </w:rPr>
                        <w:t>second</w:t>
                      </w:r>
                      <w:r w:rsidR="00A9092B" w:rsidRPr="00595347">
                        <w:rPr>
                          <w:rFonts w:ascii="Comic Sans MS" w:hAnsi="Comic Sans MS"/>
                          <w:sz w:val="20"/>
                          <w:szCs w:val="20"/>
                        </w:rPr>
                        <w:t xml:space="preserve"> term. </w:t>
                      </w:r>
                      <w:r w:rsidR="005E23B5" w:rsidRPr="00595347">
                        <w:rPr>
                          <w:rFonts w:ascii="Comic Sans MS" w:hAnsi="Comic Sans MS"/>
                          <w:sz w:val="20"/>
                          <w:szCs w:val="20"/>
                        </w:rPr>
                        <w:t xml:space="preserve">This term pupils are excited to work with their nursery buddies and have </w:t>
                      </w:r>
                      <w:r w:rsidR="00595347" w:rsidRPr="00595347">
                        <w:rPr>
                          <w:rFonts w:ascii="Comic Sans MS" w:hAnsi="Comic Sans MS"/>
                          <w:sz w:val="20"/>
                          <w:szCs w:val="20"/>
                        </w:rPr>
                        <w:t xml:space="preserve">already </w:t>
                      </w:r>
                      <w:r w:rsidR="005E23B5" w:rsidRPr="00595347">
                        <w:rPr>
                          <w:rFonts w:ascii="Comic Sans MS" w:hAnsi="Comic Sans MS"/>
                          <w:sz w:val="20"/>
                          <w:szCs w:val="20"/>
                        </w:rPr>
                        <w:t>taken part in Speech and Language Therapy training to give the</w:t>
                      </w:r>
                      <w:r w:rsidR="00595347" w:rsidRPr="00595347">
                        <w:rPr>
                          <w:rFonts w:ascii="Comic Sans MS" w:hAnsi="Comic Sans MS"/>
                          <w:sz w:val="20"/>
                          <w:szCs w:val="20"/>
                        </w:rPr>
                        <w:t>m strategies to encourage comm</w:t>
                      </w:r>
                      <w:r w:rsidR="005E23B5" w:rsidRPr="00595347">
                        <w:rPr>
                          <w:rFonts w:ascii="Comic Sans MS" w:hAnsi="Comic Sans MS"/>
                          <w:sz w:val="20"/>
                          <w:szCs w:val="20"/>
                        </w:rPr>
                        <w:t>unication and literacy with the wee ones.</w:t>
                      </w:r>
                      <w:r w:rsidR="009C6DB9" w:rsidRPr="00595347">
                        <w:rPr>
                          <w:rFonts w:ascii="Comic Sans MS" w:hAnsi="Comic Sans MS"/>
                          <w:sz w:val="20"/>
                          <w:szCs w:val="20"/>
                        </w:rPr>
                        <w:t xml:space="preserve"> </w:t>
                      </w:r>
                    </w:p>
                    <w:p w:rsidR="00D4036B" w:rsidRPr="0039204E" w:rsidRDefault="00D4036B">
                      <w:pPr>
                        <w:rPr>
                          <w:rFonts w:ascii="NTPreCursive" w:hAnsi="NTPreCursive"/>
                          <w:sz w:val="24"/>
                          <w:szCs w:val="24"/>
                        </w:rPr>
                      </w:pPr>
                    </w:p>
                  </w:txbxContent>
                </v:textbox>
              </v:shape>
            </w:pict>
          </mc:Fallback>
        </mc:AlternateContent>
      </w:r>
      <w:r w:rsidR="00EA3699" w:rsidRPr="00684B89">
        <w:rPr>
          <w:rFonts w:ascii="NTPreCursivef" w:hAnsi="NTPreCursivef"/>
          <w:b/>
          <w:sz w:val="32"/>
          <w:szCs w:val="32"/>
        </w:rPr>
        <w:t>What are we learning this term?</w:t>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r>
      <w:r w:rsidR="00EA3699" w:rsidRPr="00684B89">
        <w:rPr>
          <w:rFonts w:ascii="NTPreCursivef" w:hAnsi="NTPreCursivef"/>
          <w:b/>
          <w:sz w:val="32"/>
          <w:szCs w:val="32"/>
        </w:rPr>
        <w:tab/>
        <w:t xml:space="preserve">                             </w:t>
      </w:r>
      <w:r w:rsidR="00EA3699" w:rsidRPr="00684B89">
        <w:rPr>
          <w:rFonts w:ascii="NTPreCursivef" w:hAnsi="NTPreCursivef"/>
          <w:b/>
          <w:sz w:val="32"/>
          <w:szCs w:val="32"/>
        </w:rPr>
        <w:tab/>
        <w:t xml:space="preserve">    </w:t>
      </w:r>
      <w:r w:rsidR="00684B89">
        <w:rPr>
          <w:rFonts w:ascii="NTPreCursivef" w:hAnsi="NTPreCursivef"/>
          <w:b/>
          <w:sz w:val="32"/>
          <w:szCs w:val="32"/>
        </w:rPr>
        <w:tab/>
      </w:r>
      <w:r w:rsidR="00595347">
        <w:rPr>
          <w:rFonts w:ascii="NTPreCursivef" w:hAnsi="NTPreCursivef"/>
          <w:b/>
          <w:sz w:val="32"/>
          <w:szCs w:val="32"/>
        </w:rPr>
        <w:t>Term 3</w:t>
      </w:r>
      <w:r w:rsidR="00EC0CBC">
        <w:rPr>
          <w:rFonts w:ascii="NTPreCursivef" w:hAnsi="NTPreCursivef"/>
          <w:b/>
          <w:sz w:val="32"/>
          <w:szCs w:val="32"/>
        </w:rPr>
        <w:t xml:space="preserve"> 2018</w:t>
      </w:r>
      <w:r w:rsidR="00684B89">
        <w:rPr>
          <w:rFonts w:ascii="NTPreCursivef" w:hAnsi="NTPreCursivef"/>
          <w:b/>
          <w:sz w:val="32"/>
          <w:szCs w:val="32"/>
        </w:rPr>
        <w:t>-201</w:t>
      </w:r>
      <w:r w:rsidR="00EC0CBC">
        <w:rPr>
          <w:rFonts w:ascii="NTPreCursivef" w:hAnsi="NTPreCursivef"/>
          <w:b/>
          <w:sz w:val="32"/>
          <w:szCs w:val="32"/>
        </w:rPr>
        <w:t>9</w:t>
      </w:r>
    </w:p>
    <w:p w:rsidR="00EA3699" w:rsidRDefault="00EA3699" w:rsidP="00EA3699">
      <w:pPr>
        <w:rPr>
          <w:rFonts w:ascii="NTPreCursivef" w:hAnsi="NTPreCursivef"/>
        </w:rPr>
      </w:pPr>
    </w:p>
    <w:p w:rsidR="0040621A" w:rsidRPr="00684B89" w:rsidRDefault="0040621A" w:rsidP="00EA3699">
      <w:pPr>
        <w:rPr>
          <w:rFonts w:ascii="NTPreCursivef" w:hAnsi="NTPreCursivef"/>
        </w:rPr>
      </w:pPr>
    </w:p>
    <w:tbl>
      <w:tblPr>
        <w:tblStyle w:val="TableGrid"/>
        <w:tblW w:w="14709" w:type="dxa"/>
        <w:tblLook w:val="04A0" w:firstRow="1" w:lastRow="0" w:firstColumn="1" w:lastColumn="0" w:noHBand="0" w:noVBand="1"/>
      </w:tblPr>
      <w:tblGrid>
        <w:gridCol w:w="7087"/>
        <w:gridCol w:w="7622"/>
      </w:tblGrid>
      <w:tr w:rsidR="00EA3699" w:rsidRPr="00684B89" w:rsidTr="00F50BCA">
        <w:trPr>
          <w:trHeight w:val="1956"/>
        </w:trPr>
        <w:tc>
          <w:tcPr>
            <w:tcW w:w="7087" w:type="dxa"/>
          </w:tcPr>
          <w:p w:rsidR="0076206F" w:rsidRPr="00785F13" w:rsidRDefault="00EA3699" w:rsidP="00EA3699">
            <w:pPr>
              <w:rPr>
                <w:rFonts w:ascii="Comic Sans MS" w:hAnsi="Comic Sans MS"/>
                <w:b/>
                <w:sz w:val="24"/>
                <w:szCs w:val="24"/>
              </w:rPr>
            </w:pPr>
            <w:r w:rsidRPr="00785F13">
              <w:rPr>
                <w:rFonts w:ascii="Comic Sans MS" w:hAnsi="Comic Sans MS"/>
                <w:b/>
                <w:noProof/>
                <w:sz w:val="24"/>
                <w:szCs w:val="24"/>
                <w:lang w:eastAsia="en-GB"/>
              </w:rPr>
              <w:drawing>
                <wp:anchor distT="0" distB="0" distL="114300" distR="114300" simplePos="0" relativeHeight="251656192" behindDoc="1" locked="0" layoutInCell="1" allowOverlap="1">
                  <wp:simplePos x="0" y="0"/>
                  <wp:positionH relativeFrom="column">
                    <wp:posOffset>3717925</wp:posOffset>
                  </wp:positionH>
                  <wp:positionV relativeFrom="paragraph">
                    <wp:posOffset>0</wp:posOffset>
                  </wp:positionV>
                  <wp:extent cx="706120" cy="551815"/>
                  <wp:effectExtent l="0" t="0" r="0" b="635"/>
                  <wp:wrapTight wrapText="bothSides">
                    <wp:wrapPolygon edited="0">
                      <wp:start x="9906" y="0"/>
                      <wp:lineTo x="0" y="4474"/>
                      <wp:lineTo x="0" y="19388"/>
                      <wp:lineTo x="11072" y="20879"/>
                      <wp:lineTo x="13403" y="20879"/>
                      <wp:lineTo x="14568" y="20879"/>
                      <wp:lineTo x="20978" y="13422"/>
                      <wp:lineTo x="20978" y="746"/>
                      <wp:lineTo x="13403" y="0"/>
                      <wp:lineTo x="9906" y="0"/>
                    </wp:wrapPolygon>
                  </wp:wrapTight>
                  <wp:docPr id="14" name="Picture 5" descr="C:\CACHE\Temporary Internet Files\Content.IE5\HUC6PVTZ\MCj043004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ACHE\Temporary Internet Files\Content.IE5\HUC6PVTZ\MCj04300490000[1].wmf"/>
                          <pic:cNvPicPr>
                            <a:picLocks noChangeAspect="1" noChangeArrowheads="1"/>
                          </pic:cNvPicPr>
                        </pic:nvPicPr>
                        <pic:blipFill>
                          <a:blip r:embed="rId5" cstate="print"/>
                          <a:srcRect/>
                          <a:stretch>
                            <a:fillRect/>
                          </a:stretch>
                        </pic:blipFill>
                        <pic:spPr bwMode="auto">
                          <a:xfrm>
                            <a:off x="0" y="0"/>
                            <a:ext cx="706120" cy="551815"/>
                          </a:xfrm>
                          <a:prstGeom prst="rect">
                            <a:avLst/>
                          </a:prstGeom>
                          <a:noFill/>
                          <a:ln w="9525">
                            <a:noFill/>
                            <a:miter lim="800000"/>
                            <a:headEnd/>
                            <a:tailEnd/>
                          </a:ln>
                        </pic:spPr>
                      </pic:pic>
                    </a:graphicData>
                  </a:graphic>
                </wp:anchor>
              </w:drawing>
            </w:r>
            <w:r w:rsidRPr="00785F13">
              <w:rPr>
                <w:rFonts w:ascii="Comic Sans MS" w:hAnsi="Comic Sans MS"/>
                <w:b/>
                <w:sz w:val="24"/>
                <w:szCs w:val="24"/>
              </w:rPr>
              <w:t xml:space="preserve">Language &amp; Literacy  </w:t>
            </w:r>
          </w:p>
          <w:p w:rsidR="00EA3699" w:rsidRPr="00F50014" w:rsidRDefault="0076206F" w:rsidP="004B49E8">
            <w:pPr>
              <w:rPr>
                <w:rFonts w:ascii="Comic Sans MS" w:hAnsi="Comic Sans MS"/>
                <w:sz w:val="16"/>
                <w:szCs w:val="16"/>
              </w:rPr>
            </w:pPr>
            <w:r w:rsidRPr="00F50014">
              <w:rPr>
                <w:rFonts w:ascii="Comic Sans MS" w:hAnsi="Comic Sans MS"/>
                <w:b/>
                <w:sz w:val="16"/>
                <w:szCs w:val="16"/>
                <w:u w:val="single"/>
              </w:rPr>
              <w:t>Writing</w:t>
            </w:r>
            <w:r w:rsidRPr="00F50014">
              <w:rPr>
                <w:rFonts w:ascii="Comic Sans MS" w:hAnsi="Comic Sans MS"/>
                <w:sz w:val="16"/>
                <w:szCs w:val="16"/>
              </w:rPr>
              <w:t xml:space="preserve"> – </w:t>
            </w:r>
            <w:r w:rsidR="00F33FA7" w:rsidRPr="00F50014">
              <w:rPr>
                <w:rFonts w:ascii="Comic Sans MS" w:hAnsi="Comic Sans MS"/>
                <w:sz w:val="16"/>
                <w:szCs w:val="16"/>
              </w:rPr>
              <w:t>This term pupils will focus on functional pieces of writing using the appropriate languag</w:t>
            </w:r>
            <w:r w:rsidR="00511CBD" w:rsidRPr="00F50014">
              <w:rPr>
                <w:rFonts w:ascii="Comic Sans MS" w:hAnsi="Comic Sans MS"/>
                <w:sz w:val="16"/>
                <w:szCs w:val="16"/>
              </w:rPr>
              <w:t>e and organisational features of</w:t>
            </w:r>
            <w:r w:rsidR="00F33FA7" w:rsidRPr="00F50014">
              <w:rPr>
                <w:rFonts w:ascii="Comic Sans MS" w:hAnsi="Comic Sans MS"/>
                <w:sz w:val="16"/>
                <w:szCs w:val="16"/>
              </w:rPr>
              <w:t xml:space="preserve"> instructions, recipes</w:t>
            </w:r>
            <w:r w:rsidR="00511CBD" w:rsidRPr="00F50014">
              <w:rPr>
                <w:rFonts w:ascii="Comic Sans MS" w:hAnsi="Comic Sans MS"/>
                <w:sz w:val="16"/>
                <w:szCs w:val="16"/>
              </w:rPr>
              <w:t>, explanations</w:t>
            </w:r>
            <w:r w:rsidR="00F33FA7" w:rsidRPr="00F50014">
              <w:rPr>
                <w:rFonts w:ascii="Comic Sans MS" w:hAnsi="Comic Sans MS"/>
                <w:sz w:val="16"/>
                <w:szCs w:val="16"/>
              </w:rPr>
              <w:t xml:space="preserve"> and procedures. Pupils will learn how to create detailed texts </w:t>
            </w:r>
            <w:r w:rsidR="00511CBD" w:rsidRPr="00F50014">
              <w:rPr>
                <w:rFonts w:ascii="Comic Sans MS" w:hAnsi="Comic Sans MS"/>
                <w:sz w:val="16"/>
                <w:szCs w:val="16"/>
              </w:rPr>
              <w:t>that gives clear and logically sequenced information. Through our WW2</w:t>
            </w:r>
            <w:r w:rsidR="00F33FA7" w:rsidRPr="00F50014">
              <w:rPr>
                <w:rFonts w:ascii="Comic Sans MS" w:hAnsi="Comic Sans MS"/>
                <w:sz w:val="16"/>
                <w:szCs w:val="16"/>
              </w:rPr>
              <w:t xml:space="preserve"> </w:t>
            </w:r>
            <w:r w:rsidR="00511CBD" w:rsidRPr="00F50014">
              <w:rPr>
                <w:rFonts w:ascii="Comic Sans MS" w:hAnsi="Comic Sans MS"/>
                <w:sz w:val="16"/>
                <w:szCs w:val="16"/>
              </w:rPr>
              <w:t xml:space="preserve">topic pupils will be given opportunities to use topic specific vocabulary when note taking and writing diary entries and newspaper articles.  </w:t>
            </w:r>
            <w:r w:rsidR="00366270" w:rsidRPr="00F50014">
              <w:rPr>
                <w:rFonts w:ascii="Comic Sans MS" w:hAnsi="Comic Sans MS"/>
                <w:sz w:val="16"/>
                <w:szCs w:val="16"/>
              </w:rPr>
              <w:t>Pupils will be encouraged to up-level sentences using a thesaurus to improve vocabulary</w:t>
            </w:r>
            <w:r w:rsidR="009C6DB9" w:rsidRPr="00F50014">
              <w:rPr>
                <w:rFonts w:ascii="Comic Sans MS" w:hAnsi="Comic Sans MS"/>
                <w:sz w:val="16"/>
                <w:szCs w:val="16"/>
              </w:rPr>
              <w:t xml:space="preserve">. </w:t>
            </w:r>
          </w:p>
          <w:p w:rsidR="00F41776" w:rsidRPr="00F50014" w:rsidRDefault="002A75A1" w:rsidP="00F41776">
            <w:pPr>
              <w:rPr>
                <w:rFonts w:ascii="Comic Sans MS" w:hAnsi="Comic Sans MS"/>
                <w:sz w:val="16"/>
                <w:szCs w:val="16"/>
              </w:rPr>
            </w:pPr>
            <w:r w:rsidRPr="00F50014">
              <w:rPr>
                <w:rFonts w:ascii="Comic Sans MS" w:hAnsi="Comic Sans MS"/>
                <w:b/>
                <w:sz w:val="16"/>
                <w:szCs w:val="16"/>
                <w:u w:val="single"/>
              </w:rPr>
              <w:t>Reading</w:t>
            </w:r>
            <w:r w:rsidRPr="00F50014">
              <w:rPr>
                <w:rFonts w:ascii="Comic Sans MS" w:hAnsi="Comic Sans MS"/>
                <w:sz w:val="16"/>
                <w:szCs w:val="16"/>
              </w:rPr>
              <w:t>-</w:t>
            </w:r>
            <w:r w:rsidR="005C2362" w:rsidRPr="00F50014">
              <w:rPr>
                <w:rFonts w:ascii="Comic Sans MS" w:hAnsi="Comic Sans MS"/>
                <w:sz w:val="16"/>
                <w:szCs w:val="16"/>
              </w:rPr>
              <w:t xml:space="preserve"> </w:t>
            </w:r>
            <w:r w:rsidR="00571A8E" w:rsidRPr="00F50014">
              <w:rPr>
                <w:rFonts w:ascii="Comic Sans MS" w:hAnsi="Comic Sans MS"/>
                <w:sz w:val="16"/>
                <w:szCs w:val="16"/>
              </w:rPr>
              <w:t xml:space="preserve">This term we will continue to develop </w:t>
            </w:r>
            <w:r w:rsidR="005A13DB" w:rsidRPr="00F50014">
              <w:rPr>
                <w:rFonts w:ascii="Comic Sans MS" w:hAnsi="Comic Sans MS"/>
                <w:sz w:val="16"/>
                <w:szCs w:val="16"/>
              </w:rPr>
              <w:t xml:space="preserve">the 6 </w:t>
            </w:r>
            <w:r w:rsidR="00571A8E" w:rsidRPr="00F50014">
              <w:rPr>
                <w:rFonts w:ascii="Comic Sans MS" w:hAnsi="Comic Sans MS"/>
                <w:sz w:val="16"/>
                <w:szCs w:val="16"/>
              </w:rPr>
              <w:t>active reading strategi</w:t>
            </w:r>
            <w:r w:rsidR="00511CBD" w:rsidRPr="00F50014">
              <w:rPr>
                <w:rFonts w:ascii="Comic Sans MS" w:hAnsi="Comic Sans MS"/>
                <w:sz w:val="16"/>
                <w:szCs w:val="16"/>
              </w:rPr>
              <w:t xml:space="preserve">es using unseen pieces of text. There will be a specific focus on making inferences, reading in between the lines, and </w:t>
            </w:r>
            <w:r w:rsidR="00413FD6" w:rsidRPr="00F50014">
              <w:rPr>
                <w:rFonts w:ascii="Comic Sans MS" w:hAnsi="Comic Sans MS"/>
                <w:sz w:val="16"/>
                <w:szCs w:val="16"/>
              </w:rPr>
              <w:t xml:space="preserve">finding evidence to support their views. In class pupils will work their way through an individualised reading programme called  SRA'S Reading Laboratory that will support comprehension, phonics, vocabulary and fluency skills. </w:t>
            </w:r>
            <w:r w:rsidR="00511CBD" w:rsidRPr="00F50014">
              <w:rPr>
                <w:rFonts w:ascii="Comic Sans MS" w:hAnsi="Comic Sans MS"/>
                <w:sz w:val="16"/>
                <w:szCs w:val="16"/>
              </w:rPr>
              <w:t xml:space="preserve"> </w:t>
            </w:r>
            <w:r w:rsidR="00571A8E" w:rsidRPr="00F50014">
              <w:rPr>
                <w:rFonts w:ascii="Comic Sans MS" w:hAnsi="Comic Sans MS"/>
                <w:sz w:val="16"/>
                <w:szCs w:val="16"/>
              </w:rPr>
              <w:t xml:space="preserve">At home pupils will be encouraged to </w:t>
            </w:r>
            <w:r w:rsidR="00697FCA" w:rsidRPr="00F50014">
              <w:rPr>
                <w:rFonts w:ascii="Comic Sans MS" w:hAnsi="Comic Sans MS"/>
                <w:sz w:val="16"/>
                <w:szCs w:val="16"/>
              </w:rPr>
              <w:t>access</w:t>
            </w:r>
            <w:r w:rsidR="00366270" w:rsidRPr="00F50014">
              <w:rPr>
                <w:rFonts w:ascii="Comic Sans MS" w:hAnsi="Comic Sans MS"/>
                <w:sz w:val="16"/>
                <w:szCs w:val="16"/>
              </w:rPr>
              <w:t xml:space="preserve"> and</w:t>
            </w:r>
            <w:r w:rsidR="00697FCA" w:rsidRPr="00F50014">
              <w:rPr>
                <w:rFonts w:ascii="Comic Sans MS" w:hAnsi="Comic Sans MS"/>
                <w:sz w:val="16"/>
                <w:szCs w:val="16"/>
              </w:rPr>
              <w:t xml:space="preserve"> read Bug Club books for enjoyment</w:t>
            </w:r>
            <w:r w:rsidR="009C6DB9" w:rsidRPr="00F50014">
              <w:rPr>
                <w:rFonts w:ascii="Comic Sans MS" w:hAnsi="Comic Sans MS"/>
                <w:sz w:val="16"/>
                <w:szCs w:val="16"/>
              </w:rPr>
              <w:t xml:space="preserve"> and will be able to access these books in school each Thursday</w:t>
            </w:r>
            <w:r w:rsidR="00697FCA" w:rsidRPr="00F50014">
              <w:rPr>
                <w:rFonts w:ascii="Comic Sans MS" w:hAnsi="Comic Sans MS"/>
                <w:sz w:val="16"/>
                <w:szCs w:val="16"/>
              </w:rPr>
              <w:t>.</w:t>
            </w:r>
          </w:p>
          <w:p w:rsidR="00617504" w:rsidRPr="009C6DB9" w:rsidRDefault="00FD3EC8" w:rsidP="00366270">
            <w:pPr>
              <w:rPr>
                <w:rFonts w:ascii="NTPreCursivef" w:hAnsi="NTPreCursivef"/>
                <w:b/>
                <w:sz w:val="24"/>
                <w:szCs w:val="24"/>
                <w:u w:val="single"/>
              </w:rPr>
            </w:pPr>
            <w:r w:rsidRPr="00F50014">
              <w:rPr>
                <w:rFonts w:ascii="Comic Sans MS" w:hAnsi="Comic Sans MS"/>
                <w:b/>
                <w:sz w:val="16"/>
                <w:szCs w:val="16"/>
                <w:u w:val="single"/>
              </w:rPr>
              <w:t>Spelling</w:t>
            </w:r>
            <w:r w:rsidRPr="00F50014">
              <w:rPr>
                <w:rFonts w:ascii="Comic Sans MS" w:hAnsi="Comic Sans MS"/>
                <w:sz w:val="16"/>
                <w:szCs w:val="16"/>
              </w:rPr>
              <w:t xml:space="preserve"> – </w:t>
            </w:r>
            <w:r w:rsidR="00366270" w:rsidRPr="00F50014">
              <w:rPr>
                <w:rFonts w:ascii="Comic Sans MS" w:hAnsi="Comic Sans MS"/>
                <w:sz w:val="16"/>
                <w:szCs w:val="16"/>
              </w:rPr>
              <w:t>Pupils will continue to learn active spelling strategies to help develop spelling skills.</w:t>
            </w:r>
          </w:p>
        </w:tc>
        <w:tc>
          <w:tcPr>
            <w:tcW w:w="7622" w:type="dxa"/>
          </w:tcPr>
          <w:p w:rsidR="004B49E8" w:rsidRPr="00785F13" w:rsidRDefault="00EA3699" w:rsidP="00EA3699">
            <w:pPr>
              <w:rPr>
                <w:rFonts w:ascii="Comic Sans MS" w:hAnsi="Comic Sans MS"/>
                <w:b/>
                <w:sz w:val="24"/>
                <w:szCs w:val="24"/>
              </w:rPr>
            </w:pPr>
            <w:r w:rsidRPr="00785F13">
              <w:rPr>
                <w:rFonts w:ascii="Comic Sans MS" w:hAnsi="Comic Sans MS"/>
                <w:b/>
                <w:noProof/>
                <w:sz w:val="24"/>
                <w:szCs w:val="24"/>
                <w:lang w:eastAsia="en-GB"/>
              </w:rPr>
              <w:drawing>
                <wp:anchor distT="0" distB="0" distL="114300" distR="114300" simplePos="0" relativeHeight="251657216" behindDoc="1" locked="0" layoutInCell="1" allowOverlap="1">
                  <wp:simplePos x="0" y="0"/>
                  <wp:positionH relativeFrom="column">
                    <wp:posOffset>3725545</wp:posOffset>
                  </wp:positionH>
                  <wp:positionV relativeFrom="paragraph">
                    <wp:posOffset>64770</wp:posOffset>
                  </wp:positionV>
                  <wp:extent cx="622935" cy="419735"/>
                  <wp:effectExtent l="0" t="0" r="5715" b="0"/>
                  <wp:wrapTight wrapText="bothSides">
                    <wp:wrapPolygon edited="0">
                      <wp:start x="0" y="0"/>
                      <wp:lineTo x="0" y="18626"/>
                      <wp:lineTo x="661" y="20587"/>
                      <wp:lineTo x="1321" y="20587"/>
                      <wp:lineTo x="19817" y="20587"/>
                      <wp:lineTo x="21138" y="15685"/>
                      <wp:lineTo x="21138" y="0"/>
                      <wp:lineTo x="0" y="0"/>
                    </wp:wrapPolygon>
                  </wp:wrapTight>
                  <wp:docPr id="7" name="Picture 1" descr="C:\CACHE\Temporary Internet Files\Content.IE5\A6XQHQUC\MCj043612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CHE\Temporary Internet Files\Content.IE5\A6XQHQUC\MCj04361290000[1].wmf"/>
                          <pic:cNvPicPr>
                            <a:picLocks noChangeAspect="1" noChangeArrowheads="1"/>
                          </pic:cNvPicPr>
                        </pic:nvPicPr>
                        <pic:blipFill>
                          <a:blip r:embed="rId6" cstate="print"/>
                          <a:srcRect/>
                          <a:stretch>
                            <a:fillRect/>
                          </a:stretch>
                        </pic:blipFill>
                        <pic:spPr bwMode="auto">
                          <a:xfrm>
                            <a:off x="0" y="0"/>
                            <a:ext cx="622935" cy="419735"/>
                          </a:xfrm>
                          <a:prstGeom prst="rect">
                            <a:avLst/>
                          </a:prstGeom>
                          <a:noFill/>
                          <a:ln w="9525">
                            <a:noFill/>
                            <a:miter lim="800000"/>
                            <a:headEnd/>
                            <a:tailEnd/>
                          </a:ln>
                        </pic:spPr>
                      </pic:pic>
                    </a:graphicData>
                  </a:graphic>
                </wp:anchor>
              </w:drawing>
            </w:r>
            <w:r w:rsidRPr="00785F13">
              <w:rPr>
                <w:rFonts w:ascii="Comic Sans MS" w:hAnsi="Comic Sans MS"/>
                <w:b/>
                <w:sz w:val="24"/>
                <w:szCs w:val="24"/>
              </w:rPr>
              <w:t xml:space="preserve">Numeracy &amp; Mathematics     </w:t>
            </w:r>
          </w:p>
          <w:p w:rsidR="00EA3699" w:rsidRPr="00CC0367" w:rsidRDefault="00785F13" w:rsidP="00A2624E">
            <w:pPr>
              <w:rPr>
                <w:rFonts w:ascii="Comic Sans MS" w:hAnsi="Comic Sans MS"/>
                <w:sz w:val="20"/>
                <w:szCs w:val="20"/>
              </w:rPr>
            </w:pPr>
            <w:r w:rsidRPr="00CC0367">
              <w:rPr>
                <w:rFonts w:ascii="Comic Sans MS" w:hAnsi="Comic Sans MS"/>
                <w:sz w:val="20"/>
                <w:szCs w:val="20"/>
              </w:rPr>
              <w:t>This term there will be a big focus on telling the time and I would encourage pupils to wear a watch, either analogue or digital. Pupils will be reading, writing, recording and converting between 12 hour and 24 hour notation.  They will be using small clocks to calculate duration in hours and minutes, bridging more than one hour, counting on and back.  Pupils will also work with positive and negative numbers</w:t>
            </w:r>
            <w:r w:rsidR="0013055A" w:rsidRPr="00CC0367">
              <w:rPr>
                <w:rFonts w:ascii="Comic Sans MS" w:hAnsi="Comic Sans MS"/>
                <w:sz w:val="20"/>
                <w:szCs w:val="20"/>
              </w:rPr>
              <w:t xml:space="preserve"> in real life contexts.  </w:t>
            </w:r>
            <w:r w:rsidR="00F65FF0" w:rsidRPr="00CC0367">
              <w:rPr>
                <w:rFonts w:ascii="Comic Sans MS" w:hAnsi="Comic Sans MS"/>
                <w:sz w:val="20"/>
                <w:szCs w:val="20"/>
              </w:rPr>
              <w:t>All groups will continue to work on 6-9 X multiplication tables and are encouraged to use their Go For Gold Checker tests each week to improve speed and recall. In non number maths pupils will be working on measurement and will be estimating, measuring and drawing using mm, cm and m and calculating the area of 2D shapes</w:t>
            </w:r>
            <w:r w:rsidR="00CC0367" w:rsidRPr="00CC0367">
              <w:rPr>
                <w:rFonts w:ascii="Comic Sans MS" w:hAnsi="Comic Sans MS"/>
                <w:sz w:val="20"/>
                <w:szCs w:val="20"/>
              </w:rPr>
              <w:t>.</w:t>
            </w:r>
          </w:p>
        </w:tc>
      </w:tr>
      <w:tr w:rsidR="00EA3699" w:rsidRPr="00684B89" w:rsidTr="00F50BCA">
        <w:trPr>
          <w:trHeight w:val="2995"/>
        </w:trPr>
        <w:tc>
          <w:tcPr>
            <w:tcW w:w="7087" w:type="dxa"/>
          </w:tcPr>
          <w:p w:rsidR="00595347" w:rsidRPr="00785F13" w:rsidRDefault="00595347" w:rsidP="0090409C">
            <w:pPr>
              <w:rPr>
                <w:rFonts w:ascii="Comic Sans MS" w:hAnsi="Comic Sans MS"/>
                <w:b/>
                <w:sz w:val="24"/>
                <w:szCs w:val="24"/>
              </w:rPr>
            </w:pPr>
            <w:r w:rsidRPr="00785F13">
              <w:rPr>
                <w:rFonts w:ascii="Comic Sans MS" w:hAnsi="Comic Sans MS"/>
                <w:b/>
                <w:sz w:val="24"/>
                <w:szCs w:val="24"/>
              </w:rPr>
              <w:t>Technology</w:t>
            </w:r>
          </w:p>
          <w:p w:rsidR="00617504" w:rsidRPr="00DE3D99" w:rsidRDefault="00595347" w:rsidP="0090409C">
            <w:pPr>
              <w:rPr>
                <w:rFonts w:ascii="Comic Sans MS" w:hAnsi="Comic Sans MS"/>
                <w:sz w:val="18"/>
                <w:szCs w:val="18"/>
              </w:rPr>
            </w:pPr>
            <w:r w:rsidRPr="00DE3D99">
              <w:rPr>
                <w:rFonts w:ascii="Comic Sans MS" w:hAnsi="Comic Sans MS" w:cs="Calibri"/>
                <w:b/>
                <w:color w:val="000000"/>
                <w:sz w:val="18"/>
                <w:szCs w:val="18"/>
                <w:u w:val="single"/>
              </w:rPr>
              <w:t>Glow Blogs and Email</w:t>
            </w:r>
            <w:r w:rsidRPr="00DE3D99">
              <w:rPr>
                <w:rFonts w:ascii="Comic Sans MS" w:hAnsi="Comic Sans MS" w:cs="Calibri"/>
                <w:color w:val="000000"/>
                <w:sz w:val="18"/>
                <w:szCs w:val="18"/>
              </w:rPr>
              <w:t xml:space="preserve"> – Learners have their own Glow logins now. Glow is an online platform used by local authorities across Scotland as a way of teaching learners technology based skills. It is a secure platform. Learners have established their own blogs which can only be accessed by themselves and their teachers. They have also had experience of sending email through this secure platform. Again, teachers can access learners’ email to ensure that strict online safety and appropriate use rules are being followed. Any time learners access Glow, they are fully supervised by a class teacher. Your child is able to access Glow from home, so we would ask that you employ the same internet safety rules and vigilance you would use when your child is</w:t>
            </w:r>
            <w:r w:rsidR="00DD5B1F" w:rsidRPr="00DE3D99">
              <w:rPr>
                <w:rFonts w:ascii="Comic Sans MS" w:hAnsi="Comic Sans MS" w:cs="Calibri"/>
                <w:color w:val="000000"/>
                <w:sz w:val="18"/>
                <w:szCs w:val="18"/>
              </w:rPr>
              <w:t xml:space="preserve"> accessing any online material at home.</w:t>
            </w:r>
          </w:p>
        </w:tc>
        <w:tc>
          <w:tcPr>
            <w:tcW w:w="7622" w:type="dxa"/>
          </w:tcPr>
          <w:p w:rsidR="004B49E8" w:rsidRPr="00CC0367" w:rsidRDefault="00F50BCA" w:rsidP="00684B89">
            <w:pPr>
              <w:rPr>
                <w:rFonts w:ascii="Comic Sans MS" w:hAnsi="Comic Sans MS"/>
                <w:b/>
                <w:noProof/>
                <w:sz w:val="24"/>
                <w:szCs w:val="24"/>
                <w:lang w:eastAsia="en-GB"/>
              </w:rPr>
            </w:pPr>
            <w:r>
              <w:rPr>
                <w:rFonts w:ascii="Comic Sans MS" w:hAnsi="Comic Sans MS"/>
                <w:b/>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3729355</wp:posOffset>
                      </wp:positionH>
                      <wp:positionV relativeFrom="paragraph">
                        <wp:posOffset>42545</wp:posOffset>
                      </wp:positionV>
                      <wp:extent cx="622300" cy="533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110" w:rsidRDefault="00C80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5" o:spid="_x0000_s1029" type="#_x0000_t202" style="position:absolute;margin-left:293.65pt;margin-top:3.35pt;width:49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" filled="f" stroked="f" strokeweight=".5pt">
                      <v:path arrowok="t"/>
                      <v:textbox>
                        <w:txbxContent>
                          <w:p w:rsidR="00C80110" w:rsidRDefault="00C80110"/>
                        </w:txbxContent>
                      </v:textbox>
                    </v:shape>
                  </w:pict>
                </mc:Fallback>
              </mc:AlternateContent>
            </w:r>
            <w:r w:rsidR="00EA3699" w:rsidRPr="00CC0367">
              <w:rPr>
                <w:rFonts w:ascii="Comic Sans MS" w:hAnsi="Comic Sans MS"/>
                <w:b/>
                <w:noProof/>
                <w:sz w:val="24"/>
                <w:szCs w:val="24"/>
                <w:lang w:eastAsia="en-GB"/>
              </w:rPr>
              <w:t>Context</w:t>
            </w:r>
            <w:r w:rsidR="00684B89" w:rsidRPr="00CC0367">
              <w:rPr>
                <w:rFonts w:ascii="Comic Sans MS" w:hAnsi="Comic Sans MS"/>
                <w:b/>
                <w:noProof/>
                <w:sz w:val="24"/>
                <w:szCs w:val="24"/>
                <w:lang w:eastAsia="en-GB"/>
              </w:rPr>
              <w:t>s</w:t>
            </w:r>
            <w:r w:rsidR="00EA3699" w:rsidRPr="00CC0367">
              <w:rPr>
                <w:rFonts w:ascii="Comic Sans MS" w:hAnsi="Comic Sans MS"/>
                <w:b/>
                <w:noProof/>
                <w:sz w:val="24"/>
                <w:szCs w:val="24"/>
                <w:lang w:eastAsia="en-GB"/>
              </w:rPr>
              <w:t xml:space="preserve"> for Learning</w:t>
            </w:r>
            <w:r w:rsidR="00684B89" w:rsidRPr="00CC0367">
              <w:rPr>
                <w:rFonts w:ascii="Comic Sans MS" w:hAnsi="Comic Sans MS"/>
                <w:b/>
                <w:noProof/>
                <w:sz w:val="24"/>
                <w:szCs w:val="24"/>
                <w:lang w:eastAsia="en-GB"/>
              </w:rPr>
              <w:t xml:space="preserve">         </w:t>
            </w:r>
          </w:p>
          <w:p w:rsidR="00F33C80" w:rsidRPr="00CC0367" w:rsidRDefault="0000128C" w:rsidP="00F33C80">
            <w:pPr>
              <w:rPr>
                <w:rFonts w:ascii="Comic Sans MS" w:hAnsi="Comic Sans MS"/>
                <w:b/>
                <w:noProof/>
                <w:sz w:val="20"/>
                <w:szCs w:val="20"/>
                <w:lang w:eastAsia="en-GB"/>
              </w:rPr>
            </w:pPr>
            <w:r>
              <w:rPr>
                <w:rFonts w:ascii="Comic Sans MS" w:hAnsi="Comic Sans MS"/>
                <w:noProof/>
                <w:sz w:val="20"/>
                <w:szCs w:val="20"/>
                <w:lang w:eastAsia="en-GB"/>
              </w:rPr>
              <w:drawing>
                <wp:anchor distT="0" distB="0" distL="114300" distR="114300" simplePos="0" relativeHeight="251659264" behindDoc="0" locked="0" layoutInCell="1" allowOverlap="1">
                  <wp:simplePos x="0" y="0"/>
                  <wp:positionH relativeFrom="column">
                    <wp:posOffset>2853690</wp:posOffset>
                  </wp:positionH>
                  <wp:positionV relativeFrom="paragraph">
                    <wp:posOffset>934085</wp:posOffset>
                  </wp:positionV>
                  <wp:extent cx="1320165" cy="796925"/>
                  <wp:effectExtent l="19050" t="0" r="0" b="0"/>
                  <wp:wrapSquare wrapText="bothSides"/>
                  <wp:docPr id="2" name="Picture 4" descr="https://media.istockphoto.com/vectors/world-war-two-graphic-vector-id508349509?k=6&amp;m=508349509&amp;s=612x612&amp;w=0&amp;h=0NYFPmoBz67RbnD52NjXLP4yPLFI2432E9usOdgUP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istockphoto.com/vectors/world-war-two-graphic-vector-id508349509?k=6&amp;m=508349509&amp;s=612x612&amp;w=0&amp;h=0NYFPmoBz67RbnD52NjXLP4yPLFI2432E9usOdgUP3E="/>
                          <pic:cNvPicPr>
                            <a:picLocks noChangeAspect="1" noChangeArrowheads="1"/>
                          </pic:cNvPicPr>
                        </pic:nvPicPr>
                        <pic:blipFill>
                          <a:blip r:embed="rId7" cstate="print"/>
                          <a:srcRect/>
                          <a:stretch>
                            <a:fillRect/>
                          </a:stretch>
                        </pic:blipFill>
                        <pic:spPr bwMode="auto">
                          <a:xfrm>
                            <a:off x="0" y="0"/>
                            <a:ext cx="1320165" cy="796925"/>
                          </a:xfrm>
                          <a:prstGeom prst="rect">
                            <a:avLst/>
                          </a:prstGeom>
                          <a:noFill/>
                          <a:ln w="9525">
                            <a:noFill/>
                            <a:miter lim="800000"/>
                            <a:headEnd/>
                            <a:tailEnd/>
                          </a:ln>
                        </pic:spPr>
                      </pic:pic>
                    </a:graphicData>
                  </a:graphic>
                </wp:anchor>
              </w:drawing>
            </w:r>
            <w:r w:rsidR="000F461C" w:rsidRPr="00CC0367">
              <w:rPr>
                <w:rFonts w:ascii="Comic Sans MS" w:hAnsi="Comic Sans MS"/>
                <w:noProof/>
                <w:sz w:val="20"/>
                <w:szCs w:val="20"/>
                <w:lang w:eastAsia="en-GB"/>
              </w:rPr>
              <w:t xml:space="preserve">Our </w:t>
            </w:r>
            <w:r w:rsidR="00CC0367">
              <w:rPr>
                <w:rFonts w:ascii="Comic Sans MS" w:hAnsi="Comic Sans MS"/>
                <w:noProof/>
                <w:sz w:val="20"/>
                <w:szCs w:val="20"/>
                <w:lang w:eastAsia="en-GB"/>
              </w:rPr>
              <w:t>social subjects topic is WW2. This will be an indepth look at the conflict that lead to WW2, countries involved,</w:t>
            </w:r>
            <w:r w:rsidR="00510AE1">
              <w:rPr>
                <w:rFonts w:ascii="Comic Sans MS" w:hAnsi="Comic Sans MS"/>
                <w:noProof/>
                <w:sz w:val="20"/>
                <w:szCs w:val="20"/>
                <w:lang w:eastAsia="en-GB"/>
              </w:rPr>
              <w:t xml:space="preserve"> leaders, the impact on family life - evacuess, rationing, air raid shelters</w:t>
            </w:r>
            <w:r w:rsidR="00CC0367">
              <w:rPr>
                <w:rFonts w:ascii="Comic Sans MS" w:hAnsi="Comic Sans MS"/>
                <w:noProof/>
                <w:sz w:val="20"/>
                <w:szCs w:val="20"/>
                <w:lang w:eastAsia="en-GB"/>
              </w:rPr>
              <w:t>, the roles of men and women</w:t>
            </w:r>
            <w:r w:rsidR="00510AE1">
              <w:rPr>
                <w:rFonts w:ascii="Comic Sans MS" w:hAnsi="Comic Sans MS"/>
                <w:noProof/>
                <w:sz w:val="20"/>
                <w:szCs w:val="20"/>
                <w:lang w:eastAsia="en-GB"/>
              </w:rPr>
              <w:t>, Scotland's place in WW2 history</w:t>
            </w:r>
            <w:r w:rsidR="00AA0BFC">
              <w:rPr>
                <w:rFonts w:ascii="Comic Sans MS" w:hAnsi="Comic Sans MS"/>
                <w:noProof/>
                <w:sz w:val="20"/>
                <w:szCs w:val="20"/>
                <w:lang w:eastAsia="en-GB"/>
              </w:rPr>
              <w:t>, propaganda, the holocaust</w:t>
            </w:r>
            <w:r w:rsidR="00DB5A55" w:rsidRPr="00CC0367">
              <w:rPr>
                <w:rFonts w:ascii="Comic Sans MS" w:hAnsi="Comic Sans MS"/>
                <w:noProof/>
                <w:sz w:val="20"/>
                <w:szCs w:val="20"/>
                <w:lang w:eastAsia="en-GB"/>
              </w:rPr>
              <w:t xml:space="preserve"> </w:t>
            </w:r>
            <w:r w:rsidR="00510AE1">
              <w:rPr>
                <w:rFonts w:ascii="Comic Sans MS" w:hAnsi="Comic Sans MS"/>
                <w:noProof/>
                <w:sz w:val="20"/>
                <w:szCs w:val="20"/>
                <w:lang w:eastAsia="en-GB"/>
              </w:rPr>
              <w:t>and much much more. If anyone has any expertise in this area or have older relatives that would be willing to come in to chat to the class please contact the school as we would love to hear from you.</w:t>
            </w:r>
          </w:p>
          <w:p w:rsidR="00494572" w:rsidRPr="00684B89" w:rsidRDefault="00494572" w:rsidP="00FF074E">
            <w:pPr>
              <w:rPr>
                <w:rFonts w:ascii="NTPreCursivef" w:hAnsi="NTPreCursivef"/>
                <w:b/>
                <w:noProof/>
                <w:sz w:val="28"/>
                <w:szCs w:val="28"/>
                <w:lang w:eastAsia="en-GB"/>
              </w:rPr>
            </w:pPr>
          </w:p>
        </w:tc>
        <w:bookmarkStart w:id="0" w:name="_GoBack"/>
        <w:bookmarkEnd w:id="0"/>
      </w:tr>
    </w:tbl>
    <w:p w:rsidR="00EA3699" w:rsidRPr="00684B89" w:rsidRDefault="00F50BCA" w:rsidP="00EA3699">
      <w:pPr>
        <w:rPr>
          <w:rFonts w:ascii="NTPreCursivef" w:hAnsi="NTPreCursivef"/>
        </w:rPr>
      </w:pPr>
      <w:r>
        <w:rPr>
          <w:rFonts w:ascii="NTPreCursivef" w:hAnsi="NTPreCursivef"/>
          <w:noProof/>
          <w:lang w:eastAsia="en-GB"/>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66675</wp:posOffset>
                </wp:positionV>
                <wp:extent cx="9330690" cy="1169670"/>
                <wp:effectExtent l="0" t="0" r="2286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0690" cy="1169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B1F" w:rsidRPr="00F50BCA" w:rsidRDefault="00C80110" w:rsidP="00DD5B1F">
                            <w:pPr>
                              <w:spacing w:line="240" w:lineRule="auto"/>
                              <w:rPr>
                                <w:rFonts w:ascii="Comic Sans MS" w:hAnsi="Comic Sans MS"/>
                                <w:sz w:val="18"/>
                                <w:szCs w:val="18"/>
                              </w:rPr>
                            </w:pPr>
                            <w:r w:rsidRPr="00DE3D99">
                              <w:rPr>
                                <w:rFonts w:ascii="Comic Sans MS" w:hAnsi="Comic Sans MS"/>
                                <w:b/>
                                <w:sz w:val="18"/>
                                <w:szCs w:val="18"/>
                              </w:rPr>
                              <w:t xml:space="preserve">Additional Information   * </w:t>
                            </w:r>
                            <w:r w:rsidRPr="00DE3D99">
                              <w:rPr>
                                <w:rFonts w:ascii="Comic Sans MS" w:hAnsi="Comic Sans MS"/>
                                <w:sz w:val="18"/>
                                <w:szCs w:val="18"/>
                              </w:rPr>
                              <w:t>Please enc</w:t>
                            </w:r>
                            <w:r w:rsidR="00081166" w:rsidRPr="00DE3D99">
                              <w:rPr>
                                <w:rFonts w:ascii="Comic Sans MS" w:hAnsi="Comic Sans MS"/>
                                <w:sz w:val="18"/>
                                <w:szCs w:val="18"/>
                              </w:rPr>
                              <w:t xml:space="preserve">ourage pupils to read </w:t>
                            </w:r>
                            <w:r w:rsidR="00DD5B1F" w:rsidRPr="00DE3D99">
                              <w:rPr>
                                <w:rFonts w:ascii="Comic Sans MS" w:hAnsi="Comic Sans MS"/>
                                <w:sz w:val="18"/>
                                <w:szCs w:val="18"/>
                              </w:rPr>
                              <w:t xml:space="preserve">ONE </w:t>
                            </w:r>
                            <w:r w:rsidR="00081166" w:rsidRPr="00DE3D99">
                              <w:rPr>
                                <w:rFonts w:ascii="Comic Sans MS" w:hAnsi="Comic Sans MS"/>
                                <w:sz w:val="18"/>
                                <w:szCs w:val="18"/>
                              </w:rPr>
                              <w:t xml:space="preserve">Bug Club </w:t>
                            </w:r>
                            <w:r w:rsidR="00DD5B1F" w:rsidRPr="00DE3D99">
                              <w:rPr>
                                <w:rFonts w:ascii="Comic Sans MS" w:hAnsi="Comic Sans MS"/>
                                <w:sz w:val="18"/>
                                <w:szCs w:val="18"/>
                              </w:rPr>
                              <w:t>ebook</w:t>
                            </w:r>
                            <w:r w:rsidRPr="00DE3D99">
                              <w:rPr>
                                <w:rFonts w:ascii="Comic Sans MS" w:hAnsi="Comic Sans MS"/>
                                <w:sz w:val="18"/>
                                <w:szCs w:val="18"/>
                              </w:rPr>
                              <w:t xml:space="preserve"> online </w:t>
                            </w:r>
                            <w:r w:rsidR="00DD5B1F" w:rsidRPr="00DE3D99">
                              <w:rPr>
                                <w:rFonts w:ascii="Comic Sans MS" w:hAnsi="Comic Sans MS"/>
                                <w:sz w:val="18"/>
                                <w:szCs w:val="18"/>
                              </w:rPr>
                              <w:t xml:space="preserve">over the course of 2 </w:t>
                            </w:r>
                            <w:r w:rsidRPr="00DE3D99">
                              <w:rPr>
                                <w:rFonts w:ascii="Comic Sans MS" w:hAnsi="Comic Sans MS"/>
                                <w:sz w:val="18"/>
                                <w:szCs w:val="18"/>
                              </w:rPr>
                              <w:t>week</w:t>
                            </w:r>
                            <w:r w:rsidR="00DD5B1F" w:rsidRPr="00DE3D99">
                              <w:rPr>
                                <w:rFonts w:ascii="Comic Sans MS" w:hAnsi="Comic Sans MS"/>
                                <w:sz w:val="18"/>
                                <w:szCs w:val="18"/>
                              </w:rPr>
                              <w:t>s</w:t>
                            </w:r>
                            <w:r w:rsidRPr="00DE3D99">
                              <w:rPr>
                                <w:rFonts w:ascii="Comic Sans MS" w:hAnsi="Comic Sans MS"/>
                                <w:sz w:val="18"/>
                                <w:szCs w:val="18"/>
                              </w:rPr>
                              <w:t xml:space="preserve"> and to answer associated bugs</w:t>
                            </w:r>
                            <w:r w:rsidR="009C6DB9" w:rsidRPr="00DE3D99">
                              <w:rPr>
                                <w:rFonts w:ascii="Comic Sans MS" w:hAnsi="Comic Sans MS"/>
                                <w:sz w:val="18"/>
                                <w:szCs w:val="18"/>
                              </w:rPr>
                              <w:t xml:space="preserve">  </w:t>
                            </w:r>
                            <w:r w:rsidR="00DD5B1F" w:rsidRPr="00DE3D99">
                              <w:rPr>
                                <w:rFonts w:ascii="Comic Sans MS" w:hAnsi="Comic Sans MS"/>
                                <w:sz w:val="18"/>
                                <w:szCs w:val="18"/>
                              </w:rPr>
                              <w:t>*</w:t>
                            </w:r>
                            <w:r w:rsidR="00661617" w:rsidRPr="00DE3D99">
                              <w:rPr>
                                <w:rFonts w:ascii="Comic Sans MS" w:hAnsi="Comic Sans MS"/>
                                <w:sz w:val="18"/>
                                <w:szCs w:val="18"/>
                              </w:rPr>
                              <w:t xml:space="preserve">Gym days continue to be </w:t>
                            </w:r>
                            <w:r w:rsidR="00DD5B1F" w:rsidRPr="00DE3D99">
                              <w:rPr>
                                <w:rFonts w:ascii="Comic Sans MS" w:hAnsi="Comic Sans MS"/>
                                <w:sz w:val="18"/>
                                <w:szCs w:val="18"/>
                              </w:rPr>
                              <w:t>on a Tuesday and Friday       *</w:t>
                            </w:r>
                            <w:r w:rsidR="00661617" w:rsidRPr="00DE3D99">
                              <w:rPr>
                                <w:rFonts w:ascii="Comic Sans MS" w:hAnsi="Comic Sans MS"/>
                                <w:sz w:val="18"/>
                                <w:szCs w:val="18"/>
                              </w:rPr>
                              <w:t xml:space="preserve">P6 homework is always issued on a Wednesday to be completed for the following Wednesday </w:t>
                            </w:r>
                            <w:r w:rsidR="00F50BCA">
                              <w:rPr>
                                <w:rFonts w:ascii="Comic Sans MS" w:hAnsi="Comic Sans MS"/>
                                <w:sz w:val="18"/>
                                <w:szCs w:val="18"/>
                              </w:rPr>
                              <w:t xml:space="preserve"> </w:t>
                            </w:r>
                            <w:r w:rsidR="00DD5B1F" w:rsidRPr="00DE3D99">
                              <w:rPr>
                                <w:rFonts w:ascii="Comic Sans MS" w:hAnsi="Comic Sans MS"/>
                                <w:sz w:val="18"/>
                                <w:szCs w:val="18"/>
                              </w:rPr>
                              <w:t xml:space="preserve">*Our class GLOW BLOG page is now up and running and this is where I will post classroom updates and photographs of your children having fun and </w:t>
                            </w:r>
                            <w:r w:rsidR="00DD5B1F">
                              <w:rPr>
                                <w:rFonts w:ascii="Comic Sans MS" w:hAnsi="Comic Sans MS"/>
                                <w:sz w:val="20"/>
                                <w:szCs w:val="20"/>
                              </w:rPr>
                              <w:t>busy at work.</w:t>
                            </w:r>
                          </w:p>
                          <w:p w:rsidR="00C80110" w:rsidRPr="00684B89" w:rsidRDefault="00C80110">
                            <w:pPr>
                              <w:rPr>
                                <w:rFonts w:ascii="NTPreCursive" w:hAnsi="NTPreCursiv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o:spid="_x0000_s1030" type="#_x0000_t202" style="position:absolute;margin-left:-6pt;margin-top:5.25pt;width:734.7pt;height:9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" fillcolor="white [3201]" strokeweight=".5pt">
                <v:path arrowok="t"/>
                <v:textbox>
                  <w:txbxContent>
                    <w:p w:rsidR="00DD5B1F" w:rsidRPr="00F50BCA" w:rsidRDefault="00C80110" w:rsidP="00DD5B1F">
                      <w:pPr>
                        <w:spacing w:line="240" w:lineRule="auto"/>
                        <w:rPr>
                          <w:rFonts w:ascii="Comic Sans MS" w:hAnsi="Comic Sans MS"/>
                          <w:sz w:val="18"/>
                          <w:szCs w:val="18"/>
                        </w:rPr>
                      </w:pPr>
                      <w:r w:rsidRPr="00DE3D99">
                        <w:rPr>
                          <w:rFonts w:ascii="Comic Sans MS" w:hAnsi="Comic Sans MS"/>
                          <w:b/>
                          <w:sz w:val="18"/>
                          <w:szCs w:val="18"/>
                        </w:rPr>
                        <w:t xml:space="preserve">Additional Information   * </w:t>
                      </w:r>
                      <w:r w:rsidRPr="00DE3D99">
                        <w:rPr>
                          <w:rFonts w:ascii="Comic Sans MS" w:hAnsi="Comic Sans MS"/>
                          <w:sz w:val="18"/>
                          <w:szCs w:val="18"/>
                        </w:rPr>
                        <w:t>Please enc</w:t>
                      </w:r>
                      <w:r w:rsidR="00081166" w:rsidRPr="00DE3D99">
                        <w:rPr>
                          <w:rFonts w:ascii="Comic Sans MS" w:hAnsi="Comic Sans MS"/>
                          <w:sz w:val="18"/>
                          <w:szCs w:val="18"/>
                        </w:rPr>
                        <w:t xml:space="preserve">ourage pupils to read </w:t>
                      </w:r>
                      <w:r w:rsidR="00DD5B1F" w:rsidRPr="00DE3D99">
                        <w:rPr>
                          <w:rFonts w:ascii="Comic Sans MS" w:hAnsi="Comic Sans MS"/>
                          <w:sz w:val="18"/>
                          <w:szCs w:val="18"/>
                        </w:rPr>
                        <w:t xml:space="preserve">ONE </w:t>
                      </w:r>
                      <w:r w:rsidR="00081166" w:rsidRPr="00DE3D99">
                        <w:rPr>
                          <w:rFonts w:ascii="Comic Sans MS" w:hAnsi="Comic Sans MS"/>
                          <w:sz w:val="18"/>
                          <w:szCs w:val="18"/>
                        </w:rPr>
                        <w:t xml:space="preserve">Bug Club </w:t>
                      </w:r>
                      <w:r w:rsidR="00DD5B1F" w:rsidRPr="00DE3D99">
                        <w:rPr>
                          <w:rFonts w:ascii="Comic Sans MS" w:hAnsi="Comic Sans MS"/>
                          <w:sz w:val="18"/>
                          <w:szCs w:val="18"/>
                        </w:rPr>
                        <w:t>ebook</w:t>
                      </w:r>
                      <w:r w:rsidRPr="00DE3D99">
                        <w:rPr>
                          <w:rFonts w:ascii="Comic Sans MS" w:hAnsi="Comic Sans MS"/>
                          <w:sz w:val="18"/>
                          <w:szCs w:val="18"/>
                        </w:rPr>
                        <w:t xml:space="preserve"> online </w:t>
                      </w:r>
                      <w:r w:rsidR="00DD5B1F" w:rsidRPr="00DE3D99">
                        <w:rPr>
                          <w:rFonts w:ascii="Comic Sans MS" w:hAnsi="Comic Sans MS"/>
                          <w:sz w:val="18"/>
                          <w:szCs w:val="18"/>
                        </w:rPr>
                        <w:t xml:space="preserve">over the course of 2 </w:t>
                      </w:r>
                      <w:r w:rsidRPr="00DE3D99">
                        <w:rPr>
                          <w:rFonts w:ascii="Comic Sans MS" w:hAnsi="Comic Sans MS"/>
                          <w:sz w:val="18"/>
                          <w:szCs w:val="18"/>
                        </w:rPr>
                        <w:t>week</w:t>
                      </w:r>
                      <w:r w:rsidR="00DD5B1F" w:rsidRPr="00DE3D99">
                        <w:rPr>
                          <w:rFonts w:ascii="Comic Sans MS" w:hAnsi="Comic Sans MS"/>
                          <w:sz w:val="18"/>
                          <w:szCs w:val="18"/>
                        </w:rPr>
                        <w:t>s</w:t>
                      </w:r>
                      <w:r w:rsidRPr="00DE3D99">
                        <w:rPr>
                          <w:rFonts w:ascii="Comic Sans MS" w:hAnsi="Comic Sans MS"/>
                          <w:sz w:val="18"/>
                          <w:szCs w:val="18"/>
                        </w:rPr>
                        <w:t xml:space="preserve"> and to answer associated bugs</w:t>
                      </w:r>
                      <w:r w:rsidR="009C6DB9" w:rsidRPr="00DE3D99">
                        <w:rPr>
                          <w:rFonts w:ascii="Comic Sans MS" w:hAnsi="Comic Sans MS"/>
                          <w:sz w:val="18"/>
                          <w:szCs w:val="18"/>
                        </w:rPr>
                        <w:t xml:space="preserve">  </w:t>
                      </w:r>
                      <w:r w:rsidR="00DD5B1F" w:rsidRPr="00DE3D99">
                        <w:rPr>
                          <w:rFonts w:ascii="Comic Sans MS" w:hAnsi="Comic Sans MS"/>
                          <w:sz w:val="18"/>
                          <w:szCs w:val="18"/>
                        </w:rPr>
                        <w:t>*</w:t>
                      </w:r>
                      <w:r w:rsidR="00661617" w:rsidRPr="00DE3D99">
                        <w:rPr>
                          <w:rFonts w:ascii="Comic Sans MS" w:hAnsi="Comic Sans MS"/>
                          <w:sz w:val="18"/>
                          <w:szCs w:val="18"/>
                        </w:rPr>
                        <w:t xml:space="preserve">Gym days continue to be </w:t>
                      </w:r>
                      <w:r w:rsidR="00DD5B1F" w:rsidRPr="00DE3D99">
                        <w:rPr>
                          <w:rFonts w:ascii="Comic Sans MS" w:hAnsi="Comic Sans MS"/>
                          <w:sz w:val="18"/>
                          <w:szCs w:val="18"/>
                        </w:rPr>
                        <w:t>on a Tuesday and Friday       *</w:t>
                      </w:r>
                      <w:r w:rsidR="00661617" w:rsidRPr="00DE3D99">
                        <w:rPr>
                          <w:rFonts w:ascii="Comic Sans MS" w:hAnsi="Comic Sans MS"/>
                          <w:sz w:val="18"/>
                          <w:szCs w:val="18"/>
                        </w:rPr>
                        <w:t xml:space="preserve">P6 homework is always issued on a Wednesday to be completed for the following Wednesday </w:t>
                      </w:r>
                      <w:r w:rsidR="00F50BCA">
                        <w:rPr>
                          <w:rFonts w:ascii="Comic Sans MS" w:hAnsi="Comic Sans MS"/>
                          <w:sz w:val="18"/>
                          <w:szCs w:val="18"/>
                        </w:rPr>
                        <w:t xml:space="preserve"> </w:t>
                      </w:r>
                      <w:r w:rsidR="00DD5B1F" w:rsidRPr="00DE3D99">
                        <w:rPr>
                          <w:rFonts w:ascii="Comic Sans MS" w:hAnsi="Comic Sans MS"/>
                          <w:sz w:val="18"/>
                          <w:szCs w:val="18"/>
                        </w:rPr>
                        <w:t xml:space="preserve">*Our class GLOW BLOG page is now up and running and this is where I will post classroom updates and photographs of your children having fun and </w:t>
                      </w:r>
                      <w:r w:rsidR="00DD5B1F">
                        <w:rPr>
                          <w:rFonts w:ascii="Comic Sans MS" w:hAnsi="Comic Sans MS"/>
                          <w:sz w:val="20"/>
                          <w:szCs w:val="20"/>
                        </w:rPr>
                        <w:t>busy at work.</w:t>
                      </w:r>
                    </w:p>
                    <w:p w:rsidR="00C80110" w:rsidRPr="00684B89" w:rsidRDefault="00C80110">
                      <w:pPr>
                        <w:rPr>
                          <w:rFonts w:ascii="NTPreCursive" w:hAnsi="NTPreCursive"/>
                          <w:sz w:val="24"/>
                        </w:rPr>
                      </w:pPr>
                    </w:p>
                  </w:txbxContent>
                </v:textbox>
              </v:shape>
            </w:pict>
          </mc:Fallback>
        </mc:AlternateContent>
      </w:r>
      <w:r>
        <w:rPr>
          <w:rFonts w:ascii="NTPreCursivef" w:hAnsi="NTPreCursivef"/>
          <w:noProof/>
          <w:lang w:eastAsia="en-GB"/>
        </w:rPr>
        <mc:AlternateContent>
          <mc:Choice Requires="wps">
            <w:drawing>
              <wp:anchor distT="0" distB="0" distL="114300" distR="114300" simplePos="0" relativeHeight="251671552" behindDoc="0" locked="0" layoutInCell="1" allowOverlap="1">
                <wp:simplePos x="0" y="0"/>
                <wp:positionH relativeFrom="column">
                  <wp:posOffset>8350885</wp:posOffset>
                </wp:positionH>
                <wp:positionV relativeFrom="paragraph">
                  <wp:posOffset>826770</wp:posOffset>
                </wp:positionV>
                <wp:extent cx="314325" cy="283845"/>
                <wp:effectExtent l="0" t="0" r="28575" b="209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3845"/>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F8E0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8" o:spid="_x0000_s1026" type="#_x0000_t96" style="position:absolute;margin-left:657.55pt;margin-top:65.1pt;width:24.7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" fillcolor="yellow"/>
            </w:pict>
          </mc:Fallback>
        </mc:AlternateContent>
      </w:r>
    </w:p>
    <w:sectPr w:rsidR="00EA3699" w:rsidRPr="00684B89" w:rsidSect="00494572">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TPreCursivef">
    <w:altName w:val="Bradley Hand ITC"/>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TPreCursive">
    <w:altName w:val="Bradley Hand ITC"/>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99"/>
    <w:rsid w:val="0000128C"/>
    <w:rsid w:val="00076EB2"/>
    <w:rsid w:val="00081166"/>
    <w:rsid w:val="0009259C"/>
    <w:rsid w:val="000A7885"/>
    <w:rsid w:val="000B5456"/>
    <w:rsid w:val="000F461C"/>
    <w:rsid w:val="0013055A"/>
    <w:rsid w:val="001929CA"/>
    <w:rsid w:val="001B2EEA"/>
    <w:rsid w:val="00211006"/>
    <w:rsid w:val="0022581C"/>
    <w:rsid w:val="002303BB"/>
    <w:rsid w:val="00240004"/>
    <w:rsid w:val="0024332B"/>
    <w:rsid w:val="00260A10"/>
    <w:rsid w:val="002721CC"/>
    <w:rsid w:val="002A75A1"/>
    <w:rsid w:val="00366270"/>
    <w:rsid w:val="00366801"/>
    <w:rsid w:val="0039204E"/>
    <w:rsid w:val="00397504"/>
    <w:rsid w:val="003C3B6E"/>
    <w:rsid w:val="003D0A75"/>
    <w:rsid w:val="003F6C3F"/>
    <w:rsid w:val="00403AD8"/>
    <w:rsid w:val="0040621A"/>
    <w:rsid w:val="00413FD6"/>
    <w:rsid w:val="00494572"/>
    <w:rsid w:val="004A3200"/>
    <w:rsid w:val="004B49E8"/>
    <w:rsid w:val="00510AE1"/>
    <w:rsid w:val="00511CBD"/>
    <w:rsid w:val="00522565"/>
    <w:rsid w:val="00571A8E"/>
    <w:rsid w:val="00595347"/>
    <w:rsid w:val="005A13DB"/>
    <w:rsid w:val="005C2362"/>
    <w:rsid w:val="005C2501"/>
    <w:rsid w:val="005E23B5"/>
    <w:rsid w:val="00617504"/>
    <w:rsid w:val="00661617"/>
    <w:rsid w:val="00670B41"/>
    <w:rsid w:val="00684B89"/>
    <w:rsid w:val="00697FCA"/>
    <w:rsid w:val="006D4BA2"/>
    <w:rsid w:val="0076206F"/>
    <w:rsid w:val="00780C49"/>
    <w:rsid w:val="00783F59"/>
    <w:rsid w:val="00785F13"/>
    <w:rsid w:val="007C0EA2"/>
    <w:rsid w:val="007C4AB7"/>
    <w:rsid w:val="00815626"/>
    <w:rsid w:val="0082281F"/>
    <w:rsid w:val="00847B15"/>
    <w:rsid w:val="00871955"/>
    <w:rsid w:val="008D3925"/>
    <w:rsid w:val="0090409C"/>
    <w:rsid w:val="00920F7B"/>
    <w:rsid w:val="00967958"/>
    <w:rsid w:val="009B189D"/>
    <w:rsid w:val="009B4D45"/>
    <w:rsid w:val="009C6DB9"/>
    <w:rsid w:val="009C71A1"/>
    <w:rsid w:val="00A03BD6"/>
    <w:rsid w:val="00A2624E"/>
    <w:rsid w:val="00A550E3"/>
    <w:rsid w:val="00A9092B"/>
    <w:rsid w:val="00AA0BFC"/>
    <w:rsid w:val="00AC0507"/>
    <w:rsid w:val="00BE1C95"/>
    <w:rsid w:val="00C176AD"/>
    <w:rsid w:val="00C80110"/>
    <w:rsid w:val="00CC0367"/>
    <w:rsid w:val="00CE546E"/>
    <w:rsid w:val="00D266B3"/>
    <w:rsid w:val="00D4036B"/>
    <w:rsid w:val="00D61D88"/>
    <w:rsid w:val="00D94FF8"/>
    <w:rsid w:val="00DB5A55"/>
    <w:rsid w:val="00DD5B1F"/>
    <w:rsid w:val="00DE3D99"/>
    <w:rsid w:val="00E3184D"/>
    <w:rsid w:val="00E3331F"/>
    <w:rsid w:val="00E5448D"/>
    <w:rsid w:val="00E5638E"/>
    <w:rsid w:val="00EA043E"/>
    <w:rsid w:val="00EA3699"/>
    <w:rsid w:val="00EC06CA"/>
    <w:rsid w:val="00EC0CBC"/>
    <w:rsid w:val="00F33C80"/>
    <w:rsid w:val="00F33FA7"/>
    <w:rsid w:val="00F40BC9"/>
    <w:rsid w:val="00F41776"/>
    <w:rsid w:val="00F50014"/>
    <w:rsid w:val="00F50BCA"/>
    <w:rsid w:val="00F65FF0"/>
    <w:rsid w:val="00F83EAC"/>
    <w:rsid w:val="00FB37E6"/>
    <w:rsid w:val="00FD3EC8"/>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B229A907-6A65-42D3-88B8-3CFFF282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6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9"/>
    <w:rPr>
      <w:rFonts w:ascii="Tahoma" w:eastAsia="Calibri" w:hAnsi="Tahoma" w:cs="Tahoma"/>
      <w:sz w:val="16"/>
      <w:szCs w:val="16"/>
    </w:rPr>
  </w:style>
  <w:style w:type="table" w:styleId="TableGrid">
    <w:name w:val="Table Grid"/>
    <w:basedOn w:val="TableNormal"/>
    <w:uiPriority w:val="59"/>
    <w:rsid w:val="00EA3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1C95"/>
    <w:pPr>
      <w:spacing w:after="336" w:line="336" w:lineRule="atLeast"/>
    </w:pPr>
    <w:rPr>
      <w:rFonts w:ascii="Helvetica" w:eastAsia="Times New Roman" w:hAnsi="Helvetica"/>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26947">
      <w:bodyDiv w:val="1"/>
      <w:marLeft w:val="0"/>
      <w:marRight w:val="0"/>
      <w:marTop w:val="0"/>
      <w:marBottom w:val="0"/>
      <w:divBdr>
        <w:top w:val="none" w:sz="0" w:space="0" w:color="auto"/>
        <w:left w:val="none" w:sz="0" w:space="0" w:color="auto"/>
        <w:bottom w:val="none" w:sz="0" w:space="0" w:color="auto"/>
        <w:right w:val="none" w:sz="0" w:space="0" w:color="auto"/>
      </w:divBdr>
      <w:divsChild>
        <w:div w:id="1486628002">
          <w:marLeft w:val="0"/>
          <w:marRight w:val="0"/>
          <w:marTop w:val="0"/>
          <w:marBottom w:val="0"/>
          <w:divBdr>
            <w:top w:val="none" w:sz="0" w:space="0" w:color="auto"/>
            <w:left w:val="none" w:sz="0" w:space="0" w:color="auto"/>
            <w:bottom w:val="none" w:sz="0" w:space="0" w:color="auto"/>
            <w:right w:val="none" w:sz="0" w:space="0" w:color="auto"/>
          </w:divBdr>
          <w:divsChild>
            <w:div w:id="263612105">
              <w:marLeft w:val="0"/>
              <w:marRight w:val="0"/>
              <w:marTop w:val="0"/>
              <w:marBottom w:val="0"/>
              <w:divBdr>
                <w:top w:val="none" w:sz="0" w:space="0" w:color="auto"/>
                <w:left w:val="none" w:sz="0" w:space="0" w:color="auto"/>
                <w:bottom w:val="none" w:sz="0" w:space="0" w:color="auto"/>
                <w:right w:val="none" w:sz="0" w:space="0" w:color="auto"/>
              </w:divBdr>
              <w:divsChild>
                <w:div w:id="742682005">
                  <w:marLeft w:val="0"/>
                  <w:marRight w:val="0"/>
                  <w:marTop w:val="0"/>
                  <w:marBottom w:val="0"/>
                  <w:divBdr>
                    <w:top w:val="none" w:sz="0" w:space="0" w:color="auto"/>
                    <w:left w:val="none" w:sz="0" w:space="0" w:color="auto"/>
                    <w:bottom w:val="none" w:sz="0" w:space="0" w:color="auto"/>
                    <w:right w:val="none" w:sz="0" w:space="0" w:color="auto"/>
                  </w:divBdr>
                  <w:divsChild>
                    <w:div w:id="1314212637">
                      <w:marLeft w:val="0"/>
                      <w:marRight w:val="0"/>
                      <w:marTop w:val="0"/>
                      <w:marBottom w:val="0"/>
                      <w:divBdr>
                        <w:top w:val="none" w:sz="0" w:space="0" w:color="auto"/>
                        <w:left w:val="none" w:sz="0" w:space="0" w:color="auto"/>
                        <w:bottom w:val="none" w:sz="0" w:space="0" w:color="auto"/>
                        <w:right w:val="none" w:sz="0" w:space="0" w:color="auto"/>
                      </w:divBdr>
                      <w:divsChild>
                        <w:div w:id="1904176952">
                          <w:marLeft w:val="0"/>
                          <w:marRight w:val="0"/>
                          <w:marTop w:val="0"/>
                          <w:marBottom w:val="0"/>
                          <w:divBdr>
                            <w:top w:val="none" w:sz="0" w:space="0" w:color="auto"/>
                            <w:left w:val="none" w:sz="0" w:space="0" w:color="auto"/>
                            <w:bottom w:val="none" w:sz="0" w:space="0" w:color="auto"/>
                            <w:right w:val="none" w:sz="0" w:space="0" w:color="auto"/>
                          </w:divBdr>
                          <w:divsChild>
                            <w:div w:id="131945434">
                              <w:marLeft w:val="0"/>
                              <w:marRight w:val="0"/>
                              <w:marTop w:val="0"/>
                              <w:marBottom w:val="0"/>
                              <w:divBdr>
                                <w:top w:val="none" w:sz="0" w:space="0" w:color="auto"/>
                                <w:left w:val="none" w:sz="0" w:space="0" w:color="auto"/>
                                <w:bottom w:val="none" w:sz="0" w:space="0" w:color="auto"/>
                                <w:right w:val="none" w:sz="0" w:space="0" w:color="auto"/>
                              </w:divBdr>
                              <w:divsChild>
                                <w:div w:id="509292467">
                                  <w:marLeft w:val="0"/>
                                  <w:marRight w:val="0"/>
                                  <w:marTop w:val="0"/>
                                  <w:marBottom w:val="0"/>
                                  <w:divBdr>
                                    <w:top w:val="none" w:sz="0" w:space="0" w:color="auto"/>
                                    <w:left w:val="none" w:sz="0" w:space="0" w:color="auto"/>
                                    <w:bottom w:val="none" w:sz="0" w:space="0" w:color="auto"/>
                                    <w:right w:val="none" w:sz="0" w:space="0" w:color="auto"/>
                                  </w:divBdr>
                                  <w:divsChild>
                                    <w:div w:id="5046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2961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KilmPrHarkerB</dc:creator>
  <cp:lastModifiedBy>Bradley, Marianne</cp:lastModifiedBy>
  <cp:revision>2</cp:revision>
  <dcterms:created xsi:type="dcterms:W3CDTF">2019-01-23T10:34:00Z</dcterms:created>
  <dcterms:modified xsi:type="dcterms:W3CDTF">2019-01-23T10:34:00Z</dcterms:modified>
</cp:coreProperties>
</file>