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6FFC" w14:textId="671FB5EC" w:rsidR="002F33E5" w:rsidRPr="002738BA" w:rsidRDefault="00AD2586" w:rsidP="002F33E5">
      <w:pPr>
        <w:jc w:val="center"/>
        <w:rPr>
          <w:rFonts w:ascii="Maiandra GD" w:hAnsi="Maiandra GD"/>
          <w:sz w:val="36"/>
          <w:szCs w:val="36"/>
          <w:lang w:val="en-GB"/>
        </w:rPr>
      </w:pPr>
      <w:r w:rsidRPr="002738BA">
        <w:rPr>
          <w:rFonts w:ascii="Maiandra GD" w:hAnsi="Maiandra GD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7F7CF937" wp14:editId="374A3132">
            <wp:simplePos x="0" y="0"/>
            <wp:positionH relativeFrom="margin">
              <wp:posOffset>373380</wp:posOffset>
            </wp:positionH>
            <wp:positionV relativeFrom="paragraph">
              <wp:posOffset>-125730</wp:posOffset>
            </wp:positionV>
            <wp:extent cx="1177290" cy="698921"/>
            <wp:effectExtent l="0" t="0" r="381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56" cy="705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3E5" w:rsidRPr="002738BA">
        <w:rPr>
          <w:rFonts w:ascii="Maiandra GD" w:hAnsi="Maiandra GD"/>
          <w:sz w:val="36"/>
          <w:szCs w:val="36"/>
          <w:lang w:val="en-GB"/>
        </w:rPr>
        <w:t>P</w:t>
      </w:r>
      <w:r w:rsidR="00A9039F" w:rsidRPr="002738BA">
        <w:rPr>
          <w:rFonts w:ascii="Maiandra GD" w:hAnsi="Maiandra GD"/>
          <w:sz w:val="36"/>
          <w:szCs w:val="36"/>
          <w:lang w:val="en-GB"/>
        </w:rPr>
        <w:t>7</w:t>
      </w:r>
      <w:r w:rsidR="006F2CFC" w:rsidRPr="002738BA">
        <w:rPr>
          <w:rFonts w:ascii="Maiandra GD" w:hAnsi="Maiandra GD"/>
          <w:sz w:val="36"/>
          <w:szCs w:val="36"/>
          <w:lang w:val="en-GB"/>
        </w:rPr>
        <w:t xml:space="preserve"> 202</w:t>
      </w:r>
      <w:r w:rsidR="004816C5">
        <w:rPr>
          <w:rFonts w:ascii="Maiandra GD" w:hAnsi="Maiandra GD"/>
          <w:sz w:val="36"/>
          <w:szCs w:val="36"/>
          <w:lang w:val="en-GB"/>
        </w:rPr>
        <w:t>4</w:t>
      </w:r>
      <w:r w:rsidR="006F2CFC" w:rsidRPr="002738BA">
        <w:rPr>
          <w:rFonts w:ascii="Maiandra GD" w:hAnsi="Maiandra GD"/>
          <w:sz w:val="36"/>
          <w:szCs w:val="36"/>
          <w:lang w:val="en-GB"/>
        </w:rPr>
        <w:t>-202</w:t>
      </w:r>
      <w:r w:rsidR="004816C5">
        <w:rPr>
          <w:rFonts w:ascii="Maiandra GD" w:hAnsi="Maiandra GD"/>
          <w:sz w:val="36"/>
          <w:szCs w:val="36"/>
          <w:lang w:val="en-GB"/>
        </w:rPr>
        <w:t>5</w:t>
      </w:r>
    </w:p>
    <w:p w14:paraId="4624E976" w14:textId="0692DC4C" w:rsidR="00B2372E" w:rsidRPr="002738BA" w:rsidRDefault="00C2709C" w:rsidP="00554C18">
      <w:pPr>
        <w:jc w:val="center"/>
        <w:rPr>
          <w:rFonts w:ascii="Maiandra GD" w:hAnsi="Maiandra GD"/>
          <w:sz w:val="36"/>
          <w:szCs w:val="36"/>
          <w:lang w:val="en-GB"/>
        </w:rPr>
      </w:pPr>
      <w:r w:rsidRPr="002738BA">
        <w:rPr>
          <w:rFonts w:ascii="Maiandra GD" w:hAnsi="Maiandra GD"/>
          <w:noProof/>
          <w:color w:val="000000" w:themeColor="text1"/>
          <w:sz w:val="36"/>
          <w:szCs w:val="36"/>
          <w:u w:val="single"/>
          <w:lang w:val="en-GB" w:eastAsia="en-GB"/>
        </w:rPr>
        <w:drawing>
          <wp:anchor distT="0" distB="0" distL="114300" distR="114300" simplePos="0" relativeHeight="251652608" behindDoc="0" locked="0" layoutInCell="1" allowOverlap="1" wp14:anchorId="50CA4F63" wp14:editId="43EFE079">
            <wp:simplePos x="0" y="0"/>
            <wp:positionH relativeFrom="margin">
              <wp:posOffset>6034129</wp:posOffset>
            </wp:positionH>
            <wp:positionV relativeFrom="margin">
              <wp:posOffset>884196</wp:posOffset>
            </wp:positionV>
            <wp:extent cx="720090" cy="757555"/>
            <wp:effectExtent l="0" t="0" r="3810" b="4445"/>
            <wp:wrapSquare wrapText="bothSides"/>
            <wp:docPr id="26" name="Picture 26" descr="/Users/nataliespence/Desktop/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nataliespence/Desktop/Unknown-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CFC" w:rsidRPr="002738BA">
        <w:rPr>
          <w:rFonts w:ascii="Maiandra GD" w:hAnsi="Maiandra GD"/>
          <w:sz w:val="36"/>
          <w:szCs w:val="36"/>
          <w:lang w:val="en-GB"/>
        </w:rPr>
        <w:t xml:space="preserve">    </w:t>
      </w:r>
      <w:r w:rsidR="001E192B">
        <w:rPr>
          <w:rFonts w:ascii="Maiandra GD" w:hAnsi="Maiandra GD"/>
          <w:sz w:val="36"/>
          <w:szCs w:val="36"/>
          <w:lang w:val="en-GB"/>
        </w:rPr>
        <w:t>January to March</w:t>
      </w:r>
      <w:r w:rsidR="00554C18" w:rsidRPr="002738BA">
        <w:rPr>
          <w:rFonts w:ascii="Maiandra GD" w:hAnsi="Maiandra GD"/>
          <w:sz w:val="36"/>
          <w:szCs w:val="36"/>
          <w:lang w:val="en-GB"/>
        </w:rPr>
        <w:t xml:space="preserve"> Overview</w:t>
      </w:r>
    </w:p>
    <w:p w14:paraId="28ED993A" w14:textId="34B34CEC" w:rsidR="00B2372E" w:rsidRDefault="002738BA" w:rsidP="00554C18">
      <w:pPr>
        <w:jc w:val="center"/>
        <w:rPr>
          <w:rFonts w:ascii="Segoe Print" w:hAnsi="Segoe Print"/>
          <w:lang w:val="en-GB"/>
        </w:rPr>
      </w:pPr>
      <w:r w:rsidRPr="002738BA">
        <w:rPr>
          <w:rFonts w:ascii="Maiandra GD" w:hAnsi="Maiandra GD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AC2E29" wp14:editId="692CF268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7098665" cy="4752975"/>
                <wp:effectExtent l="0" t="0" r="2603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8665" cy="4752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6DFC" w14:textId="77777777" w:rsidR="002738BA" w:rsidRDefault="000A24B5" w:rsidP="008E44E4">
                            <w:pPr>
                              <w:spacing w:line="360" w:lineRule="auto"/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95D99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Language and Literacy across Learning</w:t>
                            </w:r>
                            <w:r w:rsidRPr="00695D99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1750B8DA" w14:textId="48BAE3D5" w:rsid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Bug Club /Literacy World– </w:t>
                            </w: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d</w:t>
                            </w: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ifferentiated reading activities</w:t>
                            </w: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(book allocation)</w:t>
                            </w:r>
                          </w:p>
                          <w:p w14:paraId="137C4467" w14:textId="1CB851E9" w:rsid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Myths and Legends (as part of topic) – Whole class.</w:t>
                            </w:r>
                          </w:p>
                          <w:p w14:paraId="662B07D2" w14:textId="436B4F5C" w:rsidR="000E0446" w:rsidRPr="00875DE6" w:rsidRDefault="000E044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Atticus and the Ancient Greeks – Reading Comprehension Skills</w:t>
                            </w:r>
                          </w:p>
                          <w:p w14:paraId="0ED0419D" w14:textId="12875F13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Reading Strategies- Inference, Making Predictions, </w:t>
                            </w:r>
                            <w:r w:rsidR="000E0446"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Metalinguistic</w:t>
                            </w:r>
                            <w:r w:rsidR="000E0446">
                              <w:rPr>
                                <w:rFonts w:ascii="Maiandra GD" w:hAnsi="Maiandra GD" w:cs="Arial"/>
                                <w:lang w:val="en-GB"/>
                              </w:rPr>
                              <w:t>s</w:t>
                            </w: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, Main Themes and </w:t>
                            </w:r>
                          </w:p>
                          <w:p w14:paraId="6671E346" w14:textId="77777777" w:rsidR="00875DE6" w:rsidRPr="00875DE6" w:rsidRDefault="00875DE6" w:rsidP="008E44E4">
                            <w:pPr>
                              <w:pStyle w:val="ListParagraph"/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Summarising.</w:t>
                            </w:r>
                          </w:p>
                          <w:p w14:paraId="3A28D9F5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Grammar- Prepositions, </w:t>
                            </w:r>
                            <w:r w:rsidRPr="00875DE6">
                              <w:rPr>
                                <w:rFonts w:ascii="Maiandra GD" w:hAnsi="Maiandra GD"/>
                                <w:color w:val="000000"/>
                              </w:rPr>
                              <w:t xml:space="preserve">speech marks and commas used in direct speech, indirect and direct speech, apostrophes for possession and daily </w:t>
                            </w: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VCOP activities.</w:t>
                            </w:r>
                          </w:p>
                          <w:p w14:paraId="4C3E6A90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Active Literacy Spelling Programme - Differentiated Activities. Consolidation of Elkonin Boxes, Diacritical Marking and Spelling strategies including morphology.</w:t>
                            </w:r>
                          </w:p>
                          <w:p w14:paraId="118AF8FF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Writing – Discursive/Poetry/Reports and Recounts.</w:t>
                            </w:r>
                          </w:p>
                          <w:p w14:paraId="1B7F0A95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Handwriting – Developing a Joined Script</w:t>
                            </w:r>
                          </w:p>
                          <w:p w14:paraId="73C5B597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>Talking &amp; Listening – Poetry recital, Group work and Discussions (cross curricular).</w:t>
                            </w:r>
                          </w:p>
                          <w:p w14:paraId="2CA05075" w14:textId="77777777" w:rsidR="00875DE6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Style w:val="markedcontent"/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French – Revision of basic language, develop written skills,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age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dates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birthday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weather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praising language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manners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colours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commands</w:t>
                            </w:r>
                            <w:r w:rsidRPr="00875DE6">
                              <w:rPr>
                                <w:rFonts w:ascii="Maiandra GD" w:hAnsi="Maiandra GD"/>
                              </w:rPr>
                              <w:t xml:space="preserve">, </w:t>
                            </w: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snacks</w:t>
                            </w:r>
                          </w:p>
                          <w:p w14:paraId="23EFE2D9" w14:textId="0554C36D" w:rsidR="00FB4942" w:rsidRPr="00875DE6" w:rsidRDefault="00875DE6" w:rsidP="008E44E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875DE6"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>Spanish – Consolidation of previous vocabulary, Family, Weather, Animals</w:t>
                            </w:r>
                            <w:r>
                              <w:rPr>
                                <w:rStyle w:val="markedcontent"/>
                                <w:rFonts w:ascii="Maiandra GD" w:hAnsi="Maiandra GD" w:cs="Arial"/>
                              </w:rPr>
                              <w:t xml:space="preserve"> and Food.</w:t>
                            </w:r>
                          </w:p>
                          <w:p w14:paraId="44DE51DC" w14:textId="77777777" w:rsidR="000A24B5" w:rsidRPr="00F04D20" w:rsidRDefault="000A24B5" w:rsidP="00FB1F67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1FF73326" w14:textId="77777777" w:rsidR="000A24B5" w:rsidRPr="00D44F73" w:rsidRDefault="000A24B5" w:rsidP="00D44F73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44F7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</w:t>
                            </w:r>
                          </w:p>
                          <w:p w14:paraId="6972048E" w14:textId="77777777" w:rsidR="000A24B5" w:rsidRPr="00D44F73" w:rsidRDefault="000A24B5" w:rsidP="00D44F7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44F7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C2E2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9.9pt;width:558.95pt;height:374.2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" filled="f" strokeweight="0">
                <v:path arrowok="t"/>
                <v:textbox>
                  <w:txbxContent>
                    <w:p w14:paraId="5FF16DFC" w14:textId="77777777" w:rsidR="002738BA" w:rsidRDefault="000A24B5" w:rsidP="008E44E4">
                      <w:pPr>
                        <w:spacing w:line="360" w:lineRule="auto"/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95D99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Language and Literacy across Learning</w:t>
                      </w:r>
                      <w:r w:rsidRPr="00695D99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1750B8DA" w14:textId="48BAE3D5" w:rsid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 xml:space="preserve">Bug Club /Literacy World– </w:t>
                      </w:r>
                      <w:r>
                        <w:rPr>
                          <w:rFonts w:ascii="Maiandra GD" w:hAnsi="Maiandra GD" w:cs="Arial"/>
                          <w:lang w:val="en-GB"/>
                        </w:rPr>
                        <w:t>d</w:t>
                      </w: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ifferentiated reading activities</w:t>
                      </w:r>
                      <w:r>
                        <w:rPr>
                          <w:rFonts w:ascii="Maiandra GD" w:hAnsi="Maiandra GD" w:cs="Arial"/>
                          <w:lang w:val="en-GB"/>
                        </w:rPr>
                        <w:t xml:space="preserve"> (book allocation)</w:t>
                      </w:r>
                    </w:p>
                    <w:p w14:paraId="137C4467" w14:textId="1CB851E9" w:rsid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Myths and Legends (as part of topic) – Whole class.</w:t>
                      </w:r>
                    </w:p>
                    <w:p w14:paraId="662B07D2" w14:textId="436B4F5C" w:rsidR="000E0446" w:rsidRPr="00875DE6" w:rsidRDefault="000E044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Atticus and the Ancient Greeks – Reading Comprehension Skills</w:t>
                      </w:r>
                    </w:p>
                    <w:p w14:paraId="0ED0419D" w14:textId="12875F13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 xml:space="preserve">Reading Strategies- Inference, Making Predictions, </w:t>
                      </w:r>
                      <w:r w:rsidR="000E0446" w:rsidRPr="00875DE6">
                        <w:rPr>
                          <w:rFonts w:ascii="Maiandra GD" w:hAnsi="Maiandra GD" w:cs="Arial"/>
                          <w:lang w:val="en-GB"/>
                        </w:rPr>
                        <w:t>Metalinguistic</w:t>
                      </w:r>
                      <w:r w:rsidR="000E0446">
                        <w:rPr>
                          <w:rFonts w:ascii="Maiandra GD" w:hAnsi="Maiandra GD" w:cs="Arial"/>
                          <w:lang w:val="en-GB"/>
                        </w:rPr>
                        <w:t>s</w:t>
                      </w: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 xml:space="preserve">, Main Themes and </w:t>
                      </w:r>
                    </w:p>
                    <w:p w14:paraId="6671E346" w14:textId="77777777" w:rsidR="00875DE6" w:rsidRPr="00875DE6" w:rsidRDefault="00875DE6" w:rsidP="008E44E4">
                      <w:pPr>
                        <w:pStyle w:val="ListParagraph"/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Summarising.</w:t>
                      </w:r>
                    </w:p>
                    <w:p w14:paraId="3A28D9F5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 xml:space="preserve">Grammar- Prepositions, </w:t>
                      </w:r>
                      <w:r w:rsidRPr="00875DE6">
                        <w:rPr>
                          <w:rFonts w:ascii="Maiandra GD" w:hAnsi="Maiandra GD"/>
                          <w:color w:val="000000"/>
                        </w:rPr>
                        <w:t xml:space="preserve">speech marks and commas used in direct speech, indirect and direct speech, apostrophes for possession and daily </w:t>
                      </w: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VCOP activities.</w:t>
                      </w:r>
                    </w:p>
                    <w:p w14:paraId="4C3E6A90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Active Literacy Spelling Programme - Differentiated Activities. Consolidation of Elkonin Boxes, Diacritical Marking and Spelling strategies including morphology.</w:t>
                      </w:r>
                    </w:p>
                    <w:p w14:paraId="118AF8FF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Writing – Discursive/Poetry/Reports and Recounts.</w:t>
                      </w:r>
                    </w:p>
                    <w:p w14:paraId="1B7F0A95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Handwriting – Developing a Joined Script</w:t>
                      </w:r>
                    </w:p>
                    <w:p w14:paraId="73C5B597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>Talking &amp; Listening – Poetry recital, Group work and Discussions (cross curricular).</w:t>
                      </w:r>
                    </w:p>
                    <w:p w14:paraId="2CA05075" w14:textId="77777777" w:rsidR="00875DE6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Style w:val="markedcontent"/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Fonts w:ascii="Maiandra GD" w:hAnsi="Maiandra GD" w:cs="Arial"/>
                          <w:lang w:val="en-GB"/>
                        </w:rPr>
                        <w:t xml:space="preserve">French – Revision of basic language, develop written skills,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age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dates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birthday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weather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praising language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manners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colours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commands</w:t>
                      </w:r>
                      <w:r w:rsidRPr="00875DE6">
                        <w:rPr>
                          <w:rFonts w:ascii="Maiandra GD" w:hAnsi="Maiandra GD"/>
                        </w:rPr>
                        <w:t xml:space="preserve">, </w:t>
                      </w: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snacks</w:t>
                      </w:r>
                    </w:p>
                    <w:p w14:paraId="23EFE2D9" w14:textId="0554C36D" w:rsidR="00FB4942" w:rsidRPr="00875DE6" w:rsidRDefault="00875DE6" w:rsidP="008E44E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875DE6">
                        <w:rPr>
                          <w:rStyle w:val="markedcontent"/>
                          <w:rFonts w:ascii="Maiandra GD" w:hAnsi="Maiandra GD" w:cs="Arial"/>
                        </w:rPr>
                        <w:t>Spanish – Consolidation of previous vocabulary, Family, Weather, Animals</w:t>
                      </w:r>
                      <w:r>
                        <w:rPr>
                          <w:rStyle w:val="markedcontent"/>
                          <w:rFonts w:ascii="Maiandra GD" w:hAnsi="Maiandra GD" w:cs="Arial"/>
                        </w:rPr>
                        <w:t xml:space="preserve"> and Food.</w:t>
                      </w:r>
                    </w:p>
                    <w:p w14:paraId="44DE51DC" w14:textId="77777777" w:rsidR="000A24B5" w:rsidRPr="00F04D20" w:rsidRDefault="000A24B5" w:rsidP="00FB1F67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1FF73326" w14:textId="77777777" w:rsidR="000A24B5" w:rsidRPr="00D44F73" w:rsidRDefault="000A24B5" w:rsidP="00D44F73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  <w:r w:rsidRPr="00D44F73">
                        <w:rPr>
                          <w:rFonts w:ascii="Arial" w:hAnsi="Arial" w:cs="Arial"/>
                          <w:lang w:val="en-GB"/>
                        </w:rPr>
                        <w:t xml:space="preserve">      </w:t>
                      </w:r>
                    </w:p>
                    <w:p w14:paraId="6972048E" w14:textId="77777777" w:rsidR="000A24B5" w:rsidRPr="00D44F73" w:rsidRDefault="000A24B5" w:rsidP="00D44F7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D44F73">
                        <w:rPr>
                          <w:rFonts w:ascii="Arial" w:hAnsi="Arial" w:cs="Arial"/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9331A" w14:textId="6AAA9BD5" w:rsidR="00B2372E" w:rsidRDefault="000E0446">
      <w:pPr>
        <w:rPr>
          <w:rFonts w:ascii="Segoe Print" w:hAnsi="Segoe Print"/>
          <w:lang w:val="en-GB"/>
        </w:rPr>
      </w:pPr>
      <w:r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551125" wp14:editId="485FE84B">
                <wp:simplePos x="0" y="0"/>
                <wp:positionH relativeFrom="column">
                  <wp:posOffset>4688006</wp:posOffset>
                </wp:positionH>
                <wp:positionV relativeFrom="paragraph">
                  <wp:posOffset>4767135</wp:posOffset>
                </wp:positionV>
                <wp:extent cx="2184400" cy="3288665"/>
                <wp:effectExtent l="0" t="0" r="25400" b="260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32886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BCEF1" w14:textId="77777777" w:rsidR="002738BA" w:rsidRPr="0022294B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6F0ED09C" w14:textId="77777777" w:rsidR="002738BA" w:rsidRPr="0022294B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</w:p>
                          <w:p w14:paraId="2665E171" w14:textId="172EE50F" w:rsidR="002738BA" w:rsidRDefault="00E1584D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P7T</w:t>
                            </w:r>
                          </w:p>
                          <w:p w14:paraId="45B20255" w14:textId="77777777" w:rsidR="0035407F" w:rsidRPr="002738BA" w:rsidRDefault="0035407F" w:rsidP="0035407F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9103E5C" w14:textId="77777777" w:rsidR="0035407F" w:rsidRPr="0035407F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2738BA">
                              <w:rPr>
                                <w:rFonts w:ascii="Maiandra GD" w:hAnsi="Maiandra GD" w:cs="Arial"/>
                                <w:lang w:val="en-GB"/>
                              </w:rPr>
                              <w:t>Number Talks mental maths strategies</w:t>
                            </w: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(</w:t>
                            </w:r>
                            <w:r w:rsidRPr="002738BA">
                              <w:rPr>
                                <w:rFonts w:ascii="Maiandra GD" w:hAnsi="Maiandra GD" w:cs="Arial"/>
                                <w:lang w:val="en-GB"/>
                              </w:rPr>
                              <w:t>Place Value</w:t>
                            </w: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)</w:t>
                            </w:r>
                          </w:p>
                          <w:p w14:paraId="5F353433" w14:textId="74F2D080" w:rsidR="0035407F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Bar Models</w:t>
                            </w:r>
                          </w:p>
                          <w:p w14:paraId="2235B065" w14:textId="76B26D00" w:rsidR="004816C5" w:rsidRPr="002738BA" w:rsidRDefault="004816C5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Percentages</w:t>
                            </w:r>
                          </w:p>
                          <w:p w14:paraId="17206E22" w14:textId="77777777" w:rsidR="0035407F" w:rsidRPr="002738BA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Algebra</w:t>
                            </w:r>
                          </w:p>
                          <w:p w14:paraId="522DCD84" w14:textId="77777777" w:rsidR="0035407F" w:rsidRPr="002738BA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Data Handling</w:t>
                            </w:r>
                          </w:p>
                          <w:p w14:paraId="42321F83" w14:textId="77777777" w:rsidR="0035407F" w:rsidRPr="002738BA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BODMAS</w:t>
                            </w:r>
                          </w:p>
                          <w:p w14:paraId="17EFC746" w14:textId="36B2AB40" w:rsidR="0035407F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Angles</w:t>
                            </w:r>
                          </w:p>
                          <w:p w14:paraId="7F60775C" w14:textId="09D94059" w:rsidR="000E0446" w:rsidRDefault="000E0446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Bearings</w:t>
                            </w:r>
                          </w:p>
                          <w:p w14:paraId="64BC845F" w14:textId="77777777" w:rsidR="0035407F" w:rsidRPr="002738BA" w:rsidRDefault="0035407F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Circles</w:t>
                            </w:r>
                          </w:p>
                          <w:p w14:paraId="024B2EF2" w14:textId="77777777" w:rsidR="002738BA" w:rsidRPr="002738BA" w:rsidRDefault="002738BA" w:rsidP="0035407F">
                            <w:pPr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6FBAFDB" w14:textId="46AE03C4" w:rsidR="008E44E4" w:rsidRPr="0035407F" w:rsidRDefault="008E44E4" w:rsidP="0035407F">
                            <w:p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5A19A9C6" w14:textId="77777777" w:rsidR="002738BA" w:rsidRPr="00A65425" w:rsidRDefault="002738BA" w:rsidP="002738BA">
                            <w:pPr>
                              <w:ind w:left="284"/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59303DF" w14:textId="77777777" w:rsidR="002738BA" w:rsidRPr="00554C18" w:rsidRDefault="002738BA" w:rsidP="002738BA">
                            <w:pPr>
                              <w:rPr>
                                <w:rFonts w:ascii="Century Gothic" w:hAnsi="Century Gothic"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14084DEB" w14:textId="77777777" w:rsidR="002738BA" w:rsidRPr="00E372C9" w:rsidRDefault="002738BA" w:rsidP="002738BA">
                            <w:pPr>
                              <w:ind w:left="284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</w:p>
                          <w:p w14:paraId="1DA1E3ED" w14:textId="77777777" w:rsidR="002738BA" w:rsidRPr="006A7E33" w:rsidRDefault="002738BA" w:rsidP="002738BA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112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369.15pt;margin-top:375.35pt;width:172pt;height:258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" filled="f" strokeweight="0">
                <v:path arrowok="t"/>
                <v:textbox>
                  <w:txbxContent>
                    <w:p w14:paraId="5B0BCEF1" w14:textId="77777777" w:rsidR="002738BA" w:rsidRPr="0022294B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6F0ED09C" w14:textId="77777777" w:rsidR="002738BA" w:rsidRPr="0022294B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Numeracy across Learning</w:t>
                      </w:r>
                    </w:p>
                    <w:p w14:paraId="2665E171" w14:textId="172EE50F" w:rsidR="002738BA" w:rsidRDefault="00E1584D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>P7T</w:t>
                      </w:r>
                    </w:p>
                    <w:p w14:paraId="45B20255" w14:textId="77777777" w:rsidR="0035407F" w:rsidRPr="002738BA" w:rsidRDefault="0035407F" w:rsidP="0035407F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59103E5C" w14:textId="77777777" w:rsidR="0035407F" w:rsidRPr="0035407F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2738BA">
                        <w:rPr>
                          <w:rFonts w:ascii="Maiandra GD" w:hAnsi="Maiandra GD" w:cs="Arial"/>
                          <w:lang w:val="en-GB"/>
                        </w:rPr>
                        <w:t>Number Talks mental maths strategies</w:t>
                      </w:r>
                      <w:r>
                        <w:rPr>
                          <w:rFonts w:ascii="Maiandra GD" w:hAnsi="Maiandra GD" w:cs="Arial"/>
                          <w:lang w:val="en-GB"/>
                        </w:rPr>
                        <w:t xml:space="preserve"> (</w:t>
                      </w:r>
                      <w:r w:rsidRPr="002738BA">
                        <w:rPr>
                          <w:rFonts w:ascii="Maiandra GD" w:hAnsi="Maiandra GD" w:cs="Arial"/>
                          <w:lang w:val="en-GB"/>
                        </w:rPr>
                        <w:t>Place Value</w:t>
                      </w:r>
                      <w:r>
                        <w:rPr>
                          <w:rFonts w:ascii="Maiandra GD" w:hAnsi="Maiandra GD" w:cs="Arial"/>
                          <w:lang w:val="en-GB"/>
                        </w:rPr>
                        <w:t>)</w:t>
                      </w:r>
                    </w:p>
                    <w:p w14:paraId="5F353433" w14:textId="74F2D080" w:rsidR="0035407F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Bar Models</w:t>
                      </w:r>
                    </w:p>
                    <w:p w14:paraId="2235B065" w14:textId="76B26D00" w:rsidR="004816C5" w:rsidRPr="002738BA" w:rsidRDefault="004816C5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Percentages</w:t>
                      </w:r>
                    </w:p>
                    <w:p w14:paraId="17206E22" w14:textId="77777777" w:rsidR="0035407F" w:rsidRPr="002738BA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Algebra</w:t>
                      </w:r>
                    </w:p>
                    <w:p w14:paraId="522DCD84" w14:textId="77777777" w:rsidR="0035407F" w:rsidRPr="002738BA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Data Handling</w:t>
                      </w:r>
                    </w:p>
                    <w:p w14:paraId="42321F83" w14:textId="77777777" w:rsidR="0035407F" w:rsidRPr="002738BA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BODMAS</w:t>
                      </w:r>
                    </w:p>
                    <w:p w14:paraId="17EFC746" w14:textId="36B2AB40" w:rsidR="0035407F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Angles</w:t>
                      </w:r>
                    </w:p>
                    <w:p w14:paraId="7F60775C" w14:textId="09D94059" w:rsidR="000E0446" w:rsidRDefault="000E0446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Bearings</w:t>
                      </w:r>
                    </w:p>
                    <w:p w14:paraId="64BC845F" w14:textId="77777777" w:rsidR="0035407F" w:rsidRPr="002738BA" w:rsidRDefault="0035407F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Circles</w:t>
                      </w:r>
                    </w:p>
                    <w:p w14:paraId="024B2EF2" w14:textId="77777777" w:rsidR="002738BA" w:rsidRPr="002738BA" w:rsidRDefault="002738BA" w:rsidP="0035407F">
                      <w:pPr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66FBAFDB" w14:textId="46AE03C4" w:rsidR="008E44E4" w:rsidRPr="0035407F" w:rsidRDefault="008E44E4" w:rsidP="0035407F">
                      <w:p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</w:p>
                    <w:p w14:paraId="5A19A9C6" w14:textId="77777777" w:rsidR="002738BA" w:rsidRPr="00A65425" w:rsidRDefault="002738BA" w:rsidP="002738BA">
                      <w:pPr>
                        <w:ind w:left="284"/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259303DF" w14:textId="77777777" w:rsidR="002738BA" w:rsidRPr="00554C18" w:rsidRDefault="002738BA" w:rsidP="002738BA">
                      <w:pPr>
                        <w:rPr>
                          <w:rFonts w:ascii="Century Gothic" w:hAnsi="Century Gothic"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14084DEB" w14:textId="77777777" w:rsidR="002738BA" w:rsidRPr="00E372C9" w:rsidRDefault="002738BA" w:rsidP="002738BA">
                      <w:pPr>
                        <w:ind w:left="284"/>
                        <w:rPr>
                          <w:rFonts w:ascii="Century Gothic" w:hAnsi="Century Gothic" w:cs="Arial"/>
                          <w:lang w:val="en-GB"/>
                        </w:rPr>
                      </w:pPr>
                    </w:p>
                    <w:p w14:paraId="1DA1E3ED" w14:textId="77777777" w:rsidR="002738BA" w:rsidRPr="006A7E33" w:rsidRDefault="002738BA" w:rsidP="002738BA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F19BCA" wp14:editId="473631E1">
                <wp:simplePos x="0" y="0"/>
                <wp:positionH relativeFrom="margin">
                  <wp:posOffset>2217761</wp:posOffset>
                </wp:positionH>
                <wp:positionV relativeFrom="paragraph">
                  <wp:posOffset>4753487</wp:posOffset>
                </wp:positionV>
                <wp:extent cx="2184400" cy="3330054"/>
                <wp:effectExtent l="0" t="0" r="2540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333005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1D894" w14:textId="77777777" w:rsidR="002738BA" w:rsidRPr="0022294B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5FBE9555" w14:textId="77777777" w:rsidR="002738BA" w:rsidRPr="0022294B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</w:p>
                          <w:p w14:paraId="2D73C97A" w14:textId="355B0D65" w:rsidR="002738BA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P7M</w:t>
                            </w:r>
                            <w:r w:rsidR="00E1584D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o</w:t>
                            </w:r>
                          </w:p>
                          <w:p w14:paraId="2D7B15AF" w14:textId="77777777" w:rsidR="002738BA" w:rsidRPr="002738BA" w:rsidRDefault="002738BA" w:rsidP="002738BA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2172F12" w14:textId="062FC7C4" w:rsidR="008E44E4" w:rsidRPr="0035407F" w:rsidRDefault="008E44E4" w:rsidP="00354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2738BA">
                              <w:rPr>
                                <w:rFonts w:ascii="Maiandra GD" w:hAnsi="Maiandra GD" w:cs="Arial"/>
                                <w:lang w:val="en-GB"/>
                              </w:rPr>
                              <w:t>Number Talks mental maths strategies</w:t>
                            </w:r>
                            <w:r w:rsidR="0035407F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(</w:t>
                            </w:r>
                            <w:r w:rsidR="0035407F" w:rsidRPr="002738BA">
                              <w:rPr>
                                <w:rFonts w:ascii="Maiandra GD" w:hAnsi="Maiandra GD" w:cs="Arial"/>
                                <w:lang w:val="en-GB"/>
                              </w:rPr>
                              <w:t>Place Value</w:t>
                            </w:r>
                            <w:r w:rsidR="0035407F">
                              <w:rPr>
                                <w:rFonts w:ascii="Maiandra GD" w:hAnsi="Maiandra GD" w:cs="Arial"/>
                                <w:lang w:val="en-GB"/>
                              </w:rPr>
                              <w:t>)</w:t>
                            </w:r>
                          </w:p>
                          <w:p w14:paraId="6E7584B3" w14:textId="29C6E92E" w:rsidR="008E44E4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Bar Models</w:t>
                            </w:r>
                          </w:p>
                          <w:p w14:paraId="4EEC48BA" w14:textId="3500A626" w:rsidR="004816C5" w:rsidRPr="002738BA" w:rsidRDefault="004816C5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Percentages</w:t>
                            </w:r>
                          </w:p>
                          <w:p w14:paraId="5B4D0C1B" w14:textId="77777777" w:rsidR="008E44E4" w:rsidRPr="002738BA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Algebra</w:t>
                            </w:r>
                          </w:p>
                          <w:p w14:paraId="35D6580D" w14:textId="77777777" w:rsidR="008E44E4" w:rsidRPr="002738BA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Data Handling</w:t>
                            </w:r>
                          </w:p>
                          <w:p w14:paraId="7AFCC84E" w14:textId="77777777" w:rsidR="008E44E4" w:rsidRPr="002738BA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BODMAS</w:t>
                            </w:r>
                          </w:p>
                          <w:p w14:paraId="4E9D5384" w14:textId="0B0FCE0C" w:rsidR="008E44E4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Angles</w:t>
                            </w:r>
                          </w:p>
                          <w:p w14:paraId="78605515" w14:textId="588D102E" w:rsidR="000E0446" w:rsidRDefault="000E0446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Bearings</w:t>
                            </w:r>
                          </w:p>
                          <w:p w14:paraId="0499E079" w14:textId="77777777" w:rsidR="008E44E4" w:rsidRPr="002738BA" w:rsidRDefault="008E44E4" w:rsidP="008E44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Circles</w:t>
                            </w:r>
                          </w:p>
                          <w:p w14:paraId="1BA329C7" w14:textId="77777777" w:rsidR="002738BA" w:rsidRPr="00A65425" w:rsidRDefault="002738BA" w:rsidP="002738BA">
                            <w:pPr>
                              <w:ind w:left="284"/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868960" w14:textId="77777777" w:rsidR="002738BA" w:rsidRPr="00554C18" w:rsidRDefault="002738BA" w:rsidP="002738BA">
                            <w:pPr>
                              <w:rPr>
                                <w:rFonts w:ascii="Century Gothic" w:hAnsi="Century Gothic"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0D511469" w14:textId="77777777" w:rsidR="002738BA" w:rsidRPr="00E372C9" w:rsidRDefault="002738BA" w:rsidP="002738BA">
                            <w:pPr>
                              <w:ind w:left="284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</w:p>
                          <w:p w14:paraId="7A88CAEB" w14:textId="77777777" w:rsidR="002738BA" w:rsidRPr="006A7E33" w:rsidRDefault="002738BA" w:rsidP="002738BA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9BCA" id="Text Box 17" o:spid="_x0000_s1028" type="#_x0000_t202" style="position:absolute;margin-left:174.65pt;margin-top:374.3pt;width:172pt;height:262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" filled="f" strokeweight="0">
                <v:path arrowok="t"/>
                <v:textbox>
                  <w:txbxContent>
                    <w:p w14:paraId="5761D894" w14:textId="77777777" w:rsidR="002738BA" w:rsidRPr="0022294B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5FBE9555" w14:textId="77777777" w:rsidR="002738BA" w:rsidRPr="0022294B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Numeracy across Learning</w:t>
                      </w:r>
                    </w:p>
                    <w:p w14:paraId="2D73C97A" w14:textId="355B0D65" w:rsidR="002738BA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>P7M</w:t>
                      </w:r>
                      <w:r w:rsidR="00E1584D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>o</w:t>
                      </w:r>
                    </w:p>
                    <w:p w14:paraId="2D7B15AF" w14:textId="77777777" w:rsidR="002738BA" w:rsidRPr="002738BA" w:rsidRDefault="002738BA" w:rsidP="002738BA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22172F12" w14:textId="062FC7C4" w:rsidR="008E44E4" w:rsidRPr="0035407F" w:rsidRDefault="008E44E4" w:rsidP="00354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2738BA">
                        <w:rPr>
                          <w:rFonts w:ascii="Maiandra GD" w:hAnsi="Maiandra GD" w:cs="Arial"/>
                          <w:lang w:val="en-GB"/>
                        </w:rPr>
                        <w:t>Number Talks mental maths strategies</w:t>
                      </w:r>
                      <w:r w:rsidR="0035407F">
                        <w:rPr>
                          <w:rFonts w:ascii="Maiandra GD" w:hAnsi="Maiandra GD" w:cs="Arial"/>
                          <w:lang w:val="en-GB"/>
                        </w:rPr>
                        <w:t xml:space="preserve"> (</w:t>
                      </w:r>
                      <w:r w:rsidR="0035407F" w:rsidRPr="002738BA">
                        <w:rPr>
                          <w:rFonts w:ascii="Maiandra GD" w:hAnsi="Maiandra GD" w:cs="Arial"/>
                          <w:lang w:val="en-GB"/>
                        </w:rPr>
                        <w:t>Place Value</w:t>
                      </w:r>
                      <w:r w:rsidR="0035407F">
                        <w:rPr>
                          <w:rFonts w:ascii="Maiandra GD" w:hAnsi="Maiandra GD" w:cs="Arial"/>
                          <w:lang w:val="en-GB"/>
                        </w:rPr>
                        <w:t>)</w:t>
                      </w:r>
                    </w:p>
                    <w:p w14:paraId="6E7584B3" w14:textId="29C6E92E" w:rsidR="008E44E4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Bar Models</w:t>
                      </w:r>
                    </w:p>
                    <w:p w14:paraId="4EEC48BA" w14:textId="3500A626" w:rsidR="004816C5" w:rsidRPr="002738BA" w:rsidRDefault="004816C5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Percentages</w:t>
                      </w:r>
                    </w:p>
                    <w:p w14:paraId="5B4D0C1B" w14:textId="77777777" w:rsidR="008E44E4" w:rsidRPr="002738BA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Algebra</w:t>
                      </w:r>
                    </w:p>
                    <w:p w14:paraId="35D6580D" w14:textId="77777777" w:rsidR="008E44E4" w:rsidRPr="002738BA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Data Handling</w:t>
                      </w:r>
                    </w:p>
                    <w:p w14:paraId="7AFCC84E" w14:textId="77777777" w:rsidR="008E44E4" w:rsidRPr="002738BA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BODMAS</w:t>
                      </w:r>
                    </w:p>
                    <w:p w14:paraId="4E9D5384" w14:textId="0B0FCE0C" w:rsidR="008E44E4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Angles</w:t>
                      </w:r>
                    </w:p>
                    <w:p w14:paraId="78605515" w14:textId="588D102E" w:rsidR="000E0446" w:rsidRDefault="000E0446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Bearings</w:t>
                      </w:r>
                    </w:p>
                    <w:p w14:paraId="0499E079" w14:textId="77777777" w:rsidR="008E44E4" w:rsidRPr="002738BA" w:rsidRDefault="008E44E4" w:rsidP="008E44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Circles</w:t>
                      </w:r>
                    </w:p>
                    <w:p w14:paraId="1BA329C7" w14:textId="77777777" w:rsidR="002738BA" w:rsidRPr="00A65425" w:rsidRDefault="002738BA" w:rsidP="002738BA">
                      <w:pPr>
                        <w:ind w:left="284"/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D868960" w14:textId="77777777" w:rsidR="002738BA" w:rsidRPr="00554C18" w:rsidRDefault="002738BA" w:rsidP="002738BA">
                      <w:pPr>
                        <w:rPr>
                          <w:rFonts w:ascii="Century Gothic" w:hAnsi="Century Gothic"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0D511469" w14:textId="77777777" w:rsidR="002738BA" w:rsidRPr="00E372C9" w:rsidRDefault="002738BA" w:rsidP="002738BA">
                      <w:pPr>
                        <w:ind w:left="284"/>
                        <w:rPr>
                          <w:rFonts w:ascii="Century Gothic" w:hAnsi="Century Gothic" w:cs="Arial"/>
                          <w:lang w:val="en-GB"/>
                        </w:rPr>
                      </w:pPr>
                    </w:p>
                    <w:p w14:paraId="7A88CAEB" w14:textId="77777777" w:rsidR="002738BA" w:rsidRPr="006A7E33" w:rsidRDefault="002738BA" w:rsidP="002738BA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28A672" wp14:editId="76FA06C1">
                <wp:simplePos x="0" y="0"/>
                <wp:positionH relativeFrom="column">
                  <wp:posOffset>-238836</wp:posOffset>
                </wp:positionH>
                <wp:positionV relativeFrom="paragraph">
                  <wp:posOffset>4767135</wp:posOffset>
                </wp:positionV>
                <wp:extent cx="2184400" cy="3289110"/>
                <wp:effectExtent l="0" t="0" r="25400" b="260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328911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B8B1" w14:textId="77777777" w:rsidR="000A24B5" w:rsidRPr="0022294B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2B283C1D" w14:textId="77777777" w:rsidR="000A24B5" w:rsidRPr="0022294B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2294B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</w:p>
                          <w:p w14:paraId="458F2E56" w14:textId="33FA70D2" w:rsidR="00A65425" w:rsidRDefault="004816C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P7M</w:t>
                            </w:r>
                          </w:p>
                          <w:p w14:paraId="41DF993E" w14:textId="77777777" w:rsidR="002738BA" w:rsidRPr="002738BA" w:rsidRDefault="002738BA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ADB865C" w14:textId="68705F80" w:rsidR="00AE57EE" w:rsidRDefault="00AE57EE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2738BA">
                              <w:rPr>
                                <w:rFonts w:ascii="Maiandra GD" w:hAnsi="Maiandra GD" w:cs="Arial"/>
                                <w:lang w:val="en-GB"/>
                              </w:rPr>
                              <w:t>Number Talks mental maths strategies</w:t>
                            </w:r>
                            <w:r w:rsidR="0035407F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(Place Value)</w:t>
                            </w:r>
                          </w:p>
                          <w:p w14:paraId="5F82456A" w14:textId="46930F80" w:rsidR="008E44E4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Bar Models</w:t>
                            </w:r>
                          </w:p>
                          <w:p w14:paraId="12C68981" w14:textId="4E1537CB" w:rsidR="004816C5" w:rsidRPr="002738BA" w:rsidRDefault="004816C5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Percentages</w:t>
                            </w:r>
                          </w:p>
                          <w:p w14:paraId="20645136" w14:textId="414BD2C3" w:rsidR="00AE57EE" w:rsidRPr="002738BA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Algebra</w:t>
                            </w:r>
                          </w:p>
                          <w:p w14:paraId="438C4FD8" w14:textId="261BAFBE" w:rsidR="00AE57EE" w:rsidRPr="002738BA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Data Handling</w:t>
                            </w:r>
                          </w:p>
                          <w:p w14:paraId="78DFF964" w14:textId="4BB262AE" w:rsidR="00AE57EE" w:rsidRPr="002738BA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BODMAS</w:t>
                            </w:r>
                          </w:p>
                          <w:p w14:paraId="252D03E9" w14:textId="6E571A64" w:rsidR="006D63F8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Angles</w:t>
                            </w:r>
                          </w:p>
                          <w:p w14:paraId="1E9C6667" w14:textId="6AEE0EC8" w:rsidR="000E0446" w:rsidRDefault="000E0446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Bearings</w:t>
                            </w:r>
                          </w:p>
                          <w:p w14:paraId="39DBDCDC" w14:textId="57CD45B2" w:rsidR="008E44E4" w:rsidRPr="002738BA" w:rsidRDefault="008E44E4" w:rsidP="00AE57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Circles</w:t>
                            </w:r>
                          </w:p>
                          <w:p w14:paraId="127D4562" w14:textId="77777777" w:rsidR="00AE57EE" w:rsidRPr="00A65425" w:rsidRDefault="00AE57EE" w:rsidP="00A65425">
                            <w:pPr>
                              <w:ind w:left="284"/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A74571" w14:textId="77777777" w:rsidR="00554C18" w:rsidRPr="00554C18" w:rsidRDefault="00554C18" w:rsidP="00554C18">
                            <w:pPr>
                              <w:rPr>
                                <w:rFonts w:ascii="Century Gothic" w:hAnsi="Century Gothic"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665D8BF2" w14:textId="77777777" w:rsidR="004F0C09" w:rsidRPr="00E372C9" w:rsidRDefault="004F0C09" w:rsidP="00E372C9">
                            <w:pPr>
                              <w:ind w:left="284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</w:p>
                          <w:p w14:paraId="2DCEB149" w14:textId="77777777" w:rsidR="000A24B5" w:rsidRPr="006A7E33" w:rsidRDefault="000A24B5" w:rsidP="006A7E33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A672" id="Text Box 29" o:spid="_x0000_s1029" type="#_x0000_t202" style="position:absolute;margin-left:-18.8pt;margin-top:375.35pt;width:172pt;height:25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" filled="f" strokeweight="0">
                <v:path arrowok="t"/>
                <v:textbox>
                  <w:txbxContent>
                    <w:p w14:paraId="6346B8B1" w14:textId="77777777" w:rsidR="000A24B5" w:rsidRPr="0022294B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2B283C1D" w14:textId="77777777" w:rsidR="000A24B5" w:rsidRPr="0022294B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2294B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Numeracy across Learning</w:t>
                      </w:r>
                    </w:p>
                    <w:p w14:paraId="458F2E56" w14:textId="33FA70D2" w:rsidR="00A65425" w:rsidRDefault="004816C5" w:rsidP="002F33E5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>P7M</w:t>
                      </w:r>
                    </w:p>
                    <w:p w14:paraId="41DF993E" w14:textId="77777777" w:rsidR="002738BA" w:rsidRPr="002738BA" w:rsidRDefault="002738BA" w:rsidP="002F33E5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6ADB865C" w14:textId="68705F80" w:rsidR="00AE57EE" w:rsidRDefault="00AE57EE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2738BA">
                        <w:rPr>
                          <w:rFonts w:ascii="Maiandra GD" w:hAnsi="Maiandra GD" w:cs="Arial"/>
                          <w:lang w:val="en-GB"/>
                        </w:rPr>
                        <w:t>Number Talks mental maths strategies</w:t>
                      </w:r>
                      <w:r w:rsidR="0035407F">
                        <w:rPr>
                          <w:rFonts w:ascii="Maiandra GD" w:hAnsi="Maiandra GD" w:cs="Arial"/>
                          <w:lang w:val="en-GB"/>
                        </w:rPr>
                        <w:t xml:space="preserve"> (Place Value)</w:t>
                      </w:r>
                    </w:p>
                    <w:p w14:paraId="5F82456A" w14:textId="46930F80" w:rsidR="008E44E4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Bar Models</w:t>
                      </w:r>
                    </w:p>
                    <w:p w14:paraId="12C68981" w14:textId="4E1537CB" w:rsidR="004816C5" w:rsidRPr="002738BA" w:rsidRDefault="004816C5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Percentages</w:t>
                      </w:r>
                    </w:p>
                    <w:p w14:paraId="20645136" w14:textId="414BD2C3" w:rsidR="00AE57EE" w:rsidRPr="002738BA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Algebra</w:t>
                      </w:r>
                    </w:p>
                    <w:p w14:paraId="438C4FD8" w14:textId="261BAFBE" w:rsidR="00AE57EE" w:rsidRPr="002738BA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Data Handling</w:t>
                      </w:r>
                    </w:p>
                    <w:p w14:paraId="78DFF964" w14:textId="4BB262AE" w:rsidR="00AE57EE" w:rsidRPr="002738BA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BODMAS</w:t>
                      </w:r>
                    </w:p>
                    <w:p w14:paraId="252D03E9" w14:textId="6E571A64" w:rsidR="006D63F8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Angles</w:t>
                      </w:r>
                    </w:p>
                    <w:p w14:paraId="1E9C6667" w14:textId="6AEE0EC8" w:rsidR="000E0446" w:rsidRDefault="000E0446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Bearings</w:t>
                      </w:r>
                    </w:p>
                    <w:p w14:paraId="39DBDCDC" w14:textId="57CD45B2" w:rsidR="008E44E4" w:rsidRPr="002738BA" w:rsidRDefault="008E44E4" w:rsidP="00AE57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Circles</w:t>
                      </w:r>
                    </w:p>
                    <w:p w14:paraId="127D4562" w14:textId="77777777" w:rsidR="00AE57EE" w:rsidRPr="00A65425" w:rsidRDefault="00AE57EE" w:rsidP="00A65425">
                      <w:pPr>
                        <w:ind w:left="284"/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29A74571" w14:textId="77777777" w:rsidR="00554C18" w:rsidRPr="00554C18" w:rsidRDefault="00554C18" w:rsidP="00554C18">
                      <w:pPr>
                        <w:rPr>
                          <w:rFonts w:ascii="Century Gothic" w:hAnsi="Century Gothic"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665D8BF2" w14:textId="77777777" w:rsidR="004F0C09" w:rsidRPr="00E372C9" w:rsidRDefault="004F0C09" w:rsidP="00E372C9">
                      <w:pPr>
                        <w:ind w:left="284"/>
                        <w:rPr>
                          <w:rFonts w:ascii="Century Gothic" w:hAnsi="Century Gothic" w:cs="Arial"/>
                          <w:lang w:val="en-GB"/>
                        </w:rPr>
                      </w:pPr>
                    </w:p>
                    <w:p w14:paraId="2DCEB149" w14:textId="77777777" w:rsidR="000A24B5" w:rsidRPr="006A7E33" w:rsidRDefault="000A24B5" w:rsidP="006A7E33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C1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A45A2E" wp14:editId="3880C53B">
                <wp:simplePos x="0" y="0"/>
                <wp:positionH relativeFrom="column">
                  <wp:posOffset>2660650</wp:posOffset>
                </wp:positionH>
                <wp:positionV relativeFrom="paragraph">
                  <wp:posOffset>8138795</wp:posOffset>
                </wp:positionV>
                <wp:extent cx="1289050" cy="112395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40D85" w14:textId="35B8DB52" w:rsidR="00C105C1" w:rsidRDefault="00C105C1" w:rsidP="00C105C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FC2BB19" wp14:editId="157FB899">
                                  <wp:extent cx="1026160" cy="1026160"/>
                                  <wp:effectExtent l="0" t="0" r="2540" b="254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160" cy="1026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A45A2E" id="Text Box 22" o:spid="_x0000_s1030" type="#_x0000_t202" style="position:absolute;margin-left:209.5pt;margin-top:640.85pt;width:101.5pt;height:8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" fillcolor="white [3201]" stroked="f" strokeweight=".5pt">
                <v:textbox>
                  <w:txbxContent>
                    <w:p w14:paraId="0B840D85" w14:textId="35B8DB52" w:rsidR="00C105C1" w:rsidRDefault="00C105C1" w:rsidP="00C105C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FC2BB19" wp14:editId="157FB899">
                            <wp:extent cx="1026160" cy="1026160"/>
                            <wp:effectExtent l="0" t="0" r="2540" b="254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160" cy="1026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372E">
        <w:rPr>
          <w:rFonts w:ascii="Segoe Print" w:hAnsi="Segoe Print"/>
          <w:lang w:val="en-GB"/>
        </w:rPr>
        <w:br w:type="page"/>
      </w:r>
      <w:bookmarkStart w:id="0" w:name="_GoBack"/>
      <w:bookmarkEnd w:id="0"/>
    </w:p>
    <w:p w14:paraId="2456D049" w14:textId="4390559F" w:rsidR="002F33E5" w:rsidRPr="00736A7C" w:rsidRDefault="001D16E3" w:rsidP="00554C18">
      <w:pPr>
        <w:jc w:val="center"/>
        <w:rPr>
          <w:rFonts w:ascii="Segoe Print" w:hAnsi="Segoe Print"/>
          <w:sz w:val="28"/>
          <w:szCs w:val="28"/>
          <w:lang w:val="en-GB"/>
        </w:rPr>
      </w:pPr>
      <w:r>
        <w:rPr>
          <w:rFonts w:ascii="Segoe Print" w:hAnsi="Segoe Print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2D23AF" wp14:editId="45C64227">
                <wp:simplePos x="0" y="0"/>
                <wp:positionH relativeFrom="margin">
                  <wp:posOffset>869950</wp:posOffset>
                </wp:positionH>
                <wp:positionV relativeFrom="paragraph">
                  <wp:posOffset>7520940</wp:posOffset>
                </wp:positionV>
                <wp:extent cx="5060950" cy="240982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79437" w14:textId="5AA45C41" w:rsidR="00E67C94" w:rsidRDefault="00CF3D6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655AF07" wp14:editId="1F3AA0DA">
                                  <wp:extent cx="1803304" cy="1769110"/>
                                  <wp:effectExtent l="0" t="0" r="6985" b="2540"/>
                                  <wp:docPr id="33" name="Picture 33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126" cy="1776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16E3" w:rsidRPr="001D16E3">
                              <w:rPr>
                                <w:noProof/>
                              </w:rPr>
                              <w:t xml:space="preserve"> </w:t>
                            </w:r>
                            <w:r w:rsidR="001D16E3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CBEC789" wp14:editId="2DE6374E">
                                  <wp:extent cx="1516075" cy="1362445"/>
                                  <wp:effectExtent l="0" t="0" r="8255" b="9525"/>
                                  <wp:docPr id="655237711" name="Picture 1" descr="Cartoon a cartoon of a person in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5237711" name="Picture 1" descr="Cartoon a cartoon of a person in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9790" cy="137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16C5" w:rsidRPr="004816C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1B53DE" wp14:editId="25614838">
                                  <wp:extent cx="1098550" cy="1098550"/>
                                  <wp:effectExtent l="0" t="0" r="6350" b="0"/>
                                  <wp:docPr id="3" name="Picture 3" descr="C:\Users\onthprmilsc\Downloads\IMG_6514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nthprmilsc\Downloads\IMG_6514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98550" cy="109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CBDC8" w14:textId="3F41C0D1" w:rsidR="00B274B2" w:rsidRDefault="00B27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23AF" id="Text Box 2" o:spid="_x0000_s1031" type="#_x0000_t202" style="position:absolute;left:0;text-align:left;margin-left:68.5pt;margin-top:592.2pt;width:398.5pt;height:18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" fillcolor="white [3201]" stroked="f" strokeweight=".5pt">
                <v:textbox>
                  <w:txbxContent>
                    <w:p w14:paraId="0EB79437" w14:textId="5AA45C41" w:rsidR="00E67C94" w:rsidRDefault="00CF3D6B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655AF07" wp14:editId="1F3AA0DA">
                            <wp:extent cx="1803304" cy="1769110"/>
                            <wp:effectExtent l="0" t="0" r="6985" b="2540"/>
                            <wp:docPr id="33" name="Picture 33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1126" cy="17767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16E3" w:rsidRPr="001D16E3">
                        <w:rPr>
                          <w:noProof/>
                        </w:rPr>
                        <w:t xml:space="preserve"> </w:t>
                      </w:r>
                      <w:r w:rsidR="001D16E3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CBEC789" wp14:editId="2DE6374E">
                            <wp:extent cx="1516075" cy="1362445"/>
                            <wp:effectExtent l="0" t="0" r="8255" b="9525"/>
                            <wp:docPr id="655237711" name="Picture 1" descr="Cartoon a cartoon of a person in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5237711" name="Picture 1" descr="Cartoon a cartoon of a person in a computer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9790" cy="137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16C5" w:rsidRPr="004816C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A1B53DE" wp14:editId="25614838">
                            <wp:extent cx="1098550" cy="1098550"/>
                            <wp:effectExtent l="0" t="0" r="6350" b="0"/>
                            <wp:docPr id="3" name="Picture 3" descr="C:\Users\onthprmilsc\Downloads\IMG_6514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nthprmilsc\Downloads\IMG_6514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98550" cy="1098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CBDC8" w14:textId="3F41C0D1" w:rsidR="00B274B2" w:rsidRDefault="00B274B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BDCAE2" wp14:editId="4AB312C6">
                <wp:simplePos x="0" y="0"/>
                <wp:positionH relativeFrom="column">
                  <wp:posOffset>1615440</wp:posOffset>
                </wp:positionH>
                <wp:positionV relativeFrom="paragraph">
                  <wp:posOffset>6089015</wp:posOffset>
                </wp:positionV>
                <wp:extent cx="2457450" cy="990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E9EFF" w14:textId="1BB49E0F" w:rsidR="00A93BF7" w:rsidRDefault="00A93BF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2067D5" wp14:editId="528768DF">
                                  <wp:extent cx="1834476" cy="1368500"/>
                                  <wp:effectExtent l="0" t="0" r="0" b="317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7819" cy="1400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BDCAE2" id="Text Box 38" o:spid="_x0000_s1032" type="#_x0000_t202" style="position:absolute;left:0;text-align:left;margin-left:127.2pt;margin-top:479.45pt;width:193.5pt;height:7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" fillcolor="white [3201]" stroked="f" strokeweight=".5pt">
                <v:textbox>
                  <w:txbxContent>
                    <w:p w14:paraId="62EE9EFF" w14:textId="1BB49E0F" w:rsidR="00A93BF7" w:rsidRDefault="00A93BF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B2067D5" wp14:editId="528768DF">
                            <wp:extent cx="1834476" cy="1368500"/>
                            <wp:effectExtent l="0" t="0" r="0" b="317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7819" cy="1400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03C7AF" wp14:editId="12538DC5">
                <wp:simplePos x="0" y="0"/>
                <wp:positionH relativeFrom="column">
                  <wp:posOffset>1771650</wp:posOffset>
                </wp:positionH>
                <wp:positionV relativeFrom="paragraph">
                  <wp:posOffset>6092190</wp:posOffset>
                </wp:positionV>
                <wp:extent cx="1066800" cy="895350"/>
                <wp:effectExtent l="0" t="0" r="0" b="0"/>
                <wp:wrapNone/>
                <wp:docPr id="553210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DC9D9" w14:textId="09EB7B6D" w:rsidR="001D16E3" w:rsidRDefault="001D16E3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9EACC9B" wp14:editId="2FB81F24">
                                  <wp:extent cx="784225" cy="797560"/>
                                  <wp:effectExtent l="0" t="0" r="0" b="2540"/>
                                  <wp:docPr id="1463678540" name="Picture 1" descr="A blue sign with a bird and a gave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3678540" name="Picture 1" descr="A blue sign with a bird and a gave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225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03C7AF" id="Text Box 1" o:spid="_x0000_s1033" type="#_x0000_t202" style="position:absolute;left:0;text-align:left;margin-left:139.5pt;margin-top:479.7pt;width:84pt;height:7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1Lw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" fillcolor="white [3201]" stroked="f" strokeweight=".5pt">
                <v:textbox>
                  <w:txbxContent>
                    <w:p w14:paraId="171DC9D9" w14:textId="09EB7B6D" w:rsidR="001D16E3" w:rsidRDefault="001D16E3">
                      <w:r>
                        <w:rPr>
                          <w:noProof/>
                        </w:rPr>
                        <w:drawing>
                          <wp:inline distT="0" distB="0" distL="0" distR="0" wp14:anchorId="29EACC9B" wp14:editId="2FB81F24">
                            <wp:extent cx="784225" cy="797560"/>
                            <wp:effectExtent l="0" t="0" r="0" b="2540"/>
                            <wp:docPr id="1463678540" name="Picture 1" descr="A blue sign with a bird and a gave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3678540" name="Picture 1" descr="A blue sign with a bird and a gavel&#10;&#10;Description automatically generated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225" cy="797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3BF7"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5EF1F" wp14:editId="013FD0CC">
                <wp:simplePos x="0" y="0"/>
                <wp:positionH relativeFrom="column">
                  <wp:posOffset>4260850</wp:posOffset>
                </wp:positionH>
                <wp:positionV relativeFrom="paragraph">
                  <wp:posOffset>167640</wp:posOffset>
                </wp:positionV>
                <wp:extent cx="2647950" cy="3213100"/>
                <wp:effectExtent l="0" t="0" r="1905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321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47374" w14:textId="6B3A0584" w:rsidR="000A24B5" w:rsidRDefault="000A24B5" w:rsidP="00E70B7C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2738BA">
                              <w:rPr>
                                <w:rFonts w:ascii="Maiandra GD" w:hAnsi="Maiandra GD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Trips/Events</w:t>
                            </w:r>
                          </w:p>
                          <w:p w14:paraId="2BF29A48" w14:textId="77777777" w:rsidR="002738BA" w:rsidRPr="002738BA" w:rsidRDefault="002738BA" w:rsidP="00E70B7C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 w14:paraId="17A74348" w14:textId="44FC83EE" w:rsidR="00234D8B" w:rsidRPr="006D63F8" w:rsidRDefault="00234D8B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color w:val="000000" w:themeColor="text1"/>
                                <w:lang w:val="en-GB"/>
                              </w:rPr>
                              <w:t>Visits from KA staff to support transition</w:t>
                            </w:r>
                          </w:p>
                          <w:p w14:paraId="60622F3A" w14:textId="5F09C3D6" w:rsidR="006D63F8" w:rsidRPr="008E44E4" w:rsidRDefault="008E44E4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color w:val="000000" w:themeColor="text1"/>
                                <w:lang w:val="en-GB"/>
                              </w:rPr>
                              <w:t>Burn’s Day</w:t>
                            </w:r>
                          </w:p>
                          <w:p w14:paraId="79EE5225" w14:textId="1AC92233" w:rsidR="008E44E4" w:rsidRDefault="008E44E4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Big Garden Birdwatch</w:t>
                            </w:r>
                          </w:p>
                          <w:p w14:paraId="5E88D3DD" w14:textId="6153AB90" w:rsidR="008E44E4" w:rsidRDefault="008E44E4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Safer Internet Day</w:t>
                            </w:r>
                          </w:p>
                          <w:p w14:paraId="5CB58AD7" w14:textId="19E791EB" w:rsidR="008E44E4" w:rsidRDefault="008E44E4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World Thinking Day</w:t>
                            </w:r>
                          </w:p>
                          <w:p w14:paraId="18316356" w14:textId="767F9B7E" w:rsidR="008E44E4" w:rsidRDefault="008E44E4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Fairtrade Fortnight</w:t>
                            </w:r>
                          </w:p>
                          <w:p w14:paraId="1514C0D9" w14:textId="4992F3E2" w:rsidR="008E44E4" w:rsidRDefault="001D16E3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World Book Day</w:t>
                            </w:r>
                          </w:p>
                          <w:p w14:paraId="76D96F37" w14:textId="558BAD9E" w:rsidR="001D16E3" w:rsidRDefault="001D16E3" w:rsidP="00C2709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Red Nose Day</w:t>
                            </w:r>
                          </w:p>
                          <w:p w14:paraId="3FEB5448" w14:textId="77777777" w:rsidR="001D16E3" w:rsidRPr="006D63F8" w:rsidRDefault="001D16E3" w:rsidP="001D16E3">
                            <w:pPr>
                              <w:pStyle w:val="ListParagraph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</w:p>
                          <w:p w14:paraId="2228112B" w14:textId="6484347B" w:rsidR="006D63F8" w:rsidRPr="00F0282F" w:rsidRDefault="00A93BF7" w:rsidP="00A93BF7">
                            <w:pPr>
                              <w:pStyle w:val="ListParagraph"/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  <w:t xml:space="preserve">      </w:t>
                            </w:r>
                            <w:r w:rsidR="00C105C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CC497CB" wp14:editId="0B5DB2A2">
                                  <wp:extent cx="430464" cy="438150"/>
                                  <wp:effectExtent l="0" t="0" r="825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337" cy="461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egoe Print" w:hAnsi="Segoe Print" w:cs="Arial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7331353" wp14:editId="0B7DA31E">
                                  <wp:extent cx="430372" cy="438150"/>
                                  <wp:effectExtent l="0" t="0" r="825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489" cy="484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16E3" w:rsidRPr="001D16E3">
                              <w:rPr>
                                <w:noProof/>
                              </w:rPr>
                              <w:t xml:space="preserve"> </w:t>
                            </w:r>
                            <w:r w:rsidR="001D16E3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2D4D6EE" wp14:editId="4712A916">
                                  <wp:extent cx="375213" cy="443865"/>
                                  <wp:effectExtent l="0" t="0" r="6350" b="0"/>
                                  <wp:docPr id="411338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13387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047" cy="457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B75877" w14:textId="77777777" w:rsidR="00F800ED" w:rsidRDefault="00F800ED" w:rsidP="00F800ED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1C9C976" w14:textId="77777777" w:rsidR="000A24B5" w:rsidRPr="00FC6899" w:rsidRDefault="000A24B5" w:rsidP="00FC6899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42A23D" w14:textId="77777777" w:rsidR="000A24B5" w:rsidRPr="00FA0DEA" w:rsidRDefault="000A24B5" w:rsidP="005C481F">
                            <w:pPr>
                              <w:ind w:left="1080"/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5EF1F" id="Text Box 12" o:spid="_x0000_s1034" type="#_x0000_t202" style="position:absolute;left:0;text-align:left;margin-left:335.5pt;margin-top:13.2pt;width:208.5pt;height:2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" filled="f" strokecolor="black [3213]" strokeweight=".5pt">
                <v:stroke opacity="62194f"/>
                <v:path arrowok="t"/>
                <v:textbox>
                  <w:txbxContent>
                    <w:p w14:paraId="17247374" w14:textId="6B3A0584" w:rsidR="000A24B5" w:rsidRDefault="000A24B5" w:rsidP="00E70B7C">
                      <w:pPr>
                        <w:jc w:val="center"/>
                        <w:rPr>
                          <w:rFonts w:ascii="Maiandra GD" w:hAnsi="Maiandra GD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2738BA">
                        <w:rPr>
                          <w:rFonts w:ascii="Maiandra GD" w:hAnsi="Maiandra GD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GB"/>
                        </w:rPr>
                        <w:t>Trips/Events</w:t>
                      </w:r>
                    </w:p>
                    <w:p w14:paraId="2BF29A48" w14:textId="77777777" w:rsidR="002738BA" w:rsidRPr="002738BA" w:rsidRDefault="002738BA" w:rsidP="00E70B7C">
                      <w:pPr>
                        <w:jc w:val="center"/>
                        <w:rPr>
                          <w:rFonts w:ascii="Maiandra GD" w:hAnsi="Maiandra GD" w:cs="Arial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 w14:paraId="17A74348" w14:textId="44FC83EE" w:rsidR="00234D8B" w:rsidRPr="006D63F8" w:rsidRDefault="00234D8B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color w:val="000000" w:themeColor="text1"/>
                          <w:lang w:val="en-GB"/>
                        </w:rPr>
                        <w:t>Visits from KA staff to support transition</w:t>
                      </w:r>
                    </w:p>
                    <w:p w14:paraId="60622F3A" w14:textId="5F09C3D6" w:rsidR="006D63F8" w:rsidRPr="008E44E4" w:rsidRDefault="008E44E4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color w:val="000000" w:themeColor="text1"/>
                          <w:lang w:val="en-GB"/>
                        </w:rPr>
                        <w:t>Burn’s Day</w:t>
                      </w:r>
                    </w:p>
                    <w:p w14:paraId="79EE5225" w14:textId="1AC92233" w:rsidR="008E44E4" w:rsidRDefault="008E44E4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Big Garden Birdwatch</w:t>
                      </w:r>
                    </w:p>
                    <w:p w14:paraId="5E88D3DD" w14:textId="6153AB90" w:rsidR="008E44E4" w:rsidRDefault="008E44E4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Safer Internet Day</w:t>
                      </w:r>
                    </w:p>
                    <w:p w14:paraId="5CB58AD7" w14:textId="19E791EB" w:rsidR="008E44E4" w:rsidRDefault="008E44E4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World Thinking Day</w:t>
                      </w:r>
                    </w:p>
                    <w:p w14:paraId="18316356" w14:textId="767F9B7E" w:rsidR="008E44E4" w:rsidRDefault="008E44E4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Fairtrade Fortnight</w:t>
                      </w:r>
                    </w:p>
                    <w:p w14:paraId="1514C0D9" w14:textId="4992F3E2" w:rsidR="008E44E4" w:rsidRDefault="001D16E3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World Book Day</w:t>
                      </w:r>
                    </w:p>
                    <w:p w14:paraId="76D96F37" w14:textId="558BAD9E" w:rsidR="001D16E3" w:rsidRDefault="001D16E3" w:rsidP="00C2709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Red Nose Day</w:t>
                      </w:r>
                    </w:p>
                    <w:p w14:paraId="3FEB5448" w14:textId="77777777" w:rsidR="001D16E3" w:rsidRPr="006D63F8" w:rsidRDefault="001D16E3" w:rsidP="001D16E3">
                      <w:pPr>
                        <w:pStyle w:val="ListParagraph"/>
                        <w:rPr>
                          <w:rFonts w:ascii="Maiandra GD" w:hAnsi="Maiandra GD" w:cs="Arial"/>
                          <w:lang w:val="en-GB"/>
                        </w:rPr>
                      </w:pPr>
                    </w:p>
                    <w:p w14:paraId="2228112B" w14:textId="6484347B" w:rsidR="006D63F8" w:rsidRPr="00F0282F" w:rsidRDefault="00A93BF7" w:rsidP="00A93BF7">
                      <w:pPr>
                        <w:pStyle w:val="ListParagraph"/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  <w:t xml:space="preserve">      </w:t>
                      </w:r>
                      <w:r w:rsidR="00C105C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CC497CB" wp14:editId="0B5DB2A2">
                            <wp:extent cx="430464" cy="438150"/>
                            <wp:effectExtent l="0" t="0" r="825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337" cy="461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egoe Print" w:hAnsi="Segoe Print" w:cs="Arial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7331353" wp14:editId="0B7DA31E">
                            <wp:extent cx="430372" cy="438150"/>
                            <wp:effectExtent l="0" t="0" r="825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5489" cy="484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16E3" w:rsidRPr="001D16E3">
                        <w:rPr>
                          <w:noProof/>
                        </w:rPr>
                        <w:t xml:space="preserve"> </w:t>
                      </w:r>
                      <w:r w:rsidR="001D16E3">
                        <w:rPr>
                          <w:noProof/>
                        </w:rPr>
                        <w:drawing>
                          <wp:inline distT="0" distB="0" distL="0" distR="0" wp14:anchorId="32D4D6EE" wp14:editId="4712A916">
                            <wp:extent cx="375213" cy="443865"/>
                            <wp:effectExtent l="0" t="0" r="6350" b="0"/>
                            <wp:docPr id="4113387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133871" name="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047" cy="457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B75877" w14:textId="77777777" w:rsidR="00F800ED" w:rsidRDefault="00F800ED" w:rsidP="00F800ED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51C9C976" w14:textId="77777777" w:rsidR="000A24B5" w:rsidRPr="00FC6899" w:rsidRDefault="000A24B5" w:rsidP="00FC6899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4542A23D" w14:textId="77777777" w:rsidR="000A24B5" w:rsidRPr="00FA0DEA" w:rsidRDefault="000A24B5" w:rsidP="005C481F">
                      <w:pPr>
                        <w:ind w:left="1080"/>
                        <w:rPr>
                          <w:rFonts w:ascii="Arial" w:hAnsi="Arial" w:cs="Arial"/>
                          <w:color w:val="000000" w:themeColor="text1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5C1" w:rsidRPr="00554C18">
        <w:rPr>
          <w:rFonts w:ascii="Segoe Print" w:hAnsi="Segoe Print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2848" behindDoc="0" locked="0" layoutInCell="1" allowOverlap="1" wp14:anchorId="6F323F4A" wp14:editId="0AA3AB50">
            <wp:simplePos x="0" y="0"/>
            <wp:positionH relativeFrom="margin">
              <wp:posOffset>5930900</wp:posOffset>
            </wp:positionH>
            <wp:positionV relativeFrom="margin">
              <wp:posOffset>6225540</wp:posOffset>
            </wp:positionV>
            <wp:extent cx="836383" cy="831850"/>
            <wp:effectExtent l="0" t="0" r="1905" b="6350"/>
            <wp:wrapNone/>
            <wp:docPr id="23" name="Picture 23" descr="/Users/nataliespence/Desktop/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nataliespence/Desktop/Unknown-2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83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5C1"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47D832" wp14:editId="7BC8F37A">
                <wp:simplePos x="0" y="0"/>
                <wp:positionH relativeFrom="margin">
                  <wp:posOffset>-228600</wp:posOffset>
                </wp:positionH>
                <wp:positionV relativeFrom="paragraph">
                  <wp:posOffset>3577590</wp:posOffset>
                </wp:positionV>
                <wp:extent cx="7149465" cy="3568700"/>
                <wp:effectExtent l="0" t="0" r="13335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35687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A955C" w14:textId="77777777" w:rsidR="00E70B7C" w:rsidRPr="006D63F8" w:rsidRDefault="000A24B5" w:rsidP="00E70B7C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Interdisciplinary Learning</w:t>
                            </w:r>
                            <w:r w:rsidRPr="006D63F8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</w:t>
                            </w:r>
                          </w:p>
                          <w:p w14:paraId="61018CD7" w14:textId="1585961F" w:rsidR="008E44E4" w:rsidRDefault="008E44E4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KA Citizenship Challenge</w:t>
                            </w:r>
                          </w:p>
                          <w:p w14:paraId="7274AA59" w14:textId="4C0C1645" w:rsidR="008E44E4" w:rsidRDefault="008E44E4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Mythical Creatures</w:t>
                            </w:r>
                          </w:p>
                          <w:p w14:paraId="6DD95E93" w14:textId="0639DD6F" w:rsidR="008E44E4" w:rsidRDefault="004816C5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Ancient Greece</w:t>
                            </w:r>
                          </w:p>
                          <w:p w14:paraId="114F8F4B" w14:textId="3FBF263A" w:rsidR="008E44E4" w:rsidRDefault="004816C5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lang w:val="en-GB"/>
                              </w:rPr>
                              <w:t>Anti-Bullying</w:t>
                            </w:r>
                            <w:r w:rsidR="008E44E4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– pupil led topic</w:t>
                            </w:r>
                          </w:p>
                          <w:p w14:paraId="2EAE2713" w14:textId="6CE6A004" w:rsidR="000A24B5" w:rsidRPr="006D63F8" w:rsidRDefault="00F800ED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RME </w:t>
                            </w:r>
                            <w:r w:rsidR="008E44E4">
                              <w:rPr>
                                <w:rFonts w:ascii="Maiandra GD" w:hAnsi="Maiandra GD" w:cs="Arial"/>
                                <w:lang w:val="en-GB"/>
                              </w:rPr>
                              <w:t>-</w:t>
                            </w:r>
                            <w:r w:rsidR="008E44E4" w:rsidRPr="008E44E4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8E44E4" w:rsidRPr="008E44E4">
                              <w:rPr>
                                <w:rFonts w:ascii="Maiandra GD" w:hAnsi="Maiandra GD" w:cs="Calibri"/>
                                <w:color w:val="000000"/>
                                <w:shd w:val="clear" w:color="auto" w:fill="FFFFFF"/>
                              </w:rPr>
                              <w:t>Buddhism (life of Buddha, beliefs, marriage, Tipitaka)</w:t>
                            </w:r>
                            <w:r w:rsidR="008E44E4">
                              <w:rPr>
                                <w:rFonts w:ascii="Maiandra GD" w:hAnsi="Maiandra GD" w:cs="Calibri"/>
                                <w:color w:val="000000"/>
                                <w:shd w:val="clear" w:color="auto" w:fill="FFFFFF"/>
                              </w:rPr>
                              <w:t xml:space="preserve"> and </w:t>
                            </w:r>
                            <w:r w:rsidR="008E44E4" w:rsidRPr="008E44E4">
                              <w:rPr>
                                <w:rFonts w:ascii="Maiandra GD" w:hAnsi="Maiandra GD" w:cs="Calibri"/>
                                <w:color w:val="000000"/>
                                <w:shd w:val="clear" w:color="auto" w:fill="FFFFFF"/>
                              </w:rPr>
                              <w:t>Easte</w:t>
                            </w:r>
                            <w:r w:rsidR="008E44E4">
                              <w:rPr>
                                <w:rFonts w:ascii="Maiandra GD" w:hAnsi="Maiandra GD" w:cs="Calibri"/>
                                <w:color w:val="000000"/>
                                <w:shd w:val="clear" w:color="auto" w:fill="FFFFFF"/>
                              </w:rPr>
                              <w:t>r</w:t>
                            </w:r>
                          </w:p>
                          <w:p w14:paraId="6A1DE010" w14:textId="074BFE93" w:rsidR="000A24B5" w:rsidRPr="006D63F8" w:rsidRDefault="00F800ED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IC</w:t>
                            </w:r>
                            <w:r w:rsidR="005A55D3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T – </w:t>
                            </w:r>
                            <w:r w:rsidR="00234D8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Teams, </w:t>
                            </w:r>
                            <w:r w:rsidR="006D63F8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Class Notebook, E-portfolios, </w:t>
                            </w:r>
                            <w:r w:rsidR="00234D8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Research</w:t>
                            </w:r>
                            <w:r w:rsidR="00A27A52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,</w:t>
                            </w:r>
                            <w:r w:rsidR="00234D8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5A55D3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Word Processing</w:t>
                            </w:r>
                            <w:r w:rsidR="00A27A52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, </w:t>
                            </w:r>
                            <w:r w:rsidR="008E44E4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PowerPoint, </w:t>
                            </w:r>
                            <w:r w:rsidR="00A27A52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Cyber Resilience</w:t>
                            </w:r>
                            <w:r w:rsidR="006D63F8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, Spreadsheets</w:t>
                            </w:r>
                            <w:r w:rsidR="008E44E4">
                              <w:rPr>
                                <w:rFonts w:ascii="Maiandra GD" w:hAnsi="Maiandra GD" w:cs="Arial"/>
                                <w:lang w:val="en-GB"/>
                              </w:rPr>
                              <w:t>, Coding, WOW (developing your own brand), Book Creator, Blooket</w:t>
                            </w:r>
                          </w:p>
                          <w:p w14:paraId="7B27DD40" w14:textId="46097ECF" w:rsidR="000A24B5" w:rsidRPr="001D16E3" w:rsidRDefault="00CC11D7" w:rsidP="00A93B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STEM – </w:t>
                            </w:r>
                            <w:r w:rsidR="00023610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Mixed activities and investigations/experiments</w:t>
                            </w:r>
                          </w:p>
                          <w:p w14:paraId="435FE001" w14:textId="33B6A8D0" w:rsidR="000A24B5" w:rsidRPr="00E237E3" w:rsidRDefault="000A24B5" w:rsidP="00A93BF7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D832" id="Text Box 15" o:spid="_x0000_s1035" type="#_x0000_t202" style="position:absolute;left:0;text-align:left;margin-left:-18pt;margin-top:281.7pt;width:562.95pt;height:2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" filled="f" strokeweight="0">
                <v:path arrowok="t"/>
                <v:textbox>
                  <w:txbxContent>
                    <w:p w14:paraId="6FCA955C" w14:textId="77777777" w:rsidR="00E70B7C" w:rsidRPr="006D63F8" w:rsidRDefault="000A24B5" w:rsidP="00E70B7C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Interdisciplinary Learning</w:t>
                      </w:r>
                      <w:r w:rsidRPr="006D63F8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</w:p>
                    <w:p w14:paraId="61018CD7" w14:textId="1585961F" w:rsidR="008E44E4" w:rsidRDefault="008E44E4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KA Citizenship Challenge</w:t>
                      </w:r>
                    </w:p>
                    <w:p w14:paraId="7274AA59" w14:textId="4C0C1645" w:rsidR="008E44E4" w:rsidRDefault="008E44E4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Mythical Creatures</w:t>
                      </w:r>
                    </w:p>
                    <w:p w14:paraId="6DD95E93" w14:textId="0639DD6F" w:rsidR="008E44E4" w:rsidRDefault="004816C5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Ancient Greece</w:t>
                      </w:r>
                    </w:p>
                    <w:p w14:paraId="114F8F4B" w14:textId="3FBF263A" w:rsidR="008E44E4" w:rsidRDefault="004816C5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lang w:val="en-GB"/>
                        </w:rPr>
                        <w:t>Anti-Bullying</w:t>
                      </w:r>
                      <w:r w:rsidR="008E44E4">
                        <w:rPr>
                          <w:rFonts w:ascii="Maiandra GD" w:hAnsi="Maiandra GD" w:cs="Arial"/>
                          <w:lang w:val="en-GB"/>
                        </w:rPr>
                        <w:t xml:space="preserve"> – pupil led topic</w:t>
                      </w:r>
                    </w:p>
                    <w:p w14:paraId="2EAE2713" w14:textId="6CE6A004" w:rsidR="000A24B5" w:rsidRPr="006D63F8" w:rsidRDefault="00F800ED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RME </w:t>
                      </w:r>
                      <w:r w:rsidR="008E44E4">
                        <w:rPr>
                          <w:rFonts w:ascii="Maiandra GD" w:hAnsi="Maiandra GD" w:cs="Arial"/>
                          <w:lang w:val="en-GB"/>
                        </w:rPr>
                        <w:t>-</w:t>
                      </w:r>
                      <w:r w:rsidR="008E44E4" w:rsidRPr="008E44E4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8E44E4" w:rsidRPr="008E44E4">
                        <w:rPr>
                          <w:rFonts w:ascii="Maiandra GD" w:hAnsi="Maiandra GD" w:cs="Calibri"/>
                          <w:color w:val="000000"/>
                          <w:shd w:val="clear" w:color="auto" w:fill="FFFFFF"/>
                        </w:rPr>
                        <w:t>Buddhism (life of Buddha, beliefs, marriage, Tipitaka)</w:t>
                      </w:r>
                      <w:r w:rsidR="008E44E4">
                        <w:rPr>
                          <w:rFonts w:ascii="Maiandra GD" w:hAnsi="Maiandra GD" w:cs="Calibri"/>
                          <w:color w:val="000000"/>
                          <w:shd w:val="clear" w:color="auto" w:fill="FFFFFF"/>
                        </w:rPr>
                        <w:t xml:space="preserve"> and </w:t>
                      </w:r>
                      <w:r w:rsidR="008E44E4" w:rsidRPr="008E44E4">
                        <w:rPr>
                          <w:rFonts w:ascii="Maiandra GD" w:hAnsi="Maiandra GD" w:cs="Calibri"/>
                          <w:color w:val="000000"/>
                          <w:shd w:val="clear" w:color="auto" w:fill="FFFFFF"/>
                        </w:rPr>
                        <w:t>Easte</w:t>
                      </w:r>
                      <w:r w:rsidR="008E44E4">
                        <w:rPr>
                          <w:rFonts w:ascii="Maiandra GD" w:hAnsi="Maiandra GD" w:cs="Calibri"/>
                          <w:color w:val="000000"/>
                          <w:shd w:val="clear" w:color="auto" w:fill="FFFFFF"/>
                        </w:rPr>
                        <w:t>r</w:t>
                      </w:r>
                    </w:p>
                    <w:p w14:paraId="6A1DE010" w14:textId="074BFE93" w:rsidR="000A24B5" w:rsidRPr="006D63F8" w:rsidRDefault="00F800ED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>IC</w:t>
                      </w:r>
                      <w:r w:rsidR="005A55D3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T – </w:t>
                      </w:r>
                      <w:r w:rsidR="00234D8B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Teams, </w:t>
                      </w:r>
                      <w:r w:rsidR="006D63F8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Class Notebook, E-portfolios, </w:t>
                      </w:r>
                      <w:r w:rsidR="00234D8B" w:rsidRPr="006D63F8">
                        <w:rPr>
                          <w:rFonts w:ascii="Maiandra GD" w:hAnsi="Maiandra GD" w:cs="Arial"/>
                          <w:lang w:val="en-GB"/>
                        </w:rPr>
                        <w:t>Research</w:t>
                      </w:r>
                      <w:r w:rsidR="00A27A52" w:rsidRPr="006D63F8">
                        <w:rPr>
                          <w:rFonts w:ascii="Maiandra GD" w:hAnsi="Maiandra GD" w:cs="Arial"/>
                          <w:lang w:val="en-GB"/>
                        </w:rPr>
                        <w:t>,</w:t>
                      </w:r>
                      <w:r w:rsidR="00234D8B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5A55D3" w:rsidRPr="006D63F8">
                        <w:rPr>
                          <w:rFonts w:ascii="Maiandra GD" w:hAnsi="Maiandra GD" w:cs="Arial"/>
                          <w:lang w:val="en-GB"/>
                        </w:rPr>
                        <w:t>Word Processing</w:t>
                      </w:r>
                      <w:r w:rsidR="00A27A52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, </w:t>
                      </w:r>
                      <w:r w:rsidR="008E44E4">
                        <w:rPr>
                          <w:rFonts w:ascii="Maiandra GD" w:hAnsi="Maiandra GD" w:cs="Arial"/>
                          <w:lang w:val="en-GB"/>
                        </w:rPr>
                        <w:t xml:space="preserve">PowerPoint, </w:t>
                      </w:r>
                      <w:r w:rsidR="00A27A52" w:rsidRPr="006D63F8">
                        <w:rPr>
                          <w:rFonts w:ascii="Maiandra GD" w:hAnsi="Maiandra GD" w:cs="Arial"/>
                          <w:lang w:val="en-GB"/>
                        </w:rPr>
                        <w:t>Cyber Resilience</w:t>
                      </w:r>
                      <w:r w:rsidR="006D63F8" w:rsidRPr="006D63F8">
                        <w:rPr>
                          <w:rFonts w:ascii="Maiandra GD" w:hAnsi="Maiandra GD" w:cs="Arial"/>
                          <w:lang w:val="en-GB"/>
                        </w:rPr>
                        <w:t>, Spreadsheets</w:t>
                      </w:r>
                      <w:r w:rsidR="008E44E4">
                        <w:rPr>
                          <w:rFonts w:ascii="Maiandra GD" w:hAnsi="Maiandra GD" w:cs="Arial"/>
                          <w:lang w:val="en-GB"/>
                        </w:rPr>
                        <w:t>, Coding, WOW (developing your own brand), Book Creator, Blooket</w:t>
                      </w:r>
                    </w:p>
                    <w:p w14:paraId="7B27DD40" w14:textId="46097ECF" w:rsidR="000A24B5" w:rsidRPr="001D16E3" w:rsidRDefault="00CC11D7" w:rsidP="00A93B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STEM – </w:t>
                      </w:r>
                      <w:r w:rsidR="00023610" w:rsidRPr="006D63F8">
                        <w:rPr>
                          <w:rFonts w:ascii="Maiandra GD" w:hAnsi="Maiandra GD" w:cs="Arial"/>
                          <w:lang w:val="en-GB"/>
                        </w:rPr>
                        <w:t>Mixed activities and investigations/experiments</w:t>
                      </w:r>
                    </w:p>
                    <w:p w14:paraId="435FE001" w14:textId="33B6A8D0" w:rsidR="000A24B5" w:rsidRPr="00E237E3" w:rsidRDefault="000A24B5" w:rsidP="00A93BF7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8BA" w:rsidRPr="00554C18">
        <w:rPr>
          <w:rFonts w:ascii="Segoe Print" w:hAnsi="Segoe Prin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4A3F8" wp14:editId="4E41F96E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4285615" cy="3213100"/>
                <wp:effectExtent l="0" t="0" r="19685" b="254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5615" cy="32131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9D07B" w14:textId="5E0C1281" w:rsidR="000A24B5" w:rsidRDefault="000A24B5" w:rsidP="00C87FDB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Health and Wellbeing </w:t>
                            </w:r>
                          </w:p>
                          <w:p w14:paraId="102EB748" w14:textId="77777777" w:rsidR="002738BA" w:rsidRPr="006D63F8" w:rsidRDefault="002738BA" w:rsidP="00C87FDB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 w14:paraId="38F07D64" w14:textId="5D2320DE" w:rsidR="000A24B5" w:rsidRPr="006D63F8" w:rsidRDefault="00F800ED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PE</w:t>
                            </w:r>
                            <w:r w:rsidR="002E49D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– </w:t>
                            </w:r>
                            <w:r w:rsidR="004A26C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Aesthetics,</w:t>
                            </w:r>
                            <w:r w:rsidR="00D21D35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Target games</w:t>
                            </w:r>
                            <w:r w:rsidR="004816C5">
                              <w:rPr>
                                <w:rFonts w:ascii="Maiandra GD" w:hAnsi="Maiandra GD" w:cs="Arial"/>
                                <w:lang w:val="en-GB"/>
                              </w:rPr>
                              <w:t>, Netball, Dance</w:t>
                            </w:r>
                          </w:p>
                          <w:p w14:paraId="7D073652" w14:textId="2C84C689" w:rsidR="000A24B5" w:rsidRPr="006D63F8" w:rsidRDefault="000A24B5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Children’s Rights</w:t>
                            </w:r>
                            <w:r w:rsidR="00F800ED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1C33E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-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1C33EB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Class Charter</w:t>
                            </w:r>
                            <w:r w:rsidR="00A112CF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and Right of the Month</w:t>
                            </w:r>
                            <w:r w:rsidR="00B17BD0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with links to Global Goals</w:t>
                            </w:r>
                            <w:r w:rsidR="00A112CF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6D63F8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(</w:t>
                            </w:r>
                            <w:r w:rsidR="00C105C1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ongoing</w:t>
                            </w:r>
                            <w:r w:rsidR="00513C31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)</w:t>
                            </w:r>
                          </w:p>
                          <w:p w14:paraId="18BBF58E" w14:textId="18BBF871" w:rsidR="00A112CF" w:rsidRPr="006D63F8" w:rsidRDefault="00234D8B" w:rsidP="006D63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PATHS – </w:t>
                            </w:r>
                            <w:r w:rsidR="001D16E3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Study and Organisational skills, 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Developing </w:t>
                            </w:r>
                            <w:r w:rsidR="00F0282F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S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ocial and </w:t>
                            </w:r>
                            <w:r w:rsidR="00F0282F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E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motional </w:t>
                            </w:r>
                            <w:r w:rsidR="00F0282F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L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anguage</w:t>
                            </w:r>
                            <w:r w:rsidR="00B17BD0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: </w:t>
                            </w:r>
                          </w:p>
                          <w:p w14:paraId="13C890B9" w14:textId="77777777" w:rsidR="002738BA" w:rsidRDefault="000A24B5" w:rsidP="006D63F8">
                            <w:pPr>
                              <w:pStyle w:val="ListParagraph"/>
                              <w:spacing w:line="360" w:lineRule="auto"/>
                              <w:ind w:left="644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Cooperative</w:t>
                            </w:r>
                            <w:r w:rsidR="00F800ED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and Growth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</w:t>
                            </w:r>
                            <w:r w:rsidR="00554C18"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>Mind-set</w:t>
                            </w: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activities  </w:t>
                            </w:r>
                          </w:p>
                          <w:p w14:paraId="7FEF1783" w14:textId="030F1E71" w:rsidR="00F800ED" w:rsidRPr="006D63F8" w:rsidRDefault="002738BA" w:rsidP="002738BA">
                            <w:pPr>
                              <w:pStyle w:val="ListParagraph"/>
                              <w:spacing w:line="360" w:lineRule="auto"/>
                              <w:ind w:left="644"/>
                              <w:jc w:val="center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9E4A979" wp14:editId="7C845105">
                                  <wp:extent cx="882650" cy="882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859" cy="882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05C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F678647" wp14:editId="50A3BE8C">
                                  <wp:extent cx="831850" cy="863670"/>
                                  <wp:effectExtent l="0" t="0" r="635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155" cy="887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65E86A" w14:textId="77777777" w:rsidR="000A24B5" w:rsidRPr="006D63F8" w:rsidRDefault="000A24B5" w:rsidP="006D63F8">
                            <w:pPr>
                              <w:pStyle w:val="ListParagraph"/>
                              <w:spacing w:line="360" w:lineRule="auto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6A91ECAB" w14:textId="77777777" w:rsidR="000A24B5" w:rsidRPr="006D63F8" w:rsidRDefault="000A24B5" w:rsidP="00F800ED">
                            <w:pPr>
                              <w:pStyle w:val="ListParagraph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</w:p>
                          <w:p w14:paraId="7B3144DE" w14:textId="77777777" w:rsidR="000A24B5" w:rsidRPr="006D63F8" w:rsidRDefault="000A24B5" w:rsidP="00FB1F67">
                            <w:pPr>
                              <w:ind w:left="360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6D63F8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A3F8" id="Text Box 18" o:spid="_x0000_s1036" type="#_x0000_t202" style="position:absolute;left:0;text-align:left;margin-left:-18pt;margin-top:12.7pt;width:337.45pt;height:25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" filled="f" strokeweight="0">
                <v:path arrowok="t"/>
                <v:textbox>
                  <w:txbxContent>
                    <w:p w14:paraId="29B9D07B" w14:textId="5E0C1281" w:rsidR="000A24B5" w:rsidRDefault="000A24B5" w:rsidP="00C87FDB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Health and Wellbeing </w:t>
                      </w:r>
                    </w:p>
                    <w:p w14:paraId="102EB748" w14:textId="77777777" w:rsidR="002738BA" w:rsidRPr="006D63F8" w:rsidRDefault="002738BA" w:rsidP="00C87FDB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 w14:paraId="38F07D64" w14:textId="5D2320DE" w:rsidR="000A24B5" w:rsidRPr="006D63F8" w:rsidRDefault="00F800ED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>PE</w:t>
                      </w:r>
                      <w:r w:rsidR="002E49DB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– </w:t>
                      </w:r>
                      <w:r w:rsidR="004A26CB" w:rsidRPr="006D63F8">
                        <w:rPr>
                          <w:rFonts w:ascii="Maiandra GD" w:hAnsi="Maiandra GD" w:cs="Arial"/>
                          <w:lang w:val="en-GB"/>
                        </w:rPr>
                        <w:t>Aesthetics,</w:t>
                      </w:r>
                      <w:r w:rsidR="00D21D35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Target games</w:t>
                      </w:r>
                      <w:r w:rsidR="004816C5">
                        <w:rPr>
                          <w:rFonts w:ascii="Maiandra GD" w:hAnsi="Maiandra GD" w:cs="Arial"/>
                          <w:lang w:val="en-GB"/>
                        </w:rPr>
                        <w:t>, Netball, Dance</w:t>
                      </w:r>
                    </w:p>
                    <w:p w14:paraId="7D073652" w14:textId="2C84C689" w:rsidR="000A24B5" w:rsidRPr="006D63F8" w:rsidRDefault="000A24B5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>Children’s Rights</w:t>
                      </w:r>
                      <w:r w:rsidR="00F800ED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1C33EB" w:rsidRPr="006D63F8">
                        <w:rPr>
                          <w:rFonts w:ascii="Maiandra GD" w:hAnsi="Maiandra GD" w:cs="Arial"/>
                          <w:lang w:val="en-GB"/>
                        </w:rPr>
                        <w:t>-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1C33EB" w:rsidRPr="006D63F8">
                        <w:rPr>
                          <w:rFonts w:ascii="Maiandra GD" w:hAnsi="Maiandra GD" w:cs="Arial"/>
                          <w:lang w:val="en-GB"/>
                        </w:rPr>
                        <w:t>Class Charter</w:t>
                      </w:r>
                      <w:r w:rsidR="00A112CF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and Right of the Month</w:t>
                      </w:r>
                      <w:r w:rsidR="00B17BD0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with links to Global Goals</w:t>
                      </w:r>
                      <w:r w:rsidR="00A112CF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6D63F8" w:rsidRPr="006D63F8">
                        <w:rPr>
                          <w:rFonts w:ascii="Maiandra GD" w:hAnsi="Maiandra GD" w:cs="Arial"/>
                          <w:lang w:val="en-GB"/>
                        </w:rPr>
                        <w:t>(</w:t>
                      </w:r>
                      <w:r w:rsidR="00C105C1" w:rsidRPr="006D63F8">
                        <w:rPr>
                          <w:rFonts w:ascii="Maiandra GD" w:hAnsi="Maiandra GD" w:cs="Arial"/>
                          <w:lang w:val="en-GB"/>
                        </w:rPr>
                        <w:t>ongoing</w:t>
                      </w:r>
                      <w:r w:rsidR="00513C31" w:rsidRPr="006D63F8">
                        <w:rPr>
                          <w:rFonts w:ascii="Maiandra GD" w:hAnsi="Maiandra GD" w:cs="Arial"/>
                          <w:lang w:val="en-GB"/>
                        </w:rPr>
                        <w:t>)</w:t>
                      </w:r>
                    </w:p>
                    <w:p w14:paraId="18BBF58E" w14:textId="18BBF871" w:rsidR="00A112CF" w:rsidRPr="006D63F8" w:rsidRDefault="00234D8B" w:rsidP="006D63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PATHS – </w:t>
                      </w:r>
                      <w:r w:rsidR="001D16E3">
                        <w:rPr>
                          <w:rFonts w:ascii="Maiandra GD" w:hAnsi="Maiandra GD" w:cs="Arial"/>
                          <w:lang w:val="en-GB"/>
                        </w:rPr>
                        <w:t xml:space="preserve">Study and Organisational skills, 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Developing </w:t>
                      </w:r>
                      <w:r w:rsidR="00F0282F" w:rsidRPr="006D63F8">
                        <w:rPr>
                          <w:rFonts w:ascii="Maiandra GD" w:hAnsi="Maiandra GD" w:cs="Arial"/>
                          <w:lang w:val="en-GB"/>
                        </w:rPr>
                        <w:t>S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ocial and </w:t>
                      </w:r>
                      <w:r w:rsidR="00F0282F" w:rsidRPr="006D63F8">
                        <w:rPr>
                          <w:rFonts w:ascii="Maiandra GD" w:hAnsi="Maiandra GD" w:cs="Arial"/>
                          <w:lang w:val="en-GB"/>
                        </w:rPr>
                        <w:t>E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motional </w:t>
                      </w:r>
                      <w:r w:rsidR="00F0282F" w:rsidRPr="006D63F8">
                        <w:rPr>
                          <w:rFonts w:ascii="Maiandra GD" w:hAnsi="Maiandra GD" w:cs="Arial"/>
                          <w:lang w:val="en-GB"/>
                        </w:rPr>
                        <w:t>L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>anguage</w:t>
                      </w:r>
                      <w:r w:rsidR="00B17BD0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: </w:t>
                      </w:r>
                    </w:p>
                    <w:p w14:paraId="13C890B9" w14:textId="77777777" w:rsidR="002738BA" w:rsidRDefault="000A24B5" w:rsidP="006D63F8">
                      <w:pPr>
                        <w:pStyle w:val="ListParagraph"/>
                        <w:spacing w:line="360" w:lineRule="auto"/>
                        <w:ind w:left="644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>Cooperative</w:t>
                      </w:r>
                      <w:r w:rsidR="00F800ED"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and Growth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</w:t>
                      </w:r>
                      <w:r w:rsidR="00554C18" w:rsidRPr="006D63F8">
                        <w:rPr>
                          <w:rFonts w:ascii="Maiandra GD" w:hAnsi="Maiandra GD" w:cs="Arial"/>
                          <w:lang w:val="en-GB"/>
                        </w:rPr>
                        <w:t>Mind-set</w:t>
                      </w: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activities  </w:t>
                      </w:r>
                    </w:p>
                    <w:p w14:paraId="7FEF1783" w14:textId="030F1E71" w:rsidR="00F800ED" w:rsidRPr="006D63F8" w:rsidRDefault="002738BA" w:rsidP="002738BA">
                      <w:pPr>
                        <w:pStyle w:val="ListParagraph"/>
                        <w:spacing w:line="360" w:lineRule="auto"/>
                        <w:ind w:left="644"/>
                        <w:jc w:val="center"/>
                        <w:rPr>
                          <w:rFonts w:ascii="Maiandra GD" w:hAnsi="Maiandra GD" w:cs="Arial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9E4A979" wp14:editId="7C845105">
                            <wp:extent cx="882650" cy="882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859" cy="8828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05C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F678647" wp14:editId="50A3BE8C">
                            <wp:extent cx="831850" cy="863670"/>
                            <wp:effectExtent l="0" t="0" r="635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5155" cy="8878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65E86A" w14:textId="77777777" w:rsidR="000A24B5" w:rsidRPr="006D63F8" w:rsidRDefault="000A24B5" w:rsidP="006D63F8">
                      <w:pPr>
                        <w:pStyle w:val="ListParagraph"/>
                        <w:spacing w:line="360" w:lineRule="auto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 </w:t>
                      </w:r>
                    </w:p>
                    <w:p w14:paraId="6A91ECAB" w14:textId="77777777" w:rsidR="000A24B5" w:rsidRPr="006D63F8" w:rsidRDefault="000A24B5" w:rsidP="00F800ED">
                      <w:pPr>
                        <w:pStyle w:val="ListParagraph"/>
                        <w:rPr>
                          <w:rFonts w:ascii="Maiandra GD" w:hAnsi="Maiandra GD" w:cs="Arial"/>
                          <w:lang w:val="en-GB"/>
                        </w:rPr>
                      </w:pPr>
                    </w:p>
                    <w:p w14:paraId="7B3144DE" w14:textId="77777777" w:rsidR="000A24B5" w:rsidRPr="006D63F8" w:rsidRDefault="000A24B5" w:rsidP="00FB1F67">
                      <w:pPr>
                        <w:ind w:left="360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6D63F8">
                        <w:rPr>
                          <w:rFonts w:ascii="Maiandra GD" w:hAnsi="Maiandra GD" w:cs="Arial"/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DA6590" w:rsidRPr="00736A7C">
        <w:rPr>
          <w:rFonts w:ascii="Segoe Print" w:hAnsi="Segoe Print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5C5267D2" wp14:editId="04855893">
            <wp:simplePos x="0" y="0"/>
            <wp:positionH relativeFrom="margin">
              <wp:posOffset>7325360</wp:posOffset>
            </wp:positionH>
            <wp:positionV relativeFrom="margin">
              <wp:posOffset>5603875</wp:posOffset>
            </wp:positionV>
            <wp:extent cx="631825" cy="859155"/>
            <wp:effectExtent l="0" t="0" r="3175" b="4445"/>
            <wp:wrapSquare wrapText="bothSides"/>
            <wp:docPr id="24" name="Picture 24" descr="/Users/nataliespence/Desktop/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nataliespence/Desktop/Unknown-3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33E5" w:rsidRPr="00736A7C" w:rsidSect="00E70B7C">
      <w:pgSz w:w="11900" w:h="16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C0EE9" w14:textId="77777777" w:rsidR="00FA023F" w:rsidRDefault="00FA023F" w:rsidP="002F33E5">
      <w:r>
        <w:separator/>
      </w:r>
    </w:p>
  </w:endnote>
  <w:endnote w:type="continuationSeparator" w:id="0">
    <w:p w14:paraId="0DBAFC28" w14:textId="77777777" w:rsidR="00FA023F" w:rsidRDefault="00FA023F" w:rsidP="002F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DE22" w14:textId="77777777" w:rsidR="00FA023F" w:rsidRDefault="00FA023F" w:rsidP="002F33E5">
      <w:r>
        <w:separator/>
      </w:r>
    </w:p>
  </w:footnote>
  <w:footnote w:type="continuationSeparator" w:id="0">
    <w:p w14:paraId="5F30004A" w14:textId="77777777" w:rsidR="00FA023F" w:rsidRDefault="00FA023F" w:rsidP="002F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30BD"/>
    <w:multiLevelType w:val="hybridMultilevel"/>
    <w:tmpl w:val="EF986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4612"/>
    <w:multiLevelType w:val="hybridMultilevel"/>
    <w:tmpl w:val="CD3A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E11"/>
    <w:multiLevelType w:val="hybridMultilevel"/>
    <w:tmpl w:val="E3BA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2A8B"/>
    <w:multiLevelType w:val="hybridMultilevel"/>
    <w:tmpl w:val="A2FC0968"/>
    <w:lvl w:ilvl="0" w:tplc="08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4" w15:restartNumberingAfterBreak="0">
    <w:nsid w:val="1152373F"/>
    <w:multiLevelType w:val="hybridMultilevel"/>
    <w:tmpl w:val="72F0FD9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92456"/>
    <w:multiLevelType w:val="hybridMultilevel"/>
    <w:tmpl w:val="59FEE69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150A52D5"/>
    <w:multiLevelType w:val="hybridMultilevel"/>
    <w:tmpl w:val="5D26F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93DBD"/>
    <w:multiLevelType w:val="hybridMultilevel"/>
    <w:tmpl w:val="C0C6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0F9C"/>
    <w:multiLevelType w:val="hybridMultilevel"/>
    <w:tmpl w:val="25A6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0EAA"/>
    <w:multiLevelType w:val="hybridMultilevel"/>
    <w:tmpl w:val="65A4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39AC"/>
    <w:multiLevelType w:val="hybridMultilevel"/>
    <w:tmpl w:val="60C26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D6BC8"/>
    <w:multiLevelType w:val="hybridMultilevel"/>
    <w:tmpl w:val="49DE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5629F"/>
    <w:multiLevelType w:val="hybridMultilevel"/>
    <w:tmpl w:val="35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673C3"/>
    <w:multiLevelType w:val="hybridMultilevel"/>
    <w:tmpl w:val="84C85D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7516A"/>
    <w:multiLevelType w:val="hybridMultilevel"/>
    <w:tmpl w:val="16284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11D8A"/>
    <w:multiLevelType w:val="hybridMultilevel"/>
    <w:tmpl w:val="F334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19D"/>
    <w:multiLevelType w:val="hybridMultilevel"/>
    <w:tmpl w:val="D9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521"/>
    <w:multiLevelType w:val="hybridMultilevel"/>
    <w:tmpl w:val="AA840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640B7"/>
    <w:multiLevelType w:val="hybridMultilevel"/>
    <w:tmpl w:val="F754D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54869"/>
    <w:multiLevelType w:val="hybridMultilevel"/>
    <w:tmpl w:val="4C9EB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B6CC0"/>
    <w:multiLevelType w:val="hybridMultilevel"/>
    <w:tmpl w:val="A2C621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7573"/>
    <w:multiLevelType w:val="hybridMultilevel"/>
    <w:tmpl w:val="27EAB34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B2C41"/>
    <w:multiLevelType w:val="hybridMultilevel"/>
    <w:tmpl w:val="F68E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5976"/>
    <w:multiLevelType w:val="hybridMultilevel"/>
    <w:tmpl w:val="25E4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77520"/>
    <w:multiLevelType w:val="hybridMultilevel"/>
    <w:tmpl w:val="45E01E7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A030FD"/>
    <w:multiLevelType w:val="hybridMultilevel"/>
    <w:tmpl w:val="11D2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10927"/>
    <w:multiLevelType w:val="hybridMultilevel"/>
    <w:tmpl w:val="7F1AA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8055F"/>
    <w:multiLevelType w:val="hybridMultilevel"/>
    <w:tmpl w:val="67326CD8"/>
    <w:lvl w:ilvl="0" w:tplc="469E761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7BC0D794">
      <w:numFmt w:val="bullet"/>
      <w:lvlText w:val="·"/>
      <w:lvlJc w:val="left"/>
      <w:pPr>
        <w:ind w:left="1080" w:hanging="360"/>
      </w:pPr>
      <w:rPr>
        <w:rFonts w:ascii="SassoonPrimaryInfant" w:eastAsiaTheme="minorHAnsi" w:hAnsi="SassoonPrimaryInfan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82942"/>
    <w:multiLevelType w:val="hybridMultilevel"/>
    <w:tmpl w:val="E3E6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29B9"/>
    <w:multiLevelType w:val="hybridMultilevel"/>
    <w:tmpl w:val="A8B6FE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33123"/>
    <w:multiLevelType w:val="hybridMultilevel"/>
    <w:tmpl w:val="A03239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1" w15:restartNumberingAfterBreak="0">
    <w:nsid w:val="760C6F46"/>
    <w:multiLevelType w:val="hybridMultilevel"/>
    <w:tmpl w:val="3DD43BB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B7C08"/>
    <w:multiLevelType w:val="hybridMultilevel"/>
    <w:tmpl w:val="179070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9"/>
  </w:num>
  <w:num w:numId="5">
    <w:abstractNumId w:val="26"/>
  </w:num>
  <w:num w:numId="6">
    <w:abstractNumId w:val="5"/>
  </w:num>
  <w:num w:numId="7">
    <w:abstractNumId w:val="30"/>
  </w:num>
  <w:num w:numId="8">
    <w:abstractNumId w:val="1"/>
  </w:num>
  <w:num w:numId="9">
    <w:abstractNumId w:val="3"/>
  </w:num>
  <w:num w:numId="10">
    <w:abstractNumId w:val="28"/>
  </w:num>
  <w:num w:numId="11">
    <w:abstractNumId w:val="17"/>
  </w:num>
  <w:num w:numId="12">
    <w:abstractNumId w:val="14"/>
  </w:num>
  <w:num w:numId="13">
    <w:abstractNumId w:val="8"/>
  </w:num>
  <w:num w:numId="14">
    <w:abstractNumId w:val="10"/>
  </w:num>
  <w:num w:numId="15">
    <w:abstractNumId w:val="18"/>
  </w:num>
  <w:num w:numId="16">
    <w:abstractNumId w:val="23"/>
  </w:num>
  <w:num w:numId="17">
    <w:abstractNumId w:val="0"/>
  </w:num>
  <w:num w:numId="18">
    <w:abstractNumId w:val="13"/>
  </w:num>
  <w:num w:numId="19">
    <w:abstractNumId w:val="6"/>
  </w:num>
  <w:num w:numId="20">
    <w:abstractNumId w:val="27"/>
  </w:num>
  <w:num w:numId="21">
    <w:abstractNumId w:val="15"/>
  </w:num>
  <w:num w:numId="22">
    <w:abstractNumId w:val="19"/>
  </w:num>
  <w:num w:numId="23">
    <w:abstractNumId w:val="7"/>
  </w:num>
  <w:num w:numId="24">
    <w:abstractNumId w:val="16"/>
  </w:num>
  <w:num w:numId="25">
    <w:abstractNumId w:val="4"/>
  </w:num>
  <w:num w:numId="26">
    <w:abstractNumId w:val="21"/>
  </w:num>
  <w:num w:numId="27">
    <w:abstractNumId w:val="31"/>
  </w:num>
  <w:num w:numId="28">
    <w:abstractNumId w:val="32"/>
  </w:num>
  <w:num w:numId="29">
    <w:abstractNumId w:val="29"/>
  </w:num>
  <w:num w:numId="30">
    <w:abstractNumId w:val="20"/>
  </w:num>
  <w:num w:numId="31">
    <w:abstractNumId w:val="11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1"/>
    <w:rsid w:val="00023610"/>
    <w:rsid w:val="00035464"/>
    <w:rsid w:val="000A24B5"/>
    <w:rsid w:val="000E0446"/>
    <w:rsid w:val="00113E1F"/>
    <w:rsid w:val="0013578D"/>
    <w:rsid w:val="00143532"/>
    <w:rsid w:val="001C33EB"/>
    <w:rsid w:val="001D16E3"/>
    <w:rsid w:val="001E192B"/>
    <w:rsid w:val="002106C9"/>
    <w:rsid w:val="00214C4D"/>
    <w:rsid w:val="0021641B"/>
    <w:rsid w:val="0022294B"/>
    <w:rsid w:val="00234D8B"/>
    <w:rsid w:val="00253B90"/>
    <w:rsid w:val="002738BA"/>
    <w:rsid w:val="002A4A31"/>
    <w:rsid w:val="002D464F"/>
    <w:rsid w:val="002E17C9"/>
    <w:rsid w:val="002E49DB"/>
    <w:rsid w:val="002F33E5"/>
    <w:rsid w:val="00310B29"/>
    <w:rsid w:val="0035407F"/>
    <w:rsid w:val="00366815"/>
    <w:rsid w:val="00424CFF"/>
    <w:rsid w:val="00434608"/>
    <w:rsid w:val="00435873"/>
    <w:rsid w:val="00470CD1"/>
    <w:rsid w:val="004816C5"/>
    <w:rsid w:val="004946A7"/>
    <w:rsid w:val="004A26CB"/>
    <w:rsid w:val="004F0C09"/>
    <w:rsid w:val="00513C31"/>
    <w:rsid w:val="005206A7"/>
    <w:rsid w:val="00526B48"/>
    <w:rsid w:val="005453D9"/>
    <w:rsid w:val="00554C18"/>
    <w:rsid w:val="005A5387"/>
    <w:rsid w:val="005A55D3"/>
    <w:rsid w:val="005C481F"/>
    <w:rsid w:val="00600CDE"/>
    <w:rsid w:val="00645A94"/>
    <w:rsid w:val="00673DD0"/>
    <w:rsid w:val="006765DB"/>
    <w:rsid w:val="00680D54"/>
    <w:rsid w:val="00695D99"/>
    <w:rsid w:val="006A7E33"/>
    <w:rsid w:val="006D63F8"/>
    <w:rsid w:val="006F2CFC"/>
    <w:rsid w:val="006F6B1B"/>
    <w:rsid w:val="00736A7C"/>
    <w:rsid w:val="007A37BE"/>
    <w:rsid w:val="007A59FC"/>
    <w:rsid w:val="007A5D87"/>
    <w:rsid w:val="007A6431"/>
    <w:rsid w:val="007C2FAA"/>
    <w:rsid w:val="007D7FA3"/>
    <w:rsid w:val="007E721C"/>
    <w:rsid w:val="00812202"/>
    <w:rsid w:val="00841D7D"/>
    <w:rsid w:val="00875DE6"/>
    <w:rsid w:val="008E44E4"/>
    <w:rsid w:val="00950FAE"/>
    <w:rsid w:val="0099061A"/>
    <w:rsid w:val="00992655"/>
    <w:rsid w:val="009B7B71"/>
    <w:rsid w:val="009D0978"/>
    <w:rsid w:val="009E6734"/>
    <w:rsid w:val="00A112CF"/>
    <w:rsid w:val="00A11EF8"/>
    <w:rsid w:val="00A27A52"/>
    <w:rsid w:val="00A32CC3"/>
    <w:rsid w:val="00A42507"/>
    <w:rsid w:val="00A65425"/>
    <w:rsid w:val="00A7611B"/>
    <w:rsid w:val="00A9039F"/>
    <w:rsid w:val="00A93BF7"/>
    <w:rsid w:val="00AD2586"/>
    <w:rsid w:val="00AE57EE"/>
    <w:rsid w:val="00B11277"/>
    <w:rsid w:val="00B17BD0"/>
    <w:rsid w:val="00B2372E"/>
    <w:rsid w:val="00B274B2"/>
    <w:rsid w:val="00B536DC"/>
    <w:rsid w:val="00B62A16"/>
    <w:rsid w:val="00B84F1D"/>
    <w:rsid w:val="00BB1D60"/>
    <w:rsid w:val="00BD003C"/>
    <w:rsid w:val="00BD7888"/>
    <w:rsid w:val="00BF700B"/>
    <w:rsid w:val="00C105C1"/>
    <w:rsid w:val="00C21F5E"/>
    <w:rsid w:val="00C2709C"/>
    <w:rsid w:val="00C4414E"/>
    <w:rsid w:val="00C87FDB"/>
    <w:rsid w:val="00CA221D"/>
    <w:rsid w:val="00CA49C4"/>
    <w:rsid w:val="00CA7E3E"/>
    <w:rsid w:val="00CC11D7"/>
    <w:rsid w:val="00CF3D6B"/>
    <w:rsid w:val="00D21D35"/>
    <w:rsid w:val="00D44F73"/>
    <w:rsid w:val="00D53A7C"/>
    <w:rsid w:val="00D55B05"/>
    <w:rsid w:val="00DA6590"/>
    <w:rsid w:val="00E1584D"/>
    <w:rsid w:val="00E237E3"/>
    <w:rsid w:val="00E372C9"/>
    <w:rsid w:val="00E45762"/>
    <w:rsid w:val="00E470F4"/>
    <w:rsid w:val="00E5742F"/>
    <w:rsid w:val="00E67C94"/>
    <w:rsid w:val="00E70B7C"/>
    <w:rsid w:val="00EB54A0"/>
    <w:rsid w:val="00F0282F"/>
    <w:rsid w:val="00F04D20"/>
    <w:rsid w:val="00F07E6D"/>
    <w:rsid w:val="00F35F88"/>
    <w:rsid w:val="00F44A87"/>
    <w:rsid w:val="00F7202B"/>
    <w:rsid w:val="00F800ED"/>
    <w:rsid w:val="00FA023F"/>
    <w:rsid w:val="00FA0DEA"/>
    <w:rsid w:val="00FB1F67"/>
    <w:rsid w:val="00FB4942"/>
    <w:rsid w:val="00FC6899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2ADA"/>
  <w15:docId w15:val="{D70BAC2C-C17C-44FA-87A6-B25BE58F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E5"/>
  </w:style>
  <w:style w:type="paragraph" w:styleId="Footer">
    <w:name w:val="footer"/>
    <w:basedOn w:val="Normal"/>
    <w:link w:val="FooterChar"/>
    <w:uiPriority w:val="99"/>
    <w:unhideWhenUsed/>
    <w:rsid w:val="002F3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E5"/>
  </w:style>
  <w:style w:type="paragraph" w:styleId="BalloonText">
    <w:name w:val="Balloon Text"/>
    <w:basedOn w:val="Normal"/>
    <w:link w:val="BalloonTextChar"/>
    <w:uiPriority w:val="99"/>
    <w:semiHidden/>
    <w:unhideWhenUsed/>
    <w:rsid w:val="0055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1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7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40.png"/><Relationship Id="rId26" Type="http://schemas.openxmlformats.org/officeDocument/2006/relationships/image" Target="media/image11.png"/><Relationship Id="rId21" Type="http://schemas.openxmlformats.org/officeDocument/2006/relationships/image" Target="media/image7.png"/><Relationship Id="rId34" Type="http://schemas.openxmlformats.org/officeDocument/2006/relationships/image" Target="media/image14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60.png"/><Relationship Id="rId29" Type="http://schemas.openxmlformats.org/officeDocument/2006/relationships/image" Target="media/image1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00.png"/><Relationship Id="rId36" Type="http://schemas.openxmlformats.org/officeDocument/2006/relationships/image" Target="media/image16.jpeg"/><Relationship Id="rId10" Type="http://schemas.openxmlformats.org/officeDocument/2006/relationships/endnotes" Target="endnotes.xml"/><Relationship Id="rId19" Type="http://schemas.openxmlformats.org/officeDocument/2006/relationships/image" Target="media/image50.png"/><Relationship Id="rId31" Type="http://schemas.openxmlformats.org/officeDocument/2006/relationships/image" Target="media/image1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png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20.png"/><Relationship Id="rId35" Type="http://schemas.openxmlformats.org/officeDocument/2006/relationships/image" Target="media/image150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86EC3066E734F9249DB4FD76E3EAC" ma:contentTypeVersion="37" ma:contentTypeDescription="Create a new document." ma:contentTypeScope="" ma:versionID="72bf3de9ddf5d0ec6e6b5a5ef0e31022">
  <xsd:schema xmlns:xsd="http://www.w3.org/2001/XMLSchema" xmlns:xs="http://www.w3.org/2001/XMLSchema" xmlns:p="http://schemas.microsoft.com/office/2006/metadata/properties" xmlns:ns3="f528e7a5-a1ad-4411-a26a-0781fed02a9e" xmlns:ns4="575de674-010e-4118-bca0-7c4f457912c7" targetNamespace="http://schemas.microsoft.com/office/2006/metadata/properties" ma:root="true" ma:fieldsID="36c7848dc18323b61e51774fcdaebf5e" ns3:_="" ns4:_="">
    <xsd:import namespace="f528e7a5-a1ad-4411-a26a-0781fed02a9e"/>
    <xsd:import namespace="575de674-010e-4118-bca0-7c4f45791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8e7a5-a1ad-4411-a26a-0781fed02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e674-010e-4118-bca0-7c4f45791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f528e7a5-a1ad-4411-a26a-0781fed02a9e" xsi:nil="true"/>
    <Owner xmlns="f528e7a5-a1ad-4411-a26a-0781fed02a9e">
      <UserInfo>
        <DisplayName/>
        <AccountId xsi:nil="true"/>
        <AccountType/>
      </UserInfo>
    </Owner>
    <DefaultSectionNames xmlns="f528e7a5-a1ad-4411-a26a-0781fed02a9e" xsi:nil="true"/>
    <Is_Collaboration_Space_Locked xmlns="f528e7a5-a1ad-4411-a26a-0781fed02a9e" xsi:nil="true"/>
    <Templates xmlns="f528e7a5-a1ad-4411-a26a-0781fed02a9e" xsi:nil="true"/>
    <FolderType xmlns="f528e7a5-a1ad-4411-a26a-0781fed02a9e" xsi:nil="true"/>
    <CultureName xmlns="f528e7a5-a1ad-4411-a26a-0781fed02a9e" xsi:nil="true"/>
    <LMS_Mappings xmlns="f528e7a5-a1ad-4411-a26a-0781fed02a9e" xsi:nil="true"/>
    <Invited_Students xmlns="f528e7a5-a1ad-4411-a26a-0781fed02a9e" xsi:nil="true"/>
    <Math_Settings xmlns="f528e7a5-a1ad-4411-a26a-0781fed02a9e" xsi:nil="true"/>
    <AppVersion xmlns="f528e7a5-a1ad-4411-a26a-0781fed02a9e" xsi:nil="true"/>
    <_activity xmlns="f528e7a5-a1ad-4411-a26a-0781fed02a9e" xsi:nil="true"/>
    <Self_Registration_Enabled xmlns="f528e7a5-a1ad-4411-a26a-0781fed02a9e" xsi:nil="true"/>
    <Distribution_Groups xmlns="f528e7a5-a1ad-4411-a26a-0781fed02a9e" xsi:nil="true"/>
    <Invited_Teachers xmlns="f528e7a5-a1ad-4411-a26a-0781fed02a9e" xsi:nil="true"/>
    <IsNotebookLocked xmlns="f528e7a5-a1ad-4411-a26a-0781fed02a9e" xsi:nil="true"/>
    <NotebookType xmlns="f528e7a5-a1ad-4411-a26a-0781fed02a9e" xsi:nil="true"/>
    <Teachers xmlns="f528e7a5-a1ad-4411-a26a-0781fed02a9e">
      <UserInfo>
        <DisplayName/>
        <AccountId xsi:nil="true"/>
        <AccountType/>
      </UserInfo>
    </Teachers>
    <Students xmlns="f528e7a5-a1ad-4411-a26a-0781fed02a9e">
      <UserInfo>
        <DisplayName/>
        <AccountId xsi:nil="true"/>
        <AccountType/>
      </UserInfo>
    </Students>
    <Student_Groups xmlns="f528e7a5-a1ad-4411-a26a-0781fed02a9e">
      <UserInfo>
        <DisplayName/>
        <AccountId xsi:nil="true"/>
        <AccountType/>
      </UserInfo>
    </Student_Groups>
    <TeamsChannelId xmlns="f528e7a5-a1ad-4411-a26a-0781fed02a9e" xsi:nil="true"/>
    <Teams_Channel_Section_Location xmlns="f528e7a5-a1ad-4411-a26a-0781fed02a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1FD4E1-6DB3-4A9E-94B5-0279F620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8e7a5-a1ad-4411-a26a-0781fed02a9e"/>
    <ds:schemaRef ds:uri="575de674-010e-4118-bca0-7c4f45791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39103-56A3-42B8-8E72-96B073ED1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CE4BD-6DF2-4F66-9276-2C396C031E33}">
  <ds:schemaRefs>
    <ds:schemaRef ds:uri="http://schemas.microsoft.com/office/2006/metadata/properties"/>
    <ds:schemaRef ds:uri="http://schemas.microsoft.com/office/infopath/2007/PartnerControls"/>
    <ds:schemaRef ds:uri="f528e7a5-a1ad-4411-a26a-0781fed02a9e"/>
  </ds:schemaRefs>
</ds:datastoreItem>
</file>

<file path=customXml/itemProps4.xml><?xml version="1.0" encoding="utf-8"?>
<ds:datastoreItem xmlns:ds="http://schemas.openxmlformats.org/officeDocument/2006/customXml" ds:itemID="{4143C4B5-EAD0-4620-835C-A5522B49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spence</dc:creator>
  <cp:lastModifiedBy>EAC</cp:lastModifiedBy>
  <cp:revision>3</cp:revision>
  <cp:lastPrinted>2021-11-02T19:49:00Z</cp:lastPrinted>
  <dcterms:created xsi:type="dcterms:W3CDTF">2025-01-13T09:36:00Z</dcterms:created>
  <dcterms:modified xsi:type="dcterms:W3CDTF">2025-01-13T09:48:00Z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0x01010082386EC3066E734F9249DB4FD76E3EAC</vt:lpwstr>
  </property>
</Properties>
</file>