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8A64" w14:textId="52B03A17" w:rsidR="00AA3449" w:rsidRPr="00AA3449" w:rsidRDefault="00AA3449" w:rsidP="00AA3449">
      <w:pPr>
        <w:rPr>
          <w:b/>
          <w:bCs/>
          <w:sz w:val="36"/>
          <w:szCs w:val="36"/>
        </w:rPr>
      </w:pPr>
      <w:r w:rsidRPr="00AA3449">
        <w:rPr>
          <w:b/>
          <w:bCs/>
          <w:sz w:val="36"/>
          <w:szCs w:val="36"/>
        </w:rPr>
        <w:t>What Changes Happen in a Teenager’s Brain?</w:t>
      </w:r>
    </w:p>
    <w:p w14:paraId="1E7B9A5C" w14:textId="1BBBA72B" w:rsidR="00AA3449" w:rsidRPr="00AA3449" w:rsidRDefault="00AA3449" w:rsidP="00AA3449">
      <w:r w:rsidRPr="00AA3449">
        <w:t>Teenagers’ brains are still under construction — especially the parts responsible for planning, decision</w:t>
      </w:r>
      <w:r w:rsidRPr="00AA3449">
        <w:noBreakHyphen/>
        <w:t>making, and managing emotions. This explains why teens can be mature one moment and impulsive the next. </w:t>
      </w:r>
    </w:p>
    <w:p w14:paraId="0424ADEB" w14:textId="38214062" w:rsidR="00AA3449" w:rsidRPr="00AA3449" w:rsidRDefault="00AA3449" w:rsidP="00AA3449">
      <w:pPr>
        <w:jc w:val="center"/>
      </w:pPr>
      <w:r>
        <w:rPr>
          <w:noProof/>
        </w:rPr>
        <w:drawing>
          <wp:inline distT="0" distB="0" distL="0" distR="0" wp14:anchorId="7012597D" wp14:editId="09D8A10D">
            <wp:extent cx="2436471" cy="1761280"/>
            <wp:effectExtent l="0" t="0" r="2540" b="0"/>
            <wp:docPr id="574739966" name="Picture 4" descr="A diagram of the br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739966" name="Picture 4" descr="A diagram of the bra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51" cy="176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0B05E" w14:textId="1355F662" w:rsidR="00AA3449" w:rsidRPr="00AA3449" w:rsidRDefault="00AA3449" w:rsidP="00AA3449"/>
    <w:p w14:paraId="7CEACF20" w14:textId="26460F11" w:rsidR="00AA3449" w:rsidRPr="00AA3449" w:rsidRDefault="00AA3449" w:rsidP="00AA3449">
      <w:r w:rsidRPr="00AA3449">
        <w:rPr>
          <w:rFonts w:ascii="Segoe UI Emoji" w:hAnsi="Segoe UI Emoji" w:cs="Segoe UI Emoji"/>
        </w:rPr>
        <w:t>🔍</w:t>
      </w:r>
      <w:r w:rsidRPr="00AA3449">
        <w:t xml:space="preserve"> 1. </w:t>
      </w:r>
      <w:r w:rsidRPr="00AA3449">
        <w:rPr>
          <w:b/>
          <w:bCs/>
        </w:rPr>
        <w:t>The Brain Develops from Back to Front</w:t>
      </w:r>
    </w:p>
    <w:p w14:paraId="5718FBAE" w14:textId="3857E6B7" w:rsidR="00AA3449" w:rsidRPr="00AA3449" w:rsidRDefault="00AA3449" w:rsidP="00AA3449">
      <w:r w:rsidRPr="00AA3449">
        <w:t>The last part of the brain to fully mature is the prefrontal cortex — the area responsible for:</w:t>
      </w:r>
    </w:p>
    <w:p w14:paraId="66F1EDB2" w14:textId="29AFA29B" w:rsidR="00AA3449" w:rsidRDefault="00AA3449" w:rsidP="00AA3449">
      <w:pPr>
        <w:pStyle w:val="ListParagraph"/>
        <w:numPr>
          <w:ilvl w:val="0"/>
          <w:numId w:val="1"/>
        </w:numPr>
        <w:jc w:val="both"/>
      </w:pPr>
      <w:r w:rsidRPr="00AA3449">
        <w:t>Planning  </w:t>
      </w:r>
    </w:p>
    <w:p w14:paraId="2BD245F4" w14:textId="77777777" w:rsidR="00AA3449" w:rsidRDefault="00AA3449" w:rsidP="00AA3449">
      <w:pPr>
        <w:pStyle w:val="ListParagraph"/>
        <w:numPr>
          <w:ilvl w:val="0"/>
          <w:numId w:val="1"/>
        </w:numPr>
        <w:jc w:val="both"/>
      </w:pPr>
      <w:r w:rsidRPr="00AA3449">
        <w:t>Problem</w:t>
      </w:r>
      <w:r w:rsidRPr="00AA3449">
        <w:noBreakHyphen/>
        <w:t>solving  </w:t>
      </w:r>
    </w:p>
    <w:p w14:paraId="1EB5A584" w14:textId="77777777" w:rsidR="00AA3449" w:rsidRDefault="00AA3449" w:rsidP="00AA3449">
      <w:pPr>
        <w:pStyle w:val="ListParagraph"/>
        <w:numPr>
          <w:ilvl w:val="0"/>
          <w:numId w:val="1"/>
        </w:numPr>
        <w:jc w:val="both"/>
      </w:pPr>
      <w:r w:rsidRPr="00AA3449">
        <w:t>Judgement  </w:t>
      </w:r>
    </w:p>
    <w:p w14:paraId="2BE1837D" w14:textId="1A2DBC3B" w:rsidR="00AA3449" w:rsidRDefault="00AA3449" w:rsidP="00AA3449">
      <w:pPr>
        <w:pStyle w:val="ListParagraph"/>
        <w:numPr>
          <w:ilvl w:val="0"/>
          <w:numId w:val="1"/>
        </w:numPr>
        <w:jc w:val="both"/>
      </w:pPr>
      <w:r w:rsidRPr="00AA3449">
        <w:t>Understanding consequences  </w:t>
      </w:r>
    </w:p>
    <w:p w14:paraId="6778A71B" w14:textId="6857E956" w:rsidR="00AA3449" w:rsidRPr="00AA3449" w:rsidRDefault="00AA3449" w:rsidP="00AA3449">
      <w:pPr>
        <w:pStyle w:val="ListParagraph"/>
        <w:numPr>
          <w:ilvl w:val="0"/>
          <w:numId w:val="1"/>
        </w:numPr>
        <w:jc w:val="both"/>
      </w:pPr>
      <w:r w:rsidRPr="00AA3449">
        <w:t>Self</w:t>
      </w:r>
      <w:r w:rsidRPr="00AA3449">
        <w:noBreakHyphen/>
        <w:t>control</w:t>
      </w:r>
      <w:r w:rsidR="000E2117">
        <w:t>.</w:t>
      </w:r>
    </w:p>
    <w:p w14:paraId="011D5E5A" w14:textId="2702E98A" w:rsidR="00AA3449" w:rsidRDefault="00AA3449" w:rsidP="00AA3449">
      <w:r w:rsidRPr="00AA3449">
        <w:t>This area won’t fully develop until the mid</w:t>
      </w:r>
      <w:r w:rsidRPr="00AA3449">
        <w:noBreakHyphen/>
        <w:t>20s. Until then, teens rely more on the amygdala, the emotional centre of the brain. This means they often feel first and think later. </w:t>
      </w:r>
    </w:p>
    <w:p w14:paraId="2C6E8C53" w14:textId="49311032" w:rsidR="00AA3449" w:rsidRPr="00AA3449" w:rsidRDefault="00AA3449" w:rsidP="00AA3449">
      <w:pPr>
        <w:jc w:val="center"/>
      </w:pPr>
      <w:r>
        <w:rPr>
          <w:noProof/>
        </w:rPr>
        <w:drawing>
          <wp:inline distT="0" distB="0" distL="0" distR="0" wp14:anchorId="222CD7B8" wp14:editId="1EFDCE1B">
            <wp:extent cx="3218862" cy="2540643"/>
            <wp:effectExtent l="0" t="0" r="635" b="0"/>
            <wp:docPr id="230978460" name="Picture 6" descr="A diagram of a br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978460" name="Picture 6" descr="A diagram of a bra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835" cy="256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2C3D1" w14:textId="77777777" w:rsidR="00AA3449" w:rsidRPr="00AA3449" w:rsidRDefault="00AA3449" w:rsidP="00AA3449"/>
    <w:p w14:paraId="697F25FB" w14:textId="5017947C" w:rsidR="00AA3449" w:rsidRPr="00AA3449" w:rsidRDefault="00AA3449" w:rsidP="00AA3449">
      <w:r w:rsidRPr="00AA3449">
        <w:rPr>
          <w:rFonts w:ascii="Segoe UI Emoji" w:hAnsi="Segoe UI Emoji" w:cs="Segoe UI Emoji"/>
        </w:rPr>
        <w:t>🔥</w:t>
      </w:r>
      <w:r w:rsidRPr="00AA3449">
        <w:t xml:space="preserve"> 2. </w:t>
      </w:r>
      <w:r w:rsidRPr="00AA3449">
        <w:rPr>
          <w:b/>
          <w:bCs/>
        </w:rPr>
        <w:t>Emotions Feel Bigger and More Intense</w:t>
      </w:r>
    </w:p>
    <w:p w14:paraId="4DE0EE2B" w14:textId="77777777" w:rsidR="00AA3449" w:rsidRPr="00AA3449" w:rsidRDefault="00AA3449" w:rsidP="00AA3449">
      <w:r w:rsidRPr="00AA3449">
        <w:t>Because the emotional part of the brain develops earlier than the rational part:</w:t>
      </w:r>
    </w:p>
    <w:p w14:paraId="715E98AB" w14:textId="77777777" w:rsidR="00AA3449" w:rsidRDefault="00AA3449" w:rsidP="00AA3449">
      <w:pPr>
        <w:pStyle w:val="ListParagraph"/>
        <w:numPr>
          <w:ilvl w:val="0"/>
          <w:numId w:val="2"/>
        </w:numPr>
      </w:pPr>
      <w:r w:rsidRPr="00AA3449">
        <w:lastRenderedPageBreak/>
        <w:t>Feelings can be stronger and harder to manage  </w:t>
      </w:r>
    </w:p>
    <w:p w14:paraId="4B0DFF41" w14:textId="7167B5E4" w:rsidR="00AA3449" w:rsidRDefault="00AA3449" w:rsidP="00AA3449">
      <w:pPr>
        <w:pStyle w:val="ListParagraph"/>
        <w:numPr>
          <w:ilvl w:val="0"/>
          <w:numId w:val="2"/>
        </w:numPr>
      </w:pPr>
      <w:r w:rsidRPr="00AA3449">
        <w:t>Reactions may seem dramatic or unpredictable</w:t>
      </w:r>
    </w:p>
    <w:p w14:paraId="659121DA" w14:textId="30154C12" w:rsidR="00AA3449" w:rsidRPr="00AA3449" w:rsidRDefault="00AA3449" w:rsidP="00AA3449">
      <w:pPr>
        <w:pStyle w:val="ListParagraph"/>
        <w:numPr>
          <w:ilvl w:val="0"/>
          <w:numId w:val="2"/>
        </w:numPr>
      </w:pPr>
      <w:r w:rsidRPr="00AA3449">
        <w:t>Teens may struggle to explain their behaviour afterwards</w:t>
      </w:r>
      <w:r>
        <w:t>.</w:t>
      </w:r>
    </w:p>
    <w:p w14:paraId="29027398" w14:textId="65A25AB4" w:rsidR="00AA3449" w:rsidRDefault="00AA3449" w:rsidP="00AA3449">
      <w:r w:rsidRPr="00AA3449">
        <w:t>This isn’t defiance — it’s biology. Their emotional system is running at full power while the control system is still wiring up. </w:t>
      </w:r>
    </w:p>
    <w:p w14:paraId="2D4A0713" w14:textId="4F1C7ED9" w:rsidR="00AA3449" w:rsidRDefault="00AA3449" w:rsidP="00AA3449">
      <w:r>
        <w:rPr>
          <w:noProof/>
        </w:rPr>
        <w:drawing>
          <wp:anchor distT="0" distB="0" distL="114300" distR="114300" simplePos="0" relativeHeight="251658240" behindDoc="0" locked="0" layoutInCell="1" allowOverlap="1" wp14:anchorId="3E107CA5" wp14:editId="08CFCABA">
            <wp:simplePos x="0" y="0"/>
            <wp:positionH relativeFrom="column">
              <wp:posOffset>1573530</wp:posOffset>
            </wp:positionH>
            <wp:positionV relativeFrom="paragraph">
              <wp:posOffset>6953</wp:posOffset>
            </wp:positionV>
            <wp:extent cx="2077656" cy="1786101"/>
            <wp:effectExtent l="0" t="0" r="0" b="5080"/>
            <wp:wrapNone/>
            <wp:docPr id="307808186" name="Picture 5" descr="A diagram of hands with different types of brain par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08186" name="Picture 5" descr="A diagram of hands with different types of brain par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656" cy="178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25228" w14:textId="16832E40" w:rsidR="00AA3449" w:rsidRDefault="00AA3449" w:rsidP="00AA3449"/>
    <w:p w14:paraId="50966728" w14:textId="71307A41" w:rsidR="00AA3449" w:rsidRDefault="00AA3449" w:rsidP="00AA3449"/>
    <w:p w14:paraId="19CE16C5" w14:textId="6A1A822F" w:rsidR="00AA3449" w:rsidRDefault="00AA3449" w:rsidP="00AA3449"/>
    <w:p w14:paraId="32177600" w14:textId="63985688" w:rsidR="00AA3449" w:rsidRDefault="00AA3449" w:rsidP="00AA3449"/>
    <w:p w14:paraId="04952771" w14:textId="5625E78C" w:rsidR="00AA3449" w:rsidRPr="00AA3449" w:rsidRDefault="00AA3449" w:rsidP="00AA3449"/>
    <w:p w14:paraId="5E195B9E" w14:textId="6E31C110" w:rsidR="00AA3449" w:rsidRPr="00AA3449" w:rsidRDefault="00AA3449" w:rsidP="00AA3449"/>
    <w:p w14:paraId="0DDCAE98" w14:textId="56E1589C" w:rsidR="00AA3449" w:rsidRPr="00AA3449" w:rsidRDefault="00AA3449" w:rsidP="00AA3449">
      <w:r w:rsidRPr="00AA3449">
        <w:rPr>
          <w:rFonts w:ascii="Segoe UI Emoji" w:hAnsi="Segoe UI Emoji" w:cs="Segoe UI Emoji"/>
        </w:rPr>
        <w:t>🎢</w:t>
      </w:r>
      <w:r w:rsidRPr="00AA3449">
        <w:t xml:space="preserve"> 3. </w:t>
      </w:r>
      <w:r w:rsidRPr="00AA3449">
        <w:rPr>
          <w:b/>
          <w:bCs/>
        </w:rPr>
        <w:t>Increased Risk</w:t>
      </w:r>
      <w:r w:rsidRPr="00AA3449">
        <w:rPr>
          <w:b/>
          <w:bCs/>
        </w:rPr>
        <w:noBreakHyphen/>
        <w:t>Taking and Sensation</w:t>
      </w:r>
      <w:r w:rsidRPr="00AA3449">
        <w:rPr>
          <w:b/>
          <w:bCs/>
        </w:rPr>
        <w:noBreakHyphen/>
        <w:t>Seeking</w:t>
      </w:r>
    </w:p>
    <w:p w14:paraId="6622A9CD" w14:textId="4DB0DA3E" w:rsidR="00AA3449" w:rsidRPr="00AA3449" w:rsidRDefault="00AA3449" w:rsidP="00AA3449">
      <w:r w:rsidRPr="00AA3449">
        <w:t>Teen brains are wired to seek:</w:t>
      </w:r>
    </w:p>
    <w:p w14:paraId="45BA442D" w14:textId="5A4EB622" w:rsidR="00AA3449" w:rsidRDefault="00AA3449" w:rsidP="00AA3449">
      <w:pPr>
        <w:pStyle w:val="ListParagraph"/>
        <w:numPr>
          <w:ilvl w:val="0"/>
          <w:numId w:val="3"/>
        </w:numPr>
      </w:pPr>
      <w:r w:rsidRPr="00AA3449">
        <w:t>New experiences  </w:t>
      </w:r>
    </w:p>
    <w:p w14:paraId="74EF811B" w14:textId="1C4A9F3B" w:rsidR="00AA3449" w:rsidRDefault="00AA3449" w:rsidP="00AA3449">
      <w:pPr>
        <w:pStyle w:val="ListParagraph"/>
        <w:numPr>
          <w:ilvl w:val="0"/>
          <w:numId w:val="3"/>
        </w:numPr>
      </w:pPr>
      <w:r w:rsidRPr="00AA3449">
        <w:t>Excitement  </w:t>
      </w:r>
    </w:p>
    <w:p w14:paraId="3530C812" w14:textId="61E2F96B" w:rsidR="00AA3449" w:rsidRPr="00AA3449" w:rsidRDefault="00AA3449" w:rsidP="00AA3449">
      <w:pPr>
        <w:pStyle w:val="ListParagraph"/>
        <w:numPr>
          <w:ilvl w:val="0"/>
          <w:numId w:val="3"/>
        </w:numPr>
      </w:pPr>
      <w:r w:rsidRPr="00AA3449">
        <w:t>Peer approval</w:t>
      </w:r>
      <w:r w:rsidR="000E2117">
        <w:t>.</w:t>
      </w:r>
    </w:p>
    <w:p w14:paraId="3DCBDB6B" w14:textId="3F78FBB7" w:rsidR="00AA3449" w:rsidRPr="00AA3449" w:rsidRDefault="00AA3449" w:rsidP="00AA3449">
      <w:r w:rsidRPr="00AA3449">
        <w:t>This is because the reward system in the brain becomes extra sensitive during adolescence. Teens get a bigger dopamine “hit” from exciting or risky situations, especially when friends are watching. </w:t>
      </w:r>
    </w:p>
    <w:p w14:paraId="00EE8C1A" w14:textId="29727023" w:rsidR="00275621" w:rsidRDefault="00AA3449" w:rsidP="00AA3449">
      <w:r w:rsidRPr="00AA3449">
        <w:t>This helps them learn independence — but it can also lead to impulsive decisions.</w:t>
      </w:r>
    </w:p>
    <w:p w14:paraId="34246B43" w14:textId="5013FA34" w:rsidR="00275621" w:rsidRPr="00AA3449" w:rsidRDefault="00275621" w:rsidP="00275621">
      <w:pPr>
        <w:jc w:val="center"/>
      </w:pPr>
      <w:r w:rsidRPr="00275621">
        <w:drawing>
          <wp:inline distT="0" distB="0" distL="0" distR="0" wp14:anchorId="441AA83B" wp14:editId="75C5DFEB">
            <wp:extent cx="1904035" cy="1270552"/>
            <wp:effectExtent l="0" t="0" r="1270" b="6350"/>
            <wp:docPr id="546022009" name="Picture 12" descr="A person smoking a cigarette and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022009" name="Picture 12" descr="A person smoking a cigarette and a boo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29" cy="127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2BD48" w14:textId="1B8F0B69" w:rsidR="00AA3449" w:rsidRPr="00AA3449" w:rsidRDefault="00AA3449" w:rsidP="00AA3449"/>
    <w:p w14:paraId="12B439E5" w14:textId="78F366BA" w:rsidR="00AA3449" w:rsidRPr="00AA3449" w:rsidRDefault="00AA3449" w:rsidP="00AA3449">
      <w:r w:rsidRPr="00AA3449">
        <w:rPr>
          <w:rFonts w:ascii="Segoe UI Emoji" w:hAnsi="Segoe UI Emoji" w:cs="Segoe UI Emoji"/>
        </w:rPr>
        <w:t>👥</w:t>
      </w:r>
      <w:r w:rsidRPr="00AA3449">
        <w:t xml:space="preserve"> 4. </w:t>
      </w:r>
      <w:r w:rsidRPr="00AA3449">
        <w:rPr>
          <w:b/>
          <w:bCs/>
        </w:rPr>
        <w:t>Peer Influence Becomes More Powerful</w:t>
      </w:r>
    </w:p>
    <w:p w14:paraId="271DBC4B" w14:textId="2DD6F7D0" w:rsidR="00AA3449" w:rsidRPr="00AA3449" w:rsidRDefault="00AA3449" w:rsidP="00AA3449">
      <w:r w:rsidRPr="00AA3449">
        <w:t>Teenagers’ brains are highly tuned to social signals.  </w:t>
      </w:r>
    </w:p>
    <w:p w14:paraId="3ACD4244" w14:textId="2C6C819F" w:rsidR="00AA3449" w:rsidRPr="00AA3449" w:rsidRDefault="00AA3449" w:rsidP="00AA3449">
      <w:r w:rsidRPr="00AA3449">
        <w:t>They are:</w:t>
      </w:r>
    </w:p>
    <w:p w14:paraId="1D9BFCF5" w14:textId="36E3C083" w:rsidR="00AA3449" w:rsidRDefault="00AA3449" w:rsidP="00AA3449">
      <w:pPr>
        <w:pStyle w:val="ListParagraph"/>
        <w:numPr>
          <w:ilvl w:val="0"/>
          <w:numId w:val="4"/>
        </w:numPr>
      </w:pPr>
      <w:r w:rsidRPr="00AA3449">
        <w:t>More sensitive to rejection  </w:t>
      </w:r>
    </w:p>
    <w:p w14:paraId="4C8A4F52" w14:textId="31C3FC70" w:rsidR="00AA3449" w:rsidRDefault="00AA3449" w:rsidP="00AA3449">
      <w:pPr>
        <w:pStyle w:val="ListParagraph"/>
        <w:numPr>
          <w:ilvl w:val="0"/>
          <w:numId w:val="4"/>
        </w:numPr>
      </w:pPr>
      <w:r w:rsidRPr="00AA3449">
        <w:t>More influenced by friends’ opinions  </w:t>
      </w:r>
    </w:p>
    <w:p w14:paraId="4EC38028" w14:textId="3FDA2091" w:rsidR="00AA3449" w:rsidRDefault="00AA3449" w:rsidP="00AA3449">
      <w:pPr>
        <w:pStyle w:val="ListParagraph"/>
        <w:numPr>
          <w:ilvl w:val="0"/>
          <w:numId w:val="4"/>
        </w:numPr>
      </w:pPr>
      <w:r w:rsidRPr="00AA3449">
        <w:t xml:space="preserve">More motivated by belonging </w:t>
      </w:r>
    </w:p>
    <w:p w14:paraId="3B56DA4D" w14:textId="51E2DF7B" w:rsidR="00AA3449" w:rsidRDefault="00AA3449" w:rsidP="00AA3449">
      <w:pPr>
        <w:pStyle w:val="ListParagraph"/>
        <w:numPr>
          <w:ilvl w:val="0"/>
          <w:numId w:val="4"/>
        </w:numPr>
      </w:pPr>
      <w:r w:rsidRPr="00AA3449">
        <w:t>This is a normal part of developing identity and social skills. </w:t>
      </w:r>
    </w:p>
    <w:p w14:paraId="39091F08" w14:textId="07A46082" w:rsidR="000E2117" w:rsidRDefault="000E2117" w:rsidP="000E2117">
      <w:r w:rsidRPr="000E2117">
        <w:lastRenderedPageBreak/>
        <w:drawing>
          <wp:anchor distT="0" distB="0" distL="114300" distR="114300" simplePos="0" relativeHeight="251659264" behindDoc="0" locked="0" layoutInCell="1" allowOverlap="1" wp14:anchorId="697AA96C" wp14:editId="4A0DACEB">
            <wp:simplePos x="0" y="0"/>
            <wp:positionH relativeFrom="margin">
              <wp:align>center</wp:align>
            </wp:positionH>
            <wp:positionV relativeFrom="paragraph">
              <wp:posOffset>-382792</wp:posOffset>
            </wp:positionV>
            <wp:extent cx="2071370" cy="1382395"/>
            <wp:effectExtent l="0" t="0" r="5080" b="8255"/>
            <wp:wrapNone/>
            <wp:docPr id="1044355539" name="Picture 8" descr="A hand holding a circle with different fac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355539" name="Picture 8" descr="A hand holding a circle with different fac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99594" w14:textId="15DE0E64" w:rsidR="000E2117" w:rsidRPr="000E2117" w:rsidRDefault="000E2117" w:rsidP="000E2117"/>
    <w:p w14:paraId="0834ED75" w14:textId="77777777" w:rsidR="000E2117" w:rsidRPr="00AA3449" w:rsidRDefault="000E2117" w:rsidP="000E2117"/>
    <w:p w14:paraId="0E01919E" w14:textId="77777777" w:rsidR="00AA3449" w:rsidRDefault="00AA3449" w:rsidP="00AA3449"/>
    <w:p w14:paraId="5E4FFAB7" w14:textId="77777777" w:rsidR="000E2117" w:rsidRPr="00AA3449" w:rsidRDefault="000E2117" w:rsidP="00AA3449"/>
    <w:p w14:paraId="6D3C2579" w14:textId="77777777" w:rsidR="00AA3449" w:rsidRPr="00AA3449" w:rsidRDefault="00AA3449" w:rsidP="00AA3449">
      <w:r w:rsidRPr="00AA3449">
        <w:rPr>
          <w:rFonts w:ascii="Segoe UI Emoji" w:hAnsi="Segoe UI Emoji" w:cs="Segoe UI Emoji"/>
        </w:rPr>
        <w:t>😴</w:t>
      </w:r>
      <w:r w:rsidRPr="00AA3449">
        <w:t xml:space="preserve"> 5. </w:t>
      </w:r>
      <w:r w:rsidRPr="00AA3449">
        <w:rPr>
          <w:b/>
          <w:bCs/>
        </w:rPr>
        <w:t>Sleep Patterns Change</w:t>
      </w:r>
    </w:p>
    <w:p w14:paraId="3776934F" w14:textId="77777777" w:rsidR="00AA3449" w:rsidRPr="00AA3449" w:rsidRDefault="00AA3449" w:rsidP="00AA3449">
      <w:r w:rsidRPr="00AA3449">
        <w:t>Teenagers naturally:</w:t>
      </w:r>
    </w:p>
    <w:p w14:paraId="6F61BF4F" w14:textId="77777777" w:rsidR="00AA3449" w:rsidRDefault="00AA3449" w:rsidP="00AA3449">
      <w:pPr>
        <w:pStyle w:val="ListParagraph"/>
        <w:numPr>
          <w:ilvl w:val="0"/>
          <w:numId w:val="5"/>
        </w:numPr>
      </w:pPr>
      <w:r w:rsidRPr="00AA3449">
        <w:t>Feel awake later at night  </w:t>
      </w:r>
    </w:p>
    <w:p w14:paraId="6B5FABD0" w14:textId="77777777" w:rsidR="00AA3449" w:rsidRDefault="00AA3449" w:rsidP="00AA3449">
      <w:pPr>
        <w:pStyle w:val="ListParagraph"/>
        <w:numPr>
          <w:ilvl w:val="0"/>
          <w:numId w:val="5"/>
        </w:numPr>
      </w:pPr>
      <w:r w:rsidRPr="00AA3449">
        <w:t>Need 8–10 hours of sleep  </w:t>
      </w:r>
    </w:p>
    <w:p w14:paraId="7F85F11C" w14:textId="3D736367" w:rsidR="00AA3449" w:rsidRPr="00AA3449" w:rsidRDefault="00AA3449" w:rsidP="00AA3449">
      <w:pPr>
        <w:pStyle w:val="ListParagraph"/>
        <w:numPr>
          <w:ilvl w:val="0"/>
          <w:numId w:val="5"/>
        </w:numPr>
      </w:pPr>
      <w:r w:rsidRPr="00AA3449">
        <w:t>Struggle with early mornings</w:t>
      </w:r>
      <w:r w:rsidR="000E2117">
        <w:t>.</w:t>
      </w:r>
    </w:p>
    <w:p w14:paraId="34CAE0A4" w14:textId="58DAB2F1" w:rsidR="00AA3449" w:rsidRPr="00AA3449" w:rsidRDefault="00AA3449" w:rsidP="00AA3449">
      <w:r w:rsidRPr="00AA3449">
        <w:t>This shift is biological, not laziness. Lack of sleep affects mood, concentration, and behaviour. </w:t>
      </w:r>
    </w:p>
    <w:p w14:paraId="6618CB9E" w14:textId="77777777" w:rsidR="00AA3449" w:rsidRPr="00AA3449" w:rsidRDefault="00AA3449" w:rsidP="00AA3449"/>
    <w:p w14:paraId="604856A5" w14:textId="77777777" w:rsidR="00AA3449" w:rsidRPr="00AA3449" w:rsidRDefault="00AA3449" w:rsidP="00AA3449">
      <w:r w:rsidRPr="00AA3449">
        <w:rPr>
          <w:rFonts w:ascii="Segoe UI Emoji" w:hAnsi="Segoe UI Emoji" w:cs="Segoe UI Emoji"/>
        </w:rPr>
        <w:t>🧩</w:t>
      </w:r>
      <w:r w:rsidRPr="00AA3449">
        <w:t xml:space="preserve"> 6. </w:t>
      </w:r>
      <w:r w:rsidRPr="00AA3449">
        <w:rPr>
          <w:b/>
          <w:bCs/>
        </w:rPr>
        <w:t>The Brain Is Being Rewired</w:t>
      </w:r>
    </w:p>
    <w:p w14:paraId="5230E782" w14:textId="77777777" w:rsidR="00AA3449" w:rsidRPr="00AA3449" w:rsidRDefault="00AA3449" w:rsidP="00AA3449">
      <w:r w:rsidRPr="00AA3449">
        <w:t>During adolescence, the brain goes through a process called synaptic pruning:</w:t>
      </w:r>
    </w:p>
    <w:p w14:paraId="65505A2B" w14:textId="77777777" w:rsidR="00AA3449" w:rsidRDefault="00AA3449" w:rsidP="00AA3449">
      <w:pPr>
        <w:pStyle w:val="ListParagraph"/>
        <w:numPr>
          <w:ilvl w:val="0"/>
          <w:numId w:val="6"/>
        </w:numPr>
      </w:pPr>
      <w:r w:rsidRPr="00AA3449">
        <w:t>Unused connections are removed</w:t>
      </w:r>
    </w:p>
    <w:p w14:paraId="19506F50" w14:textId="465442E1" w:rsidR="00AA3449" w:rsidRPr="00AA3449" w:rsidRDefault="00AA3449" w:rsidP="00AA3449">
      <w:pPr>
        <w:pStyle w:val="ListParagraph"/>
        <w:numPr>
          <w:ilvl w:val="0"/>
          <w:numId w:val="6"/>
        </w:numPr>
      </w:pPr>
      <w:r w:rsidRPr="00AA3449">
        <w:t>Frequently used connections become stronger</w:t>
      </w:r>
      <w:r w:rsidR="000E2117">
        <w:t>.</w:t>
      </w:r>
      <w:r w:rsidRPr="00AA3449">
        <w:t> </w:t>
      </w:r>
    </w:p>
    <w:p w14:paraId="3DCB03FD" w14:textId="77777777" w:rsidR="00AA3449" w:rsidRDefault="00AA3449" w:rsidP="00AA3449">
      <w:r w:rsidRPr="00AA3449">
        <w:t>This makes the brain more efficient — like upgrading a computer. But during the process, thinking and behaviour can feel inconsistent. </w:t>
      </w:r>
    </w:p>
    <w:p w14:paraId="0BD9B484" w14:textId="49F0F46D" w:rsidR="00AA3449" w:rsidRPr="00AA3449" w:rsidRDefault="000E2117" w:rsidP="000E2117">
      <w:pPr>
        <w:jc w:val="center"/>
      </w:pPr>
      <w:r w:rsidRPr="000E2117">
        <w:drawing>
          <wp:inline distT="0" distB="0" distL="0" distR="0" wp14:anchorId="7F66F0FB" wp14:editId="0F9F7005">
            <wp:extent cx="1325301" cy="1452721"/>
            <wp:effectExtent l="0" t="0" r="8255" b="0"/>
            <wp:docPr id="1470543773" name="Picture 10" descr="A person holding a ballo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543773" name="Picture 10" descr="A person holding a ballo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74" cy="1458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6FFE84" w14:textId="59B053A2" w:rsidR="00AA3449" w:rsidRPr="00AA3449" w:rsidRDefault="00AA3449" w:rsidP="00AA3449"/>
    <w:p w14:paraId="0F83C494" w14:textId="77777777" w:rsidR="00AA3449" w:rsidRPr="00AA3449" w:rsidRDefault="00AA3449" w:rsidP="00AA3449">
      <w:r w:rsidRPr="00AA3449">
        <w:rPr>
          <w:rFonts w:ascii="Segoe UI Emoji" w:hAnsi="Segoe UI Emoji" w:cs="Segoe UI Emoji"/>
        </w:rPr>
        <w:t>🌱</w:t>
      </w:r>
      <w:r w:rsidRPr="00AA3449">
        <w:t xml:space="preserve"> 7. </w:t>
      </w:r>
      <w:r w:rsidRPr="00AA3449">
        <w:rPr>
          <w:b/>
          <w:bCs/>
        </w:rPr>
        <w:t>Teens Are Learning to Become Independent Adults</w:t>
      </w:r>
    </w:p>
    <w:p w14:paraId="4D192533" w14:textId="77777777" w:rsidR="00AA3449" w:rsidRPr="00AA3449" w:rsidRDefault="00AA3449" w:rsidP="00AA3449">
      <w:r w:rsidRPr="00AA3449">
        <w:t>All these changes help teenagers:</w:t>
      </w:r>
    </w:p>
    <w:p w14:paraId="29558BA7" w14:textId="77777777" w:rsidR="00AA3449" w:rsidRDefault="00AA3449" w:rsidP="00AA3449">
      <w:pPr>
        <w:pStyle w:val="ListParagraph"/>
        <w:numPr>
          <w:ilvl w:val="0"/>
          <w:numId w:val="7"/>
        </w:numPr>
      </w:pPr>
      <w:r w:rsidRPr="00AA3449">
        <w:t>Form their identity  </w:t>
      </w:r>
    </w:p>
    <w:p w14:paraId="6F4D8A00" w14:textId="77777777" w:rsidR="00AA3449" w:rsidRDefault="00AA3449" w:rsidP="00AA3449">
      <w:pPr>
        <w:pStyle w:val="ListParagraph"/>
        <w:numPr>
          <w:ilvl w:val="0"/>
          <w:numId w:val="7"/>
        </w:numPr>
      </w:pPr>
      <w:r w:rsidRPr="00AA3449">
        <w:t>Learn independence  </w:t>
      </w:r>
    </w:p>
    <w:p w14:paraId="5B93F940" w14:textId="77777777" w:rsidR="00AA3449" w:rsidRDefault="00AA3449" w:rsidP="00AA3449">
      <w:pPr>
        <w:pStyle w:val="ListParagraph"/>
        <w:numPr>
          <w:ilvl w:val="0"/>
          <w:numId w:val="7"/>
        </w:numPr>
      </w:pPr>
      <w:r w:rsidRPr="00AA3449">
        <w:t>Develop emotional intelligence  </w:t>
      </w:r>
    </w:p>
    <w:p w14:paraId="1467D27A" w14:textId="5EB0B894" w:rsidR="00AA3449" w:rsidRPr="00AA3449" w:rsidRDefault="00AA3449" w:rsidP="00AA3449">
      <w:pPr>
        <w:pStyle w:val="ListParagraph"/>
        <w:numPr>
          <w:ilvl w:val="0"/>
          <w:numId w:val="7"/>
        </w:numPr>
      </w:pPr>
      <w:r w:rsidRPr="00AA3449">
        <w:t>Build adult thinking skills</w:t>
      </w:r>
      <w:r w:rsidR="000E2117">
        <w:t>.</w:t>
      </w:r>
    </w:p>
    <w:p w14:paraId="45E93356" w14:textId="0EB94CD9" w:rsidR="00AA3449" w:rsidRPr="00AA3449" w:rsidRDefault="00AA3449" w:rsidP="00AA3449">
      <w:r w:rsidRPr="00AA3449">
        <w:t>The behaviours that feel challenging are often signs of healthy development. </w:t>
      </w:r>
    </w:p>
    <w:p w14:paraId="7E22E1F6" w14:textId="77777777" w:rsidR="00510C70" w:rsidRDefault="00510C70"/>
    <w:sectPr w:rsidR="00510C70">
      <w:headerReference w:type="even" r:id="rId13"/>
      <w:head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7C56A" w14:textId="77777777" w:rsidR="001E2789" w:rsidRDefault="001E2789" w:rsidP="00AA3449">
      <w:pPr>
        <w:spacing w:after="0" w:line="240" w:lineRule="auto"/>
      </w:pPr>
      <w:r>
        <w:separator/>
      </w:r>
    </w:p>
  </w:endnote>
  <w:endnote w:type="continuationSeparator" w:id="0">
    <w:p w14:paraId="61A8646C" w14:textId="77777777" w:rsidR="001E2789" w:rsidRDefault="001E2789" w:rsidP="00AA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C4168" w14:textId="77777777" w:rsidR="001E2789" w:rsidRDefault="001E2789" w:rsidP="00AA3449">
      <w:pPr>
        <w:spacing w:after="0" w:line="240" w:lineRule="auto"/>
      </w:pPr>
      <w:r>
        <w:separator/>
      </w:r>
    </w:p>
  </w:footnote>
  <w:footnote w:type="continuationSeparator" w:id="0">
    <w:p w14:paraId="52C0B6E2" w14:textId="77777777" w:rsidR="001E2789" w:rsidRDefault="001E2789" w:rsidP="00AA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6A3A" w14:textId="6F562FDB" w:rsidR="00AA3449" w:rsidRDefault="00AA34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76DC11" wp14:editId="208C86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10210" cy="391160"/>
              <wp:effectExtent l="0" t="0" r="8890" b="8890"/>
              <wp:wrapNone/>
              <wp:docPr id="304492593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21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31DC8" w14:textId="73BA404B" w:rsidR="00AA3449" w:rsidRPr="00AA3449" w:rsidRDefault="00AA3449" w:rsidP="00AA34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AA3449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6DC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2.3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3A31DC8" w14:textId="73BA404B" w:rsidR="00AA3449" w:rsidRPr="00AA3449" w:rsidRDefault="00AA3449" w:rsidP="00AA34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AA3449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34B" w14:textId="12F35ED7" w:rsidR="00AA3449" w:rsidRDefault="00AA34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8A260A" wp14:editId="4A2EDAA0">
              <wp:simplePos x="914400" y="451413"/>
              <wp:positionH relativeFrom="page">
                <wp:align>center</wp:align>
              </wp:positionH>
              <wp:positionV relativeFrom="page">
                <wp:align>top</wp:align>
              </wp:positionV>
              <wp:extent cx="410210" cy="391160"/>
              <wp:effectExtent l="0" t="0" r="8890" b="8890"/>
              <wp:wrapNone/>
              <wp:docPr id="1317015994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21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C82DE" w14:textId="51C54814" w:rsidR="00AA3449" w:rsidRPr="00AA3449" w:rsidRDefault="00AA3449" w:rsidP="00AA34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AA3449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A26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32.3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5CC82DE" w14:textId="51C54814" w:rsidR="00AA3449" w:rsidRPr="00AA3449" w:rsidRDefault="00AA3449" w:rsidP="00AA34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AA3449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2899" w14:textId="1C72F418" w:rsidR="00AA3449" w:rsidRDefault="00AA34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0B05A1" wp14:editId="3948E6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10210" cy="391160"/>
              <wp:effectExtent l="0" t="0" r="8890" b="8890"/>
              <wp:wrapNone/>
              <wp:docPr id="1884866736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21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2A211" w14:textId="19905D34" w:rsidR="00AA3449" w:rsidRPr="00AA3449" w:rsidRDefault="00AA3449" w:rsidP="00AA34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AA3449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B05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32.3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782A211" w14:textId="19905D34" w:rsidR="00AA3449" w:rsidRPr="00AA3449" w:rsidRDefault="00AA3449" w:rsidP="00AA34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AA3449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8CA"/>
    <w:multiLevelType w:val="hybridMultilevel"/>
    <w:tmpl w:val="3F285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0457B"/>
    <w:multiLevelType w:val="hybridMultilevel"/>
    <w:tmpl w:val="6B30A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A494E"/>
    <w:multiLevelType w:val="hybridMultilevel"/>
    <w:tmpl w:val="CD8E3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C7481"/>
    <w:multiLevelType w:val="hybridMultilevel"/>
    <w:tmpl w:val="A8429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066C3"/>
    <w:multiLevelType w:val="hybridMultilevel"/>
    <w:tmpl w:val="1E805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A333E"/>
    <w:multiLevelType w:val="hybridMultilevel"/>
    <w:tmpl w:val="0D000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30D11"/>
    <w:multiLevelType w:val="hybridMultilevel"/>
    <w:tmpl w:val="04EE6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528351">
    <w:abstractNumId w:val="3"/>
  </w:num>
  <w:num w:numId="2" w16cid:durableId="1165584109">
    <w:abstractNumId w:val="6"/>
  </w:num>
  <w:num w:numId="3" w16cid:durableId="1695957419">
    <w:abstractNumId w:val="5"/>
  </w:num>
  <w:num w:numId="4" w16cid:durableId="1092624272">
    <w:abstractNumId w:val="0"/>
  </w:num>
  <w:num w:numId="5" w16cid:durableId="1895116891">
    <w:abstractNumId w:val="2"/>
  </w:num>
  <w:num w:numId="6" w16cid:durableId="1855535712">
    <w:abstractNumId w:val="1"/>
  </w:num>
  <w:num w:numId="7" w16cid:durableId="1817336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6B"/>
    <w:rsid w:val="000E2117"/>
    <w:rsid w:val="001E2789"/>
    <w:rsid w:val="00275621"/>
    <w:rsid w:val="00283878"/>
    <w:rsid w:val="00393F0A"/>
    <w:rsid w:val="00430B6B"/>
    <w:rsid w:val="00510C70"/>
    <w:rsid w:val="00954D69"/>
    <w:rsid w:val="00AA3449"/>
    <w:rsid w:val="00C45688"/>
    <w:rsid w:val="00C91FAF"/>
    <w:rsid w:val="00DB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9E1A8"/>
  <w15:chartTrackingRefBased/>
  <w15:docId w15:val="{3CF0CFCD-D5F3-44D4-82FD-D51986A7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B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B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B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B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B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B6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B6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B6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B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B6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B6B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3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415</Words>
  <Characters>2184</Characters>
  <Application>Microsoft Office Word</Application>
  <DocSecurity>0</DocSecurity>
  <Lines>94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O'Neil, Catrina</dc:creator>
  <cp:keywords/>
  <dc:description/>
  <cp:lastModifiedBy>O'Neil, Catrina</cp:lastModifiedBy>
  <cp:revision>4</cp:revision>
  <dcterms:created xsi:type="dcterms:W3CDTF">2026-03-19T17:00:00Z</dcterms:created>
  <dcterms:modified xsi:type="dcterms:W3CDTF">2026-03-19T17:19:00Z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7058c8b0,12263031,4e8011ba</vt:lpwstr>
  </property>
  <property fmtid="{D5CDD505-2E9C-101B-9397-08002B2CF9AE}" pid="3" name="ClassificationContentMarkingHeaderFontProps">
    <vt:lpwstr>#008000,12,Aptos</vt:lpwstr>
  </property>
  <property fmtid="{D5CDD505-2E9C-101B-9397-08002B2CF9AE}" pid="4" name="ClassificationContentMarkingHeaderText">
    <vt:lpwstr>Public</vt:lpwstr>
  </property>
  <property fmtid="{D5CDD505-2E9C-101B-9397-08002B2CF9AE}" pid="5" name="MSIP_Label_d32a04eb-0807-4e86-a407-231fd6242509_Enabled">
    <vt:lpwstr>true</vt:lpwstr>
  </property>
  <property fmtid="{D5CDD505-2E9C-101B-9397-08002B2CF9AE}" pid="6" name="MSIP_Label_d32a04eb-0807-4e86-a407-231fd6242509_SetDate">
    <vt:lpwstr>2026-03-19T17:01:04Z</vt:lpwstr>
  </property>
  <property fmtid="{D5CDD505-2E9C-101B-9397-08002B2CF9AE}" pid="7" name="MSIP_Label_d32a04eb-0807-4e86-a407-231fd6242509_Method">
    <vt:lpwstr>Privileged</vt:lpwstr>
  </property>
  <property fmtid="{D5CDD505-2E9C-101B-9397-08002B2CF9AE}" pid="8" name="MSIP_Label_d32a04eb-0807-4e86-a407-231fd6242509_Name">
    <vt:lpwstr>defa4170-0d19-0005-0001-bc88714345d2</vt:lpwstr>
  </property>
  <property fmtid="{D5CDD505-2E9C-101B-9397-08002B2CF9AE}" pid="9" name="MSIP_Label_d32a04eb-0807-4e86-a407-231fd6242509_SiteId">
    <vt:lpwstr>55033623-6e77-43db-9999-0c5ebe851a58</vt:lpwstr>
  </property>
  <property fmtid="{D5CDD505-2E9C-101B-9397-08002B2CF9AE}" pid="10" name="MSIP_Label_d32a04eb-0807-4e86-a407-231fd6242509_ActionId">
    <vt:lpwstr>5273b019-3dec-43ce-a017-0e89f2525cf1</vt:lpwstr>
  </property>
  <property fmtid="{D5CDD505-2E9C-101B-9397-08002B2CF9AE}" pid="11" name="MSIP_Label_d32a04eb-0807-4e86-a407-231fd6242509_ContentBits">
    <vt:lpwstr>1</vt:lpwstr>
  </property>
  <property fmtid="{D5CDD505-2E9C-101B-9397-08002B2CF9AE}" pid="12" name="MSIP_Label_d32a04eb-0807-4e86-a407-231fd6242509_Tag">
    <vt:lpwstr>10, 0, 1, 1</vt:lpwstr>
  </property>
</Properties>
</file>