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92882" w14:textId="184C1528" w:rsidR="00083FA0" w:rsidRDefault="005F0509" w:rsidP="00083FA0">
      <w:pPr>
        <w:spacing w:before="145"/>
        <w:rPr>
          <w:rFonts w:ascii="Arial MT"/>
          <w:sz w:val="4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AB831D" wp14:editId="13BEBD97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9836150" cy="5922645"/>
                <wp:effectExtent l="19050" t="0" r="1270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150" cy="5922645"/>
                          <a:chOff x="0" y="0"/>
                          <a:chExt cx="9836150" cy="592264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1430"/>
                            <a:ext cx="4584700" cy="282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78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10" y="0"/>
                            <a:ext cx="4577080" cy="520065"/>
                          </a:xfrm>
                          <a:prstGeom prst="rect">
                            <a:avLst/>
                          </a:prstGeom>
                          <a:solidFill>
                            <a:srgbClr val="FF7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79BAB" w14:textId="6D2F7C74" w:rsidR="008D164A" w:rsidRPr="008D164A" w:rsidRDefault="008D164A" w:rsidP="0014631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D164A"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  <w:t>Opportunities for personal achievement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96840" y="11430"/>
                            <a:ext cx="4585970" cy="282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4975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15890" y="7620"/>
                            <a:ext cx="4578350" cy="520065"/>
                          </a:xfrm>
                          <a:prstGeom prst="rect">
                            <a:avLst/>
                          </a:prstGeom>
                          <a:solidFill>
                            <a:srgbClr val="0497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5473A" w14:textId="18BCEC1E" w:rsidR="005B20BE" w:rsidRPr="003877E4" w:rsidRDefault="005B20BE" w:rsidP="00146313">
                              <w:pPr>
                                <w:jc w:val="right"/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877E4"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  <w:t>Interdisciplinary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3074670"/>
                            <a:ext cx="4584700" cy="282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31E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10" y="5402580"/>
                            <a:ext cx="4578350" cy="520065"/>
                          </a:xfrm>
                          <a:prstGeom prst="rect">
                            <a:avLst/>
                          </a:prstGeom>
                          <a:solidFill>
                            <a:srgbClr val="C31E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8EAB9" w14:textId="76E20790" w:rsidR="00F20857" w:rsidRPr="00146313" w:rsidRDefault="00F20857" w:rsidP="00146313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46313">
                                <w:rPr>
                                  <w:rFonts w:ascii="Comic Sans MS" w:hAnsi="Comic Sans MS"/>
                                  <w:color w:val="FFFFFF" w:themeColor="background1"/>
                                  <w:sz w:val="32"/>
                                  <w:szCs w:val="32"/>
                                </w:rPr>
                                <w:t>Ethos and life of the school as a 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0180" y="3074670"/>
                            <a:ext cx="4585970" cy="2825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97C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53990" y="5402580"/>
                            <a:ext cx="4577080" cy="520065"/>
                          </a:xfrm>
                          <a:prstGeom prst="rect">
                            <a:avLst/>
                          </a:prstGeom>
                          <a:solidFill>
                            <a:srgbClr val="0097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4391A" w14:textId="25FFF193" w:rsidR="00146313" w:rsidRPr="003877E4" w:rsidRDefault="00146313" w:rsidP="00146313">
                              <w:pPr>
                                <w:jc w:val="right"/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877E4">
                                <w:rPr>
                                  <w:rFonts w:ascii="Comic Sans MS" w:hAnsi="Comic Sans MS"/>
                                  <w:color w:val="FFFFFF" w:themeColor="background1"/>
                                  <w:sz w:val="36"/>
                                  <w:szCs w:val="36"/>
                                </w:rPr>
                                <w:t>Curriculum areas and subjects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Heart 18"/>
                        <wps:cNvSpPr/>
                        <wps:spPr>
                          <a:xfrm>
                            <a:off x="3733800" y="1821180"/>
                            <a:ext cx="2701290" cy="2529840"/>
                          </a:xfrm>
                          <a:prstGeom prst="hear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6F4FE0" w14:textId="6382218F" w:rsidR="008154AF" w:rsidRPr="00146313" w:rsidRDefault="008154AF" w:rsidP="008154AF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146313">
                                <w:rPr>
                                  <w:rFonts w:ascii="Comic Sans MS" w:hAnsi="Comic Sans MS"/>
                                </w:rPr>
                                <w:t>The Curriculum</w:t>
                              </w:r>
                              <w:r w:rsidR="00146313">
                                <w:rPr>
                                  <w:rFonts w:ascii="Comic Sans MS" w:hAnsi="Comic Sans MS"/>
                                </w:rPr>
                                <w:t xml:space="preserve"> -</w:t>
                              </w:r>
                              <w:r w:rsidRPr="00146313">
                                <w:rPr>
                                  <w:rFonts w:ascii="Comic Sans MS" w:hAnsi="Comic Sans MS"/>
                                </w:rPr>
                                <w:t xml:space="preserve"> ‘the totality of all that is planned for children and young people throughout their education’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B831D" id="Group 2" o:spid="_x0000_s1026" style="position:absolute;margin-left:0;margin-top:36.9pt;width:774.5pt;height:466.35pt;z-index:251665408;mso-position-horizontal:center;mso-position-horizontal-relative:margin" coordsize="98361,5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">
                <v:rect id="Rectangle 7" o:spid="_x0000_s1027" style="position:absolute;top:114;width:45847;height:28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" filled="f" strokecolor="#ff7800" strokeweight="3pt"/>
                <v:rect id="Rectangle 8" o:spid="_x0000_s1028" style="position:absolute;left:38;width:45770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" fillcolor="#ff7800" stroked="f">
                  <v:textbox>
                    <w:txbxContent>
                      <w:p w14:paraId="6D179BAB" w14:textId="6D2F7C74" w:rsidR="008D164A" w:rsidRPr="008D164A" w:rsidRDefault="008D164A" w:rsidP="0014631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D164A"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  <w:t>Opportunities for personal achievement</w:t>
                        </w:r>
                      </w:p>
                    </w:txbxContent>
                  </v:textbox>
                </v:rect>
                <v:rect id="Rectangle 9" o:spid="_x0000_s1029" style="position:absolute;left:51968;top:114;width:45860;height:28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" filled="f" strokecolor="#04975f" strokeweight="3pt"/>
                <v:rect id="Rectangle 10" o:spid="_x0000_s1030" style="position:absolute;left:52158;top:76;width:45784;height:5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" fillcolor="#04975f" stroked="f">
                  <v:textbox>
                    <w:txbxContent>
                      <w:p w14:paraId="66B5473A" w14:textId="18BCEC1E" w:rsidR="005B20BE" w:rsidRPr="003877E4" w:rsidRDefault="005B20BE" w:rsidP="00146313">
                        <w:pPr>
                          <w:jc w:val="right"/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877E4"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  <w:t>Interdisciplinary Learning</w:t>
                        </w:r>
                      </w:p>
                    </w:txbxContent>
                  </v:textbox>
                </v:rect>
                <v:rect id="Rectangle 11" o:spid="_x0000_s1031" style="position:absolute;top:30746;width:45847;height:2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" filled="f" strokecolor="#c31eac" strokeweight="3pt"/>
                <v:rect id="Rectangle 12" o:spid="_x0000_s1032" style="position:absolute;left:38;top:54025;width:45783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" fillcolor="#c31eac" stroked="f">
                  <v:textbox>
                    <w:txbxContent>
                      <w:p w14:paraId="2D48EAB9" w14:textId="76E20790" w:rsidR="00F20857" w:rsidRPr="00146313" w:rsidRDefault="00F20857" w:rsidP="00146313">
                        <w:pPr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46313">
                          <w:rPr>
                            <w:rFonts w:ascii="Comic Sans MS" w:hAnsi="Comic Sans MS"/>
                            <w:color w:val="FFFFFF" w:themeColor="background1"/>
                            <w:sz w:val="32"/>
                            <w:szCs w:val="32"/>
                          </w:rPr>
                          <w:t>Ethos and life of the school as a community</w:t>
                        </w:r>
                      </w:p>
                    </w:txbxContent>
                  </v:textbox>
                </v:rect>
                <v:rect id="Rectangle 13" o:spid="_x0000_s1033" style="position:absolute;left:52501;top:30746;width:45860;height:28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" filled="f" strokecolor="#0097c2" strokeweight="3pt"/>
                <v:rect id="Rectangle 14" o:spid="_x0000_s1034" style="position:absolute;left:52539;top:54025;width:45771;height:5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" fillcolor="#0097c2" stroked="f">
                  <v:textbox>
                    <w:txbxContent>
                      <w:p w14:paraId="4994391A" w14:textId="25FFF193" w:rsidR="00146313" w:rsidRPr="003877E4" w:rsidRDefault="00146313" w:rsidP="00146313">
                        <w:pPr>
                          <w:jc w:val="right"/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877E4">
                          <w:rPr>
                            <w:rFonts w:ascii="Comic Sans MS" w:hAnsi="Comic Sans MS"/>
                            <w:color w:val="FFFFFF" w:themeColor="background1"/>
                            <w:sz w:val="36"/>
                            <w:szCs w:val="36"/>
                          </w:rPr>
                          <w:t>Curriculum areas and subjects</w:t>
                        </w:r>
                      </w:p>
                    </w:txbxContent>
                  </v:textbox>
                </v:rect>
                <v:shape id="Heart 18" o:spid="_x0000_s1035" style="position:absolute;left:37338;top:18211;width:27012;height:25299;visibility:visible;mso-wrap-style:square;v-text-anchor:middle" coordsize="2701290,25298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" adj="-11796480,,5400" path="m1350645,632460v562769,-1475740,2757567,,,1897380c-1406922,632460,787876,-843280,1350645,632460xe" fillcolor="#002060" strokecolor="#1f3763 [1604]" strokeweight="1pt">
                  <v:stroke joinstyle="miter"/>
                  <v:formulas/>
                  <v:path arrowok="t" o:connecttype="custom" o:connectlocs="1350645,632460;1350645,2529840;1350645,632460" o:connectangles="0,0,0" textboxrect="0,0,2701290,2529840"/>
                  <v:textbox>
                    <w:txbxContent>
                      <w:p w14:paraId="756F4FE0" w14:textId="6382218F" w:rsidR="008154AF" w:rsidRPr="00146313" w:rsidRDefault="008154AF" w:rsidP="008154A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146313">
                          <w:rPr>
                            <w:rFonts w:ascii="Comic Sans MS" w:hAnsi="Comic Sans MS"/>
                          </w:rPr>
                          <w:t>The Curriculum</w:t>
                        </w:r>
                        <w:r w:rsidR="00146313">
                          <w:rPr>
                            <w:rFonts w:ascii="Comic Sans MS" w:hAnsi="Comic Sans MS"/>
                          </w:rPr>
                          <w:t xml:space="preserve"> -</w:t>
                        </w:r>
                        <w:r w:rsidRPr="00146313">
                          <w:rPr>
                            <w:rFonts w:ascii="Comic Sans MS" w:hAnsi="Comic Sans MS"/>
                          </w:rPr>
                          <w:t xml:space="preserve"> ‘the totality of all that is planned for children and young people throughout their education’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E1A9A" w:rsidRPr="00FC5086"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1A73915F" wp14:editId="0EB23806">
            <wp:simplePos x="0" y="0"/>
            <wp:positionH relativeFrom="column">
              <wp:posOffset>8671560</wp:posOffset>
            </wp:positionH>
            <wp:positionV relativeFrom="paragraph">
              <wp:posOffset>-800100</wp:posOffset>
            </wp:positionV>
            <wp:extent cx="1012618" cy="982980"/>
            <wp:effectExtent l="0" t="0" r="0" b="7620"/>
            <wp:wrapNone/>
            <wp:docPr id="3" name="Picture 3" descr="E:\Admin\Logos\thumbnail_badge blue &amp; 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Logos\thumbnail_badge blue &amp; silv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18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A9A" w:rsidRPr="00FC5086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6CDB09F" wp14:editId="69C64089">
            <wp:simplePos x="0" y="0"/>
            <wp:positionH relativeFrom="column">
              <wp:posOffset>-830579</wp:posOffset>
            </wp:positionH>
            <wp:positionV relativeFrom="paragraph">
              <wp:posOffset>-769619</wp:posOffset>
            </wp:positionV>
            <wp:extent cx="1012618" cy="982980"/>
            <wp:effectExtent l="0" t="0" r="0" b="7620"/>
            <wp:wrapNone/>
            <wp:docPr id="1" name="Picture 1" descr="E:\Admin\Logos\thumbnail_badge blue &amp; 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Logos\thumbnail_badge blue &amp; sil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64" cy="98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3E143" w14:textId="1DF9EED5" w:rsidR="00083FA0" w:rsidRDefault="00083FA0" w:rsidP="00083FA0">
      <w:pPr>
        <w:pStyle w:val="BodyText"/>
        <w:spacing w:before="4"/>
        <w:rPr>
          <w:rFonts w:ascii="Arial MT"/>
          <w:sz w:val="25"/>
        </w:rPr>
      </w:pPr>
    </w:p>
    <w:p w14:paraId="28E59F9B" w14:textId="04E7F48C" w:rsidR="00083FA0" w:rsidRDefault="00083FA0" w:rsidP="00083FA0">
      <w:pPr>
        <w:pStyle w:val="BodyText"/>
        <w:rPr>
          <w:rFonts w:ascii="Arial MT"/>
          <w:sz w:val="20"/>
        </w:rPr>
      </w:pPr>
    </w:p>
    <w:p w14:paraId="2730778F" w14:textId="227CB6D1" w:rsidR="00083FA0" w:rsidRDefault="00083FA0" w:rsidP="00083FA0">
      <w:pPr>
        <w:pStyle w:val="BodyText"/>
        <w:rPr>
          <w:rFonts w:ascii="Arial MT"/>
          <w:sz w:val="20"/>
        </w:rPr>
      </w:pPr>
    </w:p>
    <w:p w14:paraId="257E438C" w14:textId="206EB65D" w:rsidR="005F0509" w:rsidRDefault="005F0509" w:rsidP="00083FA0">
      <w:pPr>
        <w:pStyle w:val="BodyText"/>
        <w:rPr>
          <w:rFonts w:ascii="Arial MT"/>
          <w:sz w:val="20"/>
        </w:rPr>
      </w:pPr>
    </w:p>
    <w:p w14:paraId="1ED9D6D7" w14:textId="52E6D5E7" w:rsidR="005F0509" w:rsidRDefault="005F0509" w:rsidP="00083FA0">
      <w:pPr>
        <w:pStyle w:val="BodyText"/>
        <w:rPr>
          <w:rFonts w:ascii="Arial MT"/>
          <w:sz w:val="20"/>
        </w:rPr>
      </w:pPr>
      <w:r w:rsidRPr="005F0509">
        <w:rPr>
          <w:rFonts w:ascii="Arial MT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30BF93" wp14:editId="20865A4A">
                <wp:simplePos x="0" y="0"/>
                <wp:positionH relativeFrom="margin">
                  <wp:posOffset>6023414</wp:posOffset>
                </wp:positionH>
                <wp:positionV relativeFrom="paragraph">
                  <wp:posOffset>6985</wp:posOffset>
                </wp:positionV>
                <wp:extent cx="2944495" cy="1404620"/>
                <wp:effectExtent l="0" t="0" r="273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8FD62" w14:textId="77B81F62" w:rsidR="005F0509" w:rsidRPr="00820EB3" w:rsidRDefault="005F050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20EB3">
                              <w:rPr>
                                <w:rFonts w:ascii="Comic Sans MS" w:hAnsi="Comic Sans MS"/>
                                <w:sz w:val="20"/>
                              </w:rPr>
                              <w:t>Topic</w:t>
                            </w:r>
                          </w:p>
                          <w:p w14:paraId="6D98F5E0" w14:textId="07EB9611" w:rsidR="005F0509" w:rsidRPr="00820EB3" w:rsidRDefault="005F050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20EB3">
                              <w:rPr>
                                <w:rFonts w:ascii="Comic Sans MS" w:hAnsi="Comic Sans MS"/>
                                <w:sz w:val="20"/>
                              </w:rPr>
                              <w:t>Scotland – Geography of Scotland, Scottish traditions, Significant Scottish Individuals, Scots Language, Scottish Foods.</w:t>
                            </w:r>
                          </w:p>
                          <w:p w14:paraId="73E8C97D" w14:textId="4486ACE8" w:rsidR="005F0509" w:rsidRPr="00820EB3" w:rsidRDefault="005F050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DA41AB7" w14:textId="5A91B7E3" w:rsidR="005F0509" w:rsidRPr="00820EB3" w:rsidRDefault="005F050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20EB3">
                              <w:rPr>
                                <w:rFonts w:ascii="Comic Sans MS" w:hAnsi="Comic Sans MS"/>
                                <w:sz w:val="20"/>
                              </w:rPr>
                              <w:t>Chinese New Year – Chinese Traditions, Chinese History, Chinese Zodiac.</w:t>
                            </w:r>
                          </w:p>
                          <w:p w14:paraId="234861C6" w14:textId="1052C9F0" w:rsidR="005F0509" w:rsidRPr="00820EB3" w:rsidRDefault="005F050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319C17F" w14:textId="7945199D" w:rsidR="005F0509" w:rsidRPr="00820EB3" w:rsidRDefault="005F050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20EB3">
                              <w:rPr>
                                <w:rFonts w:ascii="Comic Sans MS" w:hAnsi="Comic Sans MS"/>
                                <w:sz w:val="20"/>
                              </w:rPr>
                              <w:t>Our Senses – Learning about our 5 senses.</w:t>
                            </w:r>
                          </w:p>
                          <w:p w14:paraId="47D7FEC3" w14:textId="77777777" w:rsidR="005F0509" w:rsidRDefault="005F05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0BF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474.3pt;margin-top:.55pt;width:231.85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" strokecolor="white [3212]">
                <v:textbox style="mso-fit-shape-to-text:t">
                  <w:txbxContent>
                    <w:p w14:paraId="4ED8FD62" w14:textId="77B81F62" w:rsidR="005F0509" w:rsidRPr="00820EB3" w:rsidRDefault="005F050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20EB3">
                        <w:rPr>
                          <w:rFonts w:ascii="Comic Sans MS" w:hAnsi="Comic Sans MS"/>
                          <w:sz w:val="20"/>
                        </w:rPr>
                        <w:t>Topic</w:t>
                      </w:r>
                    </w:p>
                    <w:p w14:paraId="6D98F5E0" w14:textId="07EB9611" w:rsidR="005F0509" w:rsidRPr="00820EB3" w:rsidRDefault="005F050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20EB3">
                        <w:rPr>
                          <w:rFonts w:ascii="Comic Sans MS" w:hAnsi="Comic Sans MS"/>
                          <w:sz w:val="20"/>
                        </w:rPr>
                        <w:t>Scotland – Geography of Scotland, Scottish traditions, Significant Scottish Individuals, Scots Language, Scottish Foods.</w:t>
                      </w:r>
                    </w:p>
                    <w:p w14:paraId="73E8C97D" w14:textId="4486ACE8" w:rsidR="005F0509" w:rsidRPr="00820EB3" w:rsidRDefault="005F050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DA41AB7" w14:textId="5A91B7E3" w:rsidR="005F0509" w:rsidRPr="00820EB3" w:rsidRDefault="005F050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20EB3">
                        <w:rPr>
                          <w:rFonts w:ascii="Comic Sans MS" w:hAnsi="Comic Sans MS"/>
                          <w:sz w:val="20"/>
                        </w:rPr>
                        <w:t>Chinese New Year – Chinese Traditions, Chinese History, Chinese Zodiac.</w:t>
                      </w:r>
                    </w:p>
                    <w:p w14:paraId="234861C6" w14:textId="1052C9F0" w:rsidR="005F0509" w:rsidRPr="00820EB3" w:rsidRDefault="005F050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319C17F" w14:textId="7945199D" w:rsidR="005F0509" w:rsidRPr="00820EB3" w:rsidRDefault="005F050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20EB3">
                        <w:rPr>
                          <w:rFonts w:ascii="Comic Sans MS" w:hAnsi="Comic Sans MS"/>
                          <w:sz w:val="20"/>
                        </w:rPr>
                        <w:t>Our Senses – Learning about our 5 senses.</w:t>
                      </w:r>
                    </w:p>
                    <w:p w14:paraId="47D7FEC3" w14:textId="77777777" w:rsidR="005F0509" w:rsidRDefault="005F0509"/>
                  </w:txbxContent>
                </v:textbox>
                <w10:wrap type="square" anchorx="margin"/>
              </v:shape>
            </w:pict>
          </mc:Fallback>
        </mc:AlternateContent>
      </w:r>
    </w:p>
    <w:p w14:paraId="607C4FD4" w14:textId="39C0B740" w:rsidR="005F0509" w:rsidRPr="005F0509" w:rsidRDefault="005F0509" w:rsidP="00083FA0">
      <w:pPr>
        <w:pStyle w:val="BodyText"/>
        <w:rPr>
          <w:rFonts w:ascii="Comic Sans MS" w:hAnsi="Comic Sans MS"/>
          <w:sz w:val="20"/>
        </w:rPr>
      </w:pPr>
      <w:r w:rsidRPr="005F0509">
        <w:rPr>
          <w:rFonts w:ascii="Comic Sans MS" w:hAnsi="Comic Sans MS"/>
          <w:sz w:val="20"/>
        </w:rPr>
        <w:t>Wider achievement celebrated at school assembly.</w:t>
      </w:r>
    </w:p>
    <w:p w14:paraId="70DDD402" w14:textId="1E44DD34" w:rsidR="005F0509" w:rsidRPr="005F0509" w:rsidRDefault="005F0509" w:rsidP="00083FA0">
      <w:pPr>
        <w:pStyle w:val="BodyText"/>
        <w:rPr>
          <w:rFonts w:ascii="Comic Sans MS" w:hAnsi="Comic Sans MS"/>
          <w:sz w:val="20"/>
        </w:rPr>
      </w:pPr>
      <w:r w:rsidRPr="005F0509">
        <w:rPr>
          <w:rFonts w:ascii="Comic Sans MS" w:hAnsi="Comic Sans MS"/>
          <w:sz w:val="20"/>
        </w:rPr>
        <w:t xml:space="preserve">Super Star awards </w:t>
      </w:r>
    </w:p>
    <w:p w14:paraId="074D843D" w14:textId="6FB2FAFA" w:rsidR="005F0509" w:rsidRPr="005F0509" w:rsidRDefault="005F0509" w:rsidP="00083FA0">
      <w:pPr>
        <w:pStyle w:val="BodyText"/>
        <w:rPr>
          <w:rFonts w:ascii="Comic Sans MS" w:hAnsi="Comic Sans MS"/>
          <w:sz w:val="20"/>
        </w:rPr>
      </w:pPr>
      <w:r w:rsidRPr="005F0509">
        <w:rPr>
          <w:rFonts w:ascii="Comic Sans MS" w:hAnsi="Comic Sans MS"/>
          <w:sz w:val="20"/>
        </w:rPr>
        <w:t>Rising Stars</w:t>
      </w:r>
    </w:p>
    <w:p w14:paraId="73EF979B" w14:textId="26801E6F" w:rsidR="005F0509" w:rsidRPr="005F0509" w:rsidRDefault="005F0509" w:rsidP="005F0509">
      <w:pPr>
        <w:pStyle w:val="BodyText"/>
        <w:rPr>
          <w:rFonts w:ascii="Comic Sans MS" w:hAnsi="Comic Sans MS"/>
          <w:sz w:val="20"/>
        </w:rPr>
      </w:pPr>
      <w:r w:rsidRPr="005F0509">
        <w:rPr>
          <w:rFonts w:ascii="Comic Sans MS" w:hAnsi="Comic Sans MS"/>
          <w:sz w:val="20"/>
        </w:rPr>
        <w:t>H</w:t>
      </w:r>
      <w:r w:rsidRPr="005F0509">
        <w:rPr>
          <w:rFonts w:ascii="Comic Sans MS" w:hAnsi="Comic Sans MS"/>
          <w:sz w:val="20"/>
        </w:rPr>
        <w:t>andwriting awards</w:t>
      </w:r>
    </w:p>
    <w:p w14:paraId="1C1C4C23" w14:textId="1CFF5517" w:rsidR="005F0509" w:rsidRPr="005F0509" w:rsidRDefault="005F0509" w:rsidP="005F0509">
      <w:pPr>
        <w:pStyle w:val="BodyText"/>
        <w:rPr>
          <w:rFonts w:ascii="Comic Sans MS" w:hAnsi="Comic Sans MS"/>
          <w:sz w:val="20"/>
        </w:rPr>
      </w:pPr>
      <w:r w:rsidRPr="005F0509">
        <w:rPr>
          <w:rFonts w:ascii="Comic Sans MS" w:hAnsi="Comic Sans MS"/>
          <w:sz w:val="20"/>
        </w:rPr>
        <w:t>Rights Respecting Schools Representative</w:t>
      </w:r>
    </w:p>
    <w:p w14:paraId="0A70020A" w14:textId="73F06B1F" w:rsidR="005F0509" w:rsidRPr="005F0509" w:rsidRDefault="005F0509" w:rsidP="005F0509">
      <w:pPr>
        <w:pStyle w:val="BodyText"/>
        <w:rPr>
          <w:rFonts w:ascii="Comic Sans MS" w:hAnsi="Comic Sans MS"/>
          <w:sz w:val="20"/>
        </w:rPr>
      </w:pPr>
      <w:r w:rsidRPr="005F0509">
        <w:rPr>
          <w:rFonts w:ascii="Comic Sans MS" w:hAnsi="Comic Sans MS"/>
          <w:sz w:val="20"/>
        </w:rPr>
        <w:t>Scottish Poetry and Song Performance</w:t>
      </w:r>
    </w:p>
    <w:p w14:paraId="0ABB172B" w14:textId="77777777" w:rsidR="005F0509" w:rsidRDefault="005F0509" w:rsidP="005F0509">
      <w:pPr>
        <w:pStyle w:val="BodyText"/>
        <w:rPr>
          <w:rFonts w:ascii="Comic Sans MS" w:hAnsi="Comic Sans MS"/>
          <w:sz w:val="20"/>
        </w:rPr>
      </w:pPr>
      <w:r w:rsidRPr="005F0509">
        <w:rPr>
          <w:rFonts w:ascii="Comic Sans MS" w:hAnsi="Comic Sans MS"/>
          <w:sz w:val="20"/>
        </w:rPr>
        <w:t xml:space="preserve">Personal achievements and successes are communicated </w:t>
      </w:r>
    </w:p>
    <w:p w14:paraId="414BB604" w14:textId="77777777" w:rsidR="005F0509" w:rsidRDefault="005F0509" w:rsidP="005F0509">
      <w:pPr>
        <w:pStyle w:val="BodyText"/>
        <w:rPr>
          <w:rFonts w:ascii="Comic Sans MS" w:hAnsi="Comic Sans MS"/>
          <w:sz w:val="20"/>
        </w:rPr>
      </w:pPr>
      <w:proofErr w:type="gramStart"/>
      <w:r w:rsidRPr="005F0509">
        <w:rPr>
          <w:rFonts w:ascii="Comic Sans MS" w:hAnsi="Comic Sans MS"/>
          <w:sz w:val="20"/>
        </w:rPr>
        <w:t>by</w:t>
      </w:r>
      <w:proofErr w:type="gramEnd"/>
      <w:r w:rsidRPr="005F0509">
        <w:rPr>
          <w:rFonts w:ascii="Comic Sans MS" w:hAnsi="Comic Sans MS"/>
          <w:sz w:val="20"/>
        </w:rPr>
        <w:t xml:space="preserve"> parents</w:t>
      </w:r>
      <w:r>
        <w:rPr>
          <w:rFonts w:ascii="Comic Sans MS" w:hAnsi="Comic Sans MS"/>
          <w:sz w:val="20"/>
        </w:rPr>
        <w:t xml:space="preserve"> </w:t>
      </w:r>
      <w:r w:rsidRPr="005F0509">
        <w:rPr>
          <w:rFonts w:ascii="Comic Sans MS" w:hAnsi="Comic Sans MS"/>
          <w:sz w:val="20"/>
        </w:rPr>
        <w:t>and shared at assembly where</w:t>
      </w:r>
      <w:r>
        <w:rPr>
          <w:rFonts w:ascii="Comic Sans MS" w:hAnsi="Comic Sans MS"/>
          <w:sz w:val="20"/>
        </w:rPr>
        <w:t xml:space="preserve"> i</w:t>
      </w:r>
      <w:r w:rsidRPr="005F0509">
        <w:rPr>
          <w:rFonts w:ascii="Comic Sans MS" w:hAnsi="Comic Sans MS"/>
          <w:sz w:val="20"/>
        </w:rPr>
        <w:t xml:space="preserve">t is collated </w:t>
      </w:r>
    </w:p>
    <w:p w14:paraId="2B57E8B5" w14:textId="4218824E" w:rsidR="005F0509" w:rsidRPr="005F0509" w:rsidRDefault="005F0509" w:rsidP="005F0509">
      <w:pPr>
        <w:pStyle w:val="BodyText"/>
        <w:rPr>
          <w:rFonts w:ascii="Comic Sans MS" w:hAnsi="Comic Sans MS"/>
          <w:sz w:val="20"/>
        </w:rPr>
      </w:pPr>
      <w:proofErr w:type="gramStart"/>
      <w:r w:rsidRPr="005F0509">
        <w:rPr>
          <w:rFonts w:ascii="Comic Sans MS" w:hAnsi="Comic Sans MS"/>
          <w:sz w:val="20"/>
        </w:rPr>
        <w:t>on</w:t>
      </w:r>
      <w:proofErr w:type="gramEnd"/>
      <w:r w:rsidRPr="005F0509">
        <w:rPr>
          <w:rFonts w:ascii="Comic Sans MS" w:hAnsi="Comic Sans MS"/>
          <w:sz w:val="20"/>
        </w:rPr>
        <w:t xml:space="preserve"> a school database.</w:t>
      </w:r>
    </w:p>
    <w:p w14:paraId="47679DA7" w14:textId="4EA09C81" w:rsidR="005F0509" w:rsidRPr="005F0509" w:rsidRDefault="005F0509" w:rsidP="00083FA0">
      <w:pPr>
        <w:pStyle w:val="BodyText"/>
        <w:rPr>
          <w:rFonts w:ascii="Comic Sans MS" w:hAnsi="Comic Sans MS"/>
          <w:sz w:val="20"/>
        </w:rPr>
      </w:pPr>
      <w:r w:rsidRPr="005F0509">
        <w:rPr>
          <w:rFonts w:ascii="Comic Sans MS" w:hAnsi="Comic Sans MS"/>
          <w:sz w:val="20"/>
        </w:rPr>
        <w:t>Secret Students within class.</w:t>
      </w:r>
    </w:p>
    <w:p w14:paraId="5E3A68CB" w14:textId="77777777" w:rsidR="00083FA0" w:rsidRDefault="00083FA0" w:rsidP="00083FA0">
      <w:pPr>
        <w:pStyle w:val="BodyText"/>
        <w:rPr>
          <w:rFonts w:ascii="Arial MT"/>
          <w:sz w:val="20"/>
        </w:rPr>
      </w:pPr>
    </w:p>
    <w:p w14:paraId="01D3189B" w14:textId="699EF76C" w:rsidR="00083FA0" w:rsidRDefault="00083FA0" w:rsidP="00083FA0">
      <w:pPr>
        <w:pStyle w:val="BodyText"/>
        <w:rPr>
          <w:rFonts w:ascii="Arial MT"/>
          <w:sz w:val="20"/>
        </w:rPr>
      </w:pPr>
    </w:p>
    <w:p w14:paraId="46983149" w14:textId="10927C77" w:rsidR="005F0509" w:rsidRDefault="005F0509"/>
    <w:p w14:paraId="5A7E91B2" w14:textId="77777777" w:rsidR="005F0509" w:rsidRPr="005F0509" w:rsidRDefault="005F0509" w:rsidP="005F0509"/>
    <w:p w14:paraId="32808666" w14:textId="2121E76C" w:rsidR="005F0509" w:rsidRPr="00820EB3" w:rsidRDefault="005F0509" w:rsidP="00820EB3">
      <w:pPr>
        <w:tabs>
          <w:tab w:val="left" w:pos="9402"/>
        </w:tabs>
        <w:rPr>
          <w:rFonts w:ascii="Comic Sans MS" w:hAnsi="Comic Sans MS"/>
          <w:sz w:val="20"/>
        </w:rPr>
      </w:pPr>
      <w:r w:rsidRPr="00820EB3">
        <w:rPr>
          <w:rFonts w:ascii="Comic Sans MS" w:hAnsi="Comic Sans MS"/>
          <w:sz w:val="20"/>
        </w:rPr>
        <w:t>Shared Vision and Values</w:t>
      </w:r>
      <w:r w:rsidR="00820EB3">
        <w:rPr>
          <w:rFonts w:ascii="Comic Sans MS" w:hAnsi="Comic Sans MS"/>
          <w:sz w:val="20"/>
        </w:rPr>
        <w:tab/>
      </w:r>
      <w:bookmarkStart w:id="0" w:name="_GoBack"/>
      <w:bookmarkEnd w:id="0"/>
    </w:p>
    <w:p w14:paraId="151B89D6" w14:textId="1D9EB179" w:rsidR="005F0509" w:rsidRPr="00820EB3" w:rsidRDefault="005F0509" w:rsidP="005F0509">
      <w:pPr>
        <w:rPr>
          <w:rFonts w:ascii="Comic Sans MS" w:hAnsi="Comic Sans MS"/>
          <w:sz w:val="20"/>
        </w:rPr>
      </w:pPr>
      <w:r w:rsidRPr="00820EB3">
        <w:rPr>
          <w:rFonts w:ascii="Comic Sans MS" w:hAnsi="Comic Sans MS"/>
          <w:sz w:val="20"/>
        </w:rPr>
        <w:t>Kindness Flower</w:t>
      </w:r>
    </w:p>
    <w:p w14:paraId="7382CA77" w14:textId="6C0B372F" w:rsidR="005F0509" w:rsidRPr="00820EB3" w:rsidRDefault="00820EB3" w:rsidP="005F0509">
      <w:pPr>
        <w:rPr>
          <w:rFonts w:ascii="Comic Sans MS" w:hAnsi="Comic Sans MS"/>
          <w:sz w:val="20"/>
        </w:rPr>
      </w:pPr>
      <w:r w:rsidRPr="00820EB3">
        <w:rPr>
          <w:rFonts w:ascii="Comic Sans MS" w:hAnsi="Comic Sans MS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AA513E" wp14:editId="5B7F9D70">
                <wp:simplePos x="0" y="0"/>
                <wp:positionH relativeFrom="column">
                  <wp:posOffset>5568022</wp:posOffset>
                </wp:positionH>
                <wp:positionV relativeFrom="paragraph">
                  <wp:posOffset>4396</wp:posOffset>
                </wp:positionV>
                <wp:extent cx="3742055" cy="140462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BB78" w14:textId="693CB63A" w:rsidR="00820EB3" w:rsidRPr="00820EB3" w:rsidRDefault="00820EB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20EB3">
                              <w:rPr>
                                <w:rFonts w:ascii="Comic Sans MS" w:hAnsi="Comic Sans MS"/>
                                <w:sz w:val="20"/>
                              </w:rPr>
                              <w:t>Literacy – Bug Club guided reading and comprehension. Scottish stories. Non-fiction focus. Imaginative and functional writing, Active Literacy. Cursive handwriting, grammar (P3) – plurals, nouns, verbs and adjectives. (P2) – joining words, question marks, exclamation marks and nouns.</w:t>
                            </w:r>
                          </w:p>
                          <w:p w14:paraId="5927AB3B" w14:textId="439B22C3" w:rsidR="00820EB3" w:rsidRPr="00820EB3" w:rsidRDefault="00820EB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20EB3">
                              <w:rPr>
                                <w:rFonts w:ascii="Comic Sans MS" w:hAnsi="Comic Sans MS"/>
                                <w:sz w:val="20"/>
                              </w:rPr>
                              <w:t>Numeracy – Addition and subtraction, multiplication and division, telling the time.</w:t>
                            </w:r>
                          </w:p>
                          <w:p w14:paraId="31916A35" w14:textId="6E03A608" w:rsidR="00820EB3" w:rsidRPr="00820EB3" w:rsidRDefault="00820EB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20EB3">
                              <w:rPr>
                                <w:rFonts w:ascii="Comic Sans MS" w:hAnsi="Comic Sans MS"/>
                                <w:sz w:val="20"/>
                              </w:rPr>
                              <w:t>Health and Wellbeing – Rights of the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A513E" id="_x0000_s1037" type="#_x0000_t202" style="position:absolute;margin-left:438.45pt;margin-top:.35pt;width:294.6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vsIwIAACMEAAAOAAAAZHJzL2Uyb0RvYy54bWysU11v2yAUfZ+0/4B4X+x4Ttp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" stroked="f">
                <v:textbox style="mso-fit-shape-to-text:t">
                  <w:txbxContent>
                    <w:p w14:paraId="472CBB78" w14:textId="693CB63A" w:rsidR="00820EB3" w:rsidRPr="00820EB3" w:rsidRDefault="00820EB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20EB3">
                        <w:rPr>
                          <w:rFonts w:ascii="Comic Sans MS" w:hAnsi="Comic Sans MS"/>
                          <w:sz w:val="20"/>
                        </w:rPr>
                        <w:t>Literacy – Bug Club guided reading and comprehension. Scottish stories. Non-fiction focus. Imaginative and functional writing, Active Literacy. Cursive handwriting, grammar (P3) – plurals, nouns, verbs and adjectives. (P2) – joining words, question marks, exclamation marks and nouns.</w:t>
                      </w:r>
                    </w:p>
                    <w:p w14:paraId="5927AB3B" w14:textId="439B22C3" w:rsidR="00820EB3" w:rsidRPr="00820EB3" w:rsidRDefault="00820EB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20EB3">
                        <w:rPr>
                          <w:rFonts w:ascii="Comic Sans MS" w:hAnsi="Comic Sans MS"/>
                          <w:sz w:val="20"/>
                        </w:rPr>
                        <w:t>Numeracy – Addition and subtraction, multiplication and division, telling the time.</w:t>
                      </w:r>
                    </w:p>
                    <w:p w14:paraId="31916A35" w14:textId="6E03A608" w:rsidR="00820EB3" w:rsidRPr="00820EB3" w:rsidRDefault="00820EB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20EB3">
                        <w:rPr>
                          <w:rFonts w:ascii="Comic Sans MS" w:hAnsi="Comic Sans MS"/>
                          <w:sz w:val="20"/>
                        </w:rPr>
                        <w:t>Health and Wellbeing – Rights of the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509" w:rsidRPr="00820EB3">
        <w:rPr>
          <w:rFonts w:ascii="Comic Sans MS" w:hAnsi="Comic Sans MS"/>
          <w:sz w:val="20"/>
        </w:rPr>
        <w:t>Green cards – earning house points</w:t>
      </w:r>
    </w:p>
    <w:p w14:paraId="49F462DC" w14:textId="67EB65C8" w:rsidR="005F0509" w:rsidRPr="00820EB3" w:rsidRDefault="005F0509" w:rsidP="005F0509">
      <w:pPr>
        <w:rPr>
          <w:rFonts w:ascii="Comic Sans MS" w:hAnsi="Comic Sans MS"/>
          <w:sz w:val="20"/>
        </w:rPr>
      </w:pPr>
      <w:r w:rsidRPr="00820EB3">
        <w:rPr>
          <w:rFonts w:ascii="Comic Sans MS" w:hAnsi="Comic Sans MS"/>
          <w:sz w:val="20"/>
        </w:rPr>
        <w:t>Right of the Fortnight – RRS</w:t>
      </w:r>
      <w:r w:rsidRPr="00820EB3">
        <w:rPr>
          <w:rFonts w:ascii="Comic Sans MS" w:hAnsi="Comic Sans MS"/>
          <w:sz w:val="20"/>
        </w:rPr>
        <w:br/>
        <w:t>Weekly assemblies</w:t>
      </w:r>
    </w:p>
    <w:p w14:paraId="4A4E21FF" w14:textId="6ADB9E81" w:rsidR="005F0509" w:rsidRPr="00820EB3" w:rsidRDefault="00820EB3" w:rsidP="005F0509">
      <w:pPr>
        <w:rPr>
          <w:rFonts w:ascii="Comic Sans MS" w:hAnsi="Comic Sans MS"/>
          <w:sz w:val="20"/>
        </w:rPr>
      </w:pPr>
      <w:r w:rsidRPr="00820EB3">
        <w:rPr>
          <w:rFonts w:ascii="Comic Sans MS" w:hAnsi="Comic Sans MS"/>
          <w:sz w:val="20"/>
        </w:rPr>
        <w:t>Recognition board in class – class community</w:t>
      </w:r>
    </w:p>
    <w:p w14:paraId="065CA245" w14:textId="285791B3" w:rsidR="00820EB3" w:rsidRPr="00820EB3" w:rsidRDefault="00820EB3" w:rsidP="005F0509">
      <w:pPr>
        <w:rPr>
          <w:rFonts w:ascii="Comic Sans MS" w:hAnsi="Comic Sans MS"/>
          <w:sz w:val="20"/>
        </w:rPr>
      </w:pPr>
      <w:r w:rsidRPr="00820EB3">
        <w:rPr>
          <w:rFonts w:ascii="Comic Sans MS" w:hAnsi="Comic Sans MS"/>
          <w:sz w:val="20"/>
        </w:rPr>
        <w:t>Group points – class community</w:t>
      </w:r>
    </w:p>
    <w:sectPr w:rsidR="00820EB3" w:rsidRPr="00820EB3" w:rsidSect="00083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212C8" w14:textId="77777777" w:rsidR="005950A2" w:rsidRDefault="005950A2" w:rsidP="00083FA0">
      <w:r>
        <w:separator/>
      </w:r>
    </w:p>
  </w:endnote>
  <w:endnote w:type="continuationSeparator" w:id="0">
    <w:p w14:paraId="1C6C247B" w14:textId="77777777" w:rsidR="005950A2" w:rsidRDefault="005950A2" w:rsidP="0008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275BD" w14:textId="77777777" w:rsidR="008E1A9A" w:rsidRDefault="008E1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09DA" w14:textId="77777777" w:rsidR="008E1A9A" w:rsidRDefault="008E1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79D" w14:textId="77777777" w:rsidR="008E1A9A" w:rsidRDefault="008E1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6A01F" w14:textId="77777777" w:rsidR="005950A2" w:rsidRDefault="005950A2" w:rsidP="00083FA0">
      <w:r>
        <w:separator/>
      </w:r>
    </w:p>
  </w:footnote>
  <w:footnote w:type="continuationSeparator" w:id="0">
    <w:p w14:paraId="2AA0C5B4" w14:textId="77777777" w:rsidR="005950A2" w:rsidRDefault="005950A2" w:rsidP="0008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D2A77" w14:textId="77777777" w:rsidR="008E1A9A" w:rsidRDefault="008E1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B412C" w14:textId="12DDA7C5" w:rsidR="00083FA0" w:rsidRPr="00DA3646" w:rsidRDefault="00083FA0" w:rsidP="00083FA0">
    <w:pPr>
      <w:pStyle w:val="Header"/>
      <w:jc w:val="center"/>
      <w:rPr>
        <w:rFonts w:ascii="Comic Sans MS" w:hAnsi="Comic Sans MS"/>
        <w:b/>
        <w:bCs/>
        <w:color w:val="0070C0"/>
      </w:rPr>
    </w:pPr>
    <w:r w:rsidRPr="00DA3646">
      <w:rPr>
        <w:rFonts w:ascii="Comic Sans MS" w:hAnsi="Comic Sans MS"/>
        <w:b/>
        <w:bCs/>
        <w:color w:val="0070C0"/>
        <w:sz w:val="48"/>
      </w:rPr>
      <w:t>Learning</w:t>
    </w:r>
    <w:r w:rsidRPr="00DA3646">
      <w:rPr>
        <w:rFonts w:ascii="Comic Sans MS" w:hAnsi="Comic Sans MS"/>
        <w:b/>
        <w:bCs/>
        <w:color w:val="0070C0"/>
        <w:spacing w:val="-11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across</w:t>
    </w:r>
    <w:r w:rsidRPr="00DA3646">
      <w:rPr>
        <w:rFonts w:ascii="Comic Sans MS" w:hAnsi="Comic Sans MS"/>
        <w:b/>
        <w:bCs/>
        <w:color w:val="0070C0"/>
        <w:spacing w:val="-14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the</w:t>
    </w:r>
    <w:r w:rsidRPr="00DA3646">
      <w:rPr>
        <w:rFonts w:ascii="Comic Sans MS" w:hAnsi="Comic Sans MS"/>
        <w:b/>
        <w:bCs/>
        <w:color w:val="0070C0"/>
        <w:spacing w:val="-14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four</w:t>
    </w:r>
    <w:r w:rsidRPr="00DA3646">
      <w:rPr>
        <w:rFonts w:ascii="Comic Sans MS" w:hAnsi="Comic Sans MS"/>
        <w:b/>
        <w:bCs/>
        <w:color w:val="0070C0"/>
        <w:spacing w:val="-13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contexts</w:t>
    </w:r>
    <w:r w:rsidRPr="00DA3646">
      <w:rPr>
        <w:rFonts w:ascii="Comic Sans MS" w:hAnsi="Comic Sans MS"/>
        <w:b/>
        <w:bCs/>
        <w:color w:val="0070C0"/>
        <w:spacing w:val="-13"/>
        <w:sz w:val="48"/>
      </w:rPr>
      <w:t xml:space="preserve"> </w:t>
    </w:r>
    <w:r w:rsidRPr="00DA3646">
      <w:rPr>
        <w:rFonts w:ascii="Comic Sans MS" w:hAnsi="Comic Sans MS"/>
        <w:b/>
        <w:bCs/>
        <w:color w:val="0070C0"/>
        <w:sz w:val="48"/>
      </w:rPr>
      <w:t>at</w:t>
    </w:r>
    <w:r w:rsidRPr="00DA3646">
      <w:rPr>
        <w:rFonts w:ascii="Comic Sans MS" w:hAnsi="Comic Sans MS"/>
        <w:b/>
        <w:bCs/>
        <w:color w:val="0070C0"/>
        <w:spacing w:val="-16"/>
        <w:sz w:val="48"/>
      </w:rPr>
      <w:t xml:space="preserve"> </w:t>
    </w:r>
    <w:proofErr w:type="spellStart"/>
    <w:r w:rsidRPr="00DA3646">
      <w:rPr>
        <w:rFonts w:ascii="Comic Sans MS" w:hAnsi="Comic Sans MS"/>
        <w:b/>
        <w:bCs/>
        <w:color w:val="0070C0"/>
        <w:sz w:val="48"/>
      </w:rPr>
      <w:t>Gargieston</w:t>
    </w:r>
    <w:proofErr w:type="spellEnd"/>
    <w:r w:rsidRPr="00DA3646">
      <w:rPr>
        <w:rFonts w:ascii="Comic Sans MS" w:hAnsi="Comic Sans MS"/>
        <w:b/>
        <w:bCs/>
        <w:color w:val="0070C0"/>
        <w:sz w:val="48"/>
      </w:rPr>
      <w:t xml:space="preserve"> Primary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14E3" w14:textId="77777777" w:rsidR="008E1A9A" w:rsidRDefault="008E1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0"/>
    <w:rsid w:val="00083FA0"/>
    <w:rsid w:val="00146313"/>
    <w:rsid w:val="00253EE9"/>
    <w:rsid w:val="003877E4"/>
    <w:rsid w:val="00405D33"/>
    <w:rsid w:val="005950A2"/>
    <w:rsid w:val="005B20BE"/>
    <w:rsid w:val="005F0509"/>
    <w:rsid w:val="0081259C"/>
    <w:rsid w:val="008154AF"/>
    <w:rsid w:val="00820EB3"/>
    <w:rsid w:val="008D164A"/>
    <w:rsid w:val="008E1A9A"/>
    <w:rsid w:val="009F1CE4"/>
    <w:rsid w:val="00DA3646"/>
    <w:rsid w:val="00EC527D"/>
    <w:rsid w:val="00F2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C3CD"/>
  <w15:chartTrackingRefBased/>
  <w15:docId w15:val="{1BA86BA8-4727-4C13-9753-CDD8462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83F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83FA0"/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3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FA0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FA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3" ma:contentTypeDescription="Create a new document." ma:contentTypeScope="" ma:versionID="951ab4a3150c772978024f4a127dd1d8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77485cc1574fa7eca82b37a2e2b8350d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67D80A-10B5-45DB-9874-B6F29AC99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9FC0D-DE99-4F20-B175-5D7F08918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AA92B-CE8F-414F-99E6-92CE9B8690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Griffiths</dc:creator>
  <cp:keywords/>
  <dc:description/>
  <cp:lastModifiedBy>Windows User</cp:lastModifiedBy>
  <cp:revision>2</cp:revision>
  <dcterms:created xsi:type="dcterms:W3CDTF">2022-01-12T20:37:00Z</dcterms:created>
  <dcterms:modified xsi:type="dcterms:W3CDTF">2022-01-12T20:37:00Z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