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37FA" w14:textId="605734BE" w:rsidR="00824BE1" w:rsidRDefault="00824BE1" w:rsidP="009070BB">
      <w:pPr>
        <w:pStyle w:val="NoSpacing"/>
        <w:rPr>
          <w:rFonts w:ascii="Calibri" w:hAnsi="Calibri" w:cs="Calibri"/>
          <w:b/>
          <w:bCs/>
          <w:sz w:val="36"/>
          <w:szCs w:val="36"/>
          <w:lang w:val="en-US"/>
        </w:rPr>
      </w:pPr>
      <w:bookmarkStart w:id="0" w:name="_Hlk60231814"/>
      <w:r w:rsidRPr="009070BB">
        <w:rPr>
          <w:rFonts w:ascii="Calibri" w:hAnsi="Calibri" w:cs="Calibri"/>
          <w:b/>
          <w:bCs/>
          <w:noProof/>
          <w:sz w:val="36"/>
          <w:szCs w:val="36"/>
          <w:lang w:eastAsia="en-GB"/>
        </w:rPr>
        <w:drawing>
          <wp:anchor distT="0" distB="0" distL="114300" distR="114300" simplePos="0" relativeHeight="251662336" behindDoc="0" locked="0" layoutInCell="1" allowOverlap="1" wp14:anchorId="63AD61AB" wp14:editId="0BCD6729">
            <wp:simplePos x="0" y="0"/>
            <wp:positionH relativeFrom="column">
              <wp:posOffset>5249545</wp:posOffset>
            </wp:positionH>
            <wp:positionV relativeFrom="paragraph">
              <wp:posOffset>0</wp:posOffset>
            </wp:positionV>
            <wp:extent cx="1476000" cy="14760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000" cy="1476000"/>
                    </a:xfrm>
                    <a:prstGeom prst="rect">
                      <a:avLst/>
                    </a:prstGeom>
                  </pic:spPr>
                </pic:pic>
              </a:graphicData>
            </a:graphic>
            <wp14:sizeRelH relativeFrom="margin">
              <wp14:pctWidth>0</wp14:pctWidth>
            </wp14:sizeRelH>
            <wp14:sizeRelV relativeFrom="margin">
              <wp14:pctHeight>0</wp14:pctHeight>
            </wp14:sizeRelV>
          </wp:anchor>
        </w:drawing>
      </w:r>
      <w:r w:rsidRPr="009070BB">
        <w:rPr>
          <w:rFonts w:ascii="Calibri" w:hAnsi="Calibri" w:cs="Calibri"/>
          <w:b/>
          <w:bCs/>
          <w:sz w:val="36"/>
          <w:szCs w:val="36"/>
          <w:lang w:val="en-US"/>
        </w:rPr>
        <w:t>Onthank Parent Council</w:t>
      </w:r>
    </w:p>
    <w:bookmarkEnd w:id="0"/>
    <w:p w14:paraId="0426CE12" w14:textId="0CFAE133" w:rsidR="000D1C94" w:rsidRPr="000D1C94" w:rsidRDefault="00DE3BE6" w:rsidP="000D1C94">
      <w:pPr>
        <w:pStyle w:val="NoSpacing"/>
        <w:rPr>
          <w:rFonts w:ascii="Calibri" w:hAnsi="Calibri" w:cs="Calibri"/>
          <w:b/>
          <w:bCs/>
          <w:sz w:val="36"/>
          <w:szCs w:val="36"/>
          <w:lang w:val="en-US"/>
        </w:rPr>
      </w:pPr>
      <w:r>
        <w:rPr>
          <w:rFonts w:ascii="Calibri" w:hAnsi="Calibri" w:cs="Calibri"/>
          <w:b/>
          <w:bCs/>
          <w:sz w:val="36"/>
          <w:szCs w:val="36"/>
          <w:lang w:val="en-US"/>
        </w:rPr>
        <w:t>Fairness &amp; Equality Policy</w:t>
      </w:r>
    </w:p>
    <w:p w14:paraId="6D9A57E5" w14:textId="085EF3D4" w:rsidR="0089386C" w:rsidRPr="009070BB" w:rsidRDefault="0089386C" w:rsidP="009070BB">
      <w:pPr>
        <w:pStyle w:val="NoSpacing"/>
        <w:rPr>
          <w:rFonts w:ascii="Calibri" w:hAnsi="Calibri" w:cs="Calibri"/>
          <w:lang w:val="en-US"/>
        </w:rPr>
      </w:pPr>
    </w:p>
    <w:p w14:paraId="3DBCBEE4" w14:textId="0CF4177C" w:rsidR="0089386C" w:rsidRPr="009070BB" w:rsidRDefault="0089386C" w:rsidP="009070BB">
      <w:pPr>
        <w:pStyle w:val="NoSpacing"/>
        <w:rPr>
          <w:rFonts w:ascii="Calibri" w:hAnsi="Calibri" w:cs="Calibri"/>
          <w:lang w:val="en-US"/>
        </w:rPr>
      </w:pPr>
    </w:p>
    <w:p w14:paraId="0B359DAF" w14:textId="22EEE771" w:rsidR="0089386C" w:rsidRPr="009070BB" w:rsidRDefault="0089386C" w:rsidP="009070BB">
      <w:pPr>
        <w:pStyle w:val="NoSpacing"/>
        <w:rPr>
          <w:rFonts w:ascii="Calibri" w:hAnsi="Calibri" w:cs="Calibri"/>
          <w:lang w:val="en-US"/>
        </w:rPr>
      </w:pPr>
    </w:p>
    <w:p w14:paraId="42319B9D" w14:textId="3217B196" w:rsidR="0089386C" w:rsidRDefault="0089386C" w:rsidP="009070BB">
      <w:pPr>
        <w:pStyle w:val="NoSpacing"/>
        <w:rPr>
          <w:rFonts w:ascii="Calibri" w:hAnsi="Calibri" w:cs="Calibri"/>
          <w:lang w:val="en-US"/>
        </w:rPr>
      </w:pPr>
    </w:p>
    <w:p w14:paraId="5204A587" w14:textId="174F0450" w:rsidR="009070BB" w:rsidRDefault="009070BB" w:rsidP="009070BB">
      <w:pPr>
        <w:pStyle w:val="NoSpacing"/>
        <w:rPr>
          <w:rFonts w:ascii="Calibri" w:hAnsi="Calibri" w:cs="Calibri"/>
          <w:lang w:val="en-US"/>
        </w:rPr>
      </w:pPr>
    </w:p>
    <w:p w14:paraId="4D65237D" w14:textId="3C0F559E" w:rsidR="009070BB" w:rsidRDefault="009070BB" w:rsidP="009070BB">
      <w:pPr>
        <w:pStyle w:val="NoSpacing"/>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492"/>
      </w:tblGrid>
      <w:tr w:rsidR="000A09E9" w:rsidRPr="000A09E9" w14:paraId="579CA1F9" w14:textId="77777777" w:rsidTr="005F288D">
        <w:tc>
          <w:tcPr>
            <w:tcW w:w="1696" w:type="dxa"/>
            <w:shd w:val="clear" w:color="auto" w:fill="auto"/>
          </w:tcPr>
          <w:p w14:paraId="6B0EE232" w14:textId="77777777" w:rsidR="009070BB" w:rsidRPr="000A09E9" w:rsidRDefault="009070BB" w:rsidP="009070BB">
            <w:pPr>
              <w:pStyle w:val="NoSpacing"/>
              <w:rPr>
                <w:rFonts w:ascii="Calibri" w:hAnsi="Calibri" w:cs="Calibri"/>
                <w:lang w:val="en-US"/>
              </w:rPr>
            </w:pPr>
          </w:p>
          <w:p w14:paraId="5B71B683" w14:textId="45445F75" w:rsidR="00F674CA" w:rsidRPr="000A09E9" w:rsidRDefault="00F674CA" w:rsidP="009070BB">
            <w:pPr>
              <w:pStyle w:val="NoSpacing"/>
              <w:rPr>
                <w:rFonts w:ascii="Calibri" w:hAnsi="Calibri" w:cs="Calibri"/>
                <w:b/>
                <w:bCs/>
                <w:lang w:val="en-US"/>
              </w:rPr>
            </w:pPr>
            <w:r w:rsidRPr="000A09E9">
              <w:rPr>
                <w:rFonts w:ascii="Calibri" w:hAnsi="Calibri" w:cs="Calibri"/>
                <w:b/>
                <w:bCs/>
                <w:lang w:val="en-US"/>
              </w:rPr>
              <w:t>Aims of this Policy</w:t>
            </w:r>
          </w:p>
        </w:tc>
        <w:tc>
          <w:tcPr>
            <w:tcW w:w="8492" w:type="dxa"/>
            <w:shd w:val="clear" w:color="auto" w:fill="auto"/>
          </w:tcPr>
          <w:p w14:paraId="20F33790" w14:textId="77777777" w:rsidR="009070BB" w:rsidRPr="000A09E9" w:rsidRDefault="009070BB" w:rsidP="009070BB">
            <w:pPr>
              <w:pStyle w:val="NoSpacing"/>
              <w:rPr>
                <w:rFonts w:ascii="Calibri" w:hAnsi="Calibri" w:cs="Calibri"/>
                <w:lang w:val="en-US"/>
              </w:rPr>
            </w:pPr>
          </w:p>
          <w:p w14:paraId="20ED6489" w14:textId="77777777" w:rsidR="000D1C94" w:rsidRPr="000A09E9" w:rsidRDefault="000D1C94" w:rsidP="000D1C94">
            <w:pPr>
              <w:pStyle w:val="NoSpacing"/>
            </w:pPr>
            <w:r w:rsidRPr="000A09E9">
              <w:t>Onthank Parent Council is committed to fostering an inclusive culture which promotes equality and values diversity.</w:t>
            </w:r>
          </w:p>
          <w:p w14:paraId="4E36A02E" w14:textId="77777777" w:rsidR="000D1C94" w:rsidRPr="000A09E9" w:rsidRDefault="000D1C94" w:rsidP="000D1C94">
            <w:pPr>
              <w:pStyle w:val="NoSpacing"/>
              <w:rPr>
                <w:sz w:val="8"/>
                <w:szCs w:val="8"/>
              </w:rPr>
            </w:pPr>
          </w:p>
          <w:p w14:paraId="20ABD855" w14:textId="77777777" w:rsidR="000D1C94" w:rsidRPr="000A09E9" w:rsidRDefault="000D1C94" w:rsidP="000D1C94">
            <w:pPr>
              <w:pStyle w:val="NoSpacing"/>
            </w:pPr>
            <w:r w:rsidRPr="000A09E9">
              <w:t xml:space="preserve">Onthank Parent Council is committed to ensuring that it does not commit any unlawful discrimination under the Equality Act 2010. </w:t>
            </w:r>
          </w:p>
          <w:p w14:paraId="7B9703A0" w14:textId="77777777" w:rsidR="000D1C94" w:rsidRPr="000A09E9" w:rsidRDefault="000D1C94" w:rsidP="000D1C94">
            <w:pPr>
              <w:pStyle w:val="NoSpacing"/>
              <w:rPr>
                <w:sz w:val="8"/>
                <w:szCs w:val="8"/>
              </w:rPr>
            </w:pPr>
          </w:p>
          <w:p w14:paraId="5E517890" w14:textId="77777777" w:rsidR="00F674CA" w:rsidRPr="000A09E9" w:rsidRDefault="000D1C94" w:rsidP="000D1C94">
            <w:pPr>
              <w:pStyle w:val="NoSpacing"/>
            </w:pPr>
            <w:r w:rsidRPr="000A09E9">
              <w:t>The aim of this policy is to ensure that everyone involved in the organisation is aware of the statutory requirements of the Equality Act and is mindful of promoting inclusivity and equality.</w:t>
            </w:r>
          </w:p>
          <w:p w14:paraId="00CD1B4A" w14:textId="213DE39B" w:rsidR="000D1C94" w:rsidRPr="000A09E9" w:rsidRDefault="000D1C94" w:rsidP="000D1C94">
            <w:pPr>
              <w:pStyle w:val="NoSpacing"/>
              <w:rPr>
                <w:rFonts w:ascii="Calibri" w:hAnsi="Calibri" w:cs="Calibri"/>
                <w:lang w:val="en-US"/>
              </w:rPr>
            </w:pPr>
          </w:p>
        </w:tc>
      </w:tr>
      <w:tr w:rsidR="000A09E9" w:rsidRPr="000A09E9" w14:paraId="6EC68DDF" w14:textId="77777777" w:rsidTr="005F288D">
        <w:tc>
          <w:tcPr>
            <w:tcW w:w="1696" w:type="dxa"/>
            <w:shd w:val="clear" w:color="auto" w:fill="auto"/>
          </w:tcPr>
          <w:p w14:paraId="2EFEC139" w14:textId="77777777" w:rsidR="00F674CA" w:rsidRPr="000A09E9" w:rsidRDefault="00F674CA" w:rsidP="009070BB">
            <w:pPr>
              <w:pStyle w:val="NoSpacing"/>
              <w:rPr>
                <w:rFonts w:ascii="Calibri" w:hAnsi="Calibri" w:cs="Calibri"/>
                <w:lang w:val="en-US"/>
              </w:rPr>
            </w:pPr>
          </w:p>
          <w:p w14:paraId="7E477EFF" w14:textId="09CDA8ED" w:rsidR="00F674CA" w:rsidRPr="000A09E9" w:rsidRDefault="000D1C94" w:rsidP="009070BB">
            <w:pPr>
              <w:pStyle w:val="NoSpacing"/>
              <w:rPr>
                <w:rFonts w:ascii="Calibri" w:hAnsi="Calibri" w:cs="Calibri"/>
                <w:b/>
                <w:bCs/>
                <w:lang w:val="en-US"/>
              </w:rPr>
            </w:pPr>
            <w:r w:rsidRPr="000A09E9">
              <w:rPr>
                <w:rFonts w:ascii="Calibri" w:hAnsi="Calibri" w:cs="Calibri"/>
                <w:b/>
                <w:bCs/>
                <w:lang w:val="en-US"/>
              </w:rPr>
              <w:t>Statutory Obligations</w:t>
            </w:r>
          </w:p>
        </w:tc>
        <w:tc>
          <w:tcPr>
            <w:tcW w:w="8492" w:type="dxa"/>
            <w:shd w:val="clear" w:color="auto" w:fill="auto"/>
          </w:tcPr>
          <w:p w14:paraId="06609E0C" w14:textId="77777777" w:rsidR="009070BB" w:rsidRPr="000A09E9" w:rsidRDefault="009070BB" w:rsidP="009070BB">
            <w:pPr>
              <w:pStyle w:val="NoSpacing"/>
              <w:rPr>
                <w:rFonts w:ascii="Calibri" w:hAnsi="Calibri" w:cs="Calibri"/>
                <w:lang w:val="en-US"/>
              </w:rPr>
            </w:pPr>
          </w:p>
          <w:p w14:paraId="7F790A8C" w14:textId="33C98616" w:rsidR="000D1C94" w:rsidRPr="000A09E9" w:rsidRDefault="000D1C94" w:rsidP="000D1C94">
            <w:pPr>
              <w:pStyle w:val="NoSpacing"/>
              <w:rPr>
                <w:lang w:val="en-US"/>
              </w:rPr>
            </w:pPr>
            <w:r w:rsidRPr="000A09E9">
              <w:rPr>
                <w:lang w:val="en-US"/>
              </w:rPr>
              <w:t>The Equality Act 2010 provides nine “protected characteristics”:</w:t>
            </w:r>
          </w:p>
          <w:p w14:paraId="5529CAB0" w14:textId="77777777" w:rsidR="000D1C94" w:rsidRPr="000A09E9" w:rsidRDefault="000D1C94" w:rsidP="000D1C94">
            <w:pPr>
              <w:pStyle w:val="NoSpacing"/>
              <w:rPr>
                <w:sz w:val="10"/>
                <w:szCs w:val="10"/>
                <w:lang w:val="en-US"/>
              </w:rPr>
            </w:pPr>
          </w:p>
          <w:p w14:paraId="66EF64C5"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Age</w:t>
            </w:r>
          </w:p>
          <w:p w14:paraId="08F9BCED"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Disability</w:t>
            </w:r>
          </w:p>
          <w:p w14:paraId="6FD17E07"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Gender reassignment</w:t>
            </w:r>
          </w:p>
          <w:p w14:paraId="52DCB9A5"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Marriage and civil partnership</w:t>
            </w:r>
          </w:p>
          <w:p w14:paraId="78CAC661"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Pregnancy and maternity</w:t>
            </w:r>
          </w:p>
          <w:p w14:paraId="16297678"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Race</w:t>
            </w:r>
          </w:p>
          <w:p w14:paraId="4FB29D8E"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Religion or belief</w:t>
            </w:r>
          </w:p>
          <w:p w14:paraId="125320C3" w14:textId="77777777" w:rsidR="000D1C94" w:rsidRPr="000A09E9" w:rsidRDefault="000D1C94" w:rsidP="000D1C94">
            <w:pPr>
              <w:pStyle w:val="NoSpacing"/>
              <w:numPr>
                <w:ilvl w:val="0"/>
                <w:numId w:val="7"/>
              </w:numPr>
              <w:rPr>
                <w:rFonts w:eastAsia="Calibri"/>
                <w:lang w:val="en-US"/>
              </w:rPr>
            </w:pPr>
            <w:r w:rsidRPr="000A09E9">
              <w:rPr>
                <w:rFonts w:eastAsia="Calibri"/>
                <w:lang w:val="en-US"/>
              </w:rPr>
              <w:t>Sex</w:t>
            </w:r>
          </w:p>
          <w:p w14:paraId="1A1C99F5" w14:textId="3F51B3D4" w:rsidR="000D1C94" w:rsidRPr="000A09E9" w:rsidRDefault="000D1C94" w:rsidP="000D1C94">
            <w:pPr>
              <w:pStyle w:val="NoSpacing"/>
              <w:numPr>
                <w:ilvl w:val="0"/>
                <w:numId w:val="7"/>
              </w:numPr>
              <w:rPr>
                <w:rFonts w:eastAsia="Calibri"/>
                <w:lang w:val="en-US"/>
              </w:rPr>
            </w:pPr>
            <w:r w:rsidRPr="000A09E9">
              <w:rPr>
                <w:rFonts w:eastAsia="Calibri"/>
                <w:lang w:val="en-US"/>
              </w:rPr>
              <w:t>Sexuality</w:t>
            </w:r>
          </w:p>
          <w:p w14:paraId="3C6CA974" w14:textId="77777777" w:rsidR="000D1C94" w:rsidRPr="000A09E9" w:rsidRDefault="000D1C94" w:rsidP="000D1C94">
            <w:pPr>
              <w:pStyle w:val="NoSpacing"/>
              <w:rPr>
                <w:rFonts w:eastAsia="Calibri"/>
                <w:sz w:val="10"/>
                <w:szCs w:val="10"/>
                <w:lang w:val="en-US"/>
              </w:rPr>
            </w:pPr>
          </w:p>
          <w:p w14:paraId="02ADE373" w14:textId="77777777" w:rsidR="00F674CA" w:rsidRPr="000A09E9" w:rsidRDefault="000D1C94" w:rsidP="000D1C94">
            <w:pPr>
              <w:pStyle w:val="NoSpacing"/>
              <w:rPr>
                <w:lang w:val="en-US"/>
              </w:rPr>
            </w:pPr>
            <w:r w:rsidRPr="000A09E9">
              <w:t xml:space="preserve">Onthank Parent Council </w:t>
            </w:r>
            <w:r w:rsidRPr="000A09E9">
              <w:rPr>
                <w:lang w:val="en-US"/>
              </w:rPr>
              <w:t>is committed to the principle that no-one will face discrimination as a result of these or other characteristics.</w:t>
            </w:r>
          </w:p>
          <w:p w14:paraId="6FA6D858" w14:textId="31D63B4E" w:rsidR="000D1C94" w:rsidRPr="000A09E9" w:rsidRDefault="000D1C94" w:rsidP="000D1C94">
            <w:pPr>
              <w:pStyle w:val="NoSpacing"/>
              <w:rPr>
                <w:rFonts w:ascii="Calibri" w:hAnsi="Calibri" w:cs="Calibri"/>
                <w:lang w:val="en-US"/>
              </w:rPr>
            </w:pPr>
          </w:p>
        </w:tc>
      </w:tr>
      <w:tr w:rsidR="000A09E9" w:rsidRPr="000A09E9" w14:paraId="7644630A" w14:textId="77777777" w:rsidTr="005F288D">
        <w:tc>
          <w:tcPr>
            <w:tcW w:w="1696" w:type="dxa"/>
            <w:shd w:val="clear" w:color="auto" w:fill="auto"/>
          </w:tcPr>
          <w:p w14:paraId="523D8A96" w14:textId="77777777" w:rsidR="00F674CA" w:rsidRPr="000A09E9" w:rsidRDefault="00F674CA" w:rsidP="009070BB">
            <w:pPr>
              <w:pStyle w:val="NoSpacing"/>
              <w:rPr>
                <w:rFonts w:ascii="Calibri" w:hAnsi="Calibri" w:cs="Calibri"/>
                <w:lang w:val="en-US"/>
              </w:rPr>
            </w:pPr>
          </w:p>
          <w:p w14:paraId="1DFA8FF6" w14:textId="2730EBC5" w:rsidR="00F674CA" w:rsidRPr="000A09E9" w:rsidRDefault="000D1C94" w:rsidP="009070BB">
            <w:pPr>
              <w:pStyle w:val="NoSpacing"/>
              <w:rPr>
                <w:rFonts w:ascii="Calibri" w:hAnsi="Calibri" w:cs="Calibri"/>
                <w:b/>
                <w:bCs/>
                <w:lang w:val="en-US"/>
              </w:rPr>
            </w:pPr>
            <w:r w:rsidRPr="000A09E9">
              <w:rPr>
                <w:rFonts w:ascii="Calibri" w:hAnsi="Calibri" w:cs="Calibri"/>
                <w:b/>
                <w:bCs/>
                <w:lang w:val="en-US"/>
              </w:rPr>
              <w:t>Other Obligations</w:t>
            </w:r>
          </w:p>
        </w:tc>
        <w:tc>
          <w:tcPr>
            <w:tcW w:w="8492" w:type="dxa"/>
            <w:shd w:val="clear" w:color="auto" w:fill="auto"/>
          </w:tcPr>
          <w:p w14:paraId="30718053" w14:textId="77777777" w:rsidR="00F674CA" w:rsidRPr="000A09E9" w:rsidRDefault="00F674CA" w:rsidP="009070BB">
            <w:pPr>
              <w:pStyle w:val="NoSpacing"/>
              <w:rPr>
                <w:rFonts w:ascii="Calibri" w:hAnsi="Calibri" w:cs="Calibri"/>
                <w:lang w:val="en-US"/>
              </w:rPr>
            </w:pPr>
          </w:p>
          <w:p w14:paraId="1A98181E" w14:textId="75EC8E55" w:rsidR="000D1C94" w:rsidRPr="000A09E9" w:rsidRDefault="000D1C94" w:rsidP="000D1C94">
            <w:pPr>
              <w:pStyle w:val="NoSpacing"/>
            </w:pPr>
            <w:r w:rsidRPr="000A09E9">
              <w:t xml:space="preserve">Onthank Parent Council is committed to including and respecting all those in the school </w:t>
            </w:r>
            <w:r w:rsidR="008B3F44" w:rsidRPr="000A09E9">
              <w:t xml:space="preserve">community, in addition to the above protected characteristics </w:t>
            </w:r>
            <w:r w:rsidRPr="000A09E9">
              <w:t xml:space="preserve"> including</w:t>
            </w:r>
            <w:r w:rsidR="008B3F44" w:rsidRPr="000A09E9">
              <w:t xml:space="preserve"> but not exhaustive: </w:t>
            </w:r>
          </w:p>
          <w:p w14:paraId="57E1FCE1" w14:textId="77777777" w:rsidR="000D1C94" w:rsidRPr="000A09E9" w:rsidRDefault="000D1C94" w:rsidP="000D1C94">
            <w:pPr>
              <w:pStyle w:val="NoSpacing"/>
              <w:rPr>
                <w:sz w:val="10"/>
                <w:szCs w:val="10"/>
              </w:rPr>
            </w:pPr>
          </w:p>
          <w:p w14:paraId="13AF369B" w14:textId="77777777" w:rsidR="000D1C94" w:rsidRPr="000A09E9" w:rsidRDefault="000D1C94" w:rsidP="000D1C94">
            <w:pPr>
              <w:pStyle w:val="NoSpacing"/>
              <w:numPr>
                <w:ilvl w:val="0"/>
                <w:numId w:val="9"/>
              </w:numPr>
            </w:pPr>
            <w:r w:rsidRPr="000A09E9">
              <w:t>Families facing poverty and financial difficulties</w:t>
            </w:r>
          </w:p>
          <w:p w14:paraId="43CE9D3E" w14:textId="77777777" w:rsidR="000D1C94" w:rsidRPr="000A09E9" w:rsidRDefault="000D1C94" w:rsidP="000D1C94">
            <w:pPr>
              <w:pStyle w:val="NoSpacing"/>
              <w:numPr>
                <w:ilvl w:val="0"/>
                <w:numId w:val="9"/>
              </w:numPr>
            </w:pPr>
            <w:r w:rsidRPr="000A09E9">
              <w:t>People who don’t read or write well</w:t>
            </w:r>
          </w:p>
          <w:p w14:paraId="6873318E" w14:textId="77777777" w:rsidR="000D1C94" w:rsidRPr="000A09E9" w:rsidRDefault="000D1C94" w:rsidP="000D1C94">
            <w:pPr>
              <w:pStyle w:val="NoSpacing"/>
              <w:numPr>
                <w:ilvl w:val="0"/>
                <w:numId w:val="9"/>
              </w:numPr>
            </w:pPr>
            <w:r w:rsidRPr="000A09E9">
              <w:t>Separated/divorced parents or those who share parenting</w:t>
            </w:r>
          </w:p>
          <w:p w14:paraId="26411337" w14:textId="77777777" w:rsidR="000D1C94" w:rsidRPr="000A09E9" w:rsidRDefault="000D1C94" w:rsidP="000D1C94">
            <w:pPr>
              <w:pStyle w:val="NoSpacing"/>
              <w:numPr>
                <w:ilvl w:val="0"/>
                <w:numId w:val="9"/>
              </w:numPr>
            </w:pPr>
            <w:r w:rsidRPr="000A09E9">
              <w:t>Those families with a parent in prison</w:t>
            </w:r>
          </w:p>
          <w:p w14:paraId="298AFDC6" w14:textId="77777777" w:rsidR="000D1C94" w:rsidRPr="000A09E9" w:rsidRDefault="000D1C94" w:rsidP="000D1C94">
            <w:pPr>
              <w:pStyle w:val="NoSpacing"/>
              <w:numPr>
                <w:ilvl w:val="0"/>
                <w:numId w:val="9"/>
              </w:numPr>
            </w:pPr>
            <w:r w:rsidRPr="000A09E9">
              <w:t>Kinship, foster or adoptive parents/carers</w:t>
            </w:r>
          </w:p>
          <w:p w14:paraId="455C054E" w14:textId="77777777" w:rsidR="00F674CA" w:rsidRPr="000A09E9" w:rsidRDefault="00F674CA" w:rsidP="009070BB">
            <w:pPr>
              <w:pStyle w:val="NoSpacing"/>
              <w:rPr>
                <w:rFonts w:ascii="Calibri" w:hAnsi="Calibri" w:cs="Calibri"/>
                <w:lang w:val="en-US"/>
              </w:rPr>
            </w:pPr>
          </w:p>
        </w:tc>
      </w:tr>
    </w:tbl>
    <w:p w14:paraId="38987171" w14:textId="01B5765E" w:rsidR="00F674CA" w:rsidRPr="000A09E9" w:rsidRDefault="00F674CA" w:rsidP="009070BB">
      <w:pPr>
        <w:pStyle w:val="NoSpacing"/>
        <w:rPr>
          <w:rFonts w:ascii="Calibri" w:hAnsi="Calibri" w:cs="Calibri"/>
          <w:lang w:val="en-US"/>
        </w:rPr>
      </w:pPr>
      <w:r w:rsidRPr="000A09E9">
        <w:rPr>
          <w:rFonts w:ascii="Calibri" w:hAnsi="Calibri" w:cs="Calibri"/>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8026"/>
      </w:tblGrid>
      <w:tr w:rsidR="000A09E9" w:rsidRPr="000A09E9" w14:paraId="17E9B986" w14:textId="77777777" w:rsidTr="00B10207">
        <w:tc>
          <w:tcPr>
            <w:tcW w:w="0" w:type="auto"/>
            <w:shd w:val="clear" w:color="auto" w:fill="auto"/>
          </w:tcPr>
          <w:p w14:paraId="2924F0A4" w14:textId="77777777" w:rsidR="00F674CA" w:rsidRPr="000A09E9" w:rsidRDefault="00F674CA" w:rsidP="009070BB">
            <w:pPr>
              <w:pStyle w:val="NoSpacing"/>
              <w:rPr>
                <w:rFonts w:ascii="Calibri" w:hAnsi="Calibri" w:cs="Calibri"/>
                <w:lang w:val="en-US"/>
              </w:rPr>
            </w:pPr>
          </w:p>
          <w:p w14:paraId="09309913" w14:textId="051E1E07" w:rsidR="00F674CA" w:rsidRPr="000A09E9" w:rsidRDefault="000D1C94" w:rsidP="009070BB">
            <w:pPr>
              <w:pStyle w:val="NoSpacing"/>
              <w:rPr>
                <w:rFonts w:ascii="Calibri" w:hAnsi="Calibri" w:cs="Calibri"/>
                <w:b/>
                <w:bCs/>
                <w:lang w:val="en-US"/>
              </w:rPr>
            </w:pPr>
            <w:r w:rsidRPr="000A09E9">
              <w:rPr>
                <w:rFonts w:ascii="Calibri" w:hAnsi="Calibri" w:cs="Calibri"/>
                <w:b/>
                <w:bCs/>
                <w:lang w:val="en-US"/>
              </w:rPr>
              <w:t>Policy Implementation</w:t>
            </w:r>
          </w:p>
        </w:tc>
        <w:tc>
          <w:tcPr>
            <w:tcW w:w="0" w:type="auto"/>
            <w:shd w:val="clear" w:color="auto" w:fill="auto"/>
          </w:tcPr>
          <w:p w14:paraId="286D2B0C" w14:textId="77777777" w:rsidR="00F674CA" w:rsidRPr="000A09E9" w:rsidRDefault="00F674CA" w:rsidP="009070BB">
            <w:pPr>
              <w:pStyle w:val="NoSpacing"/>
              <w:rPr>
                <w:rFonts w:ascii="Calibri" w:hAnsi="Calibri" w:cs="Calibri"/>
                <w:lang w:val="en-US"/>
              </w:rPr>
            </w:pPr>
          </w:p>
          <w:p w14:paraId="33DC4D59" w14:textId="2020E107" w:rsidR="000D1C94" w:rsidRPr="000A09E9" w:rsidRDefault="000D1C94" w:rsidP="000D1C94">
            <w:pPr>
              <w:pStyle w:val="NoSpacing"/>
              <w:rPr>
                <w:lang w:val="en-US"/>
              </w:rPr>
            </w:pPr>
            <w:r w:rsidRPr="000A09E9">
              <w:rPr>
                <w:lang w:val="en-US"/>
              </w:rPr>
              <w:t>In order to meet our responsibilities</w:t>
            </w:r>
            <w:r w:rsidRPr="000A09E9">
              <w:t xml:space="preserve"> Onthank Parent Council</w:t>
            </w:r>
            <w:r w:rsidRPr="000A09E9">
              <w:rPr>
                <w:lang w:val="en-US"/>
              </w:rPr>
              <w:t xml:space="preserve"> will ensure:</w:t>
            </w:r>
          </w:p>
          <w:p w14:paraId="2590111F" w14:textId="77777777" w:rsidR="000D1C94" w:rsidRPr="000A09E9" w:rsidRDefault="000D1C94" w:rsidP="000D1C94">
            <w:pPr>
              <w:pStyle w:val="NoSpacing"/>
              <w:rPr>
                <w:sz w:val="8"/>
                <w:szCs w:val="8"/>
                <w:lang w:val="en-US"/>
              </w:rPr>
            </w:pPr>
          </w:p>
          <w:p w14:paraId="22ED982C" w14:textId="77777777" w:rsidR="000D1C94" w:rsidRPr="000A09E9" w:rsidRDefault="000D1C94" w:rsidP="000D1C94">
            <w:pPr>
              <w:pStyle w:val="NoSpacing"/>
              <w:numPr>
                <w:ilvl w:val="0"/>
                <w:numId w:val="11"/>
              </w:numPr>
              <w:rPr>
                <w:rFonts w:eastAsia="Calibri"/>
                <w:lang w:val="en-US"/>
              </w:rPr>
            </w:pPr>
            <w:r w:rsidRPr="000A09E9">
              <w:rPr>
                <w:rFonts w:eastAsia="Calibri"/>
                <w:lang w:val="en-US"/>
              </w:rPr>
              <w:t>the organisation is accessible to all members of the school community.</w:t>
            </w:r>
          </w:p>
          <w:p w14:paraId="0FF39585" w14:textId="77777777" w:rsidR="000D1C94" w:rsidRPr="000A09E9" w:rsidRDefault="000D1C94" w:rsidP="000D1C94">
            <w:pPr>
              <w:pStyle w:val="NoSpacing"/>
              <w:numPr>
                <w:ilvl w:val="0"/>
                <w:numId w:val="11"/>
              </w:numPr>
              <w:rPr>
                <w:rFonts w:eastAsia="Calibri"/>
                <w:lang w:val="en-US"/>
              </w:rPr>
            </w:pPr>
            <w:r w:rsidRPr="000A09E9">
              <w:rPr>
                <w:rFonts w:eastAsia="Calibri"/>
                <w:lang w:val="en-US"/>
              </w:rPr>
              <w:t xml:space="preserve">no member of the school community is subject to discrimination by those involved with </w:t>
            </w:r>
            <w:r w:rsidRPr="000A09E9">
              <w:t>Onthank Parent Council</w:t>
            </w:r>
          </w:p>
          <w:p w14:paraId="0EBBD860" w14:textId="77777777" w:rsidR="000D1C94" w:rsidRPr="000A09E9" w:rsidRDefault="000D1C94" w:rsidP="000D1C94">
            <w:pPr>
              <w:pStyle w:val="NoSpacing"/>
              <w:numPr>
                <w:ilvl w:val="0"/>
                <w:numId w:val="11"/>
              </w:numPr>
              <w:rPr>
                <w:rFonts w:eastAsia="Calibri"/>
                <w:lang w:val="en-US"/>
              </w:rPr>
            </w:pPr>
            <w:r w:rsidRPr="000A09E9">
              <w:rPr>
                <w:rFonts w:eastAsia="Calibri"/>
                <w:lang w:val="en-US"/>
              </w:rPr>
              <w:t>harassment is prevented and that everybody is treated with respect</w:t>
            </w:r>
          </w:p>
          <w:p w14:paraId="1A5B1662" w14:textId="77777777" w:rsidR="00F674CA" w:rsidRPr="000A09E9" w:rsidRDefault="000D1C94" w:rsidP="000D1C94">
            <w:pPr>
              <w:pStyle w:val="NoSpacing"/>
              <w:numPr>
                <w:ilvl w:val="0"/>
                <w:numId w:val="11"/>
              </w:numPr>
              <w:rPr>
                <w:rFonts w:ascii="Calibri" w:hAnsi="Calibri" w:cs="Calibri"/>
                <w:lang w:val="en-US"/>
              </w:rPr>
            </w:pPr>
            <w:r w:rsidRPr="000A09E9">
              <w:rPr>
                <w:rFonts w:eastAsia="Calibri"/>
                <w:lang w:val="en-US"/>
              </w:rPr>
              <w:t>any complaints received about discrimination or harassment within the group are taken seriously and dealt with fairly</w:t>
            </w:r>
          </w:p>
          <w:p w14:paraId="558CDC3B" w14:textId="6F7298C1" w:rsidR="000D1C94" w:rsidRPr="000A09E9" w:rsidRDefault="000D1C94" w:rsidP="000D1C94">
            <w:pPr>
              <w:pStyle w:val="NoSpacing"/>
              <w:rPr>
                <w:rFonts w:ascii="Calibri" w:hAnsi="Calibri" w:cs="Calibri"/>
                <w:lang w:val="en-US"/>
              </w:rPr>
            </w:pPr>
          </w:p>
        </w:tc>
      </w:tr>
      <w:tr w:rsidR="000A09E9" w:rsidRPr="000A09E9" w14:paraId="62C72CAC" w14:textId="77777777" w:rsidTr="00B10207">
        <w:tc>
          <w:tcPr>
            <w:tcW w:w="0" w:type="auto"/>
            <w:shd w:val="clear" w:color="auto" w:fill="auto"/>
          </w:tcPr>
          <w:p w14:paraId="7C7F0758" w14:textId="77777777" w:rsidR="00F674CA" w:rsidRPr="000A09E9" w:rsidRDefault="00F674CA" w:rsidP="009070BB">
            <w:pPr>
              <w:pStyle w:val="NoSpacing"/>
              <w:rPr>
                <w:rFonts w:ascii="Calibri" w:hAnsi="Calibri" w:cs="Calibri"/>
                <w:lang w:val="en-US"/>
              </w:rPr>
            </w:pPr>
          </w:p>
          <w:p w14:paraId="3049A79E" w14:textId="4D5DDC5A" w:rsidR="00F674CA" w:rsidRPr="000A09E9" w:rsidRDefault="000D1C94" w:rsidP="009070BB">
            <w:pPr>
              <w:pStyle w:val="NoSpacing"/>
              <w:rPr>
                <w:rFonts w:ascii="Calibri" w:hAnsi="Calibri" w:cs="Calibri"/>
                <w:b/>
                <w:bCs/>
                <w:lang w:val="en-US"/>
              </w:rPr>
            </w:pPr>
            <w:r w:rsidRPr="000A09E9">
              <w:rPr>
                <w:rFonts w:ascii="Calibri" w:hAnsi="Calibri" w:cs="Calibri"/>
                <w:b/>
                <w:bCs/>
                <w:lang w:val="en-US"/>
              </w:rPr>
              <w:t>Dealing With Complaints</w:t>
            </w:r>
          </w:p>
        </w:tc>
        <w:tc>
          <w:tcPr>
            <w:tcW w:w="0" w:type="auto"/>
            <w:shd w:val="clear" w:color="auto" w:fill="auto"/>
          </w:tcPr>
          <w:p w14:paraId="14B01A90" w14:textId="77777777" w:rsidR="00F674CA" w:rsidRPr="000A09E9" w:rsidRDefault="00F674CA" w:rsidP="009070BB">
            <w:pPr>
              <w:pStyle w:val="NoSpacing"/>
              <w:rPr>
                <w:rFonts w:ascii="Calibri" w:hAnsi="Calibri" w:cs="Calibri"/>
                <w:lang w:val="en-US"/>
              </w:rPr>
            </w:pPr>
          </w:p>
          <w:p w14:paraId="36D04382" w14:textId="77777777" w:rsidR="000D1C94" w:rsidRPr="000A09E9" w:rsidRDefault="000D1C94" w:rsidP="000D1C94">
            <w:pPr>
              <w:pStyle w:val="NoSpacing"/>
            </w:pPr>
            <w:r w:rsidRPr="000A09E9">
              <w:t xml:space="preserve">Onthank Parent Council will make certain that all complaints are dealt with promptly and efficiently. </w:t>
            </w:r>
          </w:p>
          <w:p w14:paraId="6EBAA9E4" w14:textId="77777777" w:rsidR="000D1C94" w:rsidRPr="000A09E9" w:rsidRDefault="000D1C94" w:rsidP="000D1C94">
            <w:pPr>
              <w:pStyle w:val="NoSpacing"/>
              <w:rPr>
                <w:sz w:val="8"/>
                <w:szCs w:val="8"/>
              </w:rPr>
            </w:pPr>
          </w:p>
          <w:p w14:paraId="0A147D9A" w14:textId="77777777" w:rsidR="000D1C94" w:rsidRPr="000A09E9" w:rsidRDefault="000D1C94" w:rsidP="000D1C94">
            <w:pPr>
              <w:pStyle w:val="NoSpacing"/>
            </w:pPr>
            <w:r w:rsidRPr="000A09E9">
              <w:t xml:space="preserve">In the event of a complaint being made, the issue will be investigated and lessons will be drawn from it. </w:t>
            </w:r>
          </w:p>
          <w:p w14:paraId="4F233477" w14:textId="77777777" w:rsidR="000D1C94" w:rsidRPr="000A09E9" w:rsidRDefault="000D1C94" w:rsidP="000D1C94">
            <w:pPr>
              <w:pStyle w:val="NoSpacing"/>
              <w:rPr>
                <w:sz w:val="8"/>
                <w:szCs w:val="8"/>
              </w:rPr>
            </w:pPr>
          </w:p>
          <w:p w14:paraId="0B77693A" w14:textId="08CA8ED2" w:rsidR="00F674CA" w:rsidRPr="000A09E9" w:rsidRDefault="000D1C94" w:rsidP="000D1C94">
            <w:pPr>
              <w:pStyle w:val="NoSpacing"/>
            </w:pPr>
            <w:r w:rsidRPr="000A09E9">
              <w:t>In the aftermath of a complaint, Onthank Parent Council will ensure that the complainer is not victimised in any way.</w:t>
            </w:r>
          </w:p>
          <w:p w14:paraId="280BABB6" w14:textId="24DB4875" w:rsidR="000D1C94" w:rsidRPr="000A09E9" w:rsidRDefault="000D1C94" w:rsidP="000D1C94">
            <w:pPr>
              <w:pStyle w:val="NoSpacing"/>
              <w:rPr>
                <w:rFonts w:ascii="Calibri" w:hAnsi="Calibri" w:cs="Calibri"/>
                <w:lang w:val="en-US"/>
              </w:rPr>
            </w:pPr>
          </w:p>
        </w:tc>
      </w:tr>
      <w:tr w:rsidR="000A09E9" w:rsidRPr="000A09E9" w14:paraId="55F118A2" w14:textId="77777777" w:rsidTr="00B10207">
        <w:tc>
          <w:tcPr>
            <w:tcW w:w="0" w:type="auto"/>
            <w:shd w:val="clear" w:color="auto" w:fill="auto"/>
          </w:tcPr>
          <w:p w14:paraId="0E09AE3C" w14:textId="77777777" w:rsidR="00F674CA" w:rsidRPr="000A09E9" w:rsidRDefault="00F674CA" w:rsidP="009070BB">
            <w:pPr>
              <w:pStyle w:val="NoSpacing"/>
              <w:rPr>
                <w:rFonts w:ascii="Calibri" w:hAnsi="Calibri" w:cs="Calibri"/>
                <w:lang w:val="en-US"/>
              </w:rPr>
            </w:pPr>
          </w:p>
          <w:p w14:paraId="246DEEEB" w14:textId="77777777" w:rsidR="00F674CA" w:rsidRPr="000A09E9" w:rsidRDefault="00F674CA" w:rsidP="009070BB">
            <w:pPr>
              <w:pStyle w:val="NoSpacing"/>
              <w:rPr>
                <w:rFonts w:ascii="Calibri" w:hAnsi="Calibri" w:cs="Calibri"/>
                <w:b/>
                <w:bCs/>
                <w:lang w:val="en-US"/>
              </w:rPr>
            </w:pPr>
            <w:r w:rsidRPr="000A09E9">
              <w:rPr>
                <w:rFonts w:ascii="Calibri" w:hAnsi="Calibri" w:cs="Calibri"/>
                <w:b/>
                <w:bCs/>
                <w:lang w:val="en-US"/>
              </w:rPr>
              <w:t>Review</w:t>
            </w:r>
          </w:p>
        </w:tc>
        <w:tc>
          <w:tcPr>
            <w:tcW w:w="0" w:type="auto"/>
            <w:shd w:val="clear" w:color="auto" w:fill="auto"/>
          </w:tcPr>
          <w:p w14:paraId="28736CE9" w14:textId="77777777" w:rsidR="00F674CA" w:rsidRPr="000A09E9" w:rsidRDefault="00F674CA" w:rsidP="009070BB">
            <w:pPr>
              <w:pStyle w:val="NoSpacing"/>
              <w:rPr>
                <w:rFonts w:ascii="Calibri" w:hAnsi="Calibri" w:cs="Calibri"/>
                <w:lang w:val="en-US"/>
              </w:rPr>
            </w:pPr>
          </w:p>
          <w:p w14:paraId="5AE4AF51" w14:textId="331F9280" w:rsidR="000D1C94" w:rsidRPr="000A09E9" w:rsidRDefault="00F674CA" w:rsidP="009070BB">
            <w:pPr>
              <w:pStyle w:val="NoSpacing"/>
              <w:rPr>
                <w:rFonts w:ascii="Calibri" w:hAnsi="Calibri" w:cs="Calibri"/>
                <w:lang w:val="en-US"/>
              </w:rPr>
            </w:pPr>
            <w:r w:rsidRPr="000A09E9">
              <w:rPr>
                <w:rFonts w:ascii="Calibri" w:hAnsi="Calibri" w:cs="Calibri"/>
                <w:lang w:val="en-US"/>
              </w:rPr>
              <w:t>This policy will be reviewed every year to ensure it remains up-to-date and is compliant with the law</w:t>
            </w:r>
            <w:r w:rsidR="000D1C94" w:rsidRPr="000A09E9">
              <w:rPr>
                <w:rFonts w:ascii="Calibri" w:hAnsi="Calibri" w:cs="Calibri"/>
                <w:lang w:val="en-US"/>
              </w:rPr>
              <w:t xml:space="preserve"> </w:t>
            </w:r>
            <w:r w:rsidR="000D1C94" w:rsidRPr="000A09E9">
              <w:rPr>
                <w:rFonts w:ascii="Raleway" w:hAnsi="Raleway" w:cs="Arial"/>
              </w:rPr>
              <w:t xml:space="preserve">and </w:t>
            </w:r>
            <w:r w:rsidR="000D1C94" w:rsidRPr="000A09E9">
              <w:rPr>
                <w:rFonts w:ascii="Calibri" w:hAnsi="Calibri" w:cs="Calibri"/>
                <w:lang w:val="en-US"/>
              </w:rPr>
              <w:t>values of the organisation.</w:t>
            </w:r>
          </w:p>
          <w:p w14:paraId="201B64A7" w14:textId="77777777" w:rsidR="00F674CA" w:rsidRPr="000A09E9" w:rsidRDefault="00F674CA" w:rsidP="000D1C94">
            <w:pPr>
              <w:pStyle w:val="NoSpacing"/>
              <w:rPr>
                <w:rFonts w:ascii="Calibri" w:hAnsi="Calibri" w:cs="Calibri"/>
                <w:lang w:val="en-US"/>
              </w:rPr>
            </w:pPr>
          </w:p>
        </w:tc>
      </w:tr>
      <w:tr w:rsidR="000A09E9" w:rsidRPr="000A09E9" w14:paraId="3A7178E9" w14:textId="77777777" w:rsidTr="00B10207">
        <w:tc>
          <w:tcPr>
            <w:tcW w:w="0" w:type="auto"/>
            <w:shd w:val="clear" w:color="auto" w:fill="auto"/>
          </w:tcPr>
          <w:p w14:paraId="1D4AE103" w14:textId="77777777" w:rsidR="00F674CA" w:rsidRPr="000A09E9" w:rsidRDefault="00F674CA" w:rsidP="009070BB">
            <w:pPr>
              <w:pStyle w:val="NoSpacing"/>
              <w:rPr>
                <w:rFonts w:ascii="Calibri" w:hAnsi="Calibri" w:cs="Calibri"/>
                <w:lang w:val="en-US"/>
              </w:rPr>
            </w:pPr>
          </w:p>
          <w:p w14:paraId="5CA6E19E" w14:textId="77777777" w:rsidR="00F674CA" w:rsidRPr="000A09E9" w:rsidRDefault="00F674CA" w:rsidP="009070BB">
            <w:pPr>
              <w:pStyle w:val="NoSpacing"/>
              <w:rPr>
                <w:rFonts w:ascii="Calibri" w:hAnsi="Calibri" w:cs="Calibri"/>
                <w:b/>
                <w:bCs/>
                <w:lang w:val="en-US"/>
              </w:rPr>
            </w:pPr>
            <w:r w:rsidRPr="000A09E9">
              <w:rPr>
                <w:rFonts w:ascii="Calibri" w:hAnsi="Calibri" w:cs="Calibri"/>
                <w:b/>
                <w:bCs/>
                <w:lang w:val="en-US"/>
              </w:rPr>
              <w:t>Declaration</w:t>
            </w:r>
          </w:p>
        </w:tc>
        <w:tc>
          <w:tcPr>
            <w:tcW w:w="0" w:type="auto"/>
            <w:shd w:val="clear" w:color="auto" w:fill="auto"/>
          </w:tcPr>
          <w:p w14:paraId="092A46B7" w14:textId="77777777" w:rsidR="00F674CA" w:rsidRPr="000A09E9" w:rsidRDefault="00F674CA" w:rsidP="009070BB">
            <w:pPr>
              <w:pStyle w:val="NoSpacing"/>
              <w:rPr>
                <w:rFonts w:ascii="Calibri" w:hAnsi="Calibri" w:cs="Calibri"/>
                <w:lang w:val="en-US"/>
              </w:rPr>
            </w:pPr>
          </w:p>
          <w:p w14:paraId="35E78591" w14:textId="4F3E4CB1" w:rsidR="00F674CA" w:rsidRPr="000A09E9" w:rsidRDefault="00F674CA" w:rsidP="009070BB">
            <w:pPr>
              <w:pStyle w:val="NoSpacing"/>
              <w:rPr>
                <w:rFonts w:ascii="Calibri" w:hAnsi="Calibri" w:cs="Calibri"/>
                <w:lang w:val="en-US"/>
              </w:rPr>
            </w:pPr>
            <w:r w:rsidRPr="000A09E9">
              <w:rPr>
                <w:rFonts w:ascii="Calibri" w:hAnsi="Calibri" w:cs="Calibri"/>
                <w:lang w:val="en-US"/>
              </w:rPr>
              <w:t xml:space="preserve">I confirm I have read and understood Onthank Parent Council’s </w:t>
            </w:r>
            <w:r w:rsidR="00C61952" w:rsidRPr="000A09E9">
              <w:rPr>
                <w:rFonts w:ascii="Calibri" w:hAnsi="Calibri" w:cs="Calibri"/>
                <w:lang w:val="en-US"/>
              </w:rPr>
              <w:t xml:space="preserve">Equality &amp; Fairness </w:t>
            </w:r>
            <w:r w:rsidRPr="000A09E9">
              <w:rPr>
                <w:rFonts w:ascii="Calibri" w:hAnsi="Calibri" w:cs="Calibri"/>
                <w:lang w:val="en-US"/>
              </w:rPr>
              <w:t xml:space="preserve">Policy and will act in accordance </w:t>
            </w:r>
            <w:r w:rsidR="00C61952" w:rsidRPr="000A09E9">
              <w:rPr>
                <w:rFonts w:ascii="Calibri" w:hAnsi="Calibri" w:cs="Calibri"/>
                <w:lang w:val="en-US"/>
              </w:rPr>
              <w:t>with</w:t>
            </w:r>
            <w:r w:rsidRPr="000A09E9">
              <w:rPr>
                <w:rFonts w:ascii="Calibri" w:hAnsi="Calibri" w:cs="Calibri"/>
                <w:lang w:val="en-US"/>
              </w:rPr>
              <w:t xml:space="preserve"> it.</w:t>
            </w:r>
          </w:p>
          <w:p w14:paraId="0DFBD02A" w14:textId="77777777" w:rsidR="00F674CA" w:rsidRPr="000A09E9" w:rsidRDefault="00F674CA" w:rsidP="009070BB">
            <w:pPr>
              <w:pStyle w:val="NoSpacing"/>
              <w:rPr>
                <w:rFonts w:ascii="Calibri" w:hAnsi="Calibri" w:cs="Calibri"/>
                <w:lang w:val="en-US"/>
              </w:rPr>
            </w:pPr>
          </w:p>
          <w:p w14:paraId="106D8F7C" w14:textId="7185326C" w:rsidR="00F674CA" w:rsidRPr="000A09E9" w:rsidRDefault="00F674CA" w:rsidP="009070BB">
            <w:pPr>
              <w:pStyle w:val="NoSpacing"/>
              <w:rPr>
                <w:rFonts w:ascii="Calibri" w:hAnsi="Calibri" w:cs="Calibri"/>
                <w:lang w:val="en-US"/>
              </w:rPr>
            </w:pPr>
            <w:r w:rsidRPr="000A09E9">
              <w:rPr>
                <w:rFonts w:ascii="Calibri" w:hAnsi="Calibri" w:cs="Calibri"/>
                <w:lang w:val="en-US"/>
              </w:rPr>
              <w:t>I am connected with this organisation in my capacity as a</w:t>
            </w:r>
            <w:r w:rsidR="00C61952" w:rsidRPr="000A09E9">
              <w:rPr>
                <w:rFonts w:ascii="Calibri" w:hAnsi="Calibri" w:cs="Calibri"/>
                <w:lang w:val="en-US"/>
              </w:rPr>
              <w:t>:</w:t>
            </w:r>
          </w:p>
          <w:p w14:paraId="562652AD" w14:textId="77777777" w:rsidR="00F674CA" w:rsidRPr="000A09E9" w:rsidRDefault="00F674CA" w:rsidP="009070BB">
            <w:pPr>
              <w:pStyle w:val="NoSpacing"/>
              <w:rPr>
                <w:rFonts w:ascii="Calibri" w:hAnsi="Calibri" w:cs="Calibri"/>
                <w:sz w:val="10"/>
                <w:szCs w:val="10"/>
                <w:lang w:val="en-US"/>
              </w:rPr>
            </w:pPr>
          </w:p>
          <w:p w14:paraId="173E8D65" w14:textId="77777777" w:rsidR="00F674CA" w:rsidRPr="000A09E9" w:rsidRDefault="00F674CA" w:rsidP="009070BB">
            <w:pPr>
              <w:pStyle w:val="NoSpacing"/>
              <w:rPr>
                <w:rFonts w:ascii="Calibri" w:hAnsi="Calibri" w:cs="Calibri"/>
                <w:lang w:val="en-US"/>
              </w:rPr>
            </w:pPr>
            <w:r w:rsidRPr="000A09E9">
              <w:rPr>
                <w:rFonts w:ascii="Calibri" w:hAnsi="Calibri" w:cs="Calibri"/>
                <w:lang w:val="en-US"/>
              </w:rPr>
              <w:t xml:space="preserve">                          Member of the committee</w:t>
            </w:r>
          </w:p>
          <w:p w14:paraId="55C3074C" w14:textId="77777777" w:rsidR="00F674CA" w:rsidRPr="000A09E9" w:rsidRDefault="00F674CA" w:rsidP="009070BB">
            <w:pPr>
              <w:pStyle w:val="NoSpacing"/>
              <w:rPr>
                <w:rFonts w:ascii="Calibri" w:hAnsi="Calibri" w:cs="Calibri"/>
                <w:lang w:val="en-US"/>
              </w:rPr>
            </w:pPr>
            <w:r w:rsidRPr="000A09E9">
              <w:rPr>
                <w:rFonts w:ascii="Calibri" w:hAnsi="Calibri" w:cs="Calibri"/>
                <w:lang w:val="en-US"/>
              </w:rPr>
              <w:t xml:space="preserve">                          Volunteer</w:t>
            </w:r>
          </w:p>
          <w:p w14:paraId="35FBE3E0" w14:textId="77777777" w:rsidR="00F674CA" w:rsidRPr="000A09E9" w:rsidRDefault="00F674CA" w:rsidP="009070BB">
            <w:pPr>
              <w:pStyle w:val="NoSpacing"/>
              <w:rPr>
                <w:rFonts w:ascii="Calibri" w:hAnsi="Calibri" w:cs="Calibri"/>
                <w:lang w:val="en-US"/>
              </w:rPr>
            </w:pPr>
            <w:r w:rsidRPr="000A09E9">
              <w:rPr>
                <w:rFonts w:ascii="Calibri" w:hAnsi="Calibri" w:cs="Calibri"/>
                <w:lang w:val="en-US"/>
              </w:rPr>
              <w:t xml:space="preserve">                          Member of staff</w:t>
            </w:r>
          </w:p>
          <w:p w14:paraId="1B61C61E" w14:textId="77777777" w:rsidR="00F674CA" w:rsidRPr="000A09E9" w:rsidRDefault="00F674CA" w:rsidP="009070BB">
            <w:pPr>
              <w:pStyle w:val="NoSpacing"/>
              <w:rPr>
                <w:rFonts w:ascii="Calibri" w:hAnsi="Calibri" w:cs="Calibri"/>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704"/>
              <w:gridCol w:w="3402"/>
            </w:tblGrid>
            <w:tr w:rsidR="000A09E9" w:rsidRPr="000A09E9" w14:paraId="0A5D22A4" w14:textId="77777777" w:rsidTr="00B10207">
              <w:tc>
                <w:tcPr>
                  <w:tcW w:w="1704" w:type="dxa"/>
                  <w:tcBorders>
                    <w:top w:val="nil"/>
                    <w:bottom w:val="single" w:sz="4" w:space="0" w:color="auto"/>
                    <w:right w:val="nil"/>
                  </w:tcBorders>
                  <w:shd w:val="clear" w:color="auto" w:fill="auto"/>
                </w:tcPr>
                <w:p w14:paraId="10FA3A27" w14:textId="77777777" w:rsidR="00F674CA" w:rsidRPr="000A09E9" w:rsidRDefault="00F674CA" w:rsidP="009070BB">
                  <w:pPr>
                    <w:pStyle w:val="NoSpacing"/>
                    <w:rPr>
                      <w:rFonts w:ascii="Calibri" w:hAnsi="Calibri" w:cs="Calibri"/>
                      <w:lang w:val="en-US"/>
                    </w:rPr>
                  </w:pPr>
                  <w:r w:rsidRPr="000A09E9">
                    <w:rPr>
                      <w:rFonts w:ascii="Calibri" w:hAnsi="Calibri" w:cs="Calibri"/>
                      <w:lang w:val="en-US"/>
                    </w:rPr>
                    <w:t>Signature:</w:t>
                  </w:r>
                </w:p>
              </w:tc>
              <w:tc>
                <w:tcPr>
                  <w:tcW w:w="3402" w:type="dxa"/>
                  <w:tcBorders>
                    <w:left w:val="nil"/>
                  </w:tcBorders>
                  <w:shd w:val="clear" w:color="auto" w:fill="auto"/>
                </w:tcPr>
                <w:p w14:paraId="6A95A80E" w14:textId="77777777" w:rsidR="00F674CA" w:rsidRPr="000A09E9" w:rsidRDefault="00F674CA" w:rsidP="009070BB">
                  <w:pPr>
                    <w:pStyle w:val="NoSpacing"/>
                    <w:rPr>
                      <w:rFonts w:ascii="Calibri" w:hAnsi="Calibri" w:cs="Calibri"/>
                      <w:lang w:val="en-US"/>
                    </w:rPr>
                  </w:pPr>
                </w:p>
              </w:tc>
            </w:tr>
            <w:tr w:rsidR="000A09E9" w:rsidRPr="000A09E9" w14:paraId="6F5C55B1" w14:textId="77777777" w:rsidTr="00B10207">
              <w:tc>
                <w:tcPr>
                  <w:tcW w:w="1704" w:type="dxa"/>
                  <w:tcBorders>
                    <w:top w:val="single" w:sz="4" w:space="0" w:color="auto"/>
                    <w:bottom w:val="single" w:sz="4" w:space="0" w:color="auto"/>
                    <w:right w:val="nil"/>
                  </w:tcBorders>
                  <w:shd w:val="clear" w:color="auto" w:fill="auto"/>
                </w:tcPr>
                <w:p w14:paraId="3206A33A" w14:textId="77777777" w:rsidR="00F674CA" w:rsidRPr="000A09E9" w:rsidRDefault="00F674CA" w:rsidP="009070BB">
                  <w:pPr>
                    <w:pStyle w:val="NoSpacing"/>
                    <w:rPr>
                      <w:rFonts w:ascii="Calibri" w:hAnsi="Calibri" w:cs="Calibri"/>
                      <w:lang w:val="en-US"/>
                    </w:rPr>
                  </w:pPr>
                  <w:r w:rsidRPr="000A09E9">
                    <w:rPr>
                      <w:rFonts w:ascii="Calibri" w:hAnsi="Calibri" w:cs="Calibri"/>
                      <w:lang w:val="en-US"/>
                    </w:rPr>
                    <w:t>Print name:</w:t>
                  </w:r>
                </w:p>
              </w:tc>
              <w:tc>
                <w:tcPr>
                  <w:tcW w:w="3402" w:type="dxa"/>
                  <w:tcBorders>
                    <w:left w:val="nil"/>
                    <w:bottom w:val="single" w:sz="4" w:space="0" w:color="auto"/>
                  </w:tcBorders>
                  <w:shd w:val="clear" w:color="auto" w:fill="auto"/>
                </w:tcPr>
                <w:p w14:paraId="43B0C402" w14:textId="77777777" w:rsidR="00F674CA" w:rsidRPr="000A09E9" w:rsidRDefault="00F674CA" w:rsidP="009070BB">
                  <w:pPr>
                    <w:pStyle w:val="NoSpacing"/>
                    <w:rPr>
                      <w:rFonts w:ascii="Calibri" w:hAnsi="Calibri" w:cs="Calibri"/>
                      <w:lang w:val="en-US"/>
                    </w:rPr>
                  </w:pPr>
                </w:p>
              </w:tc>
            </w:tr>
            <w:tr w:rsidR="000A09E9" w:rsidRPr="000A09E9" w14:paraId="44E1CB20" w14:textId="77777777" w:rsidTr="00B10207">
              <w:tc>
                <w:tcPr>
                  <w:tcW w:w="1704" w:type="dxa"/>
                  <w:tcBorders>
                    <w:top w:val="single" w:sz="4" w:space="0" w:color="auto"/>
                    <w:bottom w:val="single" w:sz="4" w:space="0" w:color="auto"/>
                    <w:right w:val="nil"/>
                  </w:tcBorders>
                  <w:shd w:val="clear" w:color="auto" w:fill="auto"/>
                </w:tcPr>
                <w:p w14:paraId="445066C1" w14:textId="77777777" w:rsidR="00F674CA" w:rsidRPr="000A09E9" w:rsidRDefault="00F674CA" w:rsidP="009070BB">
                  <w:pPr>
                    <w:pStyle w:val="NoSpacing"/>
                    <w:rPr>
                      <w:rFonts w:ascii="Calibri" w:hAnsi="Calibri" w:cs="Calibri"/>
                      <w:lang w:val="en-US"/>
                    </w:rPr>
                  </w:pPr>
                  <w:r w:rsidRPr="000A09E9">
                    <w:rPr>
                      <w:rFonts w:ascii="Calibri" w:hAnsi="Calibri" w:cs="Calibri"/>
                      <w:lang w:val="en-US"/>
                    </w:rPr>
                    <w:t>Date:</w:t>
                  </w:r>
                </w:p>
              </w:tc>
              <w:tc>
                <w:tcPr>
                  <w:tcW w:w="3402" w:type="dxa"/>
                  <w:tcBorders>
                    <w:top w:val="single" w:sz="4" w:space="0" w:color="auto"/>
                    <w:left w:val="nil"/>
                    <w:bottom w:val="single" w:sz="4" w:space="0" w:color="auto"/>
                  </w:tcBorders>
                  <w:shd w:val="clear" w:color="auto" w:fill="auto"/>
                </w:tcPr>
                <w:p w14:paraId="5B82D2E7" w14:textId="77777777" w:rsidR="00F674CA" w:rsidRPr="000A09E9" w:rsidRDefault="00F674CA" w:rsidP="009070BB">
                  <w:pPr>
                    <w:pStyle w:val="NoSpacing"/>
                    <w:rPr>
                      <w:rFonts w:ascii="Calibri" w:hAnsi="Calibri" w:cs="Calibri"/>
                      <w:lang w:val="en-US"/>
                    </w:rPr>
                  </w:pPr>
                </w:p>
              </w:tc>
            </w:tr>
            <w:tr w:rsidR="000A09E9" w:rsidRPr="000A09E9" w14:paraId="751EBDBB" w14:textId="77777777" w:rsidTr="00B10207">
              <w:tc>
                <w:tcPr>
                  <w:tcW w:w="1704" w:type="dxa"/>
                  <w:tcBorders>
                    <w:top w:val="single" w:sz="4" w:space="0" w:color="auto"/>
                    <w:bottom w:val="nil"/>
                    <w:right w:val="nil"/>
                  </w:tcBorders>
                  <w:shd w:val="clear" w:color="auto" w:fill="auto"/>
                </w:tcPr>
                <w:p w14:paraId="253A50FC" w14:textId="77777777" w:rsidR="00F674CA" w:rsidRPr="000A09E9" w:rsidRDefault="00F674CA" w:rsidP="009070BB">
                  <w:pPr>
                    <w:pStyle w:val="NoSpacing"/>
                    <w:rPr>
                      <w:rFonts w:ascii="Calibri" w:hAnsi="Calibri" w:cs="Calibri"/>
                      <w:lang w:val="en-US"/>
                    </w:rPr>
                  </w:pPr>
                </w:p>
              </w:tc>
              <w:tc>
                <w:tcPr>
                  <w:tcW w:w="3402" w:type="dxa"/>
                  <w:tcBorders>
                    <w:top w:val="single" w:sz="4" w:space="0" w:color="auto"/>
                    <w:left w:val="nil"/>
                    <w:bottom w:val="nil"/>
                  </w:tcBorders>
                  <w:shd w:val="clear" w:color="auto" w:fill="auto"/>
                </w:tcPr>
                <w:p w14:paraId="49419C87" w14:textId="77777777" w:rsidR="00F674CA" w:rsidRPr="000A09E9" w:rsidRDefault="00F674CA" w:rsidP="009070BB">
                  <w:pPr>
                    <w:pStyle w:val="NoSpacing"/>
                    <w:rPr>
                      <w:rFonts w:ascii="Calibri" w:hAnsi="Calibri" w:cs="Calibri"/>
                      <w:lang w:val="en-US"/>
                    </w:rPr>
                  </w:pPr>
                </w:p>
              </w:tc>
            </w:tr>
          </w:tbl>
          <w:p w14:paraId="3761B535" w14:textId="77777777" w:rsidR="00F674CA" w:rsidRPr="000A09E9" w:rsidRDefault="00F674CA" w:rsidP="009070BB">
            <w:pPr>
              <w:pStyle w:val="NoSpacing"/>
              <w:rPr>
                <w:rFonts w:ascii="Calibri" w:hAnsi="Calibri" w:cs="Calibri"/>
                <w:lang w:val="en-US"/>
              </w:rPr>
            </w:pPr>
          </w:p>
        </w:tc>
      </w:tr>
    </w:tbl>
    <w:p w14:paraId="2E386780" w14:textId="77777777" w:rsidR="00F674CA" w:rsidRPr="000A09E9" w:rsidRDefault="00F674CA" w:rsidP="009070BB">
      <w:pPr>
        <w:pStyle w:val="NoSpacing"/>
        <w:rPr>
          <w:rFonts w:ascii="Calibri" w:hAnsi="Calibri" w:cs="Calibri"/>
          <w:lang w:val="en-US"/>
        </w:rPr>
      </w:pPr>
    </w:p>
    <w:p w14:paraId="44E75FB5" w14:textId="77777777" w:rsidR="00F674CA" w:rsidRPr="000A09E9" w:rsidRDefault="00F674CA" w:rsidP="009070BB">
      <w:pPr>
        <w:pStyle w:val="NoSpacing"/>
        <w:rPr>
          <w:rFonts w:ascii="Calibri" w:hAnsi="Calibri" w:cs="Calibri"/>
          <w:lang w:val="en-US"/>
        </w:rPr>
      </w:pPr>
    </w:p>
    <w:p w14:paraId="011FF8B5" w14:textId="77777777" w:rsidR="00577EDE" w:rsidRPr="000A09E9" w:rsidRDefault="00577EDE" w:rsidP="009070BB">
      <w:pPr>
        <w:pStyle w:val="NoSpacing"/>
        <w:rPr>
          <w:rFonts w:ascii="Calibri" w:hAnsi="Calibri" w:cs="Calibri"/>
        </w:rPr>
      </w:pPr>
    </w:p>
    <w:sectPr w:rsidR="00577EDE" w:rsidRPr="000A09E9" w:rsidSect="009070BB">
      <w:headerReference w:type="even" r:id="rId8"/>
      <w:headerReference w:type="default" r:id="rId9"/>
      <w:footerReference w:type="even" r:id="rId10"/>
      <w:footerReference w:type="default" r:id="rId11"/>
      <w:headerReference w:type="first" r:id="rId12"/>
      <w:footerReference w:type="first" r:id="rId13"/>
      <w:pgSz w:w="11900" w:h="16840"/>
      <w:pgMar w:top="851" w:right="851" w:bottom="851" w:left="85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D7CF" w14:textId="77777777" w:rsidR="0073044A" w:rsidRDefault="0073044A">
      <w:pPr>
        <w:spacing w:after="0" w:line="240" w:lineRule="auto"/>
      </w:pPr>
      <w:r>
        <w:separator/>
      </w:r>
    </w:p>
  </w:endnote>
  <w:endnote w:type="continuationSeparator" w:id="0">
    <w:p w14:paraId="2EFFB146" w14:textId="77777777" w:rsidR="0073044A" w:rsidRDefault="0073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DDC8" w14:textId="77777777" w:rsidR="00015B22" w:rsidRDefault="00015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9EFD" w14:textId="7A86F896" w:rsidR="002E4EBA" w:rsidRDefault="00015B22" w:rsidP="002C740A">
    <w:pPr>
      <w:pStyle w:val="Footer"/>
      <w:tabs>
        <w:tab w:val="left" w:pos="2475"/>
        <w:tab w:val="center" w:pos="5099"/>
      </w:tabs>
      <w:rPr>
        <w:rFonts w:ascii="Arial" w:hAnsi="Arial" w:cs="Arial"/>
        <w:sz w:val="18"/>
        <w:szCs w:val="18"/>
      </w:rPr>
    </w:pPr>
    <w:r>
      <w:rPr>
        <w:rFonts w:ascii="Arial" w:hAnsi="Arial" w:cs="Arial"/>
        <w:sz w:val="18"/>
        <w:szCs w:val="18"/>
      </w:rPr>
      <w:t>07</w:t>
    </w:r>
    <w:r w:rsidR="002C740A">
      <w:rPr>
        <w:rFonts w:ascii="Arial" w:hAnsi="Arial" w:cs="Arial"/>
        <w:sz w:val="18"/>
        <w:szCs w:val="18"/>
      </w:rPr>
      <w:t>/0</w:t>
    </w:r>
    <w:r>
      <w:rPr>
        <w:rFonts w:ascii="Arial" w:hAnsi="Arial" w:cs="Arial"/>
        <w:sz w:val="18"/>
        <w:szCs w:val="18"/>
      </w:rPr>
      <w:t>9</w:t>
    </w:r>
    <w:r w:rsidR="002C740A">
      <w:rPr>
        <w:rFonts w:ascii="Arial" w:hAnsi="Arial" w:cs="Arial"/>
        <w:sz w:val="18"/>
        <w:szCs w:val="18"/>
      </w:rPr>
      <w:t xml:space="preserve">/2021 </w:t>
    </w:r>
    <w:r w:rsidR="002C740A">
      <w:rPr>
        <w:rFonts w:ascii="Arial" w:hAnsi="Arial" w:cs="Arial"/>
        <w:sz w:val="18"/>
        <w:szCs w:val="18"/>
      </w:rPr>
      <w:tab/>
    </w:r>
  </w:p>
  <w:p w14:paraId="7677EEEA" w14:textId="77777777" w:rsidR="001512E7" w:rsidRPr="003426E6" w:rsidRDefault="00015B22" w:rsidP="00342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CBBB" w14:textId="77777777" w:rsidR="00015B22" w:rsidRDefault="0001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5C9A" w14:textId="77777777" w:rsidR="0073044A" w:rsidRDefault="0073044A">
      <w:pPr>
        <w:spacing w:after="0" w:line="240" w:lineRule="auto"/>
      </w:pPr>
      <w:r>
        <w:separator/>
      </w:r>
    </w:p>
  </w:footnote>
  <w:footnote w:type="continuationSeparator" w:id="0">
    <w:p w14:paraId="6F9D3946" w14:textId="77777777" w:rsidR="0073044A" w:rsidRDefault="00730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3B5B" w14:textId="77777777" w:rsidR="00015B22" w:rsidRDefault="00015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83F6" w14:textId="77777777" w:rsidR="00015B22" w:rsidRDefault="00015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E0D8" w14:textId="77777777" w:rsidR="00015B22" w:rsidRDefault="0001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725F"/>
    <w:multiLevelType w:val="hybridMultilevel"/>
    <w:tmpl w:val="02A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6775D"/>
    <w:multiLevelType w:val="hybridMultilevel"/>
    <w:tmpl w:val="0554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03027"/>
    <w:multiLevelType w:val="hybridMultilevel"/>
    <w:tmpl w:val="EF2E6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D302D"/>
    <w:multiLevelType w:val="hybridMultilevel"/>
    <w:tmpl w:val="F75C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55DDA"/>
    <w:multiLevelType w:val="hybridMultilevel"/>
    <w:tmpl w:val="B454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23A08"/>
    <w:multiLevelType w:val="hybridMultilevel"/>
    <w:tmpl w:val="2DA0E25E"/>
    <w:lvl w:ilvl="0" w:tplc="FCDAFDD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D522C22"/>
    <w:multiLevelType w:val="hybridMultilevel"/>
    <w:tmpl w:val="B888D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684F0E"/>
    <w:multiLevelType w:val="hybridMultilevel"/>
    <w:tmpl w:val="18B6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10AFE"/>
    <w:multiLevelType w:val="hybridMultilevel"/>
    <w:tmpl w:val="401E15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7A380E01"/>
    <w:multiLevelType w:val="hybridMultilevel"/>
    <w:tmpl w:val="B908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CA"/>
    <w:rsid w:val="00015B22"/>
    <w:rsid w:val="00052CA3"/>
    <w:rsid w:val="00064560"/>
    <w:rsid w:val="0009313E"/>
    <w:rsid w:val="000A09E9"/>
    <w:rsid w:val="000D1C94"/>
    <w:rsid w:val="001A2801"/>
    <w:rsid w:val="002C740A"/>
    <w:rsid w:val="002E4EBA"/>
    <w:rsid w:val="00304365"/>
    <w:rsid w:val="00551327"/>
    <w:rsid w:val="0057213A"/>
    <w:rsid w:val="00577EDE"/>
    <w:rsid w:val="005B2428"/>
    <w:rsid w:val="005F288D"/>
    <w:rsid w:val="00625BAE"/>
    <w:rsid w:val="0073044A"/>
    <w:rsid w:val="00762727"/>
    <w:rsid w:val="007F1C1E"/>
    <w:rsid w:val="00824BE1"/>
    <w:rsid w:val="00860BA8"/>
    <w:rsid w:val="00885C64"/>
    <w:rsid w:val="0089386C"/>
    <w:rsid w:val="008B3F44"/>
    <w:rsid w:val="008B7709"/>
    <w:rsid w:val="009070BB"/>
    <w:rsid w:val="00A95055"/>
    <w:rsid w:val="00C42428"/>
    <w:rsid w:val="00C61952"/>
    <w:rsid w:val="00DA6A65"/>
    <w:rsid w:val="00DE3BE6"/>
    <w:rsid w:val="00F6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ADED"/>
  <w15:chartTrackingRefBased/>
  <w15:docId w15:val="{96810247-6EF4-473A-B922-7C90C2BA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7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4CA"/>
  </w:style>
  <w:style w:type="paragraph" w:styleId="NoSpacing">
    <w:name w:val="No Spacing"/>
    <w:uiPriority w:val="1"/>
    <w:qFormat/>
    <w:rsid w:val="009070BB"/>
    <w:pPr>
      <w:spacing w:after="0" w:line="240" w:lineRule="auto"/>
    </w:pPr>
  </w:style>
  <w:style w:type="paragraph" w:styleId="Header">
    <w:name w:val="header"/>
    <w:basedOn w:val="Normal"/>
    <w:link w:val="HeaderChar"/>
    <w:uiPriority w:val="99"/>
    <w:unhideWhenUsed/>
    <w:rsid w:val="000D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C94"/>
  </w:style>
  <w:style w:type="paragraph" w:styleId="ListParagraph">
    <w:name w:val="List Paragraph"/>
    <w:basedOn w:val="Normal"/>
    <w:uiPriority w:val="34"/>
    <w:qFormat/>
    <w:rsid w:val="000D1C94"/>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Boyd</dc:creator>
  <cp:keywords/>
  <dc:description/>
  <cp:lastModifiedBy>Hayley Boyd</cp:lastModifiedBy>
  <cp:revision>6</cp:revision>
  <dcterms:created xsi:type="dcterms:W3CDTF">2021-01-18T14:46:00Z</dcterms:created>
  <dcterms:modified xsi:type="dcterms:W3CDTF">2021-09-08T10:46:00Z</dcterms:modified>
</cp:coreProperties>
</file>