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60FB817A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BB54CC">
        <w:rPr>
          <w:rFonts w:ascii="Sassoon Infant Rg" w:hAnsi="Sassoon Infant Rg"/>
          <w:b/>
          <w:bCs/>
          <w:sz w:val="32"/>
          <w:szCs w:val="32"/>
          <w:u w:val="single"/>
        </w:rPr>
        <w:t>23</w:t>
      </w:r>
      <w:r w:rsidR="00BB54CC" w:rsidRPr="00BB54CC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rd</w:t>
      </w:r>
      <w:r w:rsidR="00BB54CC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35065C">
        <w:rPr>
          <w:rFonts w:ascii="Sassoon Infant Rg" w:hAnsi="Sassoon Infant Rg"/>
          <w:b/>
          <w:bCs/>
          <w:sz w:val="32"/>
          <w:szCs w:val="32"/>
          <w:u w:val="single"/>
        </w:rPr>
        <w:t>February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5745DD">
              <w:trPr>
                <w:trHeight w:val="6791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7789E0E" w14:textId="6ECD7944" w:rsidR="009D6F1C" w:rsidRDefault="008767DD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We have now finished teaching on all initial taught sounds. Please continue to practice </w:t>
                  </w:r>
                  <w:r w:rsidR="000C3672">
                    <w:rPr>
                      <w:rFonts w:ascii="Sassoon Infant Rg" w:hAnsi="Sassoon Infant Rg"/>
                      <w:sz w:val="28"/>
                      <w:szCs w:val="28"/>
                    </w:rPr>
                    <w:t>all initial sounds at home</w:t>
                  </w:r>
                  <w:r w:rsidR="00C946E1">
                    <w:rPr>
                      <w:rFonts w:ascii="Sassoon Infant Rg" w:hAnsi="Sassoon Infant Rg"/>
                      <w:sz w:val="28"/>
                      <w:szCs w:val="28"/>
                    </w:rPr>
                    <w:t>:</w:t>
                  </w:r>
                </w:p>
                <w:p w14:paraId="22EFF8C4" w14:textId="77777777" w:rsidR="009D6F1C" w:rsidRDefault="009D6F1C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94C7EFE" w14:textId="2DFEE190" w:rsidR="009D6F1C" w:rsidRDefault="009D6F1C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6201161" wp14:editId="37477554">
                        <wp:extent cx="2583180" cy="904875"/>
                        <wp:effectExtent l="0" t="0" r="7620" b="9525"/>
                        <wp:docPr id="4797645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D30D70" w14:textId="77777777" w:rsidR="000C3672" w:rsidRDefault="000C3672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BD960E3" w14:textId="0D66E5F2" w:rsidR="000F0206" w:rsidRDefault="000F0206" w:rsidP="00B058E9">
                  <w:hyperlink r:id="rId6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0FE4E944" w14:textId="77777777" w:rsidR="000F0206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D12FA11" w14:textId="486DF349" w:rsidR="00B058E9" w:rsidRPr="001E5D1E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Now, we are beginning to work o</w:t>
                  </w:r>
                  <w:r w:rsidR="008767D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n joined phonemes.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This week, we are working on:</w:t>
                  </w:r>
                  <w:r w:rsidR="00B058E9"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1C10255C" w14:textId="77777777" w:rsidR="00B058E9" w:rsidRPr="001E5D1E" w:rsidRDefault="00B058E9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7657CF5" w14:textId="10FF8034" w:rsidR="00B058E9" w:rsidRDefault="00ED77EA" w:rsidP="00B058E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 w:rsidRPr="00ED77EA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34E5FD65" wp14:editId="4BD3B30C">
                        <wp:extent cx="2511614" cy="335560"/>
                        <wp:effectExtent l="0" t="0" r="3175" b="7620"/>
                        <wp:docPr id="2340328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032858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0254" cy="343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77A0AA" w14:textId="77777777" w:rsidR="00B058E9" w:rsidRDefault="00B058E9" w:rsidP="00B058E9">
                  <w:pPr>
                    <w:tabs>
                      <w:tab w:val="left" w:pos="2326"/>
                    </w:tabs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</w:t>
                  </w:r>
                </w:p>
                <w:p w14:paraId="07C6F687" w14:textId="67B6E748" w:rsidR="009544C4" w:rsidRDefault="009544C4" w:rsidP="009544C4">
                  <w:pPr>
                    <w:tabs>
                      <w:tab w:val="left" w:pos="2326"/>
                    </w:tabs>
                    <w:jc w:val="center"/>
                    <w:rPr>
                      <w:noProof/>
                    </w:rPr>
                  </w:pPr>
                  <w:r w:rsidRPr="009544C4">
                    <w:rPr>
                      <w:noProof/>
                    </w:rPr>
                    <w:drawing>
                      <wp:inline distT="0" distB="0" distL="0" distR="0" wp14:anchorId="6ED39849" wp14:editId="5C07BCBA">
                        <wp:extent cx="1409350" cy="1047658"/>
                        <wp:effectExtent l="0" t="0" r="635" b="635"/>
                        <wp:docPr id="3777706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770625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4964" cy="105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E30DC0" w14:textId="77777777" w:rsidR="00C16168" w:rsidRDefault="00C16168" w:rsidP="00B058E9">
                  <w:pPr>
                    <w:tabs>
                      <w:tab w:val="left" w:pos="2326"/>
                    </w:tabs>
                    <w:rPr>
                      <w:noProof/>
                    </w:rPr>
                  </w:pPr>
                </w:p>
                <w:p w14:paraId="49834FFC" w14:textId="3FA39D8A" w:rsidR="00C16168" w:rsidRDefault="00C16168" w:rsidP="00B058E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r:id="rId9" w:history="1">
                    <w:r w:rsidRPr="00D22C08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https://www.youtube.com/watch?v=9q-bPLcmPnQ</w:t>
                    </w:r>
                  </w:hyperlink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1ECE9052" w14:textId="77777777" w:rsidR="009544C4" w:rsidRDefault="009544C4" w:rsidP="00B058E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B5FE28B" w14:textId="40B73108" w:rsidR="009544C4" w:rsidRDefault="00750BD3" w:rsidP="00750BD3">
                  <w:pPr>
                    <w:tabs>
                      <w:tab w:val="left" w:pos="2326"/>
                    </w:tabs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50BD3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4EE0E416" wp14:editId="460EF939">
                        <wp:extent cx="1199340" cy="2479964"/>
                        <wp:effectExtent l="0" t="0" r="1270" b="0"/>
                        <wp:docPr id="110949774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9497746" name=""/>
                                <pic:cNvPicPr/>
                              </pic:nvPicPr>
                              <pic:blipFill rotWithShape="1">
                                <a:blip r:embed="rId10"/>
                                <a:srcRect b="107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3449" cy="2509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C6E665" w14:textId="77777777" w:rsidR="000A23E1" w:rsidRDefault="000A23E1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BB2EF90" w14:textId="77777777" w:rsidR="005745DD" w:rsidRDefault="005745DD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A9BC5EC" w14:textId="59881352" w:rsidR="00750BD3" w:rsidRPr="00750BD3" w:rsidRDefault="00750BD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750BD3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lastRenderedPageBreak/>
                    <w:t>Common words and tricky words</w:t>
                  </w:r>
                </w:p>
                <w:p w14:paraId="7276F25A" w14:textId="3CC67363" w:rsidR="00DB4378" w:rsidRPr="004C640E" w:rsidRDefault="00E0701D" w:rsidP="0082333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870159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67302EBB" wp14:editId="3E7DA150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1470660</wp:posOffset>
                        </wp:positionV>
                        <wp:extent cx="2291715" cy="1221105"/>
                        <wp:effectExtent l="0" t="0" r="0" b="0"/>
                        <wp:wrapSquare wrapText="bothSides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715" cy="1221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70159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74A24AAF" wp14:editId="11180680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2681605</wp:posOffset>
                        </wp:positionV>
                        <wp:extent cx="2286000" cy="1198245"/>
                        <wp:effectExtent l="0" t="0" r="0" b="1905"/>
                        <wp:wrapSquare wrapText="bothSides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1198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70159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61BE17C4" wp14:editId="2BA30C0C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218440</wp:posOffset>
                        </wp:positionV>
                        <wp:extent cx="2280212" cy="1273043"/>
                        <wp:effectExtent l="0" t="0" r="6350" b="381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0212" cy="1273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lastRenderedPageBreak/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14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035FB724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593733D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583C53CA" w14:textId="0259D48A" w:rsidR="00B578F9" w:rsidRPr="001E5D1E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78443255" w14:textId="77777777" w:rsidR="00B21E9D" w:rsidRDefault="00B21E9D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plastic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326C2A74" w:rsidR="0054719E" w:rsidRPr="001E5D1E" w:rsidRDefault="0054719E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0E4D0A64" w14:textId="099268E4" w:rsidR="00B21E9D" w:rsidRPr="00656DF6" w:rsidRDefault="00B21E9D" w:rsidP="00B21E9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CA3EE21" w14:textId="78B0A8EC" w:rsidR="00A22E10" w:rsidRDefault="000B736C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34E3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a </w:t>
                  </w:r>
                  <w:r w:rsidR="00A34E3C" w:rsidRPr="00A34E3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character description of Katie Morag. </w:t>
                  </w:r>
                  <w:r w:rsidR="00823339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You can look at Katie Morag from the books or the TV show. </w:t>
                  </w:r>
                  <w:r w:rsidR="00A22E10">
                    <w:rPr>
                      <w:rFonts w:ascii="Sassoon Infant Rg" w:hAnsi="Sassoon Infant Rg"/>
                      <w:sz w:val="28"/>
                      <w:szCs w:val="28"/>
                    </w:rPr>
                    <w:t>What do you notice</w:t>
                  </w:r>
                  <w:r w:rsidR="00823339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about her? Think about her hair, her </w:t>
                  </w:r>
                  <w:r w:rsidR="00FA10A3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clothes, her smile. </w:t>
                  </w:r>
                </w:p>
                <w:p w14:paraId="351B0E46" w14:textId="77777777" w:rsidR="00A22E10" w:rsidRDefault="00A22E10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F614191" w14:textId="27F31FE3" w:rsidR="000B736C" w:rsidRDefault="00A34E3C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Use your spelling strategies to sound out your words.</w:t>
                  </w:r>
                </w:p>
                <w:p w14:paraId="050D38E4" w14:textId="46430711" w:rsidR="00A22E10" w:rsidRDefault="00A22E10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C29C4A9" w14:textId="00F63EF8" w:rsidR="00A34E3C" w:rsidRPr="00A34E3C" w:rsidRDefault="00A34E3C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Remember finger spaces, capital letters and full stops. </w:t>
                  </w:r>
                </w:p>
                <w:p w14:paraId="214F7ACB" w14:textId="5D9D54AE" w:rsidR="003B39A4" w:rsidRPr="009E1011" w:rsidRDefault="003B39A4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15E905A9" w14:textId="3F64451A" w:rsidR="00823339" w:rsidRDefault="0082333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46A6B20F" wp14:editId="31997428">
                        <wp:simplePos x="0" y="0"/>
                        <wp:positionH relativeFrom="column">
                          <wp:posOffset>598310</wp:posOffset>
                        </wp:positionH>
                        <wp:positionV relativeFrom="paragraph">
                          <wp:posOffset>69215</wp:posOffset>
                        </wp:positionV>
                        <wp:extent cx="1450975" cy="1644015"/>
                        <wp:effectExtent l="0" t="0" r="0" b="0"/>
                        <wp:wrapSquare wrapText="bothSides"/>
                        <wp:docPr id="444679909" name="Picture 2" descr="IMAGINING AN ISLAND' WITH MARIE HEDDERWICK AND KATIE MORAG - High Life  High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INING AN ISLAND' WITH MARIE HEDDERWICK AND KATIE MORAG - High Life  High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0975" cy="1644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1268D53" w14:textId="6C6D7D13" w:rsidR="00771A5D" w:rsidRPr="0035184F" w:rsidRDefault="0082333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761C4270" wp14:editId="20458325">
                        <wp:simplePos x="0" y="0"/>
                        <wp:positionH relativeFrom="column">
                          <wp:posOffset>196255</wp:posOffset>
                        </wp:positionH>
                        <wp:positionV relativeFrom="paragraph">
                          <wp:posOffset>1574800</wp:posOffset>
                        </wp:positionV>
                        <wp:extent cx="2155825" cy="1210945"/>
                        <wp:effectExtent l="0" t="0" r="0" b="8255"/>
                        <wp:wrapSquare wrapText="bothSides"/>
                        <wp:docPr id="760332972" name="Picture 1" descr="Katie Morag - Media Cent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atie Morag - Media Cent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5825" cy="1210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1BEE4AA4" w:rsidR="00557AD5" w:rsidRDefault="00792610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6E668ECC" w14:textId="77777777" w:rsidR="004E6DA4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402F7678" w14:textId="3AE68290" w:rsidR="00792610" w:rsidRPr="00424585" w:rsidRDefault="00424585" w:rsidP="00EC528F">
            <w:pPr>
              <w:rPr>
                <w:rFonts w:ascii="Sassoon Infant Rg" w:hAnsi="Sassoon Infant Rg"/>
                <w:sz w:val="28"/>
                <w:szCs w:val="28"/>
              </w:rPr>
            </w:pPr>
            <w:r w:rsidRPr="00424585">
              <w:rPr>
                <w:rFonts w:ascii="Sassoon Infant Rg" w:hAnsi="Sassoon Infant Rg"/>
                <w:sz w:val="28"/>
                <w:szCs w:val="28"/>
              </w:rPr>
              <w:t xml:space="preserve">Practice your addition, by playing </w:t>
            </w:r>
            <w:r w:rsidRPr="009A64AB">
              <w:rPr>
                <w:rFonts w:ascii="Sassoon Infant Rg" w:hAnsi="Sassoon Infant Rg"/>
                <w:sz w:val="28"/>
                <w:szCs w:val="28"/>
              </w:rPr>
              <w:t>Robot Addition</w:t>
            </w:r>
            <w:r w:rsidRPr="00424585">
              <w:rPr>
                <w:rFonts w:ascii="Sassoon Infant Rg" w:hAnsi="Sassoon Infant Rg"/>
                <w:sz w:val="28"/>
                <w:szCs w:val="28"/>
              </w:rPr>
              <w:t xml:space="preserve"> on TopMarks. </w:t>
            </w:r>
          </w:p>
          <w:p w14:paraId="44D0CF3E" w14:textId="77777777" w:rsidR="00C046C2" w:rsidRDefault="00424585" w:rsidP="00EC528F">
            <w:pPr>
              <w:rPr>
                <w:rFonts w:ascii="Sassoon Infant Rg" w:hAnsi="Sassoon Infant Rg"/>
                <w:sz w:val="28"/>
                <w:szCs w:val="28"/>
              </w:rPr>
            </w:pPr>
            <w:r w:rsidRPr="00424585">
              <w:rPr>
                <w:rFonts w:ascii="Sassoon Infant Rg" w:hAnsi="Sassoon Infant Rg"/>
                <w:sz w:val="28"/>
                <w:szCs w:val="28"/>
              </w:rPr>
              <w:t>Talk to an adult about your answers and explain how you reached your answers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2B1343FB" w14:textId="1B380734" w:rsidR="009A64AB" w:rsidRDefault="009A64AB" w:rsidP="009A64AB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45A4AEF" w14:textId="7456B20D" w:rsidR="00132046" w:rsidRPr="009A64AB" w:rsidRDefault="00132046" w:rsidP="009A64AB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7" w:history="1">
              <w:r w:rsidRPr="00D22C08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https://www.topmarks.co.uk/addition/robot-addition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5E79CE7D" w14:textId="77777777" w:rsidR="00C046C2" w:rsidRDefault="00C046C2" w:rsidP="00EC528F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03B4C8D" w14:textId="38B18749" w:rsidR="00424585" w:rsidRPr="00424585" w:rsidRDefault="00C046C2" w:rsidP="00EC528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Start with Addition to 10</w:t>
            </w:r>
            <w:r w:rsidR="001102BD">
              <w:rPr>
                <w:rFonts w:ascii="Sassoon Infant Rg" w:hAnsi="Sassoon Infant Rg"/>
                <w:sz w:val="28"/>
                <w:szCs w:val="28"/>
              </w:rPr>
              <w:t>. Can you challenge yourself to try addition to 15, using the number line on Robot Additio</w:t>
            </w:r>
            <w:r w:rsidR="00D4137F">
              <w:rPr>
                <w:rFonts w:ascii="Sassoon Infant Rg" w:hAnsi="Sassoon Infant Rg"/>
                <w:sz w:val="28"/>
                <w:szCs w:val="28"/>
              </w:rPr>
              <w:t>n?</w:t>
            </w:r>
          </w:p>
          <w:p w14:paraId="190B85BB" w14:textId="723683B0" w:rsidR="00EE70E1" w:rsidRPr="00EE70E1" w:rsidRDefault="00EE70E1" w:rsidP="009A64AB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3B18E6" w14:textId="6B4BD685" w:rsidR="005B77B7" w:rsidRDefault="00BC114B" w:rsidP="005B77B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In </w:t>
            </w:r>
            <w:r w:rsidRPr="00CF7506">
              <w:rPr>
                <w:rFonts w:ascii="Sassoon Infant Rg" w:hAnsi="Sassoon Infant Rg"/>
                <w:b/>
                <w:bCs/>
                <w:sz w:val="28"/>
                <w:szCs w:val="28"/>
              </w:rPr>
              <w:t>P.E.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, we have been doing </w:t>
            </w:r>
            <w:r w:rsidRPr="00CF7506">
              <w:rPr>
                <w:rFonts w:ascii="Sassoon Infant Rg" w:hAnsi="Sassoon Infant Rg"/>
                <w:sz w:val="28"/>
                <w:szCs w:val="28"/>
              </w:rPr>
              <w:t>ball skills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668C46B3" w14:textId="77777777" w:rsidR="00C11FF6" w:rsidRDefault="00C11FF6" w:rsidP="005B77B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2B8106D" w14:textId="246FBB60" w:rsidR="00BC114B" w:rsidRDefault="00BC114B" w:rsidP="003625A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Practice</w:t>
            </w:r>
            <w:r w:rsidR="003625AD">
              <w:rPr>
                <w:rFonts w:ascii="Sassoon Infant Rg" w:hAnsi="Sassoon Infant Rg"/>
                <w:sz w:val="28"/>
                <w:szCs w:val="28"/>
              </w:rPr>
              <w:t xml:space="preserve"> rolling, dribbling, throwing and catching </w:t>
            </w:r>
            <w:r w:rsidR="00CF7506">
              <w:rPr>
                <w:rFonts w:ascii="Sassoon Infant Rg" w:hAnsi="Sassoon Infant Rg"/>
                <w:sz w:val="28"/>
                <w:szCs w:val="28"/>
              </w:rPr>
              <w:t xml:space="preserve">with a member of a family. Remember to follow the ball with your eyes! </w:t>
            </w:r>
          </w:p>
          <w:p w14:paraId="3ACFC79F" w14:textId="1D033EBB" w:rsidR="00CF7506" w:rsidRPr="00A7713E" w:rsidRDefault="00CF7506" w:rsidP="003625AD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9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20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1"/>
  </w:num>
  <w:num w:numId="2" w16cid:durableId="1383676347">
    <w:abstractNumId w:val="3"/>
  </w:num>
  <w:num w:numId="3" w16cid:durableId="1936286640">
    <w:abstractNumId w:val="2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187D"/>
    <w:rsid w:val="000347C0"/>
    <w:rsid w:val="00035517"/>
    <w:rsid w:val="00057571"/>
    <w:rsid w:val="000630C4"/>
    <w:rsid w:val="0007429E"/>
    <w:rsid w:val="000751A7"/>
    <w:rsid w:val="000774C8"/>
    <w:rsid w:val="00081CDD"/>
    <w:rsid w:val="00095141"/>
    <w:rsid w:val="00097E32"/>
    <w:rsid w:val="000A1A63"/>
    <w:rsid w:val="000A23E1"/>
    <w:rsid w:val="000B4C4F"/>
    <w:rsid w:val="000B56CE"/>
    <w:rsid w:val="000B618F"/>
    <w:rsid w:val="000B736C"/>
    <w:rsid w:val="000C2024"/>
    <w:rsid w:val="000C3672"/>
    <w:rsid w:val="000C5294"/>
    <w:rsid w:val="000D1C0B"/>
    <w:rsid w:val="000F0206"/>
    <w:rsid w:val="000F2666"/>
    <w:rsid w:val="000F2BD4"/>
    <w:rsid w:val="000F2D48"/>
    <w:rsid w:val="000F732B"/>
    <w:rsid w:val="00102097"/>
    <w:rsid w:val="001102BD"/>
    <w:rsid w:val="001257C7"/>
    <w:rsid w:val="00132046"/>
    <w:rsid w:val="00132D31"/>
    <w:rsid w:val="0013301F"/>
    <w:rsid w:val="00133481"/>
    <w:rsid w:val="001421CE"/>
    <w:rsid w:val="00147EB3"/>
    <w:rsid w:val="0016537B"/>
    <w:rsid w:val="0018729F"/>
    <w:rsid w:val="001A5657"/>
    <w:rsid w:val="001B2F2F"/>
    <w:rsid w:val="001B6DB5"/>
    <w:rsid w:val="001B7D05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65C24"/>
    <w:rsid w:val="00272C66"/>
    <w:rsid w:val="00275EBC"/>
    <w:rsid w:val="002776CB"/>
    <w:rsid w:val="00282BD8"/>
    <w:rsid w:val="00287E98"/>
    <w:rsid w:val="002A13A0"/>
    <w:rsid w:val="002A71A6"/>
    <w:rsid w:val="002C175D"/>
    <w:rsid w:val="002C6968"/>
    <w:rsid w:val="002C7EA8"/>
    <w:rsid w:val="002D7658"/>
    <w:rsid w:val="002E2755"/>
    <w:rsid w:val="002F2A1F"/>
    <w:rsid w:val="003005A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91262"/>
    <w:rsid w:val="003976EA"/>
    <w:rsid w:val="003B39A4"/>
    <w:rsid w:val="003B58D4"/>
    <w:rsid w:val="003C7B66"/>
    <w:rsid w:val="003D0E14"/>
    <w:rsid w:val="003D6D27"/>
    <w:rsid w:val="003D7041"/>
    <w:rsid w:val="003F533A"/>
    <w:rsid w:val="003F6155"/>
    <w:rsid w:val="00405A4D"/>
    <w:rsid w:val="00407AE6"/>
    <w:rsid w:val="00411F6C"/>
    <w:rsid w:val="00417285"/>
    <w:rsid w:val="0042128C"/>
    <w:rsid w:val="0042458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B4480"/>
    <w:rsid w:val="004B538F"/>
    <w:rsid w:val="004C3231"/>
    <w:rsid w:val="004C4A80"/>
    <w:rsid w:val="004C640E"/>
    <w:rsid w:val="004E270B"/>
    <w:rsid w:val="004E6DA4"/>
    <w:rsid w:val="004F1178"/>
    <w:rsid w:val="004F33F3"/>
    <w:rsid w:val="00515D4A"/>
    <w:rsid w:val="0052701E"/>
    <w:rsid w:val="0053088C"/>
    <w:rsid w:val="00530B9D"/>
    <w:rsid w:val="00541C41"/>
    <w:rsid w:val="0054389A"/>
    <w:rsid w:val="0054719E"/>
    <w:rsid w:val="00557AD5"/>
    <w:rsid w:val="00567AC5"/>
    <w:rsid w:val="0057171A"/>
    <w:rsid w:val="005745DD"/>
    <w:rsid w:val="005A3247"/>
    <w:rsid w:val="005B15DB"/>
    <w:rsid w:val="005B6D3E"/>
    <w:rsid w:val="005B77B7"/>
    <w:rsid w:val="005C3C86"/>
    <w:rsid w:val="005C4FE6"/>
    <w:rsid w:val="005C777F"/>
    <w:rsid w:val="005D388D"/>
    <w:rsid w:val="006007F0"/>
    <w:rsid w:val="00611069"/>
    <w:rsid w:val="00616919"/>
    <w:rsid w:val="00616C4C"/>
    <w:rsid w:val="00647EEC"/>
    <w:rsid w:val="00653C32"/>
    <w:rsid w:val="00654124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71A5D"/>
    <w:rsid w:val="00780459"/>
    <w:rsid w:val="00792610"/>
    <w:rsid w:val="00796B5C"/>
    <w:rsid w:val="007A1466"/>
    <w:rsid w:val="007D4922"/>
    <w:rsid w:val="007E2780"/>
    <w:rsid w:val="007E738A"/>
    <w:rsid w:val="00800CA8"/>
    <w:rsid w:val="00822B79"/>
    <w:rsid w:val="00823339"/>
    <w:rsid w:val="00823BC2"/>
    <w:rsid w:val="00824DD1"/>
    <w:rsid w:val="008327FA"/>
    <w:rsid w:val="008468E5"/>
    <w:rsid w:val="00852B3C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C3760"/>
    <w:rsid w:val="008D1012"/>
    <w:rsid w:val="008D3830"/>
    <w:rsid w:val="008E20DA"/>
    <w:rsid w:val="008E298C"/>
    <w:rsid w:val="008E6132"/>
    <w:rsid w:val="008F17F2"/>
    <w:rsid w:val="009067F5"/>
    <w:rsid w:val="0092146B"/>
    <w:rsid w:val="009240BD"/>
    <w:rsid w:val="00924268"/>
    <w:rsid w:val="00933161"/>
    <w:rsid w:val="00947E32"/>
    <w:rsid w:val="009505C2"/>
    <w:rsid w:val="009544C4"/>
    <w:rsid w:val="00974754"/>
    <w:rsid w:val="00985706"/>
    <w:rsid w:val="00993DD8"/>
    <w:rsid w:val="009A64AB"/>
    <w:rsid w:val="009A76C6"/>
    <w:rsid w:val="009B4249"/>
    <w:rsid w:val="009C2E82"/>
    <w:rsid w:val="009C7F63"/>
    <w:rsid w:val="009D6F1C"/>
    <w:rsid w:val="009E1011"/>
    <w:rsid w:val="009F2DD9"/>
    <w:rsid w:val="00A06CD6"/>
    <w:rsid w:val="00A223C3"/>
    <w:rsid w:val="00A22E10"/>
    <w:rsid w:val="00A24B80"/>
    <w:rsid w:val="00A269FF"/>
    <w:rsid w:val="00A26AD5"/>
    <w:rsid w:val="00A34E3C"/>
    <w:rsid w:val="00A4382B"/>
    <w:rsid w:val="00A52A9C"/>
    <w:rsid w:val="00A61507"/>
    <w:rsid w:val="00A70816"/>
    <w:rsid w:val="00A74A33"/>
    <w:rsid w:val="00A7713E"/>
    <w:rsid w:val="00A84568"/>
    <w:rsid w:val="00A8778E"/>
    <w:rsid w:val="00A87D46"/>
    <w:rsid w:val="00A96EEB"/>
    <w:rsid w:val="00AB1916"/>
    <w:rsid w:val="00AB43F2"/>
    <w:rsid w:val="00AC0FAE"/>
    <w:rsid w:val="00AE0FB1"/>
    <w:rsid w:val="00AE14FB"/>
    <w:rsid w:val="00AE3CA5"/>
    <w:rsid w:val="00AE3D4E"/>
    <w:rsid w:val="00AE5F7E"/>
    <w:rsid w:val="00AE6B09"/>
    <w:rsid w:val="00B058E9"/>
    <w:rsid w:val="00B21E9D"/>
    <w:rsid w:val="00B315A9"/>
    <w:rsid w:val="00B32163"/>
    <w:rsid w:val="00B340C1"/>
    <w:rsid w:val="00B4161C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59A"/>
    <w:rsid w:val="00B95724"/>
    <w:rsid w:val="00BA4842"/>
    <w:rsid w:val="00BA572C"/>
    <w:rsid w:val="00BB54CC"/>
    <w:rsid w:val="00BC114B"/>
    <w:rsid w:val="00BD0839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85D1C"/>
    <w:rsid w:val="00C946E1"/>
    <w:rsid w:val="00C95D34"/>
    <w:rsid w:val="00CA2027"/>
    <w:rsid w:val="00CA74B5"/>
    <w:rsid w:val="00CB530E"/>
    <w:rsid w:val="00CB6587"/>
    <w:rsid w:val="00CB6BEE"/>
    <w:rsid w:val="00CC3E73"/>
    <w:rsid w:val="00CD0F04"/>
    <w:rsid w:val="00CD554D"/>
    <w:rsid w:val="00CF2A7B"/>
    <w:rsid w:val="00CF7506"/>
    <w:rsid w:val="00D12D07"/>
    <w:rsid w:val="00D14F2B"/>
    <w:rsid w:val="00D15916"/>
    <w:rsid w:val="00D23632"/>
    <w:rsid w:val="00D37548"/>
    <w:rsid w:val="00D4137F"/>
    <w:rsid w:val="00D4157C"/>
    <w:rsid w:val="00D456CE"/>
    <w:rsid w:val="00D53734"/>
    <w:rsid w:val="00D53EB7"/>
    <w:rsid w:val="00D605C3"/>
    <w:rsid w:val="00D72727"/>
    <w:rsid w:val="00D73F94"/>
    <w:rsid w:val="00D970F4"/>
    <w:rsid w:val="00DA2E51"/>
    <w:rsid w:val="00DB0271"/>
    <w:rsid w:val="00DB05DD"/>
    <w:rsid w:val="00DB27D1"/>
    <w:rsid w:val="00DB4378"/>
    <w:rsid w:val="00DC0160"/>
    <w:rsid w:val="00DC01F5"/>
    <w:rsid w:val="00DE46D0"/>
    <w:rsid w:val="00DE5CBB"/>
    <w:rsid w:val="00DE6FD1"/>
    <w:rsid w:val="00DF5B88"/>
    <w:rsid w:val="00E013F1"/>
    <w:rsid w:val="00E0701D"/>
    <w:rsid w:val="00E1026E"/>
    <w:rsid w:val="00E15ACE"/>
    <w:rsid w:val="00E20F5D"/>
    <w:rsid w:val="00E42D62"/>
    <w:rsid w:val="00E46665"/>
    <w:rsid w:val="00E55421"/>
    <w:rsid w:val="00E77442"/>
    <w:rsid w:val="00E7785B"/>
    <w:rsid w:val="00E8228C"/>
    <w:rsid w:val="00E96AFE"/>
    <w:rsid w:val="00EA1BC2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F13114"/>
    <w:rsid w:val="00F20C31"/>
    <w:rsid w:val="00F3676D"/>
    <w:rsid w:val="00F436E6"/>
    <w:rsid w:val="00F447C7"/>
    <w:rsid w:val="00F6411A"/>
    <w:rsid w:val="00F65641"/>
    <w:rsid w:val="00FA10A3"/>
    <w:rsid w:val="00FB10B5"/>
    <w:rsid w:val="00FB29DF"/>
    <w:rsid w:val="00FC16F7"/>
    <w:rsid w:val="00FF544B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eaaimee.ronald@glow.sch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www.topmarks.co.uk/addition/robot-addition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mailto:eajaye.barrett@glow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g-bW_TNmuA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hyperlink" Target="mailto:eavictoria.whiteford@gl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q-bPLcmPnQ" TargetMode="External"/><Relationship Id="rId14" Type="http://schemas.openxmlformats.org/officeDocument/2006/relationships/hyperlink" Target="https://ictgames.com/mobilePage/writingRepeater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NethrPrBarrettJ</cp:lastModifiedBy>
  <cp:revision>313</cp:revision>
  <dcterms:created xsi:type="dcterms:W3CDTF">2025-10-06T15:23:00Z</dcterms:created>
  <dcterms:modified xsi:type="dcterms:W3CDTF">2026-02-25T18:13:00Z</dcterms:modified>
</cp:coreProperties>
</file>