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4814" w14:textId="7BAF511C" w:rsidR="00EE0463" w:rsidRDefault="00EE0463" w:rsidP="00EE0463">
      <w:pPr>
        <w:spacing w:after="200" w:line="276" w:lineRule="auto"/>
        <w:jc w:val="center"/>
        <w:rPr>
          <w:rFonts w:ascii="Arial" w:eastAsia="Arial" w:hAnsi="Arial" w:cs="Arial"/>
          <w:b/>
          <w:bCs/>
          <w:color w:val="000000" w:themeColor="text1"/>
          <w:sz w:val="28"/>
          <w:szCs w:val="28"/>
        </w:rPr>
      </w:pPr>
      <w:r w:rsidRPr="49A217A2">
        <w:rPr>
          <w:rFonts w:ascii="Arial" w:eastAsia="Arial" w:hAnsi="Arial" w:cs="Arial"/>
          <w:b/>
          <w:bCs/>
          <w:color w:val="000000" w:themeColor="text1"/>
          <w:sz w:val="28"/>
          <w:szCs w:val="28"/>
        </w:rPr>
        <w:t xml:space="preserve">Homework </w:t>
      </w:r>
      <w:r>
        <w:rPr>
          <w:rFonts w:ascii="Arial" w:eastAsia="Arial" w:hAnsi="Arial" w:cs="Arial"/>
          <w:b/>
          <w:bCs/>
          <w:color w:val="000000" w:themeColor="text1"/>
          <w:sz w:val="28"/>
          <w:szCs w:val="28"/>
        </w:rPr>
        <w:t>WB 8</w:t>
      </w:r>
      <w:r w:rsidRPr="00EE0463">
        <w:rPr>
          <w:rFonts w:ascii="Arial" w:eastAsia="Arial" w:hAnsi="Arial" w:cs="Arial"/>
          <w:b/>
          <w:bCs/>
          <w:color w:val="000000" w:themeColor="text1"/>
          <w:sz w:val="28"/>
          <w:szCs w:val="28"/>
          <w:vertAlign w:val="superscript"/>
        </w:rPr>
        <w:t>th</w:t>
      </w:r>
      <w:r>
        <w:rPr>
          <w:rFonts w:ascii="Arial" w:eastAsia="Arial" w:hAnsi="Arial" w:cs="Arial"/>
          <w:b/>
          <w:bCs/>
          <w:color w:val="000000" w:themeColor="text1"/>
          <w:sz w:val="28"/>
          <w:szCs w:val="28"/>
        </w:rPr>
        <w:t xml:space="preserve"> September</w:t>
      </w:r>
    </w:p>
    <w:tbl>
      <w:tblPr>
        <w:tblStyle w:val="TableGrid"/>
        <w:tblW w:w="0" w:type="auto"/>
        <w:tblInd w:w="-10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8775"/>
      </w:tblGrid>
      <w:tr w:rsidR="00EE0463" w14:paraId="4B272B99" w14:textId="77777777" w:rsidTr="00F83820">
        <w:trPr>
          <w:trHeight w:val="300"/>
        </w:trPr>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486B0334" w14:textId="77777777" w:rsidR="00EE0463" w:rsidRDefault="00EE0463" w:rsidP="00F83820">
            <w:pPr>
              <w:jc w:val="center"/>
              <w:rPr>
                <w:rFonts w:ascii="Arial" w:eastAsia="Arial" w:hAnsi="Arial" w:cs="Arial"/>
                <w:sz w:val="28"/>
                <w:szCs w:val="28"/>
              </w:rPr>
            </w:pPr>
            <w:r w:rsidRPr="49A217A2">
              <w:rPr>
                <w:rFonts w:ascii="Arial" w:eastAsia="Arial" w:hAnsi="Arial" w:cs="Arial"/>
                <w:b/>
                <w:bCs/>
                <w:sz w:val="28"/>
                <w:szCs w:val="28"/>
              </w:rPr>
              <w:t>Literacy</w:t>
            </w:r>
          </w:p>
          <w:p w14:paraId="4C66B6DC" w14:textId="77777777" w:rsidR="00EE0463" w:rsidRDefault="00EE0463" w:rsidP="00F83820">
            <w:pPr>
              <w:jc w:val="center"/>
              <w:rPr>
                <w:rFonts w:ascii="Arial" w:eastAsia="Arial" w:hAnsi="Arial" w:cs="Arial"/>
                <w:sz w:val="28"/>
                <w:szCs w:val="28"/>
              </w:rPr>
            </w:pPr>
          </w:p>
          <w:p w14:paraId="1B81EF04" w14:textId="77777777" w:rsidR="00EE0463" w:rsidRDefault="00EE0463" w:rsidP="00F83820">
            <w:pPr>
              <w:jc w:val="center"/>
              <w:rPr>
                <w:rFonts w:ascii="Arial" w:eastAsia="Arial" w:hAnsi="Arial" w:cs="Arial"/>
                <w:sz w:val="28"/>
                <w:szCs w:val="28"/>
              </w:rPr>
            </w:pPr>
          </w:p>
          <w:p w14:paraId="62BB1ECE" w14:textId="77777777" w:rsidR="00EE0463" w:rsidRDefault="00EE0463" w:rsidP="00F83820">
            <w:pPr>
              <w:jc w:val="center"/>
              <w:rPr>
                <w:rFonts w:ascii="Arial" w:eastAsia="Arial" w:hAnsi="Arial" w:cs="Arial"/>
                <w:sz w:val="28"/>
                <w:szCs w:val="28"/>
              </w:rPr>
            </w:pPr>
          </w:p>
        </w:tc>
        <w:tc>
          <w:tcPr>
            <w:tcW w:w="8775" w:type="dxa"/>
            <w:tcBorders>
              <w:top w:val="single" w:sz="6" w:space="0" w:color="auto"/>
              <w:left w:val="single" w:sz="6" w:space="0" w:color="auto"/>
              <w:bottom w:val="single" w:sz="6" w:space="0" w:color="auto"/>
              <w:right w:val="single" w:sz="6" w:space="0" w:color="auto"/>
            </w:tcBorders>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89"/>
              <w:gridCol w:w="3576"/>
            </w:tblGrid>
            <w:tr w:rsidR="00EE0463" w14:paraId="216E61D4" w14:textId="77777777" w:rsidTr="00140BE8">
              <w:trPr>
                <w:trHeight w:val="300"/>
              </w:trPr>
              <w:tc>
                <w:tcPr>
                  <w:tcW w:w="4989" w:type="dxa"/>
                </w:tcPr>
                <w:p w14:paraId="1F13E468" w14:textId="54C9F85C" w:rsidR="00EE0463" w:rsidRPr="00EE0463" w:rsidRDefault="00EE0463" w:rsidP="00F83820">
                  <w:pPr>
                    <w:rPr>
                      <w:rFonts w:ascii="Arial" w:eastAsia="Arial" w:hAnsi="Arial" w:cs="Arial"/>
                      <w:b/>
                      <w:bCs/>
                    </w:rPr>
                  </w:pPr>
                  <w:r w:rsidRPr="00EE0463">
                    <w:rPr>
                      <w:rFonts w:ascii="Arial" w:eastAsia="Arial" w:hAnsi="Arial" w:cs="Arial"/>
                      <w:b/>
                      <w:bCs/>
                    </w:rPr>
                    <w:t xml:space="preserve">Phonics </w:t>
                  </w:r>
                </w:p>
                <w:p w14:paraId="21146ED2" w14:textId="77777777" w:rsidR="00EE0463" w:rsidRPr="00EE0463" w:rsidRDefault="00EE0463" w:rsidP="00F83820">
                  <w:pPr>
                    <w:rPr>
                      <w:rFonts w:ascii="Arial" w:eastAsia="Arial" w:hAnsi="Arial" w:cs="Arial"/>
                      <w:b/>
                      <w:bCs/>
                    </w:rPr>
                  </w:pPr>
                </w:p>
                <w:p w14:paraId="2C1F881D" w14:textId="2EBCE927" w:rsidR="00EE0463" w:rsidRDefault="00EE0463" w:rsidP="00F83820">
                  <w:pPr>
                    <w:rPr>
                      <w:rFonts w:ascii="Arial" w:eastAsia="Arial" w:hAnsi="Arial" w:cs="Arial"/>
                    </w:rPr>
                  </w:pPr>
                  <w:r w:rsidRPr="00EE0463">
                    <w:rPr>
                      <w:rFonts w:ascii="Arial" w:eastAsia="Arial" w:hAnsi="Arial" w:cs="Arial"/>
                    </w:rPr>
                    <w:t xml:space="preserve">In phonics, we have started to explore </w:t>
                  </w:r>
                  <w:r w:rsidR="00027DFB">
                    <w:rPr>
                      <w:rFonts w:ascii="Arial" w:eastAsia="Arial" w:hAnsi="Arial" w:cs="Arial"/>
                    </w:rPr>
                    <w:t>our</w:t>
                  </w:r>
                  <w:r w:rsidRPr="00EE0463">
                    <w:rPr>
                      <w:rFonts w:ascii="Arial" w:eastAsia="Arial" w:hAnsi="Arial" w:cs="Arial"/>
                    </w:rPr>
                    <w:t xml:space="preserve"> initial sounds. </w:t>
                  </w:r>
                </w:p>
                <w:p w14:paraId="3490E7F5" w14:textId="77777777" w:rsidR="00027DFB" w:rsidRDefault="00027DFB" w:rsidP="00F83820">
                  <w:pPr>
                    <w:rPr>
                      <w:rFonts w:ascii="Arial" w:eastAsia="Arial" w:hAnsi="Arial" w:cs="Arial"/>
                    </w:rPr>
                  </w:pPr>
                </w:p>
                <w:p w14:paraId="750D88E4" w14:textId="535CE503" w:rsidR="00027DFB" w:rsidRDefault="00027DFB" w:rsidP="00F83820">
                  <w:pPr>
                    <w:rPr>
                      <w:rFonts w:ascii="Arial" w:eastAsia="Arial" w:hAnsi="Arial" w:cs="Arial"/>
                    </w:rPr>
                  </w:pPr>
                  <w:r>
                    <w:rPr>
                      <w:rFonts w:ascii="Arial" w:eastAsia="Arial" w:hAnsi="Arial" w:cs="Arial"/>
                    </w:rPr>
                    <w:t xml:space="preserve">This week, we are working on: </w:t>
                  </w:r>
                </w:p>
                <w:p w14:paraId="4D8FD6A6" w14:textId="77777777" w:rsidR="00027DFB" w:rsidRDefault="00027DFB" w:rsidP="00F83820">
                  <w:pPr>
                    <w:rPr>
                      <w:rFonts w:ascii="Arial" w:eastAsia="Arial" w:hAnsi="Arial" w:cs="Arial"/>
                    </w:rPr>
                  </w:pPr>
                </w:p>
                <w:tbl>
                  <w:tblPr>
                    <w:tblStyle w:val="TableGrid"/>
                    <w:tblW w:w="0" w:type="auto"/>
                    <w:tblLook w:val="04A0" w:firstRow="1" w:lastRow="0" w:firstColumn="1" w:lastColumn="0" w:noHBand="0" w:noVBand="1"/>
                  </w:tblPr>
                  <w:tblGrid>
                    <w:gridCol w:w="1208"/>
                  </w:tblGrid>
                  <w:tr w:rsidR="00027DFB" w14:paraId="7970D504" w14:textId="77777777" w:rsidTr="00027DFB">
                    <w:tc>
                      <w:tcPr>
                        <w:tcW w:w="1208" w:type="dxa"/>
                      </w:tcPr>
                      <w:p w14:paraId="1EE2AF6E" w14:textId="5D920577" w:rsidR="00027DFB" w:rsidRDefault="00027DFB" w:rsidP="00F83820">
                        <w:pPr>
                          <w:rPr>
                            <w:rFonts w:ascii="Arial" w:eastAsia="Arial" w:hAnsi="Arial" w:cs="Arial"/>
                          </w:rPr>
                        </w:pPr>
                        <w:r>
                          <w:rPr>
                            <w:rFonts w:ascii="Arial" w:eastAsia="Arial" w:hAnsi="Arial" w:cs="Arial"/>
                          </w:rPr>
                          <w:t>a</w:t>
                        </w:r>
                      </w:p>
                    </w:tc>
                  </w:tr>
                  <w:tr w:rsidR="00027DFB" w14:paraId="04B07BD9" w14:textId="77777777" w:rsidTr="00027DFB">
                    <w:tc>
                      <w:tcPr>
                        <w:tcW w:w="1208" w:type="dxa"/>
                      </w:tcPr>
                      <w:p w14:paraId="78A8F449" w14:textId="45E89C18" w:rsidR="00027DFB" w:rsidRDefault="00027DFB" w:rsidP="00F83820">
                        <w:pPr>
                          <w:rPr>
                            <w:rFonts w:ascii="Arial" w:eastAsia="Arial" w:hAnsi="Arial" w:cs="Arial"/>
                          </w:rPr>
                        </w:pPr>
                        <w:r>
                          <w:rPr>
                            <w:rFonts w:ascii="Arial" w:eastAsia="Arial" w:hAnsi="Arial" w:cs="Arial"/>
                          </w:rPr>
                          <w:t>t</w:t>
                        </w:r>
                      </w:p>
                    </w:tc>
                  </w:tr>
                </w:tbl>
                <w:p w14:paraId="5210B7F5" w14:textId="77777777" w:rsidR="00027DFB" w:rsidRPr="00EE0463" w:rsidRDefault="00027DFB" w:rsidP="00F83820">
                  <w:pPr>
                    <w:rPr>
                      <w:rFonts w:ascii="Arial" w:eastAsia="Arial" w:hAnsi="Arial" w:cs="Arial"/>
                    </w:rPr>
                  </w:pPr>
                </w:p>
                <w:p w14:paraId="7F7D9276" w14:textId="55B50527" w:rsidR="00EE0463" w:rsidRDefault="00027DFB" w:rsidP="00F83820">
                  <w:pPr>
                    <w:rPr>
                      <w:rFonts w:ascii="Arial" w:eastAsia="Arial" w:hAnsi="Arial" w:cs="Arial"/>
                    </w:rPr>
                  </w:pPr>
                  <w:r>
                    <w:rPr>
                      <w:rFonts w:ascii="Arial" w:eastAsia="Arial" w:hAnsi="Arial" w:cs="Arial"/>
                    </w:rPr>
                    <w:t xml:space="preserve">Our words of the week are: </w:t>
                  </w:r>
                </w:p>
                <w:p w14:paraId="64463C2E" w14:textId="77777777" w:rsidR="00027DFB" w:rsidRDefault="00027DFB" w:rsidP="00F83820">
                  <w:pPr>
                    <w:rPr>
                      <w:rFonts w:ascii="Arial" w:eastAsia="Arial" w:hAnsi="Arial" w:cs="Arial"/>
                    </w:rPr>
                  </w:pPr>
                </w:p>
                <w:tbl>
                  <w:tblPr>
                    <w:tblStyle w:val="TableGrid"/>
                    <w:tblW w:w="0" w:type="auto"/>
                    <w:tblLook w:val="04A0" w:firstRow="1" w:lastRow="0" w:firstColumn="1" w:lastColumn="0" w:noHBand="0" w:noVBand="1"/>
                  </w:tblPr>
                  <w:tblGrid>
                    <w:gridCol w:w="1208"/>
                  </w:tblGrid>
                  <w:tr w:rsidR="00027DFB" w14:paraId="3ADA6F41" w14:textId="77777777" w:rsidTr="00027DFB">
                    <w:tc>
                      <w:tcPr>
                        <w:tcW w:w="1208" w:type="dxa"/>
                      </w:tcPr>
                      <w:p w14:paraId="5A8852B9" w14:textId="6BE173B8" w:rsidR="00027DFB" w:rsidRDefault="00027DFB" w:rsidP="00F83820">
                        <w:pPr>
                          <w:rPr>
                            <w:rFonts w:ascii="Arial" w:eastAsia="Arial" w:hAnsi="Arial" w:cs="Arial"/>
                          </w:rPr>
                        </w:pPr>
                        <w:r>
                          <w:rPr>
                            <w:rFonts w:ascii="Arial" w:eastAsia="Arial" w:hAnsi="Arial" w:cs="Arial"/>
                          </w:rPr>
                          <w:t>a</w:t>
                        </w:r>
                      </w:p>
                    </w:tc>
                  </w:tr>
                  <w:tr w:rsidR="00027DFB" w14:paraId="16C3FABB" w14:textId="77777777" w:rsidTr="00027DFB">
                    <w:tc>
                      <w:tcPr>
                        <w:tcW w:w="1208" w:type="dxa"/>
                      </w:tcPr>
                      <w:p w14:paraId="68EAE79A" w14:textId="64279DDA" w:rsidR="00027DFB" w:rsidRDefault="00027DFB" w:rsidP="00F83820">
                        <w:pPr>
                          <w:rPr>
                            <w:rFonts w:ascii="Arial" w:eastAsia="Arial" w:hAnsi="Arial" w:cs="Arial"/>
                          </w:rPr>
                        </w:pPr>
                        <w:r>
                          <w:rPr>
                            <w:rFonts w:ascii="Arial" w:eastAsia="Arial" w:hAnsi="Arial" w:cs="Arial"/>
                          </w:rPr>
                          <w:t>at</w:t>
                        </w:r>
                      </w:p>
                    </w:tc>
                  </w:tr>
                  <w:tr w:rsidR="00027DFB" w14:paraId="1A36882A" w14:textId="77777777" w:rsidTr="00027DFB">
                    <w:tc>
                      <w:tcPr>
                        <w:tcW w:w="1208" w:type="dxa"/>
                      </w:tcPr>
                      <w:p w14:paraId="77768E1B" w14:textId="5D4CA4B0" w:rsidR="00027DFB" w:rsidRDefault="00027DFB" w:rsidP="00F83820">
                        <w:pPr>
                          <w:rPr>
                            <w:rFonts w:ascii="Arial" w:eastAsia="Arial" w:hAnsi="Arial" w:cs="Arial"/>
                          </w:rPr>
                        </w:pPr>
                        <w:r>
                          <w:rPr>
                            <w:rFonts w:ascii="Arial" w:eastAsia="Arial" w:hAnsi="Arial" w:cs="Arial"/>
                          </w:rPr>
                          <w:t>the</w:t>
                        </w:r>
                      </w:p>
                    </w:tc>
                  </w:tr>
                </w:tbl>
                <w:p w14:paraId="592E3EE6" w14:textId="3B1F336D" w:rsidR="00A54EF5" w:rsidRDefault="00A54EF5" w:rsidP="00A54EF5">
                  <w:pPr>
                    <w:rPr>
                      <w:rFonts w:ascii="Arial" w:eastAsia="Arial" w:hAnsi="Arial" w:cs="Arial"/>
                    </w:rPr>
                  </w:pPr>
                </w:p>
              </w:tc>
              <w:tc>
                <w:tcPr>
                  <w:tcW w:w="3576" w:type="dxa"/>
                  <w:shd w:val="clear" w:color="auto" w:fill="auto"/>
                  <w:tcMar>
                    <w:left w:w="105" w:type="dxa"/>
                    <w:right w:w="105" w:type="dxa"/>
                  </w:tcMar>
                </w:tcPr>
                <w:p w14:paraId="49DAEF1B" w14:textId="72A9FC59" w:rsidR="00140BE8" w:rsidRPr="00140BE8" w:rsidRDefault="00140BE8" w:rsidP="00140BE8">
                  <w:pPr>
                    <w:rPr>
                      <w:rFonts w:ascii="Arial" w:eastAsia="Arial" w:hAnsi="Arial" w:cs="Arial"/>
                      <w:i/>
                      <w:iCs/>
                    </w:rPr>
                  </w:pPr>
                  <w:r>
                    <w:rPr>
                      <w:rFonts w:ascii="Arial" w:eastAsia="Arial" w:hAnsi="Arial" w:cs="Arial"/>
                      <w:i/>
                      <w:iCs/>
                    </w:rPr>
                    <w:t xml:space="preserve">Can you think of words that have your sounds of the week in them? What words have ‘a’? What words have ‘t’? Think of words that start with these sounds too. </w:t>
                  </w:r>
                  <w:r w:rsidR="002770A6">
                    <w:rPr>
                      <w:rFonts w:ascii="Arial" w:eastAsia="Arial" w:hAnsi="Arial" w:cs="Arial"/>
                      <w:i/>
                      <w:iCs/>
                    </w:rPr>
                    <w:t>Work with an adult to check that:</w:t>
                  </w:r>
                </w:p>
                <w:p w14:paraId="7490BE5D" w14:textId="77777777" w:rsidR="00140BE8" w:rsidRDefault="00140BE8" w:rsidP="00140BE8">
                  <w:pPr>
                    <w:rPr>
                      <w:rFonts w:ascii="Arial" w:eastAsia="Arial" w:hAnsi="Arial" w:cs="Arial"/>
                    </w:rPr>
                  </w:pPr>
                </w:p>
                <w:p w14:paraId="6FE3D8D6" w14:textId="19404A00" w:rsidR="00140BE8" w:rsidRDefault="002770A6" w:rsidP="00140BE8">
                  <w:pPr>
                    <w:pStyle w:val="ListParagraph"/>
                    <w:numPr>
                      <w:ilvl w:val="0"/>
                      <w:numId w:val="4"/>
                    </w:numPr>
                    <w:spacing w:line="240" w:lineRule="auto"/>
                    <w:rPr>
                      <w:rFonts w:ascii="Arial" w:eastAsia="Arial" w:hAnsi="Arial" w:cs="Arial"/>
                      <w:color w:val="000000" w:themeColor="text1"/>
                    </w:rPr>
                  </w:pPr>
                  <w:r>
                    <w:rPr>
                      <w:rFonts w:ascii="Arial" w:eastAsia="Arial" w:hAnsi="Arial" w:cs="Arial"/>
                      <w:i/>
                      <w:iCs/>
                      <w:color w:val="000000" w:themeColor="text1"/>
                    </w:rPr>
                    <w:t>you can hear your sounds in words</w:t>
                  </w:r>
                </w:p>
                <w:p w14:paraId="13028F0B" w14:textId="27F8CF0D" w:rsidR="00140BE8" w:rsidRPr="001D2EC4" w:rsidRDefault="005004A9" w:rsidP="00140BE8">
                  <w:pPr>
                    <w:pStyle w:val="ListParagraph"/>
                    <w:numPr>
                      <w:ilvl w:val="0"/>
                      <w:numId w:val="4"/>
                    </w:numPr>
                    <w:spacing w:line="240" w:lineRule="auto"/>
                    <w:rPr>
                      <w:rFonts w:ascii="Arial" w:eastAsia="Arial" w:hAnsi="Arial" w:cs="Arial"/>
                      <w:color w:val="000000" w:themeColor="text1"/>
                    </w:rPr>
                  </w:pPr>
                  <w:r w:rsidRPr="001D2EC4">
                    <w:rPr>
                      <w:rFonts w:ascii="Arial" w:eastAsia="Arial" w:hAnsi="Arial" w:cs="Arial"/>
                      <w:i/>
                      <w:iCs/>
                      <w:color w:val="000000" w:themeColor="text1"/>
                    </w:rPr>
                    <w:t xml:space="preserve">you can </w:t>
                  </w:r>
                  <w:r w:rsidR="00140BE8" w:rsidRPr="001D2EC4">
                    <w:rPr>
                      <w:rFonts w:ascii="Arial" w:eastAsia="Arial" w:hAnsi="Arial" w:cs="Arial"/>
                      <w:i/>
                      <w:iCs/>
                      <w:color w:val="000000" w:themeColor="text1"/>
                    </w:rPr>
                    <w:t>see</w:t>
                  </w:r>
                  <w:r w:rsidRPr="001D2EC4">
                    <w:rPr>
                      <w:rFonts w:ascii="Arial" w:eastAsia="Arial" w:hAnsi="Arial" w:cs="Arial"/>
                      <w:i/>
                      <w:iCs/>
                      <w:color w:val="000000" w:themeColor="text1"/>
                    </w:rPr>
                    <w:t xml:space="preserve"> your</w:t>
                  </w:r>
                  <w:r w:rsidR="00140BE8" w:rsidRPr="001D2EC4">
                    <w:rPr>
                      <w:rFonts w:ascii="Arial" w:eastAsia="Arial" w:hAnsi="Arial" w:cs="Arial"/>
                      <w:i/>
                      <w:iCs/>
                      <w:color w:val="000000" w:themeColor="text1"/>
                    </w:rPr>
                    <w:t xml:space="preserve"> sounds in words</w:t>
                  </w:r>
                </w:p>
                <w:p w14:paraId="643651DD" w14:textId="1428B8EA" w:rsidR="00140BE8" w:rsidRPr="001D2EC4" w:rsidRDefault="005004A9" w:rsidP="00140BE8">
                  <w:pPr>
                    <w:pStyle w:val="ListParagraph"/>
                    <w:numPr>
                      <w:ilvl w:val="0"/>
                      <w:numId w:val="4"/>
                    </w:numPr>
                    <w:spacing w:line="240" w:lineRule="auto"/>
                    <w:rPr>
                      <w:rFonts w:ascii="Arial" w:eastAsia="Arial" w:hAnsi="Arial" w:cs="Arial"/>
                      <w:color w:val="000000" w:themeColor="text1"/>
                    </w:rPr>
                  </w:pPr>
                  <w:r w:rsidRPr="001D2EC4">
                    <w:rPr>
                      <w:rFonts w:ascii="Arial" w:eastAsia="Arial" w:hAnsi="Arial" w:cs="Arial"/>
                      <w:i/>
                      <w:iCs/>
                      <w:color w:val="000000" w:themeColor="text1"/>
                    </w:rPr>
                    <w:t xml:space="preserve">you can </w:t>
                  </w:r>
                  <w:r w:rsidR="00140BE8" w:rsidRPr="001D2EC4">
                    <w:rPr>
                      <w:rFonts w:ascii="Arial" w:eastAsia="Arial" w:hAnsi="Arial" w:cs="Arial"/>
                      <w:i/>
                      <w:iCs/>
                      <w:color w:val="000000" w:themeColor="text1"/>
                    </w:rPr>
                    <w:t>say your words</w:t>
                  </w:r>
                  <w:r w:rsidRPr="001D2EC4">
                    <w:rPr>
                      <w:rFonts w:ascii="Arial" w:eastAsia="Arial" w:hAnsi="Arial" w:cs="Arial"/>
                      <w:i/>
                      <w:iCs/>
                      <w:color w:val="000000" w:themeColor="text1"/>
                    </w:rPr>
                    <w:t xml:space="preserve"> of the week</w:t>
                  </w:r>
                </w:p>
                <w:p w14:paraId="12EF8652" w14:textId="710E01B5" w:rsidR="00140BE8" w:rsidRPr="001D2EC4" w:rsidRDefault="005004A9" w:rsidP="00140BE8">
                  <w:pPr>
                    <w:pStyle w:val="ListParagraph"/>
                    <w:numPr>
                      <w:ilvl w:val="0"/>
                      <w:numId w:val="4"/>
                    </w:numPr>
                    <w:spacing w:line="240" w:lineRule="auto"/>
                    <w:rPr>
                      <w:rFonts w:ascii="Arial" w:eastAsia="Arial" w:hAnsi="Arial" w:cs="Arial"/>
                      <w:color w:val="000000" w:themeColor="text1"/>
                    </w:rPr>
                  </w:pPr>
                  <w:r w:rsidRPr="001D2EC4">
                    <w:rPr>
                      <w:rFonts w:ascii="Arial" w:eastAsia="Arial" w:hAnsi="Arial" w:cs="Arial"/>
                      <w:i/>
                      <w:iCs/>
                      <w:color w:val="000000" w:themeColor="text1"/>
                    </w:rPr>
                    <w:t xml:space="preserve">you can </w:t>
                  </w:r>
                  <w:r w:rsidR="00140BE8" w:rsidRPr="001D2EC4">
                    <w:rPr>
                      <w:rFonts w:ascii="Arial" w:eastAsia="Arial" w:hAnsi="Arial" w:cs="Arial"/>
                      <w:i/>
                      <w:iCs/>
                      <w:color w:val="000000" w:themeColor="text1"/>
                    </w:rPr>
                    <w:t xml:space="preserve">write </w:t>
                  </w:r>
                  <w:r w:rsidRPr="001D2EC4">
                    <w:rPr>
                      <w:rFonts w:ascii="Arial" w:eastAsia="Arial" w:hAnsi="Arial" w:cs="Arial"/>
                      <w:i/>
                      <w:iCs/>
                      <w:color w:val="000000" w:themeColor="text1"/>
                    </w:rPr>
                    <w:t>your sounds and your</w:t>
                  </w:r>
                  <w:r w:rsidR="00140BE8" w:rsidRPr="001D2EC4">
                    <w:rPr>
                      <w:rFonts w:ascii="Arial" w:eastAsia="Arial" w:hAnsi="Arial" w:cs="Arial"/>
                      <w:i/>
                      <w:iCs/>
                      <w:color w:val="000000" w:themeColor="text1"/>
                    </w:rPr>
                    <w:t xml:space="preserve"> words </w:t>
                  </w:r>
                  <w:r w:rsidRPr="001D2EC4">
                    <w:rPr>
                      <w:rFonts w:ascii="Arial" w:eastAsia="Arial" w:hAnsi="Arial" w:cs="Arial"/>
                      <w:i/>
                      <w:iCs/>
                      <w:color w:val="000000" w:themeColor="text1"/>
                    </w:rPr>
                    <w:t>of the week</w:t>
                  </w:r>
                </w:p>
                <w:p w14:paraId="0A00B502" w14:textId="7B635220" w:rsidR="00140BE8" w:rsidRPr="001D2EC4" w:rsidRDefault="00140BE8" w:rsidP="00140BE8">
                  <w:pPr>
                    <w:pStyle w:val="ListParagraph"/>
                    <w:numPr>
                      <w:ilvl w:val="0"/>
                      <w:numId w:val="4"/>
                    </w:numPr>
                    <w:spacing w:line="240" w:lineRule="auto"/>
                    <w:rPr>
                      <w:rFonts w:ascii="Arial" w:eastAsia="Arial" w:hAnsi="Arial" w:cs="Arial"/>
                      <w:color w:val="000000" w:themeColor="text1"/>
                    </w:rPr>
                  </w:pPr>
                  <w:r w:rsidRPr="001D2EC4">
                    <w:rPr>
                      <w:rFonts w:ascii="Arial" w:eastAsia="Arial" w:hAnsi="Arial" w:cs="Arial"/>
                      <w:i/>
                      <w:iCs/>
                      <w:color w:val="000000" w:themeColor="text1"/>
                    </w:rPr>
                    <w:t>recognise any rules in your tricky words</w:t>
                  </w:r>
                </w:p>
                <w:p w14:paraId="582CD090" w14:textId="77777777" w:rsidR="00140BE8" w:rsidRPr="001D2EC4" w:rsidRDefault="00140BE8" w:rsidP="00140BE8">
                  <w:pPr>
                    <w:rPr>
                      <w:rFonts w:ascii="Arial" w:eastAsia="Arial" w:hAnsi="Arial" w:cs="Arial"/>
                    </w:rPr>
                  </w:pPr>
                </w:p>
                <w:p w14:paraId="4A49FF0D" w14:textId="77777777" w:rsidR="00140BE8" w:rsidRPr="001D2EC4" w:rsidRDefault="00140BE8" w:rsidP="00140BE8">
                  <w:pPr>
                    <w:rPr>
                      <w:rFonts w:ascii="Arial" w:eastAsia="Arial" w:hAnsi="Arial" w:cs="Arial"/>
                    </w:rPr>
                  </w:pPr>
                  <w:r w:rsidRPr="001D2EC4">
                    <w:rPr>
                      <w:rFonts w:ascii="Arial" w:eastAsia="Arial" w:hAnsi="Arial" w:cs="Arial"/>
                      <w:i/>
                      <w:iCs/>
                    </w:rPr>
                    <w:t xml:space="preserve">Encourage learners to follow the five step rule: Say it, Break it, Make it, Blend it and Read it, then Write it. </w:t>
                  </w:r>
                </w:p>
                <w:p w14:paraId="13CA6E4A" w14:textId="77777777" w:rsidR="00140BE8" w:rsidRPr="001D2EC4" w:rsidRDefault="00140BE8" w:rsidP="00140BE8">
                  <w:pPr>
                    <w:rPr>
                      <w:rFonts w:ascii="Arial" w:eastAsia="Arial" w:hAnsi="Arial" w:cs="Arial"/>
                    </w:rPr>
                  </w:pPr>
                </w:p>
                <w:p w14:paraId="57F5DB2F" w14:textId="77777777" w:rsidR="00140BE8" w:rsidRPr="001D2EC4" w:rsidRDefault="00140BE8" w:rsidP="00140BE8">
                  <w:pPr>
                    <w:rPr>
                      <w:rFonts w:ascii="Arial" w:eastAsia="Arial" w:hAnsi="Arial" w:cs="Arial"/>
                      <w:sz w:val="28"/>
                      <w:szCs w:val="28"/>
                    </w:rPr>
                  </w:pPr>
                  <w:hyperlink r:id="rId5">
                    <w:r w:rsidRPr="001D2EC4">
                      <w:rPr>
                        <w:rStyle w:val="Hyperlink"/>
                        <w:rFonts w:ascii="Arial" w:eastAsia="Arial" w:hAnsi="Arial" w:cs="Arial"/>
                        <w:b/>
                        <w:bCs/>
                        <w:i/>
                        <w:iCs/>
                      </w:rPr>
                      <w:t>https://ictgames.com/mobilePage/writingRepeater/index.html</w:t>
                    </w:r>
                  </w:hyperlink>
                </w:p>
                <w:p w14:paraId="0DE66CCC" w14:textId="77777777" w:rsidR="00140BE8" w:rsidRPr="001D2EC4" w:rsidRDefault="00140BE8" w:rsidP="00140BE8">
                  <w:pPr>
                    <w:rPr>
                      <w:rFonts w:ascii="Arial" w:eastAsia="Arial" w:hAnsi="Arial" w:cs="Arial"/>
                    </w:rPr>
                  </w:pPr>
                </w:p>
                <w:p w14:paraId="2C17A053" w14:textId="11F6CFED" w:rsidR="00EE0463" w:rsidRPr="001D2EC4" w:rsidRDefault="00140BE8" w:rsidP="00140BE8">
                  <w:pPr>
                    <w:rPr>
                      <w:rFonts w:ascii="Arial" w:eastAsia="Arial" w:hAnsi="Arial" w:cs="Arial"/>
                      <w:i/>
                      <w:iCs/>
                      <w:sz w:val="28"/>
                      <w:szCs w:val="28"/>
                    </w:rPr>
                  </w:pPr>
                  <w:r w:rsidRPr="001D2EC4">
                    <w:rPr>
                      <w:rFonts w:ascii="Arial" w:eastAsia="Arial" w:hAnsi="Arial" w:cs="Arial"/>
                      <w:i/>
                      <w:iCs/>
                    </w:rPr>
                    <w:t xml:space="preserve">Try learning your </w:t>
                  </w:r>
                  <w:r w:rsidR="001D2EC4" w:rsidRPr="001D2EC4">
                    <w:rPr>
                      <w:rFonts w:ascii="Arial" w:eastAsia="Arial" w:hAnsi="Arial" w:cs="Arial"/>
                      <w:i/>
                      <w:iCs/>
                    </w:rPr>
                    <w:t>sounds and words, through</w:t>
                  </w:r>
                  <w:r w:rsidRPr="001D2EC4">
                    <w:rPr>
                      <w:rFonts w:ascii="Arial" w:eastAsia="Arial" w:hAnsi="Arial" w:cs="Arial"/>
                      <w:i/>
                      <w:iCs/>
                    </w:rPr>
                    <w:t xml:space="preserve"> some active spelling strategies</w:t>
                  </w:r>
                  <w:r w:rsidR="001D2EC4" w:rsidRPr="001D2EC4">
                    <w:rPr>
                      <w:rFonts w:ascii="Arial" w:eastAsia="Arial" w:hAnsi="Arial" w:cs="Arial"/>
                      <w:i/>
                      <w:iCs/>
                    </w:rPr>
                    <w:t xml:space="preserve"> too. You could use pasta, shaving foam, porridge oats, sand to practice making your sounds and words. </w:t>
                  </w:r>
                </w:p>
              </w:tc>
            </w:tr>
            <w:tr w:rsidR="00EE0463" w14:paraId="36D9F137" w14:textId="77777777" w:rsidTr="00A73B13">
              <w:trPr>
                <w:trHeight w:val="300"/>
              </w:trPr>
              <w:tc>
                <w:tcPr>
                  <w:tcW w:w="4989" w:type="dxa"/>
                  <w:tcMar>
                    <w:left w:w="105" w:type="dxa"/>
                    <w:right w:w="105" w:type="dxa"/>
                  </w:tcMar>
                </w:tcPr>
                <w:p w14:paraId="22ABB50B" w14:textId="77777777" w:rsidR="00EE0463" w:rsidRDefault="00EE0463" w:rsidP="00F83820">
                  <w:pPr>
                    <w:rPr>
                      <w:rFonts w:ascii="Arial" w:eastAsia="Arial" w:hAnsi="Arial" w:cs="Arial"/>
                      <w:sz w:val="28"/>
                      <w:szCs w:val="28"/>
                    </w:rPr>
                  </w:pPr>
                  <w:r w:rsidRPr="49A217A2">
                    <w:rPr>
                      <w:rFonts w:ascii="Arial" w:eastAsia="Arial" w:hAnsi="Arial" w:cs="Arial"/>
                      <w:b/>
                      <w:bCs/>
                      <w:sz w:val="28"/>
                      <w:szCs w:val="28"/>
                    </w:rPr>
                    <w:t>Reading</w:t>
                  </w:r>
                </w:p>
                <w:p w14:paraId="304D3539" w14:textId="77777777" w:rsidR="00EE0463" w:rsidRDefault="00EE0463" w:rsidP="00F83820">
                  <w:pPr>
                    <w:rPr>
                      <w:rFonts w:ascii="Arial" w:eastAsia="Arial" w:hAnsi="Arial" w:cs="Arial"/>
                    </w:rPr>
                  </w:pPr>
                  <w:r w:rsidRPr="49A217A2">
                    <w:rPr>
                      <w:rFonts w:ascii="Arial" w:eastAsia="Arial" w:hAnsi="Arial" w:cs="Arial"/>
                      <w:i/>
                      <w:iCs/>
                    </w:rPr>
                    <w:t xml:space="preserve"> </w:t>
                  </w:r>
                </w:p>
                <w:p w14:paraId="1CFF9776" w14:textId="08872CA5" w:rsidR="00EE0463" w:rsidRDefault="00EE0463" w:rsidP="00F83820">
                  <w:pPr>
                    <w:rPr>
                      <w:rFonts w:ascii="Arial" w:eastAsia="Arial" w:hAnsi="Arial" w:cs="Arial"/>
                      <w:color w:val="000000" w:themeColor="text1"/>
                    </w:rPr>
                  </w:pPr>
                  <w:r>
                    <w:rPr>
                      <w:rFonts w:ascii="Arial" w:eastAsia="Arial" w:hAnsi="Arial" w:cs="Arial"/>
                      <w:color w:val="000000" w:themeColor="text1"/>
                    </w:rPr>
                    <w:t xml:space="preserve">Over the next few weeks, learners will begin their P1 reading journey. The whole-class will be starting on Lilac First Steps books. These books will be for whole-class learning </w:t>
                  </w:r>
                  <w:r>
                    <w:rPr>
                      <w:rFonts w:ascii="Arial" w:eastAsia="Arial" w:hAnsi="Arial" w:cs="Arial"/>
                      <w:color w:val="000000" w:themeColor="text1"/>
                    </w:rPr>
                    <w:lastRenderedPageBreak/>
                    <w:t xml:space="preserve">only and will not be assigned for homework. After we have learnt our first initial sounds in class, learners will then be assigned Pink A books on Rocket Phonics. Log-ins for this will be available soon. </w:t>
                  </w:r>
                </w:p>
                <w:p w14:paraId="60849867" w14:textId="77777777" w:rsidR="00EE0463" w:rsidRDefault="00EE0463" w:rsidP="00F83820">
                  <w:pPr>
                    <w:rPr>
                      <w:rFonts w:ascii="Arial" w:eastAsia="Arial" w:hAnsi="Arial" w:cs="Arial"/>
                      <w:color w:val="000000" w:themeColor="text1"/>
                    </w:rPr>
                  </w:pPr>
                </w:p>
                <w:p w14:paraId="370CDE6A" w14:textId="7F79F3C3" w:rsidR="00EE0463" w:rsidRDefault="00EE0463" w:rsidP="00F83820">
                  <w:pPr>
                    <w:rPr>
                      <w:rFonts w:ascii="Arial" w:eastAsia="Arial" w:hAnsi="Arial" w:cs="Arial"/>
                      <w:color w:val="000000" w:themeColor="text1"/>
                    </w:rPr>
                  </w:pPr>
                  <w:r>
                    <w:rPr>
                      <w:rFonts w:ascii="Arial" w:eastAsia="Arial" w:hAnsi="Arial" w:cs="Arial"/>
                      <w:color w:val="000000" w:themeColor="text1"/>
                    </w:rPr>
                    <w:t xml:space="preserve">In the meantime, we highly encourage reading at home for enjoyment. When reading with learners, make sure to engage them with questioning relating to the story. Focus on the five ‘Ws’ to lead questioning: </w:t>
                  </w:r>
                </w:p>
                <w:p w14:paraId="314A9170" w14:textId="476AA3AB" w:rsidR="00EE0463" w:rsidRDefault="00EE0463" w:rsidP="00F83820">
                  <w:pPr>
                    <w:rPr>
                      <w:rFonts w:ascii="Arial" w:eastAsia="Arial" w:hAnsi="Arial" w:cs="Arial"/>
                      <w:color w:val="000000" w:themeColor="text1"/>
                    </w:rPr>
                  </w:pPr>
                  <w:r>
                    <w:rPr>
                      <w:rFonts w:ascii="Arial" w:eastAsia="Arial" w:hAnsi="Arial" w:cs="Arial"/>
                      <w:color w:val="000000" w:themeColor="text1"/>
                    </w:rPr>
                    <w:t xml:space="preserve">WHO, WHAT, WHERE, WHY, WHEN. </w:t>
                  </w:r>
                </w:p>
                <w:p w14:paraId="2F016FC6" w14:textId="77777777" w:rsidR="00A73B13" w:rsidRDefault="00A73B13" w:rsidP="00F83820">
                  <w:pPr>
                    <w:rPr>
                      <w:rFonts w:ascii="Arial" w:eastAsia="Arial" w:hAnsi="Arial" w:cs="Arial"/>
                      <w:color w:val="000000" w:themeColor="text1"/>
                    </w:rPr>
                  </w:pPr>
                </w:p>
                <w:p w14:paraId="175828DF" w14:textId="540EDF89" w:rsidR="00EE0463" w:rsidRDefault="00A73B13" w:rsidP="00F83820">
                  <w:pPr>
                    <w:rPr>
                      <w:rFonts w:ascii="Arial" w:eastAsia="Arial" w:hAnsi="Arial" w:cs="Arial"/>
                      <w:i/>
                      <w:iCs/>
                      <w:color w:val="000000" w:themeColor="text1"/>
                    </w:rPr>
                  </w:pPr>
                  <w:r w:rsidRPr="00EE0463">
                    <w:rPr>
                      <w:rFonts w:ascii="Arial" w:eastAsia="Arial" w:hAnsi="Arial" w:cs="Arial"/>
                      <w:i/>
                      <w:iCs/>
                      <w:color w:val="000000" w:themeColor="text1"/>
                    </w:rPr>
                    <w:t>If you would like some personal reading recommendations, then please speak to your class teacher.</w:t>
                  </w:r>
                </w:p>
                <w:p w14:paraId="44933682" w14:textId="77777777" w:rsidR="00A73B13" w:rsidRDefault="00A73B13" w:rsidP="00F83820">
                  <w:pPr>
                    <w:rPr>
                      <w:rFonts w:ascii="Arial" w:eastAsia="Arial" w:hAnsi="Arial" w:cs="Arial"/>
                      <w:color w:val="000000" w:themeColor="text1"/>
                    </w:rPr>
                  </w:pPr>
                </w:p>
                <w:p w14:paraId="21BDEBC0" w14:textId="77777777" w:rsidR="00EE0463" w:rsidRDefault="00EE0463" w:rsidP="00EE0463">
                  <w:pPr>
                    <w:rPr>
                      <w:rFonts w:ascii="Arial" w:eastAsia="Arial" w:hAnsi="Arial" w:cs="Arial"/>
                      <w:color w:val="000000" w:themeColor="text1"/>
                    </w:rPr>
                  </w:pPr>
                </w:p>
                <w:p w14:paraId="146255D9" w14:textId="77777777" w:rsidR="002D6718" w:rsidRDefault="002D6718" w:rsidP="00EE0463">
                  <w:pPr>
                    <w:rPr>
                      <w:rFonts w:ascii="Arial" w:eastAsia="Arial" w:hAnsi="Arial" w:cs="Arial"/>
                      <w:color w:val="000000" w:themeColor="text1"/>
                    </w:rPr>
                  </w:pPr>
                </w:p>
              </w:tc>
              <w:tc>
                <w:tcPr>
                  <w:tcW w:w="3576" w:type="dxa"/>
                  <w:shd w:val="clear" w:color="auto" w:fill="D9D9D9" w:themeFill="background1" w:themeFillShade="D9"/>
                  <w:tcMar>
                    <w:left w:w="105" w:type="dxa"/>
                    <w:right w:w="105" w:type="dxa"/>
                  </w:tcMar>
                </w:tcPr>
                <w:p w14:paraId="191F5DE3" w14:textId="77777777" w:rsidR="00EE0463" w:rsidRDefault="00EE0463" w:rsidP="00EE0463">
                  <w:pPr>
                    <w:rPr>
                      <w:rFonts w:ascii="Arial" w:eastAsia="Arial" w:hAnsi="Arial" w:cs="Arial"/>
                      <w:i/>
                      <w:iCs/>
                      <w:color w:val="000000" w:themeColor="text1"/>
                    </w:rPr>
                  </w:pPr>
                </w:p>
                <w:p w14:paraId="31A48C4E" w14:textId="77777777" w:rsidR="00EE0463" w:rsidRDefault="00EE0463" w:rsidP="00EE0463">
                  <w:pPr>
                    <w:rPr>
                      <w:rFonts w:ascii="Arial" w:eastAsia="Arial" w:hAnsi="Arial" w:cs="Arial"/>
                      <w:i/>
                      <w:iCs/>
                      <w:color w:val="000000" w:themeColor="text1"/>
                    </w:rPr>
                  </w:pPr>
                </w:p>
                <w:p w14:paraId="00F09F0F" w14:textId="77777777" w:rsidR="00EE0463" w:rsidRDefault="00EE0463" w:rsidP="00EE0463">
                  <w:pPr>
                    <w:rPr>
                      <w:rFonts w:ascii="Arial" w:eastAsia="Arial" w:hAnsi="Arial" w:cs="Arial"/>
                      <w:i/>
                      <w:iCs/>
                      <w:color w:val="000000" w:themeColor="text1"/>
                    </w:rPr>
                  </w:pPr>
                </w:p>
                <w:p w14:paraId="29F9E0DC" w14:textId="77777777" w:rsidR="00EE0463" w:rsidRDefault="00EE0463" w:rsidP="00EE0463">
                  <w:pPr>
                    <w:rPr>
                      <w:rFonts w:ascii="Arial" w:eastAsia="Arial" w:hAnsi="Arial" w:cs="Arial"/>
                      <w:i/>
                      <w:iCs/>
                      <w:color w:val="000000" w:themeColor="text1"/>
                    </w:rPr>
                  </w:pPr>
                </w:p>
                <w:p w14:paraId="557BBD90" w14:textId="77777777" w:rsidR="00EE0463" w:rsidRDefault="00EE0463" w:rsidP="00EE0463">
                  <w:pPr>
                    <w:rPr>
                      <w:rFonts w:ascii="Arial" w:eastAsia="Arial" w:hAnsi="Arial" w:cs="Arial"/>
                      <w:i/>
                      <w:iCs/>
                      <w:color w:val="000000" w:themeColor="text1"/>
                    </w:rPr>
                  </w:pPr>
                </w:p>
                <w:p w14:paraId="0D7991C7" w14:textId="77777777" w:rsidR="00EE0463" w:rsidRDefault="00EE0463" w:rsidP="00EE0463">
                  <w:pPr>
                    <w:rPr>
                      <w:rFonts w:ascii="Arial" w:eastAsia="Arial" w:hAnsi="Arial" w:cs="Arial"/>
                      <w:i/>
                      <w:iCs/>
                      <w:color w:val="000000" w:themeColor="text1"/>
                    </w:rPr>
                  </w:pPr>
                </w:p>
                <w:p w14:paraId="4B4DD316" w14:textId="77777777" w:rsidR="00EE0463" w:rsidRDefault="00EE0463" w:rsidP="00EE0463">
                  <w:pPr>
                    <w:rPr>
                      <w:rFonts w:ascii="Arial" w:eastAsia="Arial" w:hAnsi="Arial" w:cs="Arial"/>
                      <w:i/>
                      <w:iCs/>
                      <w:color w:val="000000" w:themeColor="text1"/>
                    </w:rPr>
                  </w:pPr>
                </w:p>
                <w:p w14:paraId="5655E577" w14:textId="77777777" w:rsidR="00EE0463" w:rsidRDefault="00EE0463" w:rsidP="00EE0463">
                  <w:pPr>
                    <w:rPr>
                      <w:rFonts w:ascii="Arial" w:eastAsia="Arial" w:hAnsi="Arial" w:cs="Arial"/>
                      <w:i/>
                      <w:iCs/>
                      <w:color w:val="000000" w:themeColor="text1"/>
                    </w:rPr>
                  </w:pPr>
                </w:p>
                <w:p w14:paraId="136B904C" w14:textId="77777777" w:rsidR="00EE0463" w:rsidRDefault="00EE0463" w:rsidP="00EE0463">
                  <w:pPr>
                    <w:rPr>
                      <w:rFonts w:ascii="Arial" w:eastAsia="Arial" w:hAnsi="Arial" w:cs="Arial"/>
                      <w:i/>
                      <w:iCs/>
                      <w:color w:val="000000" w:themeColor="text1"/>
                    </w:rPr>
                  </w:pPr>
                </w:p>
                <w:p w14:paraId="218DEB2E" w14:textId="77777777" w:rsidR="00EE0463" w:rsidRDefault="00EE0463" w:rsidP="00EE0463">
                  <w:pPr>
                    <w:rPr>
                      <w:rFonts w:ascii="Arial" w:eastAsia="Arial" w:hAnsi="Arial" w:cs="Arial"/>
                      <w:i/>
                      <w:iCs/>
                      <w:color w:val="000000" w:themeColor="text1"/>
                    </w:rPr>
                  </w:pPr>
                </w:p>
                <w:p w14:paraId="5088DD43" w14:textId="77777777" w:rsidR="00EE0463" w:rsidRDefault="00EE0463" w:rsidP="00EE0463">
                  <w:pPr>
                    <w:rPr>
                      <w:rFonts w:ascii="Arial" w:eastAsia="Arial" w:hAnsi="Arial" w:cs="Arial"/>
                      <w:i/>
                      <w:iCs/>
                      <w:color w:val="000000" w:themeColor="text1"/>
                    </w:rPr>
                  </w:pPr>
                </w:p>
                <w:p w14:paraId="0026230B" w14:textId="77777777" w:rsidR="00EE0463" w:rsidRDefault="00EE0463" w:rsidP="00EE0463">
                  <w:pPr>
                    <w:rPr>
                      <w:rFonts w:ascii="Arial" w:eastAsia="Arial" w:hAnsi="Arial" w:cs="Arial"/>
                      <w:i/>
                      <w:iCs/>
                      <w:color w:val="000000" w:themeColor="text1"/>
                    </w:rPr>
                  </w:pPr>
                </w:p>
                <w:p w14:paraId="75256EAD" w14:textId="77777777" w:rsidR="00EE0463" w:rsidRDefault="00EE0463" w:rsidP="00EE0463">
                  <w:pPr>
                    <w:rPr>
                      <w:rFonts w:ascii="Arial" w:eastAsia="Arial" w:hAnsi="Arial" w:cs="Arial"/>
                      <w:i/>
                      <w:iCs/>
                      <w:color w:val="000000" w:themeColor="text1"/>
                    </w:rPr>
                  </w:pPr>
                </w:p>
                <w:p w14:paraId="1B84205B" w14:textId="00A86031" w:rsidR="00EE0463" w:rsidRDefault="00EE0463" w:rsidP="00A73B13">
                  <w:pPr>
                    <w:rPr>
                      <w:rFonts w:ascii="Arial" w:eastAsia="Arial" w:hAnsi="Arial" w:cs="Arial"/>
                      <w:color w:val="000000" w:themeColor="text1"/>
                    </w:rPr>
                  </w:pPr>
                </w:p>
              </w:tc>
            </w:tr>
            <w:tr w:rsidR="00EE0463" w14:paraId="010CB842" w14:textId="77777777" w:rsidTr="00A73B13">
              <w:trPr>
                <w:trHeight w:val="300"/>
              </w:trPr>
              <w:tc>
                <w:tcPr>
                  <w:tcW w:w="4989" w:type="dxa"/>
                  <w:tcMar>
                    <w:left w:w="105" w:type="dxa"/>
                    <w:right w:w="105" w:type="dxa"/>
                  </w:tcMar>
                </w:tcPr>
                <w:p w14:paraId="6207A09F" w14:textId="77777777" w:rsidR="00EE0463" w:rsidRPr="00EE0463" w:rsidRDefault="00EE0463" w:rsidP="00F83820">
                  <w:pPr>
                    <w:rPr>
                      <w:rFonts w:ascii="Arial" w:eastAsia="Arial" w:hAnsi="Arial" w:cs="Arial"/>
                      <w:b/>
                      <w:bCs/>
                      <w:sz w:val="28"/>
                      <w:szCs w:val="28"/>
                    </w:rPr>
                  </w:pPr>
                  <w:r w:rsidRPr="00EE0463">
                    <w:rPr>
                      <w:rFonts w:ascii="Arial" w:eastAsia="Arial" w:hAnsi="Arial" w:cs="Arial"/>
                      <w:b/>
                      <w:bCs/>
                      <w:sz w:val="28"/>
                      <w:szCs w:val="28"/>
                    </w:rPr>
                    <w:lastRenderedPageBreak/>
                    <w:t>Writing</w:t>
                  </w:r>
                </w:p>
                <w:p w14:paraId="16480524" w14:textId="77777777" w:rsidR="00EE0463" w:rsidRPr="00EE0463" w:rsidRDefault="00EE0463" w:rsidP="00F83820">
                  <w:pPr>
                    <w:rPr>
                      <w:rFonts w:ascii="Arial" w:eastAsia="Arial" w:hAnsi="Arial" w:cs="Arial"/>
                      <w:b/>
                      <w:bCs/>
                      <w:sz w:val="28"/>
                      <w:szCs w:val="28"/>
                    </w:rPr>
                  </w:pPr>
                </w:p>
                <w:p w14:paraId="0A33529F" w14:textId="77777777" w:rsidR="00EE0463" w:rsidRPr="00EE0463" w:rsidRDefault="00EE0463" w:rsidP="00F83820">
                  <w:pPr>
                    <w:rPr>
                      <w:rFonts w:ascii="Arial" w:eastAsia="Arial" w:hAnsi="Arial" w:cs="Arial"/>
                    </w:rPr>
                  </w:pPr>
                  <w:r w:rsidRPr="00EE0463">
                    <w:rPr>
                      <w:rFonts w:ascii="Arial" w:eastAsia="Arial" w:hAnsi="Arial" w:cs="Arial"/>
                    </w:rPr>
                    <w:t xml:space="preserve">In class, we have been focusing on mark marking and writing our name. </w:t>
                  </w:r>
                </w:p>
                <w:p w14:paraId="79441B5B" w14:textId="77777777" w:rsidR="00EE0463" w:rsidRPr="00EE0463" w:rsidRDefault="00EE0463" w:rsidP="00F83820">
                  <w:pPr>
                    <w:rPr>
                      <w:rFonts w:ascii="Arial" w:eastAsia="Arial" w:hAnsi="Arial" w:cs="Arial"/>
                    </w:rPr>
                  </w:pPr>
                </w:p>
                <w:p w14:paraId="07CC23E1" w14:textId="12AAC4F6" w:rsidR="00EE0463" w:rsidRPr="00EE0463" w:rsidRDefault="00EE0463" w:rsidP="00F83820">
                  <w:pPr>
                    <w:rPr>
                      <w:rFonts w:ascii="Arial" w:eastAsia="Arial" w:hAnsi="Arial" w:cs="Arial"/>
                    </w:rPr>
                  </w:pPr>
                  <w:r w:rsidRPr="00EE0463">
                    <w:rPr>
                      <w:rFonts w:ascii="Arial" w:eastAsia="Arial" w:hAnsi="Arial" w:cs="Arial"/>
                    </w:rPr>
                    <w:t xml:space="preserve">Use this Writing Repeater tool to practise drawing patterns (e.g. straight lines, wavy lines and zig zag lines). </w:t>
                  </w:r>
                </w:p>
                <w:p w14:paraId="4D596F85" w14:textId="66260AC7" w:rsidR="00EE0463" w:rsidRPr="00EE0463" w:rsidRDefault="00EE0463" w:rsidP="00F83820">
                  <w:pPr>
                    <w:rPr>
                      <w:rFonts w:ascii="Arial" w:hAnsi="Arial" w:cs="Arial"/>
                    </w:rPr>
                  </w:pPr>
                  <w:hyperlink r:id="rId6">
                    <w:r w:rsidRPr="00EE0463">
                      <w:rPr>
                        <w:rStyle w:val="Hyperlink"/>
                        <w:rFonts w:ascii="Arial" w:eastAsia="Arial" w:hAnsi="Arial" w:cs="Arial"/>
                        <w:b/>
                        <w:bCs/>
                        <w:i/>
                        <w:iCs/>
                      </w:rPr>
                      <w:t>https://ictgames.com/mobilePage/writingRepeater/index.html</w:t>
                    </w:r>
                  </w:hyperlink>
                  <w:r w:rsidRPr="00EE0463">
                    <w:rPr>
                      <w:rFonts w:ascii="Arial" w:hAnsi="Arial" w:cs="Arial"/>
                    </w:rPr>
                    <w:t xml:space="preserve"> </w:t>
                  </w:r>
                </w:p>
                <w:p w14:paraId="13004A7C" w14:textId="77777777" w:rsidR="00EE0463" w:rsidRPr="00EE0463" w:rsidRDefault="00EE0463" w:rsidP="00F83820">
                  <w:pPr>
                    <w:rPr>
                      <w:rFonts w:ascii="Arial" w:hAnsi="Arial" w:cs="Arial"/>
                    </w:rPr>
                  </w:pPr>
                </w:p>
                <w:p w14:paraId="75010635" w14:textId="2065E7F3" w:rsidR="00EE0463" w:rsidRPr="00EE0463" w:rsidRDefault="00EE0463" w:rsidP="00F83820">
                  <w:pPr>
                    <w:rPr>
                      <w:rFonts w:ascii="Arial" w:hAnsi="Arial" w:cs="Arial"/>
                    </w:rPr>
                  </w:pPr>
                  <w:r w:rsidRPr="00EE0463">
                    <w:rPr>
                      <w:rFonts w:ascii="Arial" w:hAnsi="Arial" w:cs="Arial"/>
                    </w:rPr>
                    <w:t xml:space="preserve">After this, practise writing your first name. </w:t>
                  </w:r>
                </w:p>
                <w:p w14:paraId="4EEA5719" w14:textId="0E09E2F2" w:rsidR="00EE0463" w:rsidRPr="002D6718" w:rsidRDefault="00EE0463" w:rsidP="002D6718">
                  <w:pPr>
                    <w:pStyle w:val="ListParagraph"/>
                    <w:numPr>
                      <w:ilvl w:val="0"/>
                      <w:numId w:val="3"/>
                    </w:numPr>
                    <w:rPr>
                      <w:rFonts w:ascii="Arial" w:eastAsia="Arial" w:hAnsi="Arial" w:cs="Arial"/>
                    </w:rPr>
                  </w:pPr>
                  <w:r w:rsidRPr="002D6718">
                    <w:rPr>
                      <w:rFonts w:ascii="Arial" w:hAnsi="Arial" w:cs="Arial"/>
                    </w:rPr>
                    <w:t xml:space="preserve">Challenge: can you write your surname too? </w:t>
                  </w:r>
                </w:p>
                <w:p w14:paraId="65CAD5E1" w14:textId="77777777" w:rsidR="00EE0463" w:rsidRDefault="00EE0463" w:rsidP="00F83820">
                  <w:pPr>
                    <w:rPr>
                      <w:rFonts w:ascii="Arial" w:eastAsia="Arial" w:hAnsi="Arial" w:cs="Arial"/>
                      <w:sz w:val="28"/>
                      <w:szCs w:val="28"/>
                    </w:rPr>
                  </w:pPr>
                </w:p>
              </w:tc>
              <w:tc>
                <w:tcPr>
                  <w:tcW w:w="3576" w:type="dxa"/>
                  <w:shd w:val="clear" w:color="auto" w:fill="D9D9D9" w:themeFill="background1" w:themeFillShade="D9"/>
                  <w:tcMar>
                    <w:left w:w="105" w:type="dxa"/>
                    <w:right w:w="105" w:type="dxa"/>
                  </w:tcMar>
                </w:tcPr>
                <w:p w14:paraId="3DD720A9" w14:textId="3813E18D" w:rsidR="00EE0463" w:rsidRDefault="00EE0463" w:rsidP="00F83820">
                  <w:pPr>
                    <w:rPr>
                      <w:rFonts w:ascii="Arial" w:eastAsia="Arial" w:hAnsi="Arial" w:cs="Arial"/>
                    </w:rPr>
                  </w:pPr>
                  <w:r w:rsidRPr="49A217A2">
                    <w:rPr>
                      <w:rFonts w:ascii="Arial" w:eastAsia="Arial" w:hAnsi="Arial" w:cs="Arial"/>
                    </w:rPr>
                    <w:t xml:space="preserve"> </w:t>
                  </w:r>
                </w:p>
              </w:tc>
            </w:tr>
          </w:tbl>
          <w:p w14:paraId="60056CAE" w14:textId="77777777" w:rsidR="00EE0463" w:rsidRDefault="00EE0463" w:rsidP="00F83820">
            <w:pPr>
              <w:rPr>
                <w:rFonts w:ascii="Arial" w:eastAsia="Arial" w:hAnsi="Arial" w:cs="Arial"/>
                <w:sz w:val="28"/>
                <w:szCs w:val="28"/>
              </w:rPr>
            </w:pPr>
          </w:p>
        </w:tc>
      </w:tr>
      <w:tr w:rsidR="00EE0463" w14:paraId="1BD1B5BA" w14:textId="77777777" w:rsidTr="00F83820">
        <w:trPr>
          <w:trHeight w:val="300"/>
        </w:trPr>
        <w:tc>
          <w:tcPr>
            <w:tcW w:w="2115" w:type="dxa"/>
            <w:tcBorders>
              <w:top w:val="single" w:sz="6" w:space="0" w:color="auto"/>
              <w:left w:val="single" w:sz="6" w:space="0" w:color="auto"/>
              <w:right w:val="single" w:sz="6" w:space="0" w:color="auto"/>
            </w:tcBorders>
            <w:tcMar>
              <w:left w:w="90" w:type="dxa"/>
              <w:right w:w="90" w:type="dxa"/>
            </w:tcMar>
          </w:tcPr>
          <w:p w14:paraId="38C07076" w14:textId="77777777" w:rsidR="00EE0463" w:rsidRDefault="00EE0463" w:rsidP="00F83820">
            <w:pPr>
              <w:jc w:val="center"/>
              <w:rPr>
                <w:rFonts w:ascii="Arial" w:eastAsia="Arial" w:hAnsi="Arial" w:cs="Arial"/>
                <w:sz w:val="28"/>
                <w:szCs w:val="28"/>
              </w:rPr>
            </w:pPr>
            <w:r w:rsidRPr="49A217A2">
              <w:rPr>
                <w:rFonts w:ascii="Arial" w:eastAsia="Arial" w:hAnsi="Arial" w:cs="Arial"/>
                <w:b/>
                <w:bCs/>
                <w:sz w:val="28"/>
                <w:szCs w:val="28"/>
              </w:rPr>
              <w:lastRenderedPageBreak/>
              <w:t>Numeracy</w:t>
            </w:r>
          </w:p>
          <w:p w14:paraId="49A73D94" w14:textId="77777777" w:rsidR="00EE0463" w:rsidRDefault="00EE0463" w:rsidP="00F83820">
            <w:pPr>
              <w:jc w:val="center"/>
              <w:rPr>
                <w:rFonts w:ascii="Arial" w:eastAsia="Arial" w:hAnsi="Arial" w:cs="Arial"/>
                <w:sz w:val="28"/>
                <w:szCs w:val="28"/>
              </w:rPr>
            </w:pPr>
          </w:p>
        </w:tc>
        <w:tc>
          <w:tcPr>
            <w:tcW w:w="8775" w:type="dxa"/>
            <w:tcBorders>
              <w:top w:val="single" w:sz="6" w:space="0" w:color="auto"/>
              <w:left w:val="single" w:sz="6" w:space="0" w:color="auto"/>
              <w:bottom w:val="single" w:sz="6" w:space="0" w:color="auto"/>
              <w:right w:val="single" w:sz="6" w:space="0" w:color="auto"/>
            </w:tcBorders>
            <w:tcMar>
              <w:left w:w="90" w:type="dxa"/>
              <w:right w:w="90" w:type="dxa"/>
            </w:tcMar>
          </w:tcPr>
          <w:p w14:paraId="336C77FC" w14:textId="77777777" w:rsidR="00A73B13" w:rsidRDefault="00A73B13" w:rsidP="00EE0463">
            <w:pPr>
              <w:spacing w:line="240" w:lineRule="auto"/>
              <w:rPr>
                <w:rFonts w:ascii="Arial" w:hAnsi="Arial" w:cs="Arial"/>
                <w:color w:val="171717" w:themeColor="background2" w:themeShade="1A"/>
              </w:rPr>
            </w:pPr>
            <w:r>
              <w:rPr>
                <w:rFonts w:ascii="Arial" w:hAnsi="Arial" w:cs="Arial"/>
                <w:color w:val="171717" w:themeColor="background2" w:themeShade="1A"/>
              </w:rPr>
              <w:t xml:space="preserve">We have been practising reciting and recognising our numbers from 0-20. </w:t>
            </w:r>
          </w:p>
          <w:p w14:paraId="3D6698EA" w14:textId="77777777" w:rsidR="00A73B13" w:rsidRDefault="00A73B13" w:rsidP="00EE0463">
            <w:pPr>
              <w:spacing w:line="240" w:lineRule="auto"/>
              <w:rPr>
                <w:rFonts w:ascii="Arial" w:hAnsi="Arial" w:cs="Arial"/>
                <w:color w:val="171717" w:themeColor="background2" w:themeShade="1A"/>
              </w:rPr>
            </w:pPr>
          </w:p>
          <w:p w14:paraId="0EE5AC34" w14:textId="6343DC48" w:rsidR="00A73B13" w:rsidRDefault="00A73B13" w:rsidP="00EE0463">
            <w:pPr>
              <w:spacing w:line="240" w:lineRule="auto"/>
              <w:rPr>
                <w:rFonts w:ascii="Arial" w:hAnsi="Arial" w:cs="Arial"/>
                <w:color w:val="171717" w:themeColor="background2" w:themeShade="1A"/>
              </w:rPr>
            </w:pPr>
            <w:r>
              <w:rPr>
                <w:rFonts w:ascii="Arial" w:hAnsi="Arial" w:cs="Arial"/>
                <w:color w:val="171717" w:themeColor="background2" w:themeShade="1A"/>
              </w:rPr>
              <w:t xml:space="preserve">Watch these number videos and sing along: </w:t>
            </w:r>
          </w:p>
          <w:p w14:paraId="1300D4C8" w14:textId="77777777" w:rsidR="00A73B13" w:rsidRDefault="00A73B13" w:rsidP="00EE0463">
            <w:pPr>
              <w:spacing w:line="240" w:lineRule="auto"/>
              <w:rPr>
                <w:rFonts w:ascii="Arial" w:hAnsi="Arial" w:cs="Arial"/>
                <w:color w:val="171717" w:themeColor="background2" w:themeShade="1A"/>
              </w:rPr>
            </w:pPr>
          </w:p>
          <w:p w14:paraId="4E5A8DC8" w14:textId="607AACFB" w:rsidR="00A73B13" w:rsidRDefault="00A73B13" w:rsidP="00EE0463">
            <w:pPr>
              <w:spacing w:line="240" w:lineRule="auto"/>
              <w:rPr>
                <w:rFonts w:ascii="Arial" w:hAnsi="Arial" w:cs="Arial"/>
                <w:color w:val="171717" w:themeColor="background2" w:themeShade="1A"/>
              </w:rPr>
            </w:pPr>
            <w:hyperlink r:id="rId7" w:history="1">
              <w:r w:rsidRPr="005155EC">
                <w:rPr>
                  <w:rStyle w:val="Hyperlink"/>
                  <w:rFonts w:ascii="Arial" w:hAnsi="Arial" w:cs="Arial"/>
                </w:rPr>
                <w:t>https://www.youtube.com/watch?v=S84fcGdEULk&amp;list=RDS84fcGdEULk&amp;start_radio=1</w:t>
              </w:r>
            </w:hyperlink>
            <w:r>
              <w:rPr>
                <w:rFonts w:ascii="Arial" w:hAnsi="Arial" w:cs="Arial"/>
                <w:color w:val="171717" w:themeColor="background2" w:themeShade="1A"/>
              </w:rPr>
              <w:t xml:space="preserve"> </w:t>
            </w:r>
          </w:p>
          <w:p w14:paraId="2F14493E" w14:textId="77777777" w:rsidR="00A73B13" w:rsidRDefault="00A73B13" w:rsidP="00EE0463">
            <w:pPr>
              <w:spacing w:line="240" w:lineRule="auto"/>
              <w:rPr>
                <w:rFonts w:ascii="Arial" w:eastAsia="Arial" w:hAnsi="Arial" w:cs="Arial"/>
              </w:rPr>
            </w:pPr>
            <w:hyperlink r:id="rId8" w:history="1">
              <w:r w:rsidRPr="005155EC">
                <w:rPr>
                  <w:rStyle w:val="Hyperlink"/>
                  <w:rFonts w:ascii="Arial" w:eastAsia="Arial" w:hAnsi="Arial" w:cs="Arial"/>
                </w:rPr>
                <w:t>https://www.youtube.com/watch?v=D0Ajq682yrA</w:t>
              </w:r>
            </w:hyperlink>
            <w:r>
              <w:rPr>
                <w:rFonts w:ascii="Arial" w:eastAsia="Arial" w:hAnsi="Arial" w:cs="Arial"/>
              </w:rPr>
              <w:t xml:space="preserve"> </w:t>
            </w:r>
          </w:p>
          <w:p w14:paraId="290731F1" w14:textId="77777777" w:rsidR="00A73B13" w:rsidRDefault="00A73B13" w:rsidP="00EE0463">
            <w:pPr>
              <w:spacing w:line="240" w:lineRule="auto"/>
              <w:rPr>
                <w:rFonts w:ascii="Arial" w:eastAsia="Arial" w:hAnsi="Arial" w:cs="Arial"/>
              </w:rPr>
            </w:pPr>
          </w:p>
          <w:p w14:paraId="66B77EA4" w14:textId="32E5AEF5" w:rsidR="00A73B13" w:rsidRDefault="00A73B13" w:rsidP="00EE0463">
            <w:pPr>
              <w:spacing w:line="240" w:lineRule="auto"/>
              <w:rPr>
                <w:rFonts w:ascii="Arial" w:eastAsia="Arial" w:hAnsi="Arial" w:cs="Arial"/>
              </w:rPr>
            </w:pPr>
            <w:r>
              <w:rPr>
                <w:rFonts w:ascii="Arial" w:eastAsia="Arial" w:hAnsi="Arial" w:cs="Arial"/>
              </w:rPr>
              <w:t>Then, play some Helicopter Rescue to support recognition of numbers to 20:</w:t>
            </w:r>
          </w:p>
          <w:p w14:paraId="1C22B947" w14:textId="26E352D7" w:rsidR="00A73B13" w:rsidRDefault="00A73B13" w:rsidP="00EE0463">
            <w:pPr>
              <w:spacing w:line="240" w:lineRule="auto"/>
              <w:rPr>
                <w:rFonts w:ascii="Arial" w:eastAsia="Arial" w:hAnsi="Arial" w:cs="Arial"/>
              </w:rPr>
            </w:pPr>
            <w:hyperlink r:id="rId9" w:history="1">
              <w:r w:rsidRPr="005155EC">
                <w:rPr>
                  <w:rStyle w:val="Hyperlink"/>
                  <w:rFonts w:ascii="Arial" w:eastAsia="Arial" w:hAnsi="Arial" w:cs="Arial"/>
                </w:rPr>
                <w:t>https://www.topmarks.co.uk/learning-to-count/helicopter-rescue</w:t>
              </w:r>
            </w:hyperlink>
            <w:r>
              <w:rPr>
                <w:rFonts w:ascii="Arial" w:eastAsia="Arial" w:hAnsi="Arial" w:cs="Arial"/>
              </w:rPr>
              <w:t xml:space="preserve"> (Choose Find Number </w:t>
            </w:r>
            <w:r w:rsidRPr="00A73B13">
              <w:rPr>
                <w:rFonts w:ascii="Arial" w:eastAsia="Arial" w:hAnsi="Arial" w:cs="Arial"/>
              </w:rPr>
              <w:sym w:font="Wingdings" w:char="F0E0"/>
            </w:r>
            <w:r>
              <w:rPr>
                <w:rFonts w:ascii="Arial" w:eastAsia="Arial" w:hAnsi="Arial" w:cs="Arial"/>
              </w:rPr>
              <w:t xml:space="preserve"> Direct </w:t>
            </w:r>
            <w:r w:rsidRPr="00A73B13">
              <w:rPr>
                <w:rFonts w:ascii="Arial" w:eastAsia="Arial" w:hAnsi="Arial" w:cs="Arial"/>
              </w:rPr>
              <w:sym w:font="Wingdings" w:char="F0E0"/>
            </w:r>
            <w:r>
              <w:rPr>
                <w:rFonts w:ascii="Arial" w:eastAsia="Arial" w:hAnsi="Arial" w:cs="Arial"/>
              </w:rPr>
              <w:t xml:space="preserve"> 1 to 20) </w:t>
            </w:r>
          </w:p>
          <w:p w14:paraId="3CD03D70" w14:textId="25EF1869" w:rsidR="00A73B13" w:rsidRPr="00EE0463" w:rsidRDefault="00A73B13" w:rsidP="00EE0463">
            <w:pPr>
              <w:spacing w:line="240" w:lineRule="auto"/>
              <w:rPr>
                <w:rFonts w:ascii="Arial" w:eastAsia="Arial" w:hAnsi="Arial" w:cs="Arial"/>
              </w:rPr>
            </w:pPr>
          </w:p>
        </w:tc>
      </w:tr>
      <w:tr w:rsidR="00EE0463" w14:paraId="1CCD823C" w14:textId="77777777" w:rsidTr="00F83820">
        <w:trPr>
          <w:trHeight w:val="300"/>
        </w:trPr>
        <w:tc>
          <w:tcPr>
            <w:tcW w:w="2115" w:type="dxa"/>
            <w:tcBorders>
              <w:left w:val="single" w:sz="6" w:space="0" w:color="auto"/>
              <w:bottom w:val="single" w:sz="6" w:space="0" w:color="auto"/>
              <w:right w:val="single" w:sz="6" w:space="0" w:color="auto"/>
            </w:tcBorders>
            <w:tcMar>
              <w:left w:w="90" w:type="dxa"/>
              <w:right w:w="90" w:type="dxa"/>
            </w:tcMar>
          </w:tcPr>
          <w:p w14:paraId="57355159" w14:textId="77777777" w:rsidR="00EE0463" w:rsidRDefault="00EE0463" w:rsidP="00F83820">
            <w:pPr>
              <w:jc w:val="center"/>
              <w:rPr>
                <w:rFonts w:ascii="Arial" w:eastAsia="Arial" w:hAnsi="Arial" w:cs="Arial"/>
                <w:sz w:val="28"/>
                <w:szCs w:val="28"/>
              </w:rPr>
            </w:pPr>
            <w:r w:rsidRPr="49A217A2">
              <w:rPr>
                <w:rFonts w:ascii="Arial" w:eastAsia="Arial" w:hAnsi="Arial" w:cs="Arial"/>
                <w:b/>
                <w:bCs/>
                <w:sz w:val="28"/>
                <w:szCs w:val="28"/>
              </w:rPr>
              <w:lastRenderedPageBreak/>
              <w:t>Other</w:t>
            </w:r>
          </w:p>
        </w:tc>
        <w:tc>
          <w:tcPr>
            <w:tcW w:w="8775" w:type="dxa"/>
            <w:tcBorders>
              <w:top w:val="single" w:sz="6" w:space="0" w:color="auto"/>
              <w:left w:val="single" w:sz="6" w:space="0" w:color="auto"/>
              <w:bottom w:val="single" w:sz="6" w:space="0" w:color="auto"/>
              <w:right w:val="single" w:sz="6" w:space="0" w:color="auto"/>
            </w:tcBorders>
            <w:tcMar>
              <w:left w:w="90" w:type="dxa"/>
              <w:right w:w="90" w:type="dxa"/>
            </w:tcMar>
          </w:tcPr>
          <w:p w14:paraId="337EA6B0" w14:textId="328D0355" w:rsidR="00EE0463" w:rsidRDefault="00A73B13" w:rsidP="00F83820">
            <w:pPr>
              <w:rPr>
                <w:rFonts w:ascii="Arial" w:eastAsia="Arial" w:hAnsi="Arial" w:cs="Arial"/>
              </w:rPr>
            </w:pPr>
            <w:r>
              <w:rPr>
                <w:rFonts w:ascii="Arial" w:hAnsi="Arial" w:cs="Arial"/>
                <w:color w:val="171717" w:themeColor="background2" w:themeShade="1A"/>
              </w:rPr>
              <w:t xml:space="preserve">Show and Tell: </w:t>
            </w:r>
            <w:r w:rsidRPr="00EE0463">
              <w:rPr>
                <w:rFonts w:ascii="Arial" w:hAnsi="Arial" w:cs="Arial"/>
                <w:color w:val="171717" w:themeColor="background2" w:themeShade="1A"/>
              </w:rPr>
              <w:t xml:space="preserve">Can you bring a small </w:t>
            </w:r>
            <w:r w:rsidR="00432CEA">
              <w:rPr>
                <w:rFonts w:ascii="Arial" w:hAnsi="Arial" w:cs="Arial"/>
                <w:color w:val="171717" w:themeColor="background2" w:themeShade="1A"/>
              </w:rPr>
              <w:t>teddy</w:t>
            </w:r>
            <w:r w:rsidRPr="00EE0463">
              <w:rPr>
                <w:rFonts w:ascii="Arial" w:hAnsi="Arial" w:cs="Arial"/>
                <w:color w:val="171717" w:themeColor="background2" w:themeShade="1A"/>
              </w:rPr>
              <w:t xml:space="preserve"> from home to talk to the class about on Friday?</w:t>
            </w:r>
          </w:p>
        </w:tc>
      </w:tr>
      <w:tr w:rsidR="00EE0463" w14:paraId="06523B8B" w14:textId="77777777" w:rsidTr="00F83820">
        <w:trPr>
          <w:trHeight w:val="300"/>
        </w:trPr>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1309F88A" w14:textId="77777777" w:rsidR="00EE0463" w:rsidRDefault="00EE0463" w:rsidP="00F83820">
            <w:pPr>
              <w:jc w:val="center"/>
              <w:rPr>
                <w:rFonts w:ascii="Arial" w:eastAsia="Arial" w:hAnsi="Arial" w:cs="Arial"/>
                <w:sz w:val="28"/>
                <w:szCs w:val="28"/>
              </w:rPr>
            </w:pPr>
            <w:r w:rsidRPr="49A217A2">
              <w:rPr>
                <w:rFonts w:ascii="Arial" w:eastAsia="Arial" w:hAnsi="Arial" w:cs="Arial"/>
                <w:b/>
                <w:bCs/>
                <w:sz w:val="28"/>
                <w:szCs w:val="28"/>
              </w:rPr>
              <w:t>Contact details</w:t>
            </w:r>
          </w:p>
        </w:tc>
        <w:tc>
          <w:tcPr>
            <w:tcW w:w="8775" w:type="dxa"/>
            <w:tcBorders>
              <w:top w:val="single" w:sz="6" w:space="0" w:color="auto"/>
              <w:left w:val="single" w:sz="6" w:space="0" w:color="auto"/>
              <w:bottom w:val="single" w:sz="6" w:space="0" w:color="auto"/>
              <w:right w:val="single" w:sz="6" w:space="0" w:color="auto"/>
            </w:tcBorders>
            <w:tcMar>
              <w:left w:w="90" w:type="dxa"/>
              <w:right w:w="90" w:type="dxa"/>
            </w:tcMar>
          </w:tcPr>
          <w:p w14:paraId="00907737" w14:textId="1635F167" w:rsidR="00EE0463" w:rsidRDefault="00EE0463" w:rsidP="00F83820">
            <w:pPr>
              <w:jc w:val="center"/>
              <w:rPr>
                <w:rFonts w:ascii="Arial" w:eastAsia="Arial" w:hAnsi="Arial" w:cs="Arial"/>
                <w:color w:val="171717" w:themeColor="background2" w:themeShade="1A"/>
              </w:rPr>
            </w:pPr>
            <w:r w:rsidRPr="49A217A2">
              <w:rPr>
                <w:rFonts w:ascii="Arial" w:eastAsia="Arial" w:hAnsi="Arial" w:cs="Arial"/>
                <w:color w:val="171717" w:themeColor="background2" w:themeShade="1A"/>
              </w:rPr>
              <w:t xml:space="preserve">If you have any issues about </w:t>
            </w:r>
            <w:r w:rsidR="00A73B13">
              <w:rPr>
                <w:rFonts w:ascii="Arial" w:eastAsia="Arial" w:hAnsi="Arial" w:cs="Arial"/>
                <w:color w:val="171717" w:themeColor="background2" w:themeShade="1A"/>
              </w:rPr>
              <w:t xml:space="preserve">homework, </w:t>
            </w:r>
            <w:r w:rsidRPr="49A217A2">
              <w:rPr>
                <w:rFonts w:ascii="Arial" w:eastAsia="Arial" w:hAnsi="Arial" w:cs="Arial"/>
                <w:color w:val="171717" w:themeColor="background2" w:themeShade="1A"/>
              </w:rPr>
              <w:t xml:space="preserve">please contact: </w:t>
            </w:r>
          </w:p>
          <w:p w14:paraId="413A2B7B" w14:textId="77777777" w:rsidR="00EE0463" w:rsidRDefault="00EE0463" w:rsidP="00F83820">
            <w:pPr>
              <w:jc w:val="center"/>
              <w:rPr>
                <w:rFonts w:ascii="Arial" w:eastAsia="Arial" w:hAnsi="Arial" w:cs="Arial"/>
                <w:color w:val="0563C1"/>
              </w:rPr>
            </w:pPr>
          </w:p>
          <w:p w14:paraId="3FA4DE6C" w14:textId="4ED37315" w:rsidR="00A73B13" w:rsidRDefault="00EE0463" w:rsidP="00F83820">
            <w:r w:rsidRPr="49A217A2">
              <w:rPr>
                <w:rFonts w:ascii="Arial" w:eastAsia="Arial" w:hAnsi="Arial" w:cs="Arial"/>
              </w:rPr>
              <w:t xml:space="preserve">Miss Ronald </w:t>
            </w:r>
            <w:r w:rsidR="00A73B13">
              <w:rPr>
                <w:rFonts w:ascii="Arial" w:eastAsia="Arial" w:hAnsi="Arial" w:cs="Arial"/>
              </w:rPr>
              <w:t xml:space="preserve">at </w:t>
            </w:r>
            <w:hyperlink r:id="rId10" w:history="1">
              <w:r w:rsidR="00A73B13" w:rsidRPr="005155EC">
                <w:rPr>
                  <w:rStyle w:val="Hyperlink"/>
                  <w:rFonts w:ascii="Arial" w:eastAsia="Arial" w:hAnsi="Arial" w:cs="Arial"/>
                </w:rPr>
                <w:t>eaaimee.ronald@glow.sch.uk</w:t>
              </w:r>
            </w:hyperlink>
          </w:p>
          <w:p w14:paraId="5A0B809F" w14:textId="2C04A861" w:rsidR="00EE0463" w:rsidRPr="00A73B13" w:rsidRDefault="00A73B13" w:rsidP="00F83820">
            <w:pPr>
              <w:rPr>
                <w:rFonts w:ascii="Arial" w:eastAsia="Arial" w:hAnsi="Arial" w:cs="Arial"/>
                <w:sz w:val="28"/>
                <w:szCs w:val="28"/>
              </w:rPr>
            </w:pPr>
            <w:r w:rsidRPr="00A73B13">
              <w:rPr>
                <w:rFonts w:ascii="Arial" w:hAnsi="Arial" w:cs="Arial"/>
              </w:rPr>
              <w:t xml:space="preserve">Miss Barrett at </w:t>
            </w:r>
            <w:hyperlink r:id="rId11">
              <w:r w:rsidR="00EE0463" w:rsidRPr="00A73B13">
                <w:rPr>
                  <w:rStyle w:val="Hyperlink"/>
                  <w:rFonts w:ascii="Arial" w:eastAsia="Arial" w:hAnsi="Arial" w:cs="Arial"/>
                </w:rPr>
                <w:t>eajaye.barrett@glow.sch.uk</w:t>
              </w:r>
            </w:hyperlink>
          </w:p>
        </w:tc>
      </w:tr>
    </w:tbl>
    <w:p w14:paraId="4F858473" w14:textId="77777777" w:rsidR="005A45D7" w:rsidRDefault="005A45D7"/>
    <w:sectPr w:rsidR="005A4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FA4A5"/>
    <w:multiLevelType w:val="hybridMultilevel"/>
    <w:tmpl w:val="3832418A"/>
    <w:lvl w:ilvl="0" w:tplc="D5862120">
      <w:start w:val="1"/>
      <w:numFmt w:val="bullet"/>
      <w:lvlText w:val=""/>
      <w:lvlJc w:val="left"/>
      <w:pPr>
        <w:ind w:left="720" w:hanging="360"/>
      </w:pPr>
      <w:rPr>
        <w:rFonts w:ascii="Symbol" w:hAnsi="Symbol" w:hint="default"/>
      </w:rPr>
    </w:lvl>
    <w:lvl w:ilvl="1" w:tplc="352A13F4">
      <w:start w:val="1"/>
      <w:numFmt w:val="bullet"/>
      <w:lvlText w:val="o"/>
      <w:lvlJc w:val="left"/>
      <w:pPr>
        <w:ind w:left="1440" w:hanging="360"/>
      </w:pPr>
      <w:rPr>
        <w:rFonts w:ascii="Courier New" w:hAnsi="Courier New" w:hint="default"/>
      </w:rPr>
    </w:lvl>
    <w:lvl w:ilvl="2" w:tplc="C4220406">
      <w:start w:val="1"/>
      <w:numFmt w:val="bullet"/>
      <w:lvlText w:val=""/>
      <w:lvlJc w:val="left"/>
      <w:pPr>
        <w:ind w:left="2160" w:hanging="360"/>
      </w:pPr>
      <w:rPr>
        <w:rFonts w:ascii="Wingdings" w:hAnsi="Wingdings" w:hint="default"/>
      </w:rPr>
    </w:lvl>
    <w:lvl w:ilvl="3" w:tplc="DCA6467E">
      <w:start w:val="1"/>
      <w:numFmt w:val="bullet"/>
      <w:lvlText w:val=""/>
      <w:lvlJc w:val="left"/>
      <w:pPr>
        <w:ind w:left="2880" w:hanging="360"/>
      </w:pPr>
      <w:rPr>
        <w:rFonts w:ascii="Symbol" w:hAnsi="Symbol" w:hint="default"/>
      </w:rPr>
    </w:lvl>
    <w:lvl w:ilvl="4" w:tplc="E4005004">
      <w:start w:val="1"/>
      <w:numFmt w:val="bullet"/>
      <w:lvlText w:val="o"/>
      <w:lvlJc w:val="left"/>
      <w:pPr>
        <w:ind w:left="3600" w:hanging="360"/>
      </w:pPr>
      <w:rPr>
        <w:rFonts w:ascii="Courier New" w:hAnsi="Courier New" w:hint="default"/>
      </w:rPr>
    </w:lvl>
    <w:lvl w:ilvl="5" w:tplc="3F5407FC">
      <w:start w:val="1"/>
      <w:numFmt w:val="bullet"/>
      <w:lvlText w:val=""/>
      <w:lvlJc w:val="left"/>
      <w:pPr>
        <w:ind w:left="4320" w:hanging="360"/>
      </w:pPr>
      <w:rPr>
        <w:rFonts w:ascii="Wingdings" w:hAnsi="Wingdings" w:hint="default"/>
      </w:rPr>
    </w:lvl>
    <w:lvl w:ilvl="6" w:tplc="9008F270">
      <w:start w:val="1"/>
      <w:numFmt w:val="bullet"/>
      <w:lvlText w:val=""/>
      <w:lvlJc w:val="left"/>
      <w:pPr>
        <w:ind w:left="5040" w:hanging="360"/>
      </w:pPr>
      <w:rPr>
        <w:rFonts w:ascii="Symbol" w:hAnsi="Symbol" w:hint="default"/>
      </w:rPr>
    </w:lvl>
    <w:lvl w:ilvl="7" w:tplc="728CC8C8">
      <w:start w:val="1"/>
      <w:numFmt w:val="bullet"/>
      <w:lvlText w:val="o"/>
      <w:lvlJc w:val="left"/>
      <w:pPr>
        <w:ind w:left="5760" w:hanging="360"/>
      </w:pPr>
      <w:rPr>
        <w:rFonts w:ascii="Courier New" w:hAnsi="Courier New" w:hint="default"/>
      </w:rPr>
    </w:lvl>
    <w:lvl w:ilvl="8" w:tplc="2BAEFAB6">
      <w:start w:val="1"/>
      <w:numFmt w:val="bullet"/>
      <w:lvlText w:val=""/>
      <w:lvlJc w:val="left"/>
      <w:pPr>
        <w:ind w:left="6480" w:hanging="360"/>
      </w:pPr>
      <w:rPr>
        <w:rFonts w:ascii="Wingdings" w:hAnsi="Wingdings" w:hint="default"/>
      </w:rPr>
    </w:lvl>
  </w:abstractNum>
  <w:abstractNum w:abstractNumId="1" w15:restartNumberingAfterBreak="0">
    <w:nsid w:val="3D27994A"/>
    <w:multiLevelType w:val="hybridMultilevel"/>
    <w:tmpl w:val="95A8D726"/>
    <w:lvl w:ilvl="0" w:tplc="84B6A16E">
      <w:start w:val="1"/>
      <w:numFmt w:val="bullet"/>
      <w:lvlText w:val=""/>
      <w:lvlJc w:val="left"/>
      <w:pPr>
        <w:ind w:left="720" w:hanging="360"/>
      </w:pPr>
      <w:rPr>
        <w:rFonts w:ascii="Symbol" w:hAnsi="Symbol" w:hint="default"/>
      </w:rPr>
    </w:lvl>
    <w:lvl w:ilvl="1" w:tplc="A956BD12">
      <w:start w:val="1"/>
      <w:numFmt w:val="bullet"/>
      <w:lvlText w:val="o"/>
      <w:lvlJc w:val="left"/>
      <w:pPr>
        <w:ind w:left="1440" w:hanging="360"/>
      </w:pPr>
      <w:rPr>
        <w:rFonts w:ascii="Courier New" w:hAnsi="Courier New" w:hint="default"/>
      </w:rPr>
    </w:lvl>
    <w:lvl w:ilvl="2" w:tplc="F3603808">
      <w:start w:val="1"/>
      <w:numFmt w:val="bullet"/>
      <w:lvlText w:val=""/>
      <w:lvlJc w:val="left"/>
      <w:pPr>
        <w:ind w:left="2160" w:hanging="360"/>
      </w:pPr>
      <w:rPr>
        <w:rFonts w:ascii="Wingdings" w:hAnsi="Wingdings" w:hint="default"/>
      </w:rPr>
    </w:lvl>
    <w:lvl w:ilvl="3" w:tplc="FECEA9EE">
      <w:start w:val="1"/>
      <w:numFmt w:val="bullet"/>
      <w:lvlText w:val=""/>
      <w:lvlJc w:val="left"/>
      <w:pPr>
        <w:ind w:left="2880" w:hanging="360"/>
      </w:pPr>
      <w:rPr>
        <w:rFonts w:ascii="Symbol" w:hAnsi="Symbol" w:hint="default"/>
      </w:rPr>
    </w:lvl>
    <w:lvl w:ilvl="4" w:tplc="A29A9F4E">
      <w:start w:val="1"/>
      <w:numFmt w:val="bullet"/>
      <w:lvlText w:val="o"/>
      <w:lvlJc w:val="left"/>
      <w:pPr>
        <w:ind w:left="3600" w:hanging="360"/>
      </w:pPr>
      <w:rPr>
        <w:rFonts w:ascii="Courier New" w:hAnsi="Courier New" w:hint="default"/>
      </w:rPr>
    </w:lvl>
    <w:lvl w:ilvl="5" w:tplc="1996D3EE">
      <w:start w:val="1"/>
      <w:numFmt w:val="bullet"/>
      <w:lvlText w:val=""/>
      <w:lvlJc w:val="left"/>
      <w:pPr>
        <w:ind w:left="4320" w:hanging="360"/>
      </w:pPr>
      <w:rPr>
        <w:rFonts w:ascii="Wingdings" w:hAnsi="Wingdings" w:hint="default"/>
      </w:rPr>
    </w:lvl>
    <w:lvl w:ilvl="6" w:tplc="CAE0B16C">
      <w:start w:val="1"/>
      <w:numFmt w:val="bullet"/>
      <w:lvlText w:val=""/>
      <w:lvlJc w:val="left"/>
      <w:pPr>
        <w:ind w:left="5040" w:hanging="360"/>
      </w:pPr>
      <w:rPr>
        <w:rFonts w:ascii="Symbol" w:hAnsi="Symbol" w:hint="default"/>
      </w:rPr>
    </w:lvl>
    <w:lvl w:ilvl="7" w:tplc="1C206C22">
      <w:start w:val="1"/>
      <w:numFmt w:val="bullet"/>
      <w:lvlText w:val="o"/>
      <w:lvlJc w:val="left"/>
      <w:pPr>
        <w:ind w:left="5760" w:hanging="360"/>
      </w:pPr>
      <w:rPr>
        <w:rFonts w:ascii="Courier New" w:hAnsi="Courier New" w:hint="default"/>
      </w:rPr>
    </w:lvl>
    <w:lvl w:ilvl="8" w:tplc="EAD47580">
      <w:start w:val="1"/>
      <w:numFmt w:val="bullet"/>
      <w:lvlText w:val=""/>
      <w:lvlJc w:val="left"/>
      <w:pPr>
        <w:ind w:left="6480" w:hanging="360"/>
      </w:pPr>
      <w:rPr>
        <w:rFonts w:ascii="Wingdings" w:hAnsi="Wingdings" w:hint="default"/>
      </w:rPr>
    </w:lvl>
  </w:abstractNum>
  <w:abstractNum w:abstractNumId="2" w15:restartNumberingAfterBreak="0">
    <w:nsid w:val="4913350A"/>
    <w:multiLevelType w:val="hybridMultilevel"/>
    <w:tmpl w:val="F10C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67E83"/>
    <w:multiLevelType w:val="hybridMultilevel"/>
    <w:tmpl w:val="1EC6F702"/>
    <w:lvl w:ilvl="0" w:tplc="BA002AA8">
      <w:start w:val="1"/>
      <w:numFmt w:val="bullet"/>
      <w:lvlText w:val=""/>
      <w:lvlJc w:val="left"/>
      <w:pPr>
        <w:ind w:left="720" w:hanging="360"/>
      </w:pPr>
      <w:rPr>
        <w:rFonts w:ascii="Symbol" w:hAnsi="Symbol" w:hint="default"/>
      </w:rPr>
    </w:lvl>
    <w:lvl w:ilvl="1" w:tplc="C5DABADA">
      <w:start w:val="1"/>
      <w:numFmt w:val="bullet"/>
      <w:lvlText w:val="o"/>
      <w:lvlJc w:val="left"/>
      <w:pPr>
        <w:ind w:left="1440" w:hanging="360"/>
      </w:pPr>
      <w:rPr>
        <w:rFonts w:ascii="Courier New" w:hAnsi="Courier New" w:hint="default"/>
      </w:rPr>
    </w:lvl>
    <w:lvl w:ilvl="2" w:tplc="F0E414CE">
      <w:start w:val="1"/>
      <w:numFmt w:val="bullet"/>
      <w:lvlText w:val=""/>
      <w:lvlJc w:val="left"/>
      <w:pPr>
        <w:ind w:left="2160" w:hanging="360"/>
      </w:pPr>
      <w:rPr>
        <w:rFonts w:ascii="Wingdings" w:hAnsi="Wingdings" w:hint="default"/>
      </w:rPr>
    </w:lvl>
    <w:lvl w:ilvl="3" w:tplc="7932FC9C">
      <w:start w:val="1"/>
      <w:numFmt w:val="bullet"/>
      <w:lvlText w:val=""/>
      <w:lvlJc w:val="left"/>
      <w:pPr>
        <w:ind w:left="2880" w:hanging="360"/>
      </w:pPr>
      <w:rPr>
        <w:rFonts w:ascii="Symbol" w:hAnsi="Symbol" w:hint="default"/>
      </w:rPr>
    </w:lvl>
    <w:lvl w:ilvl="4" w:tplc="9DC4EF14">
      <w:start w:val="1"/>
      <w:numFmt w:val="bullet"/>
      <w:lvlText w:val="o"/>
      <w:lvlJc w:val="left"/>
      <w:pPr>
        <w:ind w:left="3600" w:hanging="360"/>
      </w:pPr>
      <w:rPr>
        <w:rFonts w:ascii="Courier New" w:hAnsi="Courier New" w:hint="default"/>
      </w:rPr>
    </w:lvl>
    <w:lvl w:ilvl="5" w:tplc="8AEAD17A">
      <w:start w:val="1"/>
      <w:numFmt w:val="bullet"/>
      <w:lvlText w:val=""/>
      <w:lvlJc w:val="left"/>
      <w:pPr>
        <w:ind w:left="4320" w:hanging="360"/>
      </w:pPr>
      <w:rPr>
        <w:rFonts w:ascii="Wingdings" w:hAnsi="Wingdings" w:hint="default"/>
      </w:rPr>
    </w:lvl>
    <w:lvl w:ilvl="6" w:tplc="CBF2A21E">
      <w:start w:val="1"/>
      <w:numFmt w:val="bullet"/>
      <w:lvlText w:val=""/>
      <w:lvlJc w:val="left"/>
      <w:pPr>
        <w:ind w:left="5040" w:hanging="360"/>
      </w:pPr>
      <w:rPr>
        <w:rFonts w:ascii="Symbol" w:hAnsi="Symbol" w:hint="default"/>
      </w:rPr>
    </w:lvl>
    <w:lvl w:ilvl="7" w:tplc="C4CE892E">
      <w:start w:val="1"/>
      <w:numFmt w:val="bullet"/>
      <w:lvlText w:val="o"/>
      <w:lvlJc w:val="left"/>
      <w:pPr>
        <w:ind w:left="5760" w:hanging="360"/>
      </w:pPr>
      <w:rPr>
        <w:rFonts w:ascii="Courier New" w:hAnsi="Courier New" w:hint="default"/>
      </w:rPr>
    </w:lvl>
    <w:lvl w:ilvl="8" w:tplc="3530E86C">
      <w:start w:val="1"/>
      <w:numFmt w:val="bullet"/>
      <w:lvlText w:val=""/>
      <w:lvlJc w:val="left"/>
      <w:pPr>
        <w:ind w:left="6480" w:hanging="360"/>
      </w:pPr>
      <w:rPr>
        <w:rFonts w:ascii="Wingdings" w:hAnsi="Wingdings" w:hint="default"/>
      </w:rPr>
    </w:lvl>
  </w:abstractNum>
  <w:num w:numId="1" w16cid:durableId="354424997">
    <w:abstractNumId w:val="3"/>
  </w:num>
  <w:num w:numId="2" w16cid:durableId="1924337967">
    <w:abstractNumId w:val="0"/>
  </w:num>
  <w:num w:numId="3" w16cid:durableId="1597595322">
    <w:abstractNumId w:val="2"/>
  </w:num>
  <w:num w:numId="4" w16cid:durableId="137921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63"/>
    <w:rsid w:val="00027DFB"/>
    <w:rsid w:val="00140BE8"/>
    <w:rsid w:val="001D2EC4"/>
    <w:rsid w:val="002442EC"/>
    <w:rsid w:val="002770A6"/>
    <w:rsid w:val="002D6718"/>
    <w:rsid w:val="00432CEA"/>
    <w:rsid w:val="00496DAF"/>
    <w:rsid w:val="005004A9"/>
    <w:rsid w:val="005A45D7"/>
    <w:rsid w:val="006248B0"/>
    <w:rsid w:val="00665EFA"/>
    <w:rsid w:val="00A21BC4"/>
    <w:rsid w:val="00A54EF5"/>
    <w:rsid w:val="00A73B13"/>
    <w:rsid w:val="00B41851"/>
    <w:rsid w:val="00EE0463"/>
    <w:rsid w:val="00FF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4DD8"/>
  <w15:chartTrackingRefBased/>
  <w15:docId w15:val="{C78B544F-DE12-48EF-B620-CCD24125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63"/>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EE04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E04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E046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046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E046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E0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46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E046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E046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E046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E046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E0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463"/>
    <w:rPr>
      <w:rFonts w:eastAsiaTheme="majorEastAsia" w:cstheme="majorBidi"/>
      <w:color w:val="272727" w:themeColor="text1" w:themeTint="D8"/>
    </w:rPr>
  </w:style>
  <w:style w:type="paragraph" w:styleId="Title">
    <w:name w:val="Title"/>
    <w:basedOn w:val="Normal"/>
    <w:next w:val="Normal"/>
    <w:link w:val="TitleChar"/>
    <w:uiPriority w:val="10"/>
    <w:qFormat/>
    <w:rsid w:val="00EE0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463"/>
    <w:pPr>
      <w:spacing w:before="160"/>
      <w:jc w:val="center"/>
    </w:pPr>
    <w:rPr>
      <w:i/>
      <w:iCs/>
      <w:color w:val="404040" w:themeColor="text1" w:themeTint="BF"/>
    </w:rPr>
  </w:style>
  <w:style w:type="character" w:customStyle="1" w:styleId="QuoteChar">
    <w:name w:val="Quote Char"/>
    <w:basedOn w:val="DefaultParagraphFont"/>
    <w:link w:val="Quote"/>
    <w:uiPriority w:val="29"/>
    <w:rsid w:val="00EE0463"/>
    <w:rPr>
      <w:i/>
      <w:iCs/>
      <w:color w:val="404040" w:themeColor="text1" w:themeTint="BF"/>
    </w:rPr>
  </w:style>
  <w:style w:type="paragraph" w:styleId="ListParagraph">
    <w:name w:val="List Paragraph"/>
    <w:basedOn w:val="Normal"/>
    <w:uiPriority w:val="34"/>
    <w:qFormat/>
    <w:rsid w:val="00EE0463"/>
    <w:pPr>
      <w:ind w:left="720"/>
      <w:contextualSpacing/>
    </w:pPr>
  </w:style>
  <w:style w:type="character" w:styleId="IntenseEmphasis">
    <w:name w:val="Intense Emphasis"/>
    <w:basedOn w:val="DefaultParagraphFont"/>
    <w:uiPriority w:val="21"/>
    <w:qFormat/>
    <w:rsid w:val="00EE0463"/>
    <w:rPr>
      <w:i/>
      <w:iCs/>
      <w:color w:val="2E74B5" w:themeColor="accent1" w:themeShade="BF"/>
    </w:rPr>
  </w:style>
  <w:style w:type="paragraph" w:styleId="IntenseQuote">
    <w:name w:val="Intense Quote"/>
    <w:basedOn w:val="Normal"/>
    <w:next w:val="Normal"/>
    <w:link w:val="IntenseQuoteChar"/>
    <w:uiPriority w:val="30"/>
    <w:qFormat/>
    <w:rsid w:val="00EE04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E0463"/>
    <w:rPr>
      <w:i/>
      <w:iCs/>
      <w:color w:val="2E74B5" w:themeColor="accent1" w:themeShade="BF"/>
    </w:rPr>
  </w:style>
  <w:style w:type="character" w:styleId="IntenseReference">
    <w:name w:val="Intense Reference"/>
    <w:basedOn w:val="DefaultParagraphFont"/>
    <w:uiPriority w:val="32"/>
    <w:qFormat/>
    <w:rsid w:val="00EE0463"/>
    <w:rPr>
      <w:b/>
      <w:bCs/>
      <w:smallCaps/>
      <w:color w:val="2E74B5" w:themeColor="accent1" w:themeShade="BF"/>
      <w:spacing w:val="5"/>
    </w:rPr>
  </w:style>
  <w:style w:type="character" w:styleId="Hyperlink">
    <w:name w:val="Hyperlink"/>
    <w:basedOn w:val="DefaultParagraphFont"/>
    <w:uiPriority w:val="99"/>
    <w:unhideWhenUsed/>
    <w:rsid w:val="00EE0463"/>
    <w:rPr>
      <w:color w:val="467886"/>
      <w:u w:val="single"/>
    </w:rPr>
  </w:style>
  <w:style w:type="table" w:styleId="TableGrid">
    <w:name w:val="Table Grid"/>
    <w:basedOn w:val="TableNormal"/>
    <w:uiPriority w:val="59"/>
    <w:rsid w:val="00EE0463"/>
    <w:pPr>
      <w:spacing w:after="0" w:line="240" w:lineRule="auto"/>
    </w:pPr>
    <w:rPr>
      <w:rFonts w:eastAsiaTheme="minorEastAsia"/>
      <w:kern w:val="0"/>
      <w:sz w:val="24"/>
      <w:szCs w:val="24"/>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E0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0Ajq682y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84fcGdEULk&amp;list=RDS84fcGdEULk&amp;start_radi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tgames.com/mobilePage/writingRepeater/index.html" TargetMode="External"/><Relationship Id="rId11" Type="http://schemas.openxmlformats.org/officeDocument/2006/relationships/hyperlink" Target="mailto:eajaye.barrett@glow.sch.uk" TargetMode="External"/><Relationship Id="rId5" Type="http://schemas.openxmlformats.org/officeDocument/2006/relationships/hyperlink" Target="https://ictgames.com/mobilePage/writingRepeater/index.html" TargetMode="External"/><Relationship Id="rId10" Type="http://schemas.openxmlformats.org/officeDocument/2006/relationships/hyperlink" Target="mailto:eaaimee.ronald@glow.sch.uk" TargetMode="External"/><Relationship Id="rId4" Type="http://schemas.openxmlformats.org/officeDocument/2006/relationships/webSettings" Target="webSettings.xml"/><Relationship Id="rId9" Type="http://schemas.openxmlformats.org/officeDocument/2006/relationships/hyperlink" Target="https://www.topmarks.co.uk/learning-to-count/helicopter-resc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Ronald</dc:creator>
  <cp:keywords/>
  <dc:description/>
  <cp:lastModifiedBy>Miss Ronald</cp:lastModifiedBy>
  <cp:revision>10</cp:revision>
  <dcterms:created xsi:type="dcterms:W3CDTF">2025-09-01T19:47:00Z</dcterms:created>
  <dcterms:modified xsi:type="dcterms:W3CDTF">2025-09-08T13:18:00Z</dcterms:modified>
</cp:coreProperties>
</file>