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4F42ADD5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268B7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 28</w:t>
      </w:r>
      <w:r w:rsidR="00F268B7" w:rsidRPr="00F268B7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F268B7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April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5598BE44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5FC80F91" w14:textId="77777777" w:rsidR="00F268B7" w:rsidRDefault="00F268B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169B0EF0" w14:textId="2FFC938E" w:rsidR="00F268B7" w:rsidRDefault="00F268B7" w:rsidP="00F268B7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working on a new joined phoneme – 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‘</w:t>
                  </w:r>
                  <w:proofErr w:type="spellStart"/>
                  <w:r w:rsidRPr="00F268B7">
                    <w:rPr>
                      <w:rFonts w:ascii="Arial" w:hAnsi="Arial" w:cs="Arial"/>
                      <w:iCs/>
                      <w:sz w:val="24"/>
                      <w:szCs w:val="28"/>
                      <w:u w:val="single"/>
                    </w:rPr>
                    <w:t>wh</w:t>
                  </w:r>
                  <w:proofErr w:type="spellEnd"/>
                  <w:r w:rsidRPr="00F268B7">
                    <w:rPr>
                      <w:rFonts w:ascii="Arial" w:hAnsi="Arial" w:cs="Arial"/>
                      <w:iCs/>
                      <w:sz w:val="24"/>
                      <w:szCs w:val="28"/>
                      <w:u w:val="single"/>
                    </w:rPr>
                    <w:t>’</w:t>
                  </w:r>
                  <w:r w:rsidRPr="00F268B7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. </w:t>
                  </w:r>
                </w:p>
                <w:p w14:paraId="07B57998" w14:textId="580668E0" w:rsidR="00F268B7" w:rsidRDefault="00F268B7" w:rsidP="00F268B7">
                  <w:pPr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54"/>
                  </w:tblGrid>
                  <w:tr w:rsidR="00F268B7" w14:paraId="72374381" w14:textId="77777777" w:rsidTr="00F268B7">
                    <w:trPr>
                      <w:trHeight w:val="1859"/>
                    </w:trPr>
                    <w:tc>
                      <w:tcPr>
                        <w:tcW w:w="1754" w:type="dxa"/>
                      </w:tcPr>
                      <w:p w14:paraId="71859696" w14:textId="7831DEAE" w:rsidR="00F268B7" w:rsidRP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</w:pPr>
                        <w:proofErr w:type="spellStart"/>
                        <w:r w:rsidRPr="00F268B7"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  <w:t>wh</w:t>
                        </w:r>
                        <w:proofErr w:type="spellEnd"/>
                      </w:p>
                      <w:p w14:paraId="63FEB67B" w14:textId="77777777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</w:p>
                      <w:p w14:paraId="0C86D015" w14:textId="2CEEE61D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whisk</w:t>
                        </w:r>
                      </w:p>
                      <w:p w14:paraId="1C17DCB9" w14:textId="77777777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whiskers</w:t>
                        </w:r>
                      </w:p>
                      <w:p w14:paraId="3C25E703" w14:textId="11436214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whack</w:t>
                        </w:r>
                      </w:p>
                      <w:p w14:paraId="300D3C94" w14:textId="77777777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which</w:t>
                        </w:r>
                      </w:p>
                      <w:p w14:paraId="3B5CCD28" w14:textId="0D17A0D0" w:rsidR="00F268B7" w:rsidRDefault="00F268B7" w:rsidP="00F268B7">
                        <w:pP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whizz</w:t>
                        </w:r>
                      </w:p>
                    </w:tc>
                  </w:tr>
                </w:tbl>
                <w:p w14:paraId="08F23D1C" w14:textId="2C38A2B6" w:rsidR="00F268B7" w:rsidRDefault="00F268B7" w:rsidP="00F268B7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3"/>
                    <w:gridCol w:w="2384"/>
                  </w:tblGrid>
                  <w:tr w:rsidR="00F268B7" w14:paraId="7E37DF3C" w14:textId="77777777" w:rsidTr="00F268B7">
                    <w:tc>
                      <w:tcPr>
                        <w:tcW w:w="2383" w:type="dxa"/>
                      </w:tcPr>
                      <w:p w14:paraId="6E279CE1" w14:textId="77777777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</w:pPr>
                      </w:p>
                      <w:p w14:paraId="0F098426" w14:textId="428E74E7" w:rsidR="00F268B7" w:rsidRP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</w:pPr>
                        <w:r w:rsidRPr="00F268B7"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  <w:t>Common words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06CA46A2" w14:textId="77777777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</w:pPr>
                      </w:p>
                      <w:p w14:paraId="3B9C3B27" w14:textId="00BA5136" w:rsidR="00F268B7" w:rsidRP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</w:pPr>
                        <w:r w:rsidRPr="00F268B7"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8"/>
                          </w:rPr>
                          <w:t>Tricky words</w:t>
                        </w:r>
                      </w:p>
                      <w:p w14:paraId="7B1F6378" w14:textId="2F0A5CF0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</w:p>
                    </w:tc>
                  </w:tr>
                  <w:tr w:rsidR="00F268B7" w14:paraId="5061FEB0" w14:textId="77777777" w:rsidTr="00F268B7">
                    <w:tc>
                      <w:tcPr>
                        <w:tcW w:w="2383" w:type="dxa"/>
                      </w:tcPr>
                      <w:p w14:paraId="040E7A06" w14:textId="77777777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</w:p>
                      <w:p w14:paraId="55AD01FF" w14:textId="2362100D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when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59871A57" w14:textId="77777777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</w:p>
                      <w:p w14:paraId="62E74B1A" w14:textId="3346EA12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  <w:t>what</w:t>
                        </w:r>
                      </w:p>
                      <w:p w14:paraId="6932793D" w14:textId="73962A72" w:rsidR="00F268B7" w:rsidRDefault="00F268B7" w:rsidP="00F268B7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24"/>
                            <w:szCs w:val="28"/>
                          </w:rPr>
                        </w:pPr>
                      </w:p>
                    </w:tc>
                  </w:tr>
                </w:tbl>
                <w:p w14:paraId="726822EB" w14:textId="3487C2B3" w:rsidR="00872048" w:rsidRPr="00870159" w:rsidRDefault="00872048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3C8C4BE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can hear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sounds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352D6AF1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sounds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739FABC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57584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y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6980D2A0" w14:textId="74E326F6" w:rsid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write the words </w:t>
                  </w:r>
                </w:p>
                <w:p w14:paraId="495A9850" w14:textId="7BF304D5" w:rsidR="00857584" w:rsidRPr="00870159" w:rsidRDefault="00857584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recognise any rules in your tricky words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57451D46" w:rsidR="00733471" w:rsidRPr="00C90FD5" w:rsidRDefault="00405EE5" w:rsidP="00405EE5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6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44FB45EE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1823BFB" w14:textId="18D74DEC" w:rsid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New reading books, for this week, have been assigned on Rockets Phonics. </w:t>
                  </w:r>
                  <w:r w:rsidR="005638E3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Learners should access this online and read their book with an adult. </w:t>
                  </w:r>
                </w:p>
                <w:p w14:paraId="20AFAB58" w14:textId="1180F4E1" w:rsidR="00872048" w:rsidRPr="005638E3" w:rsidRDefault="00872048" w:rsidP="007C7E8F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22F8675D" w:rsidR="00415421" w:rsidRPr="00415421" w:rsidRDefault="00F856B3" w:rsidP="005638E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5638E3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Use your phonics knowledge to sound out and blend your words. Then, answer the questions at the end of your story.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3FB4DAE9" w14:textId="183EE866" w:rsidR="005638E3" w:rsidRDefault="005638E3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19ABDE15" w:rsidR="00187BC8" w:rsidRPr="00735132" w:rsidRDefault="00187BC8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01268D53" w14:textId="3C9B73DA" w:rsidR="00F268B7" w:rsidRPr="00733471" w:rsidRDefault="00F268B7" w:rsidP="00405EE5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Draw a detailed picture of a dinosaur (one of your choice) and write some words to describe </w:t>
                  </w:r>
                  <w:r w:rsidR="00405EE5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your</w:t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dinosaur. In class, we have been learning 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>about:</w:t>
                  </w:r>
                  <w:proofErr w:type="gramEnd"/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T-Rex, Stegosaurus, Triceratops and Diplodocus. </w:t>
                  </w:r>
                  <w:r w:rsidR="00F54B07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01122" w14:textId="7BA0C59A" w:rsidR="00F268B7" w:rsidRDefault="00F268B7" w:rsidP="00F268B7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This week, we are working on estimation. Choose five containers from your house and estimate how much pasta you could fit into each.</w:t>
            </w:r>
          </w:p>
          <w:p w14:paraId="6FCEC054" w14:textId="77777777" w:rsidR="00F268B7" w:rsidRDefault="00F268B7" w:rsidP="00F268B7">
            <w:pPr>
              <w:rPr>
                <w:rFonts w:ascii="Arial" w:hAnsi="Arial" w:cs="Arial"/>
                <w:sz w:val="24"/>
                <w:szCs w:val="28"/>
              </w:rPr>
            </w:pPr>
          </w:p>
          <w:p w14:paraId="5EB66D6F" w14:textId="74055B88" w:rsidR="00F268B7" w:rsidRDefault="00F268B7" w:rsidP="00F268B7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(NB: pasta 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can be swapped</w:t>
            </w:r>
            <w:proofErr w:type="gramEnd"/>
            <w:r>
              <w:rPr>
                <w:rFonts w:ascii="Arial" w:hAnsi="Arial" w:cs="Arial"/>
                <w:sz w:val="24"/>
                <w:szCs w:val="28"/>
              </w:rPr>
              <w:t xml:space="preserve"> out for other objects available in the house. In class, we use cubes and counters). </w:t>
            </w:r>
          </w:p>
          <w:p w14:paraId="0B4C1A3C" w14:textId="01971950" w:rsidR="00F268B7" w:rsidRDefault="00F268B7" w:rsidP="00F268B7">
            <w:pPr>
              <w:rPr>
                <w:rFonts w:ascii="Arial" w:hAnsi="Arial" w:cs="Arial"/>
                <w:sz w:val="24"/>
                <w:szCs w:val="28"/>
              </w:rPr>
            </w:pPr>
          </w:p>
          <w:p w14:paraId="190B85BB" w14:textId="61D6F79F" w:rsidR="00F268B7" w:rsidRPr="00F268B7" w:rsidRDefault="00F268B7" w:rsidP="00F268B7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Remember to make sensible and realistic estimations!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115FE" w14:textId="1DDA9AFA" w:rsidR="00F268B7" w:rsidRDefault="00643846" w:rsidP="00F268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 </w:t>
            </w:r>
            <w:r w:rsidR="00F268B7">
              <w:rPr>
                <w:rFonts w:ascii="Arial" w:hAnsi="Arial" w:cs="Arial"/>
                <w:sz w:val="24"/>
              </w:rPr>
              <w:t xml:space="preserve">P.E., we have been working on athletics. Choose four stations and time yourself doing 2 minutes for each station: </w:t>
            </w:r>
          </w:p>
          <w:p w14:paraId="667824D6" w14:textId="77777777" w:rsidR="00F268B7" w:rsidRDefault="00F268B7" w:rsidP="00F268B7">
            <w:pPr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6"/>
              <w:gridCol w:w="2856"/>
              <w:gridCol w:w="2857"/>
            </w:tblGrid>
            <w:tr w:rsidR="00F268B7" w14:paraId="5ADDA248" w14:textId="77777777" w:rsidTr="00F268B7">
              <w:tc>
                <w:tcPr>
                  <w:tcW w:w="2856" w:type="dxa"/>
                </w:tcPr>
                <w:p w14:paraId="7396103F" w14:textId="51BF5EDD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Star jumps</w:t>
                  </w:r>
                </w:p>
              </w:tc>
              <w:tc>
                <w:tcPr>
                  <w:tcW w:w="2856" w:type="dxa"/>
                </w:tcPr>
                <w:p w14:paraId="5EFA2BCF" w14:textId="62FD31F8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Burpees</w:t>
                  </w:r>
                </w:p>
              </w:tc>
              <w:tc>
                <w:tcPr>
                  <w:tcW w:w="2857" w:type="dxa"/>
                </w:tcPr>
                <w:p w14:paraId="3E6F9CC2" w14:textId="362F969A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Sit-ups</w:t>
                  </w:r>
                </w:p>
              </w:tc>
            </w:tr>
            <w:tr w:rsidR="00F268B7" w14:paraId="33B623E7" w14:textId="77777777" w:rsidTr="00F268B7">
              <w:tc>
                <w:tcPr>
                  <w:tcW w:w="2856" w:type="dxa"/>
                </w:tcPr>
                <w:p w14:paraId="03A77BE7" w14:textId="6C4BF24A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Press-ups</w:t>
                  </w:r>
                </w:p>
              </w:tc>
              <w:tc>
                <w:tcPr>
                  <w:tcW w:w="2856" w:type="dxa"/>
                </w:tcPr>
                <w:p w14:paraId="4B48F4EE" w14:textId="6514D6E7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Knee Highs</w:t>
                  </w:r>
                </w:p>
              </w:tc>
              <w:tc>
                <w:tcPr>
                  <w:tcW w:w="2857" w:type="dxa"/>
                </w:tcPr>
                <w:p w14:paraId="48E92826" w14:textId="350F0FB6" w:rsidR="00F268B7" w:rsidRDefault="00F268B7" w:rsidP="00F268B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Bunny Jumps</w:t>
                  </w:r>
                </w:p>
              </w:tc>
            </w:tr>
            <w:tr w:rsidR="00405EE5" w14:paraId="19A1C3BF" w14:textId="77777777" w:rsidTr="00F268B7">
              <w:tc>
                <w:tcPr>
                  <w:tcW w:w="2856" w:type="dxa"/>
                </w:tcPr>
                <w:p w14:paraId="04D1F134" w14:textId="77777777" w:rsidR="00405EE5" w:rsidRDefault="00405EE5" w:rsidP="00F268B7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56" w:type="dxa"/>
                </w:tcPr>
                <w:p w14:paraId="051F0E11" w14:textId="77777777" w:rsidR="00405EE5" w:rsidRDefault="00405EE5" w:rsidP="00F268B7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57" w:type="dxa"/>
                </w:tcPr>
                <w:p w14:paraId="136B622B" w14:textId="77777777" w:rsidR="00405EE5" w:rsidRDefault="00405EE5" w:rsidP="00F268B7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6F92646B" w14:textId="0EE6890C" w:rsidR="00857584" w:rsidRPr="007C7E8F" w:rsidRDefault="00857584" w:rsidP="00857584">
            <w:pPr>
              <w:rPr>
                <w:rFonts w:ascii="Arial" w:hAnsi="Arial" w:cs="Arial"/>
                <w:sz w:val="24"/>
              </w:rPr>
            </w:pP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7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61D"/>
    <w:multiLevelType w:val="hybridMultilevel"/>
    <w:tmpl w:val="CC70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E41"/>
    <w:multiLevelType w:val="hybridMultilevel"/>
    <w:tmpl w:val="51D81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87BC8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05EE5"/>
    <w:rsid w:val="00415421"/>
    <w:rsid w:val="004367BD"/>
    <w:rsid w:val="00440DA9"/>
    <w:rsid w:val="0045726A"/>
    <w:rsid w:val="004B61E9"/>
    <w:rsid w:val="004E65BC"/>
    <w:rsid w:val="005552B9"/>
    <w:rsid w:val="00561605"/>
    <w:rsid w:val="00562695"/>
    <w:rsid w:val="005638E3"/>
    <w:rsid w:val="005C4FE6"/>
    <w:rsid w:val="005E1370"/>
    <w:rsid w:val="00643846"/>
    <w:rsid w:val="006B2ED0"/>
    <w:rsid w:val="006CED57"/>
    <w:rsid w:val="006F3A42"/>
    <w:rsid w:val="007049FD"/>
    <w:rsid w:val="0071791F"/>
    <w:rsid w:val="0072193D"/>
    <w:rsid w:val="007327D9"/>
    <w:rsid w:val="00733471"/>
    <w:rsid w:val="00735132"/>
    <w:rsid w:val="007640E4"/>
    <w:rsid w:val="00765A55"/>
    <w:rsid w:val="00775C21"/>
    <w:rsid w:val="00780459"/>
    <w:rsid w:val="007C40D4"/>
    <w:rsid w:val="007C7E8F"/>
    <w:rsid w:val="00822D55"/>
    <w:rsid w:val="008468E5"/>
    <w:rsid w:val="00857584"/>
    <w:rsid w:val="008616D9"/>
    <w:rsid w:val="00870159"/>
    <w:rsid w:val="00872048"/>
    <w:rsid w:val="00873A11"/>
    <w:rsid w:val="008902A6"/>
    <w:rsid w:val="008C3760"/>
    <w:rsid w:val="009046F4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05A13"/>
    <w:rsid w:val="00F268B7"/>
    <w:rsid w:val="00F54B0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674B-00FE-4339-8840-68C91457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26</cp:revision>
  <dcterms:created xsi:type="dcterms:W3CDTF">2024-12-06T17:21:00Z</dcterms:created>
  <dcterms:modified xsi:type="dcterms:W3CDTF">2025-04-28T16:40:00Z</dcterms:modified>
</cp:coreProperties>
</file>