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FEEE" w14:textId="2BFDFD4F" w:rsidR="008616D9" w:rsidRDefault="00AF3149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Homework Monday</w:t>
      </w:r>
      <w:r w:rsidR="00ED72F7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</w:t>
      </w:r>
      <w:r w:rsidR="00AC0D59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  <w:vertAlign w:val="superscript"/>
        </w:rPr>
        <w:t>7</w:t>
      </w:r>
      <w:r w:rsidR="00ED72F7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  <w:vertAlign w:val="superscript"/>
        </w:rPr>
        <w:t>th</w:t>
      </w:r>
      <w:r w:rsidR="00AC0D59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Octo</w:t>
      </w:r>
      <w:r w:rsidR="008468E5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ber</w:t>
      </w:r>
    </w:p>
    <w:p w14:paraId="0361BCA3" w14:textId="550F27FB" w:rsidR="007640E4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*Please bring your reading book and spelling words in your homework folder everyday as we will be using them in class.*</w:t>
      </w:r>
    </w:p>
    <w:p w14:paraId="417DBE45" w14:textId="53BFA23A" w:rsidR="007640E4" w:rsidRPr="007049FD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7049FD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14:paraId="1D675835" w14:textId="77777777" w:rsidTr="00ED72F7">
              <w:tc>
                <w:tcPr>
                  <w:tcW w:w="4284" w:type="dxa"/>
                </w:tcPr>
                <w:p w14:paraId="402CFDB2" w14:textId="103D411F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Phonics</w:t>
                  </w:r>
                </w:p>
                <w:p w14:paraId="18F8088C" w14:textId="219CD6BE" w:rsidR="00C3105B" w:rsidRPr="00CD0F04" w:rsidRDefault="00C3105B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30BE1918" w14:textId="4785556C" w:rsidR="007640E4" w:rsidRDefault="006B2ED0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6B2ED0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drawing>
                      <wp:inline distT="0" distB="0" distL="0" distR="0" wp14:anchorId="612ADCA9" wp14:editId="1B097F90">
                        <wp:extent cx="2583180" cy="882595"/>
                        <wp:effectExtent l="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7452" cy="901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17CD1A" w14:textId="77777777" w:rsidR="00176E59" w:rsidRDefault="00176E59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14E4346E" w14:textId="566F7C9F" w:rsidR="00822D55" w:rsidRDefault="00822D55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7FCD34C4" w14:textId="08738276" w:rsidR="007640E4" w:rsidRDefault="006B2ED0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52609526" wp14:editId="2E123DC4">
                        <wp:extent cx="1529267" cy="3505649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699" cy="35295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C6F016" w14:textId="0CD84D11" w:rsidR="00176E59" w:rsidRDefault="00176E59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7276F25A" w14:textId="674E16EE" w:rsidR="00176E59" w:rsidRDefault="006B2ED0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noProof/>
                      <w:lang w:eastAsia="en-GB"/>
                    </w:rPr>
                    <w:lastRenderedPageBreak/>
                    <w:drawing>
                      <wp:inline distT="0" distB="0" distL="0" distR="0" wp14:anchorId="39D298A1" wp14:editId="1E256C09">
                        <wp:extent cx="1862252" cy="4268975"/>
                        <wp:effectExtent l="0" t="0" r="508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8544" cy="4306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124B5F9E" w14:textId="77777777" w:rsidR="00822D55" w:rsidRDefault="00822D55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This week is a consolidation week, where learning from the past few sessions is recapped before moving on to new learning.</w:t>
                  </w:r>
                </w:p>
                <w:p w14:paraId="43AD7AC0" w14:textId="77777777" w:rsidR="00822D55" w:rsidRDefault="00822D55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58231CBF" w14:textId="709FF601" w:rsidR="00ED72F7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Use any of the activities to develop your phonics skills</w:t>
                  </w:r>
                </w:p>
                <w:p w14:paraId="6C4BF684" w14:textId="393D2914" w:rsid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7A5DB94E" w14:textId="19E626B8" w:rsidR="00C3105B" w:rsidRP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C3105B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Remember to check-</w:t>
                  </w:r>
                </w:p>
                <w:p w14:paraId="63E8B71A" w14:textId="7C8AF083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14:paraId="7939CC3F" w14:textId="619ED0D7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14:paraId="24BEB32E" w14:textId="7C33A39E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14:paraId="583C53CA" w14:textId="3E299227" w:rsidR="00ED72F7" w:rsidRPr="00C3105B" w:rsidRDefault="00ED72F7" w:rsidP="00FB10B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lastRenderedPageBreak/>
                    <w:t>and write the words from your phoneme strips and common words</w:t>
                  </w:r>
                </w:p>
              </w:tc>
            </w:tr>
            <w:tr w:rsidR="00ED72F7" w14:paraId="3C945361" w14:textId="77777777" w:rsidTr="00ED72F7">
              <w:tc>
                <w:tcPr>
                  <w:tcW w:w="4284" w:type="dxa"/>
                </w:tcPr>
                <w:p w14:paraId="20AFAB58" w14:textId="4CBB4880" w:rsidR="00176E59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Reading</w:t>
                  </w:r>
                </w:p>
              </w:tc>
              <w:tc>
                <w:tcPr>
                  <w:tcW w:w="4285" w:type="dxa"/>
                </w:tcPr>
                <w:p w14:paraId="4F329D53" w14:textId="77777777" w:rsidR="00F856B3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Retell your book to an adult. Remember to tell them what your book is called. </w:t>
                  </w:r>
                </w:p>
                <w:p w14:paraId="0B04EA06" w14:textId="77777777" w:rsidR="00F856B3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t xml:space="preserve">Some things you could tell your adult is. </w:t>
                  </w:r>
                </w:p>
                <w:p w14:paraId="51168C13" w14:textId="2DD643E8" w:rsidR="00F856B3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If</w:t>
                  </w:r>
                  <w:r w:rsid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:</w:t>
                  </w:r>
                </w:p>
                <w:p w14:paraId="5E90FB47" w14:textId="4D55E0A3" w:rsidR="003A4D64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your book title has any of your common words. </w:t>
                  </w:r>
                </w:p>
                <w:p w14:paraId="77968437" w14:textId="40929EB0" w:rsidR="00F856B3" w:rsidRPr="00775C21" w:rsidRDefault="00F856B3" w:rsidP="00FB10B5">
                  <w:pPr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 xml:space="preserve">Who the characters in your book are. </w:t>
                  </w:r>
                </w:p>
                <w:p w14:paraId="0E4D0A64" w14:textId="60393292" w:rsidR="00F856B3" w:rsidRDefault="00F856B3" w:rsidP="00F856B3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75C21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highlight w:val="yellow"/>
                      <w:lang w:eastAsia="en-GB"/>
                    </w:rPr>
                    <w:t>How they are related.</w:t>
                  </w:r>
                </w:p>
              </w:tc>
            </w:tr>
            <w:tr w:rsidR="00ED72F7" w14:paraId="3F0858E2" w14:textId="77777777" w:rsidTr="00ED72F7">
              <w:tc>
                <w:tcPr>
                  <w:tcW w:w="4284" w:type="dxa"/>
                </w:tcPr>
                <w:p w14:paraId="214F7ACB" w14:textId="4012AEF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1D215471" w14:textId="77777777" w:rsidR="0071791F" w:rsidRDefault="006B2ED0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We have been practicing writing our first or first and second name.</w:t>
                  </w:r>
                </w:p>
                <w:p w14:paraId="008A6EC7" w14:textId="77777777" w:rsidR="006B2ED0" w:rsidRDefault="006B2ED0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 xml:space="preserve">You could try this at home using paint, pens or on an </w:t>
                  </w:r>
                  <w:proofErr w:type="spellStart"/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Ipad</w:t>
                  </w:r>
                  <w:proofErr w:type="spellEnd"/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. </w:t>
                  </w:r>
                </w:p>
                <w:p w14:paraId="01268D53" w14:textId="145AA8E4" w:rsidR="006B2ED0" w:rsidRPr="00C3105B" w:rsidRDefault="006B2ED0" w:rsidP="006B2ED0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When we are confident writing our first and second name, we are focussing on the size and formation of our letters. </w:t>
                  </w:r>
                </w:p>
              </w:tc>
            </w:tr>
          </w:tbl>
          <w:p w14:paraId="508EBBBD" w14:textId="4236C400" w:rsidR="4BBD6C3E" w:rsidRPr="007049FD" w:rsidRDefault="0072193D" w:rsidP="00FB10B5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lastRenderedPageBreak/>
              <w:t xml:space="preserve"> </w:t>
            </w:r>
          </w:p>
        </w:tc>
      </w:tr>
      <w:tr w:rsidR="4BBD6C3E" w:rsidRPr="007049FD" w14:paraId="050A4294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D8DABD" w14:textId="63619B88" w:rsidR="00176E59" w:rsidRDefault="006B2ED0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We have learned about 3D shapes. </w:t>
            </w:r>
          </w:p>
          <w:p w14:paraId="3298A811" w14:textId="686419A9" w:rsidR="006B2ED0" w:rsidRDefault="006B2ED0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Cube, cuboid, cone, sphere and cylinder.</w:t>
            </w:r>
          </w:p>
          <w:p w14:paraId="633957BC" w14:textId="69CCAF33" w:rsidR="006B2ED0" w:rsidRDefault="006B2ED0" w:rsidP="00176E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 xml:space="preserve">Try to identify some of these shapes in real life with adults at home. </w:t>
            </w:r>
          </w:p>
          <w:p w14:paraId="190B85BB" w14:textId="3E246DF5" w:rsidR="00822D55" w:rsidRPr="007049FD" w:rsidRDefault="00822D55" w:rsidP="00176E59">
            <w:pPr>
              <w:rPr>
                <w:rFonts w:ascii="Segoe Print" w:hAnsi="Segoe Print"/>
                <w:sz w:val="32"/>
                <w:szCs w:val="32"/>
              </w:rPr>
            </w:pPr>
          </w:p>
        </w:tc>
      </w:tr>
      <w:tr w:rsidR="4BBD6C3E" w:rsidRPr="007049FD" w14:paraId="7FF4591C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7049FD" w:rsidRDefault="4BBD6C3E" w:rsidP="4BBD6C3E">
            <w:pPr>
              <w:spacing w:after="200"/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F3EDCB" w14:textId="441C13AB" w:rsidR="006B2ED0" w:rsidRDefault="00044AFA" w:rsidP="00176E59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It’s Halloween! </w:t>
            </w:r>
          </w:p>
          <w:p w14:paraId="5131D99E" w14:textId="77777777" w:rsidR="006B2ED0" w:rsidRDefault="006B2ED0" w:rsidP="00176E59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If you are going trick or treating and have a joke or song you’re going to perform.</w:t>
            </w:r>
          </w:p>
          <w:p w14:paraId="6D4AA185" w14:textId="1008FE0F" w:rsidR="00176E59" w:rsidRPr="007049FD" w:rsidRDefault="006B2ED0" w:rsidP="00044AFA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Maybe you could practice before school on Thursday </w:t>
            </w:r>
            <w:r w:rsidR="00044AFA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and we could hear it when you’re</w:t>
            </w:r>
            <w:bookmarkStart w:id="0" w:name="_GoBack"/>
            <w:bookmarkEnd w:id="0"/>
            <w:r w:rsidR="00044AFA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 all dressed up! </w:t>
            </w: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 </w:t>
            </w:r>
            <w:r w:rsidR="00176E5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 </w:t>
            </w:r>
          </w:p>
        </w:tc>
      </w:tr>
      <w:tr w:rsidR="4BBD6C3E" w:rsidRPr="007049FD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7D96679D" w:rsidR="4BBD6C3E" w:rsidRPr="007049FD" w:rsidRDefault="4BBD6C3E" w:rsidP="4BBD6C3E">
            <w:pPr>
              <w:jc w:val="center"/>
              <w:rPr>
                <w:rStyle w:val="Hyperlink"/>
                <w:rFonts w:ascii="Segoe Print" w:hAnsi="Segoe Print"/>
                <w:bCs/>
                <w:sz w:val="32"/>
                <w:szCs w:val="32"/>
              </w:rPr>
            </w:pPr>
            <w:r w:rsidRPr="007049FD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If you have any issues about homework please contact </w:t>
            </w:r>
          </w:p>
          <w:p w14:paraId="29BCCEF6" w14:textId="1894CECB" w:rsidR="007049FD" w:rsidRPr="007049FD" w:rsidRDefault="007049FD" w:rsidP="00044AFA">
            <w:pPr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</w:pPr>
            <w:r w:rsidRPr="007049FD"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  <w:t xml:space="preserve">Miss Barrett at </w:t>
            </w:r>
          </w:p>
          <w:p w14:paraId="2DF3FB2E" w14:textId="5E9DF31E" w:rsidR="007049FD" w:rsidRPr="007049FD" w:rsidRDefault="007049FD" w:rsidP="4BBD6C3E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7049FD">
              <w:rPr>
                <w:rStyle w:val="Hyperlink"/>
                <w:rFonts w:ascii="Segoe Print" w:hAnsi="Segoe Print"/>
                <w:bCs/>
                <w:sz w:val="32"/>
                <w:szCs w:val="32"/>
              </w:rPr>
              <w:t>eajaye.barrett@glow.sch.uk</w:t>
            </w:r>
          </w:p>
          <w:p w14:paraId="3E8DB6C2" w14:textId="36122304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</w:tbl>
    <w:p w14:paraId="6C58A945" w14:textId="43907C1E" w:rsidR="008616D9" w:rsidRPr="007049FD" w:rsidRDefault="008616D9" w:rsidP="4BBD6C3E">
      <w:pPr>
        <w:spacing w:after="200" w:line="276" w:lineRule="auto"/>
        <w:rPr>
          <w:rFonts w:ascii="Segoe Print" w:eastAsia="Segoe UI" w:hAnsi="Segoe Print" w:cs="Segoe UI"/>
          <w:color w:val="000000" w:themeColor="text1"/>
          <w:sz w:val="32"/>
          <w:szCs w:val="32"/>
        </w:rPr>
      </w:pPr>
    </w:p>
    <w:p w14:paraId="63B69D4D" w14:textId="1C55C622" w:rsidR="008616D9" w:rsidRDefault="008616D9" w:rsidP="4BBD6C3E">
      <w:pPr>
        <w:spacing w:after="200" w:line="276" w:lineRule="auto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5E5787A5" w14:textId="0250B785" w:rsidR="008616D9" w:rsidRDefault="008616D9" w:rsidP="4BBD6C3E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2033F4"/>
    <w:rsid w:val="002079C7"/>
    <w:rsid w:val="003A4D64"/>
    <w:rsid w:val="0045726A"/>
    <w:rsid w:val="005C4FE6"/>
    <w:rsid w:val="005E1370"/>
    <w:rsid w:val="006B2ED0"/>
    <w:rsid w:val="006CED57"/>
    <w:rsid w:val="007049FD"/>
    <w:rsid w:val="0071791F"/>
    <w:rsid w:val="0072193D"/>
    <w:rsid w:val="007327D9"/>
    <w:rsid w:val="007640E4"/>
    <w:rsid w:val="00775C21"/>
    <w:rsid w:val="00780459"/>
    <w:rsid w:val="00822D55"/>
    <w:rsid w:val="008468E5"/>
    <w:rsid w:val="008616D9"/>
    <w:rsid w:val="008902A6"/>
    <w:rsid w:val="008C3760"/>
    <w:rsid w:val="00993DD8"/>
    <w:rsid w:val="009C7F63"/>
    <w:rsid w:val="00AC0D59"/>
    <w:rsid w:val="00AF3149"/>
    <w:rsid w:val="00B315A9"/>
    <w:rsid w:val="00B7123D"/>
    <w:rsid w:val="00BA572C"/>
    <w:rsid w:val="00C3105B"/>
    <w:rsid w:val="00CD0F04"/>
    <w:rsid w:val="00D37548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1A50-2DF6-40A2-8A30-A280CFEA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2</cp:revision>
  <dcterms:created xsi:type="dcterms:W3CDTF">2024-10-29T11:56:00Z</dcterms:created>
  <dcterms:modified xsi:type="dcterms:W3CDTF">2024-10-29T11:56:00Z</dcterms:modified>
</cp:coreProperties>
</file>