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FDA" w:rsidRDefault="002B7FDA" w:rsidP="00E42A6E">
      <w:pPr>
        <w:jc w:val="center"/>
        <w:rPr>
          <w:rFonts w:ascii="Comic Sans MS" w:hAnsi="Comic Sans MS"/>
        </w:rPr>
      </w:pPr>
      <w:bookmarkStart w:id="0" w:name="_GoBack"/>
      <w:bookmarkEnd w:id="0"/>
    </w:p>
    <w:p w:rsidR="00E42A6E" w:rsidRDefault="00E42A6E" w:rsidP="00E42A6E">
      <w:pPr>
        <w:jc w:val="center"/>
        <w:rPr>
          <w:rFonts w:ascii="Arial" w:hAnsi="Arial" w:cs="Arial"/>
          <w:sz w:val="72"/>
        </w:rPr>
      </w:pPr>
      <w:r w:rsidRPr="0083492A">
        <w:rPr>
          <w:rFonts w:ascii="Arial" w:hAnsi="Arial" w:cs="Arial"/>
          <w:sz w:val="72"/>
        </w:rPr>
        <w:t>New Cumnock Primary School</w:t>
      </w:r>
    </w:p>
    <w:p w:rsidR="0083492A" w:rsidRDefault="0083492A" w:rsidP="00E42A6E">
      <w:pPr>
        <w:jc w:val="center"/>
        <w:rPr>
          <w:rFonts w:ascii="Arial" w:hAnsi="Arial" w:cs="Arial"/>
          <w:sz w:val="72"/>
        </w:rPr>
      </w:pPr>
      <w:r>
        <w:rPr>
          <w:rFonts w:ascii="Arial" w:hAnsi="Arial" w:cs="Arial"/>
          <w:noProof/>
          <w:sz w:val="72"/>
          <w:lang w:eastAsia="en-GB"/>
        </w:rPr>
        <w:drawing>
          <wp:anchor distT="0" distB="0" distL="114300" distR="114300" simplePos="0" relativeHeight="251658240" behindDoc="0" locked="0" layoutInCell="1" allowOverlap="1" wp14:anchorId="539C9CAE" wp14:editId="3A339FA5">
            <wp:simplePos x="0" y="0"/>
            <wp:positionH relativeFrom="column">
              <wp:posOffset>1811020</wp:posOffset>
            </wp:positionH>
            <wp:positionV relativeFrom="paragraph">
              <wp:posOffset>314325</wp:posOffset>
            </wp:positionV>
            <wp:extent cx="2200910" cy="2916555"/>
            <wp:effectExtent l="0" t="0" r="8890" b="0"/>
            <wp:wrapSquare wrapText="bothSides"/>
            <wp:docPr id="1" name="Picture 1" descr="K:\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ad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910" cy="2916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492A" w:rsidRDefault="0083492A" w:rsidP="00E42A6E">
      <w:pPr>
        <w:jc w:val="center"/>
        <w:rPr>
          <w:rFonts w:ascii="Arial" w:hAnsi="Arial" w:cs="Arial"/>
          <w:sz w:val="72"/>
        </w:rPr>
      </w:pPr>
    </w:p>
    <w:p w:rsidR="0083492A" w:rsidRPr="0083492A" w:rsidRDefault="0083492A" w:rsidP="00E42A6E">
      <w:pPr>
        <w:jc w:val="center"/>
        <w:rPr>
          <w:rFonts w:ascii="Arial" w:hAnsi="Arial" w:cs="Arial"/>
          <w:sz w:val="72"/>
        </w:rPr>
      </w:pPr>
    </w:p>
    <w:p w:rsidR="0083492A" w:rsidRDefault="0083492A" w:rsidP="00E42A6E">
      <w:pPr>
        <w:jc w:val="center"/>
        <w:rPr>
          <w:rFonts w:ascii="Arial" w:hAnsi="Arial" w:cs="Arial"/>
          <w:sz w:val="56"/>
          <w:szCs w:val="56"/>
        </w:rPr>
      </w:pPr>
    </w:p>
    <w:p w:rsidR="0083492A" w:rsidRDefault="0083492A" w:rsidP="00E42A6E">
      <w:pPr>
        <w:jc w:val="center"/>
        <w:rPr>
          <w:rFonts w:ascii="Arial" w:hAnsi="Arial" w:cs="Arial"/>
          <w:sz w:val="56"/>
          <w:szCs w:val="56"/>
        </w:rPr>
      </w:pPr>
    </w:p>
    <w:p w:rsidR="0083492A" w:rsidRDefault="0083492A" w:rsidP="00E42A6E">
      <w:pPr>
        <w:jc w:val="center"/>
        <w:rPr>
          <w:rFonts w:ascii="Arial" w:hAnsi="Arial" w:cs="Arial"/>
          <w:sz w:val="56"/>
          <w:szCs w:val="56"/>
        </w:rPr>
      </w:pPr>
    </w:p>
    <w:p w:rsidR="00E42A6E" w:rsidRPr="0083492A" w:rsidRDefault="00E42A6E" w:rsidP="0083492A">
      <w:pPr>
        <w:jc w:val="center"/>
        <w:rPr>
          <w:rFonts w:ascii="Arial" w:hAnsi="Arial" w:cs="Arial"/>
          <w:sz w:val="72"/>
          <w:szCs w:val="56"/>
        </w:rPr>
      </w:pPr>
      <w:r w:rsidRPr="0083492A">
        <w:rPr>
          <w:rFonts w:ascii="Arial" w:hAnsi="Arial" w:cs="Arial"/>
          <w:sz w:val="72"/>
          <w:szCs w:val="56"/>
        </w:rPr>
        <w:t>Literacy and English</w:t>
      </w:r>
    </w:p>
    <w:p w:rsidR="0083492A" w:rsidRPr="0083492A" w:rsidRDefault="0083492A" w:rsidP="0083492A">
      <w:pPr>
        <w:jc w:val="center"/>
        <w:rPr>
          <w:rFonts w:ascii="Arial" w:hAnsi="Arial" w:cs="Arial"/>
          <w:sz w:val="56"/>
          <w:szCs w:val="56"/>
        </w:rPr>
      </w:pPr>
    </w:p>
    <w:p w:rsidR="00E42A6E" w:rsidRPr="0083492A" w:rsidRDefault="00E42A6E" w:rsidP="0083492A">
      <w:pPr>
        <w:jc w:val="center"/>
        <w:rPr>
          <w:rFonts w:ascii="Arial" w:hAnsi="Arial" w:cs="Arial"/>
          <w:sz w:val="56"/>
          <w:szCs w:val="56"/>
        </w:rPr>
      </w:pPr>
      <w:r w:rsidRPr="0083492A">
        <w:rPr>
          <w:rFonts w:ascii="Arial" w:hAnsi="Arial" w:cs="Arial"/>
          <w:sz w:val="56"/>
          <w:szCs w:val="56"/>
        </w:rPr>
        <w:t>Policy and Procedures</w:t>
      </w:r>
    </w:p>
    <w:p w:rsidR="0083492A" w:rsidRPr="0083492A" w:rsidRDefault="0083492A" w:rsidP="0083492A">
      <w:pPr>
        <w:jc w:val="center"/>
        <w:rPr>
          <w:rFonts w:ascii="Arial" w:hAnsi="Arial" w:cs="Arial"/>
          <w:sz w:val="56"/>
          <w:szCs w:val="56"/>
        </w:rPr>
      </w:pPr>
      <w:r w:rsidRPr="0083492A">
        <w:rPr>
          <w:rFonts w:ascii="Arial" w:hAnsi="Arial" w:cs="Arial"/>
          <w:sz w:val="56"/>
          <w:szCs w:val="56"/>
        </w:rPr>
        <w:tab/>
      </w:r>
      <w:r w:rsidRPr="0083492A">
        <w:rPr>
          <w:rFonts w:ascii="Arial" w:hAnsi="Arial" w:cs="Arial"/>
          <w:sz w:val="56"/>
          <w:szCs w:val="56"/>
        </w:rPr>
        <w:tab/>
      </w:r>
      <w:r w:rsidRPr="0083492A">
        <w:rPr>
          <w:rFonts w:ascii="Arial" w:hAnsi="Arial" w:cs="Arial"/>
          <w:sz w:val="56"/>
          <w:szCs w:val="56"/>
        </w:rPr>
        <w:tab/>
      </w:r>
      <w:r w:rsidRPr="0083492A">
        <w:rPr>
          <w:rFonts w:ascii="Arial" w:hAnsi="Arial" w:cs="Arial"/>
          <w:sz w:val="56"/>
          <w:szCs w:val="56"/>
        </w:rPr>
        <w:tab/>
      </w:r>
    </w:p>
    <w:p w:rsidR="0083492A" w:rsidRPr="0083492A" w:rsidRDefault="0083492A" w:rsidP="0083492A">
      <w:pPr>
        <w:jc w:val="center"/>
        <w:rPr>
          <w:rFonts w:ascii="Arial" w:hAnsi="Arial" w:cs="Arial"/>
          <w:sz w:val="56"/>
          <w:szCs w:val="56"/>
        </w:rPr>
      </w:pPr>
      <w:r>
        <w:rPr>
          <w:rFonts w:ascii="Arial" w:hAnsi="Arial" w:cs="Arial"/>
          <w:sz w:val="56"/>
          <w:szCs w:val="56"/>
        </w:rPr>
        <w:tab/>
      </w:r>
      <w:r>
        <w:rPr>
          <w:rFonts w:ascii="Arial" w:hAnsi="Arial" w:cs="Arial"/>
          <w:sz w:val="56"/>
          <w:szCs w:val="56"/>
        </w:rPr>
        <w:tab/>
      </w:r>
      <w:r>
        <w:rPr>
          <w:rFonts w:ascii="Arial" w:hAnsi="Arial" w:cs="Arial"/>
          <w:sz w:val="56"/>
          <w:szCs w:val="56"/>
        </w:rPr>
        <w:tab/>
      </w:r>
      <w:r>
        <w:rPr>
          <w:rFonts w:ascii="Arial" w:hAnsi="Arial" w:cs="Arial"/>
          <w:sz w:val="56"/>
          <w:szCs w:val="56"/>
        </w:rPr>
        <w:tab/>
      </w:r>
      <w:r>
        <w:rPr>
          <w:rFonts w:ascii="Arial" w:hAnsi="Arial" w:cs="Arial"/>
          <w:sz w:val="56"/>
          <w:szCs w:val="56"/>
        </w:rPr>
        <w:tab/>
      </w:r>
      <w:r>
        <w:rPr>
          <w:rFonts w:ascii="Arial" w:hAnsi="Arial" w:cs="Arial"/>
          <w:sz w:val="56"/>
          <w:szCs w:val="56"/>
        </w:rPr>
        <w:tab/>
      </w:r>
      <w:r>
        <w:rPr>
          <w:rFonts w:ascii="Arial" w:hAnsi="Arial" w:cs="Arial"/>
          <w:sz w:val="56"/>
          <w:szCs w:val="56"/>
        </w:rPr>
        <w:tab/>
      </w:r>
      <w:r>
        <w:rPr>
          <w:rFonts w:ascii="Arial" w:hAnsi="Arial" w:cs="Arial"/>
          <w:sz w:val="56"/>
          <w:szCs w:val="56"/>
        </w:rPr>
        <w:tab/>
        <w:t xml:space="preserve">    </w:t>
      </w:r>
      <w:r w:rsidRPr="0083492A">
        <w:rPr>
          <w:rFonts w:ascii="Arial" w:hAnsi="Arial" w:cs="Arial"/>
          <w:sz w:val="40"/>
          <w:szCs w:val="56"/>
        </w:rPr>
        <w:t>February 2019</w:t>
      </w:r>
    </w:p>
    <w:p w:rsidR="00E42A6E" w:rsidRDefault="00E42A6E" w:rsidP="00E42A6E">
      <w:pPr>
        <w:rPr>
          <w:rFonts w:ascii="Comic Sans MS" w:hAnsi="Comic Sans MS"/>
          <w:b/>
          <w:u w:val="single"/>
        </w:rPr>
      </w:pPr>
    </w:p>
    <w:p w:rsidR="00E42A6E" w:rsidRPr="00DB0785" w:rsidRDefault="00E42A6E" w:rsidP="00E42A6E">
      <w:pPr>
        <w:rPr>
          <w:rFonts w:ascii="Comic Sans MS" w:hAnsi="Comic Sans MS"/>
          <w:b/>
          <w:sz w:val="24"/>
          <w:szCs w:val="24"/>
          <w:u w:val="single"/>
        </w:rPr>
      </w:pPr>
      <w:r w:rsidRPr="00DB0785">
        <w:rPr>
          <w:rFonts w:ascii="Comic Sans MS" w:hAnsi="Comic Sans MS"/>
          <w:b/>
          <w:sz w:val="24"/>
          <w:szCs w:val="24"/>
          <w:u w:val="single"/>
        </w:rPr>
        <w:lastRenderedPageBreak/>
        <w:t>Rationale</w:t>
      </w:r>
    </w:p>
    <w:p w:rsidR="00E42A6E" w:rsidRPr="00DB0785" w:rsidRDefault="00E42A6E" w:rsidP="00E42A6E">
      <w:pPr>
        <w:rPr>
          <w:rFonts w:ascii="Comic Sans MS" w:hAnsi="Comic Sans MS"/>
          <w:sz w:val="24"/>
          <w:szCs w:val="24"/>
        </w:rPr>
      </w:pPr>
      <w:r w:rsidRPr="00DB0785">
        <w:rPr>
          <w:rFonts w:ascii="Comic Sans MS" w:hAnsi="Comic Sans MS"/>
          <w:sz w:val="24"/>
          <w:szCs w:val="24"/>
        </w:rPr>
        <w:t xml:space="preserve">New Cumnock Primary is a Rights Respecting School. Article 29 of UNCRC states that </w:t>
      </w:r>
      <w:r w:rsidRPr="00DB0785">
        <w:rPr>
          <w:rFonts w:ascii="Comic Sans MS" w:hAnsi="Comic Sans MS"/>
          <w:i/>
          <w:sz w:val="24"/>
          <w:szCs w:val="24"/>
        </w:rPr>
        <w:t>“the education of the child should be directed to: …… the development of the child’s mental and physical abilities to their fullest potential”.</w:t>
      </w:r>
    </w:p>
    <w:p w:rsidR="00E42A6E" w:rsidRPr="00DB0785" w:rsidRDefault="00E42A6E" w:rsidP="00E42A6E">
      <w:pPr>
        <w:jc w:val="both"/>
        <w:rPr>
          <w:rFonts w:ascii="Comic Sans MS" w:hAnsi="Comic Sans MS"/>
          <w:sz w:val="24"/>
          <w:szCs w:val="24"/>
        </w:rPr>
      </w:pPr>
      <w:r w:rsidRPr="00DB0785">
        <w:rPr>
          <w:rFonts w:ascii="Comic Sans MS" w:hAnsi="Comic Sans MS"/>
          <w:sz w:val="24"/>
          <w:szCs w:val="24"/>
        </w:rPr>
        <w:t xml:space="preserve">Literacy is fundamental to all areas of learning, as it unlocks access to the wider curriculum. Being literate increases opportunities for the individual in all aspects of life, lays the foundations for lifelong learning and work, and contributes strongly to the development of all four capacities of Curriculum for Excellence. </w:t>
      </w:r>
    </w:p>
    <w:p w:rsidR="00E42A6E" w:rsidRPr="00DB0785" w:rsidRDefault="00E42A6E" w:rsidP="00E42A6E">
      <w:pPr>
        <w:jc w:val="both"/>
        <w:rPr>
          <w:rFonts w:ascii="Comic Sans MS" w:hAnsi="Comic Sans MS"/>
          <w:sz w:val="24"/>
          <w:szCs w:val="24"/>
        </w:rPr>
      </w:pPr>
      <w:r w:rsidRPr="00DB0785">
        <w:rPr>
          <w:rFonts w:ascii="Comic Sans MS" w:hAnsi="Comic Sans MS"/>
          <w:sz w:val="24"/>
          <w:szCs w:val="24"/>
        </w:rPr>
        <w:t xml:space="preserve">The Literacy and English framework promotes the development of critical and creative thinking as well as competence in listening and talking, reading, writing and the personal, interpersonal and team-working skills which are so important in life and in the world of work. The framework provides, for learners, parents and teachers, broad descriptions of the range of learning opportunities which will contribute to the development of literacy, including critical literacy, creativity, and knowledge and appreciation of literature and culture. </w:t>
      </w:r>
    </w:p>
    <w:p w:rsidR="00E42A6E" w:rsidRPr="00DB0785" w:rsidRDefault="00E42A6E" w:rsidP="00E42A6E">
      <w:pPr>
        <w:jc w:val="both"/>
        <w:rPr>
          <w:rFonts w:ascii="Comic Sans MS" w:hAnsi="Comic Sans MS"/>
          <w:sz w:val="24"/>
          <w:szCs w:val="24"/>
        </w:rPr>
      </w:pPr>
      <w:r w:rsidRPr="00DB0785">
        <w:rPr>
          <w:rFonts w:ascii="Comic Sans MS" w:hAnsi="Comic Sans MS"/>
          <w:sz w:val="24"/>
          <w:szCs w:val="24"/>
        </w:rPr>
        <w:t>Traditionally, all aspects of the language framework were developed by all practitioners in pre-school establishments and primary schools and by the English department in secondary schools. This will continue to be the case, but the framework recognises that all practitioners in secondary schools and in colleges and youth work settings have important responsibilities for and contributions to make towards the development of literacy.</w:t>
      </w:r>
    </w:p>
    <w:p w:rsidR="00E42A6E" w:rsidRPr="00DB0785" w:rsidRDefault="00DB0785" w:rsidP="00E42A6E">
      <w:pPr>
        <w:jc w:val="both"/>
        <w:rPr>
          <w:sz w:val="24"/>
          <w:szCs w:val="24"/>
        </w:rPr>
      </w:pPr>
      <w:r>
        <w:rPr>
          <w:rFonts w:ascii="Comic Sans MS" w:hAnsi="Comic Sans MS"/>
          <w:sz w:val="24"/>
          <w:szCs w:val="24"/>
        </w:rPr>
        <w:tab/>
      </w:r>
      <w:r w:rsidR="00E42A6E" w:rsidRPr="00DB0785">
        <w:rPr>
          <w:sz w:val="24"/>
          <w:szCs w:val="24"/>
        </w:rPr>
        <w:t>Curriculum for Excellence: ‘Literacy and English Principles and Practice’. Page 1</w:t>
      </w:r>
    </w:p>
    <w:p w:rsidR="00DB0785" w:rsidRDefault="00DB0785" w:rsidP="002C30E9">
      <w:pPr>
        <w:jc w:val="both"/>
        <w:rPr>
          <w:sz w:val="24"/>
          <w:szCs w:val="24"/>
        </w:rPr>
      </w:pPr>
    </w:p>
    <w:p w:rsidR="00E42A6E" w:rsidRPr="00DB0785" w:rsidRDefault="00E42A6E" w:rsidP="002C30E9">
      <w:pPr>
        <w:jc w:val="both"/>
        <w:rPr>
          <w:rFonts w:ascii="Comic Sans MS" w:hAnsi="Comic Sans MS"/>
          <w:sz w:val="24"/>
          <w:szCs w:val="24"/>
        </w:rPr>
      </w:pPr>
      <w:r w:rsidRPr="00DB0785">
        <w:rPr>
          <w:rFonts w:ascii="Comic Sans MS" w:hAnsi="Comic Sans MS"/>
          <w:sz w:val="24"/>
          <w:szCs w:val="24"/>
        </w:rPr>
        <w:t>A Curriculum for excellence Literacy and English clarifies its broad aims, and identifies 3 areas for Literacy.  The experiences and Outcomes are organised into the following sections;</w:t>
      </w:r>
    </w:p>
    <w:p w:rsidR="00E42A6E" w:rsidRPr="00DB0785" w:rsidRDefault="00E42A6E" w:rsidP="002C30E9">
      <w:pPr>
        <w:pStyle w:val="ListParagraph"/>
        <w:numPr>
          <w:ilvl w:val="0"/>
          <w:numId w:val="3"/>
        </w:numPr>
        <w:jc w:val="both"/>
        <w:rPr>
          <w:rFonts w:ascii="Comic Sans MS" w:hAnsi="Comic Sans MS"/>
          <w:szCs w:val="24"/>
        </w:rPr>
      </w:pPr>
      <w:r w:rsidRPr="00DB0785">
        <w:rPr>
          <w:rFonts w:ascii="Comic Sans MS" w:hAnsi="Comic Sans MS"/>
          <w:szCs w:val="24"/>
        </w:rPr>
        <w:t>Listening &amp; Talking</w:t>
      </w:r>
    </w:p>
    <w:p w:rsidR="00E42A6E" w:rsidRPr="00DB0785" w:rsidRDefault="00E42A6E" w:rsidP="002C30E9">
      <w:pPr>
        <w:pStyle w:val="ListParagraph"/>
        <w:numPr>
          <w:ilvl w:val="0"/>
          <w:numId w:val="3"/>
        </w:numPr>
        <w:jc w:val="both"/>
        <w:rPr>
          <w:rFonts w:ascii="Comic Sans MS" w:hAnsi="Comic Sans MS"/>
          <w:szCs w:val="24"/>
        </w:rPr>
      </w:pPr>
      <w:r w:rsidRPr="00DB0785">
        <w:rPr>
          <w:rFonts w:ascii="Comic Sans MS" w:hAnsi="Comic Sans MS"/>
          <w:szCs w:val="24"/>
        </w:rPr>
        <w:t>Reading</w:t>
      </w:r>
    </w:p>
    <w:p w:rsidR="00E42A6E" w:rsidRPr="00DB0785" w:rsidRDefault="00E42A6E" w:rsidP="002C30E9">
      <w:pPr>
        <w:pStyle w:val="ListParagraph"/>
        <w:numPr>
          <w:ilvl w:val="0"/>
          <w:numId w:val="3"/>
        </w:numPr>
        <w:jc w:val="both"/>
        <w:rPr>
          <w:rFonts w:ascii="Comic Sans MS" w:hAnsi="Comic Sans MS"/>
          <w:szCs w:val="24"/>
        </w:rPr>
      </w:pPr>
      <w:r w:rsidRPr="00DB0785">
        <w:rPr>
          <w:rFonts w:ascii="Comic Sans MS" w:hAnsi="Comic Sans MS"/>
          <w:szCs w:val="24"/>
        </w:rPr>
        <w:t>Writing</w:t>
      </w:r>
    </w:p>
    <w:p w:rsidR="00E42A6E" w:rsidRPr="00DB0785" w:rsidRDefault="00E42A6E" w:rsidP="00E42A6E">
      <w:pPr>
        <w:jc w:val="both"/>
        <w:rPr>
          <w:rFonts w:ascii="Comic Sans MS" w:hAnsi="Comic Sans MS"/>
          <w:sz w:val="24"/>
          <w:szCs w:val="24"/>
        </w:rPr>
      </w:pPr>
    </w:p>
    <w:p w:rsidR="00E42A6E" w:rsidRPr="00DB0785" w:rsidRDefault="00E42A6E" w:rsidP="00E42A6E">
      <w:pPr>
        <w:jc w:val="both"/>
        <w:rPr>
          <w:rFonts w:ascii="Comic Sans MS" w:hAnsi="Comic Sans MS"/>
          <w:sz w:val="24"/>
          <w:szCs w:val="24"/>
        </w:rPr>
      </w:pPr>
      <w:r w:rsidRPr="00DB0785">
        <w:rPr>
          <w:rFonts w:ascii="Comic Sans MS" w:hAnsi="Comic Sans MS"/>
          <w:sz w:val="24"/>
          <w:szCs w:val="24"/>
        </w:rPr>
        <w:lastRenderedPageBreak/>
        <w:t xml:space="preserve">Within these organisers there are subdivisions. </w:t>
      </w:r>
    </w:p>
    <w:p w:rsidR="00CF4260" w:rsidRPr="00DB0785" w:rsidRDefault="00E42A6E" w:rsidP="00E42A6E">
      <w:pPr>
        <w:pStyle w:val="ListParagraph"/>
        <w:numPr>
          <w:ilvl w:val="0"/>
          <w:numId w:val="2"/>
        </w:numPr>
        <w:jc w:val="both"/>
        <w:rPr>
          <w:rFonts w:ascii="Comic Sans MS" w:hAnsi="Comic Sans MS"/>
          <w:szCs w:val="24"/>
        </w:rPr>
      </w:pPr>
      <w:r w:rsidRPr="00DB0785">
        <w:rPr>
          <w:rFonts w:ascii="Comic Sans MS" w:hAnsi="Comic Sans MS"/>
          <w:szCs w:val="24"/>
        </w:rPr>
        <w:t xml:space="preserve">Enjoyment and choice experiences and outcomes highlight the importance of providing opportunities for young people to make increasingly sophisticated choices. </w:t>
      </w:r>
    </w:p>
    <w:p w:rsidR="00CF4260" w:rsidRPr="00DB0785" w:rsidRDefault="00E42A6E" w:rsidP="00E42A6E">
      <w:pPr>
        <w:pStyle w:val="ListParagraph"/>
        <w:numPr>
          <w:ilvl w:val="0"/>
          <w:numId w:val="2"/>
        </w:numPr>
        <w:jc w:val="both"/>
        <w:rPr>
          <w:rFonts w:ascii="Comic Sans MS" w:hAnsi="Comic Sans MS"/>
          <w:szCs w:val="24"/>
        </w:rPr>
      </w:pPr>
      <w:r w:rsidRPr="00DB0785">
        <w:rPr>
          <w:rFonts w:ascii="Comic Sans MS" w:hAnsi="Comic Sans MS"/>
          <w:szCs w:val="24"/>
        </w:rPr>
        <w:t xml:space="preserve">The tools sections include important skills and knowledge: for example, in reading it includes such important matters as reading strategies, spelling and grammar. </w:t>
      </w:r>
    </w:p>
    <w:p w:rsidR="00CF4260" w:rsidRPr="00DB0785" w:rsidRDefault="00E42A6E" w:rsidP="00E42A6E">
      <w:pPr>
        <w:pStyle w:val="ListParagraph"/>
        <w:numPr>
          <w:ilvl w:val="0"/>
          <w:numId w:val="2"/>
        </w:numPr>
        <w:jc w:val="both"/>
        <w:rPr>
          <w:rFonts w:ascii="Comic Sans MS" w:hAnsi="Comic Sans MS"/>
          <w:szCs w:val="24"/>
        </w:rPr>
      </w:pPr>
      <w:r w:rsidRPr="00DB0785">
        <w:rPr>
          <w:rFonts w:ascii="Comic Sans MS" w:hAnsi="Comic Sans MS"/>
          <w:szCs w:val="24"/>
        </w:rPr>
        <w:t>The sections on finding and using information include, in reading, critical literacy skills; while the understanding, analysing and evaluating statements encourage progression in understanding of texts, developing not only literal understanding but also the higher order skills.</w:t>
      </w:r>
    </w:p>
    <w:p w:rsidR="00E42A6E" w:rsidRPr="00DB0785" w:rsidRDefault="00E42A6E" w:rsidP="00E42A6E">
      <w:pPr>
        <w:pStyle w:val="ListParagraph"/>
        <w:numPr>
          <w:ilvl w:val="0"/>
          <w:numId w:val="2"/>
        </w:numPr>
        <w:jc w:val="both"/>
        <w:rPr>
          <w:rFonts w:ascii="Comic Sans MS" w:hAnsi="Comic Sans MS"/>
          <w:szCs w:val="24"/>
        </w:rPr>
      </w:pPr>
      <w:r w:rsidRPr="00DB0785">
        <w:rPr>
          <w:rFonts w:ascii="Comic Sans MS" w:hAnsi="Comic Sans MS"/>
          <w:szCs w:val="24"/>
        </w:rPr>
        <w:t>Finally, the creating texts experiences and outcomes describe the kind of opportunities which will help children and young people to develop their ability to communicate effectively, for example, by writing clear, well-structured explanations.</w:t>
      </w:r>
    </w:p>
    <w:p w:rsidR="0081104C" w:rsidRDefault="0081104C" w:rsidP="0081104C">
      <w:pPr>
        <w:jc w:val="both"/>
        <w:rPr>
          <w:rFonts w:ascii="Comic Sans MS" w:hAnsi="Comic Sans MS"/>
          <w:b/>
          <w:u w:val="single"/>
        </w:rPr>
      </w:pPr>
    </w:p>
    <w:p w:rsidR="0081104C" w:rsidRDefault="0081104C" w:rsidP="0081104C">
      <w:pPr>
        <w:jc w:val="both"/>
        <w:rPr>
          <w:rFonts w:ascii="Comic Sans MS" w:hAnsi="Comic Sans MS"/>
          <w:b/>
          <w:u w:val="single"/>
        </w:rPr>
      </w:pPr>
      <w:r w:rsidRPr="0081104C">
        <w:rPr>
          <w:rFonts w:ascii="Comic Sans MS" w:hAnsi="Comic Sans MS"/>
          <w:b/>
          <w:u w:val="single"/>
        </w:rPr>
        <w:t>Aims and Objectives</w:t>
      </w:r>
    </w:p>
    <w:p w:rsidR="00DB0785" w:rsidRPr="00DB0785" w:rsidRDefault="00DB0785" w:rsidP="00DB0785">
      <w:pPr>
        <w:jc w:val="both"/>
        <w:rPr>
          <w:rFonts w:ascii="Comic Sans MS" w:hAnsi="Comic Sans MS"/>
          <w:sz w:val="24"/>
          <w:szCs w:val="24"/>
        </w:rPr>
      </w:pPr>
      <w:r w:rsidRPr="00DB0785">
        <w:rPr>
          <w:rFonts w:ascii="Comic Sans MS" w:hAnsi="Comic Sans MS"/>
          <w:sz w:val="24"/>
          <w:szCs w:val="24"/>
        </w:rPr>
        <w:t xml:space="preserve">Throughout their education, children and young people should experience an environment which is rich in language and which sets high expectations for literacy and the use of language. Children and young people need to spend time with stories, literature and other texts which will enrich their learning, develop their language skills and enable them to find enjoyment. </w:t>
      </w:r>
    </w:p>
    <w:p w:rsidR="00DB0785" w:rsidRPr="00DB0785" w:rsidRDefault="00DB0785" w:rsidP="0081104C">
      <w:pPr>
        <w:jc w:val="both"/>
        <w:rPr>
          <w:rFonts w:ascii="Comic Sans MS" w:hAnsi="Comic Sans MS"/>
          <w:sz w:val="24"/>
          <w:szCs w:val="24"/>
        </w:rPr>
      </w:pPr>
      <w:r w:rsidRPr="00DB0785">
        <w:rPr>
          <w:rFonts w:ascii="Comic Sans MS" w:hAnsi="Comic Sans MS"/>
          <w:sz w:val="24"/>
          <w:szCs w:val="24"/>
        </w:rPr>
        <w:t>In New Cumnock Primary we aim to:</w:t>
      </w:r>
    </w:p>
    <w:p w:rsidR="00DB0785" w:rsidRPr="00DB0785" w:rsidRDefault="00DB0785" w:rsidP="00DB0785">
      <w:pPr>
        <w:pStyle w:val="ListParagraph"/>
        <w:numPr>
          <w:ilvl w:val="0"/>
          <w:numId w:val="11"/>
        </w:numPr>
        <w:jc w:val="both"/>
        <w:rPr>
          <w:rFonts w:ascii="Comic Sans MS" w:hAnsi="Comic Sans MS"/>
          <w:szCs w:val="24"/>
        </w:rPr>
      </w:pPr>
      <w:r w:rsidRPr="00DB0785">
        <w:rPr>
          <w:rFonts w:ascii="Comic Sans MS" w:hAnsi="Comic Sans MS"/>
          <w:szCs w:val="24"/>
        </w:rPr>
        <w:t>Promote enjoyment, interest and a sense of purpose in all literacy activities</w:t>
      </w:r>
    </w:p>
    <w:p w:rsidR="00DB0785" w:rsidRPr="00DB0785" w:rsidRDefault="00DB0785" w:rsidP="00DB0785">
      <w:pPr>
        <w:pStyle w:val="ListParagraph"/>
        <w:numPr>
          <w:ilvl w:val="0"/>
          <w:numId w:val="11"/>
        </w:numPr>
        <w:jc w:val="both"/>
        <w:rPr>
          <w:rFonts w:ascii="Comic Sans MS" w:hAnsi="Comic Sans MS"/>
          <w:szCs w:val="24"/>
        </w:rPr>
      </w:pPr>
      <w:r w:rsidRPr="00DB0785">
        <w:rPr>
          <w:rFonts w:ascii="Comic Sans MS" w:hAnsi="Comic Sans MS"/>
          <w:szCs w:val="24"/>
        </w:rPr>
        <w:t>Make meaningful links across different curricular areas, building on the principles of Assessment is for Learning.</w:t>
      </w:r>
    </w:p>
    <w:p w:rsidR="00DB0785" w:rsidRPr="00DB0785" w:rsidRDefault="00DB0785" w:rsidP="00DB0785">
      <w:pPr>
        <w:pStyle w:val="ListParagraph"/>
        <w:numPr>
          <w:ilvl w:val="0"/>
          <w:numId w:val="11"/>
        </w:numPr>
        <w:jc w:val="both"/>
        <w:rPr>
          <w:rFonts w:ascii="Comic Sans MS" w:hAnsi="Comic Sans MS"/>
          <w:szCs w:val="24"/>
        </w:rPr>
      </w:pPr>
      <w:r w:rsidRPr="00DB0785">
        <w:rPr>
          <w:rFonts w:ascii="Comic Sans MS" w:hAnsi="Comic Sans MS"/>
          <w:szCs w:val="24"/>
        </w:rPr>
        <w:t>Develop problem solving skills and approaches to allow pupils to apply their knowledge and skills in a variety of contexts</w:t>
      </w:r>
    </w:p>
    <w:p w:rsidR="00DB0785" w:rsidRPr="00DB0785" w:rsidRDefault="00DB0785" w:rsidP="00DB0785">
      <w:pPr>
        <w:pStyle w:val="ListParagraph"/>
        <w:numPr>
          <w:ilvl w:val="0"/>
          <w:numId w:val="11"/>
        </w:numPr>
        <w:jc w:val="both"/>
        <w:rPr>
          <w:rFonts w:ascii="Comic Sans MS" w:hAnsi="Comic Sans MS"/>
          <w:szCs w:val="24"/>
        </w:rPr>
      </w:pPr>
      <w:r w:rsidRPr="00DB0785">
        <w:rPr>
          <w:rFonts w:ascii="Comic Sans MS" w:hAnsi="Comic Sans MS"/>
          <w:szCs w:val="24"/>
        </w:rPr>
        <w:t>Ensure a curriculum with breadth and balance which offers a coherent and progressive experience in language</w:t>
      </w:r>
    </w:p>
    <w:p w:rsidR="00DB0785" w:rsidRPr="00DB0785" w:rsidRDefault="00DB0785" w:rsidP="00DB0785">
      <w:pPr>
        <w:pStyle w:val="ListParagraph"/>
        <w:numPr>
          <w:ilvl w:val="0"/>
          <w:numId w:val="11"/>
        </w:numPr>
        <w:jc w:val="both"/>
        <w:rPr>
          <w:rFonts w:ascii="Comic Sans MS" w:hAnsi="Comic Sans MS"/>
          <w:szCs w:val="24"/>
        </w:rPr>
      </w:pPr>
      <w:r w:rsidRPr="00DB0785">
        <w:rPr>
          <w:rFonts w:ascii="Comic Sans MS" w:hAnsi="Comic Sans MS"/>
          <w:szCs w:val="24"/>
        </w:rPr>
        <w:t>Allow children to experience and develop a variety of skills in language which are used to develop the four capacities.</w:t>
      </w:r>
    </w:p>
    <w:p w:rsidR="00DB0785" w:rsidRPr="00DB0785" w:rsidRDefault="00DB0785" w:rsidP="00DB0785">
      <w:pPr>
        <w:ind w:left="360"/>
        <w:jc w:val="both"/>
        <w:rPr>
          <w:rFonts w:ascii="Comic Sans MS" w:hAnsi="Comic Sans MS"/>
        </w:rPr>
      </w:pPr>
    </w:p>
    <w:p w:rsidR="00DB0785" w:rsidRDefault="00DB0785" w:rsidP="00E42A6E">
      <w:pPr>
        <w:rPr>
          <w:rFonts w:ascii="Comic Sans MS" w:hAnsi="Comic Sans MS"/>
          <w:b/>
          <w:sz w:val="24"/>
          <w:u w:val="single"/>
        </w:rPr>
      </w:pPr>
    </w:p>
    <w:p w:rsidR="00D13D00" w:rsidRDefault="00D13D00" w:rsidP="00E42A6E">
      <w:pPr>
        <w:rPr>
          <w:rFonts w:ascii="Comic Sans MS" w:hAnsi="Comic Sans MS"/>
          <w:b/>
          <w:sz w:val="24"/>
          <w:u w:val="single"/>
        </w:rPr>
      </w:pPr>
    </w:p>
    <w:p w:rsidR="00E42A6E" w:rsidRPr="0081104C" w:rsidRDefault="0081104C" w:rsidP="00E42A6E">
      <w:pPr>
        <w:rPr>
          <w:rFonts w:ascii="Comic Sans MS" w:hAnsi="Comic Sans MS"/>
          <w:b/>
          <w:sz w:val="24"/>
          <w:u w:val="single"/>
        </w:rPr>
      </w:pPr>
      <w:r w:rsidRPr="0081104C">
        <w:rPr>
          <w:rFonts w:ascii="Comic Sans MS" w:hAnsi="Comic Sans MS"/>
          <w:b/>
          <w:sz w:val="24"/>
          <w:u w:val="single"/>
        </w:rPr>
        <w:lastRenderedPageBreak/>
        <w:t>Roles and Responsibilities</w:t>
      </w:r>
    </w:p>
    <w:p w:rsidR="0081104C" w:rsidRPr="0081104C" w:rsidRDefault="0081104C" w:rsidP="0081104C">
      <w:pPr>
        <w:rPr>
          <w:rFonts w:ascii="Comic Sans MS" w:hAnsi="Comic Sans MS"/>
          <w:b/>
          <w:sz w:val="24"/>
          <w:u w:val="single"/>
        </w:rPr>
      </w:pPr>
      <w:r w:rsidRPr="0081104C">
        <w:rPr>
          <w:rFonts w:ascii="Comic Sans MS" w:hAnsi="Comic Sans MS"/>
          <w:b/>
          <w:sz w:val="24"/>
          <w:u w:val="single"/>
        </w:rPr>
        <w:t>Teaching Staff</w:t>
      </w:r>
    </w:p>
    <w:p w:rsidR="0081104C" w:rsidRPr="0081104C" w:rsidRDefault="0081104C" w:rsidP="0081104C">
      <w:pPr>
        <w:pStyle w:val="ListParagraph"/>
        <w:numPr>
          <w:ilvl w:val="0"/>
          <w:numId w:val="4"/>
        </w:numPr>
        <w:rPr>
          <w:rFonts w:ascii="Comic Sans MS" w:hAnsi="Comic Sans MS"/>
        </w:rPr>
      </w:pPr>
      <w:r w:rsidRPr="0081104C">
        <w:rPr>
          <w:rFonts w:ascii="Comic Sans MS" w:hAnsi="Comic Sans MS"/>
        </w:rPr>
        <w:t>To plan experiences taking account of prior learning.</w:t>
      </w:r>
    </w:p>
    <w:p w:rsidR="0081104C" w:rsidRPr="0081104C" w:rsidRDefault="0081104C" w:rsidP="0081104C">
      <w:pPr>
        <w:pStyle w:val="ListParagraph"/>
        <w:numPr>
          <w:ilvl w:val="0"/>
          <w:numId w:val="4"/>
        </w:numPr>
        <w:rPr>
          <w:rFonts w:ascii="Comic Sans MS" w:hAnsi="Comic Sans MS"/>
        </w:rPr>
      </w:pPr>
      <w:r w:rsidRPr="0081104C">
        <w:rPr>
          <w:rFonts w:ascii="Comic Sans MS" w:hAnsi="Comic Sans MS"/>
        </w:rPr>
        <w:t>To create real life contexts which are relevant to the curricular levels at which children are working.</w:t>
      </w:r>
    </w:p>
    <w:p w:rsidR="0081104C" w:rsidRPr="0081104C" w:rsidRDefault="0081104C" w:rsidP="0081104C">
      <w:pPr>
        <w:pStyle w:val="ListParagraph"/>
        <w:numPr>
          <w:ilvl w:val="0"/>
          <w:numId w:val="4"/>
        </w:numPr>
        <w:rPr>
          <w:rFonts w:ascii="Comic Sans MS" w:hAnsi="Comic Sans MS"/>
        </w:rPr>
      </w:pPr>
      <w:r w:rsidRPr="0081104C">
        <w:rPr>
          <w:rFonts w:ascii="Comic Sans MS" w:hAnsi="Comic Sans MS"/>
        </w:rPr>
        <w:t>To recognise and seize on opportunities where children can have joint ownership and guide their own learning.</w:t>
      </w:r>
    </w:p>
    <w:p w:rsidR="0081104C" w:rsidRPr="0081104C" w:rsidRDefault="0081104C" w:rsidP="0081104C">
      <w:pPr>
        <w:pStyle w:val="ListParagraph"/>
        <w:numPr>
          <w:ilvl w:val="0"/>
          <w:numId w:val="4"/>
        </w:numPr>
        <w:rPr>
          <w:rFonts w:ascii="Comic Sans MS" w:hAnsi="Comic Sans MS"/>
        </w:rPr>
      </w:pPr>
      <w:r w:rsidRPr="0081104C">
        <w:rPr>
          <w:rFonts w:ascii="Comic Sans MS" w:hAnsi="Comic Sans MS"/>
        </w:rPr>
        <w:t>To employ a variety of teaching tools including active, cooperative and outdoor learning.</w:t>
      </w:r>
    </w:p>
    <w:p w:rsidR="0081104C" w:rsidRPr="0081104C" w:rsidRDefault="0081104C" w:rsidP="0081104C">
      <w:pPr>
        <w:pStyle w:val="ListParagraph"/>
        <w:numPr>
          <w:ilvl w:val="0"/>
          <w:numId w:val="4"/>
        </w:numPr>
        <w:rPr>
          <w:rFonts w:ascii="Comic Sans MS" w:hAnsi="Comic Sans MS"/>
        </w:rPr>
      </w:pPr>
      <w:r w:rsidRPr="0081104C">
        <w:rPr>
          <w:rFonts w:ascii="Comic Sans MS" w:hAnsi="Comic Sans MS"/>
        </w:rPr>
        <w:t>To provide opportunities for children to work collaboratively.</w:t>
      </w:r>
    </w:p>
    <w:p w:rsidR="0081104C" w:rsidRPr="0081104C" w:rsidRDefault="0081104C" w:rsidP="0081104C">
      <w:pPr>
        <w:pStyle w:val="ListParagraph"/>
        <w:numPr>
          <w:ilvl w:val="0"/>
          <w:numId w:val="4"/>
        </w:numPr>
        <w:rPr>
          <w:rFonts w:ascii="Comic Sans MS" w:hAnsi="Comic Sans MS"/>
        </w:rPr>
      </w:pPr>
      <w:r w:rsidRPr="0081104C">
        <w:rPr>
          <w:rFonts w:ascii="Comic Sans MS" w:hAnsi="Comic Sans MS"/>
        </w:rPr>
        <w:t>To incorporate high quality ICT encounters</w:t>
      </w:r>
      <w:r>
        <w:rPr>
          <w:rFonts w:ascii="Comic Sans MS" w:hAnsi="Comic Sans MS"/>
        </w:rPr>
        <w:t xml:space="preserve"> and digital literacy</w:t>
      </w:r>
      <w:r w:rsidRPr="0081104C">
        <w:rPr>
          <w:rFonts w:ascii="Comic Sans MS" w:hAnsi="Comic Sans MS"/>
        </w:rPr>
        <w:t xml:space="preserve"> where appropriate.</w:t>
      </w:r>
    </w:p>
    <w:p w:rsidR="0081104C" w:rsidRDefault="0081104C" w:rsidP="0081104C">
      <w:pPr>
        <w:pStyle w:val="ListParagraph"/>
        <w:numPr>
          <w:ilvl w:val="0"/>
          <w:numId w:val="4"/>
        </w:numPr>
        <w:rPr>
          <w:rFonts w:ascii="Comic Sans MS" w:hAnsi="Comic Sans MS"/>
        </w:rPr>
      </w:pPr>
      <w:r w:rsidRPr="0081104C">
        <w:rPr>
          <w:rFonts w:ascii="Comic Sans MS" w:hAnsi="Comic Sans MS"/>
        </w:rPr>
        <w:t>To recognise and seize on opportunities for learning across the curriculum and raise awareness of the relevance of literacy within other curricular areas by applying skills learnt to new situations.</w:t>
      </w:r>
    </w:p>
    <w:p w:rsidR="0081104C" w:rsidRDefault="0081104C" w:rsidP="0081104C">
      <w:pPr>
        <w:pStyle w:val="ListParagraph"/>
        <w:numPr>
          <w:ilvl w:val="0"/>
          <w:numId w:val="4"/>
        </w:numPr>
        <w:rPr>
          <w:rFonts w:ascii="Comic Sans MS" w:hAnsi="Comic Sans MS"/>
        </w:rPr>
      </w:pPr>
      <w:r w:rsidRPr="0081104C">
        <w:rPr>
          <w:rFonts w:ascii="Comic Sans MS" w:hAnsi="Comic Sans MS"/>
        </w:rPr>
        <w:t>To promote a positive attitude to literacy by developing the children’s skills, knowledge and</w:t>
      </w:r>
      <w:r>
        <w:rPr>
          <w:rFonts w:ascii="Comic Sans MS" w:hAnsi="Comic Sans MS"/>
        </w:rPr>
        <w:t xml:space="preserve"> </w:t>
      </w:r>
      <w:r w:rsidRPr="0081104C">
        <w:rPr>
          <w:rFonts w:ascii="Comic Sans MS" w:hAnsi="Comic Sans MS"/>
        </w:rPr>
        <w:t>understanding.</w:t>
      </w:r>
    </w:p>
    <w:p w:rsidR="0081104C" w:rsidRDefault="0081104C" w:rsidP="0081104C">
      <w:pPr>
        <w:pStyle w:val="ListParagraph"/>
        <w:numPr>
          <w:ilvl w:val="0"/>
          <w:numId w:val="4"/>
        </w:numPr>
        <w:rPr>
          <w:rFonts w:ascii="Comic Sans MS" w:hAnsi="Comic Sans MS"/>
        </w:rPr>
      </w:pPr>
      <w:r w:rsidRPr="0081104C">
        <w:rPr>
          <w:rFonts w:ascii="Comic Sans MS" w:hAnsi="Comic Sans MS"/>
        </w:rPr>
        <w:t>To consistently monitor children’s written literacy skills and promote a high standard of presentation</w:t>
      </w:r>
    </w:p>
    <w:p w:rsidR="0081104C" w:rsidRDefault="0081104C" w:rsidP="0081104C">
      <w:pPr>
        <w:pStyle w:val="ListParagraph"/>
        <w:numPr>
          <w:ilvl w:val="0"/>
          <w:numId w:val="4"/>
        </w:numPr>
        <w:rPr>
          <w:rFonts w:ascii="Comic Sans MS" w:hAnsi="Comic Sans MS"/>
        </w:rPr>
      </w:pPr>
      <w:r w:rsidRPr="0081104C">
        <w:rPr>
          <w:rFonts w:ascii="Comic Sans MS" w:hAnsi="Comic Sans MS"/>
        </w:rPr>
        <w:t>To monitor pupils, identify those who require additional challenge and support and address these</w:t>
      </w:r>
      <w:r>
        <w:rPr>
          <w:rFonts w:ascii="Comic Sans MS" w:hAnsi="Comic Sans MS"/>
        </w:rPr>
        <w:t xml:space="preserve"> </w:t>
      </w:r>
      <w:r w:rsidRPr="0081104C">
        <w:rPr>
          <w:rFonts w:ascii="Comic Sans MS" w:hAnsi="Comic Sans MS"/>
        </w:rPr>
        <w:t>needs appropriately.</w:t>
      </w:r>
    </w:p>
    <w:p w:rsidR="0081104C" w:rsidRPr="0081104C" w:rsidRDefault="0081104C" w:rsidP="0081104C">
      <w:pPr>
        <w:pStyle w:val="ListParagraph"/>
        <w:numPr>
          <w:ilvl w:val="0"/>
          <w:numId w:val="4"/>
        </w:numPr>
        <w:rPr>
          <w:rFonts w:ascii="Comic Sans MS" w:hAnsi="Comic Sans MS"/>
        </w:rPr>
      </w:pPr>
      <w:r>
        <w:rPr>
          <w:rFonts w:ascii="Comic Sans MS" w:hAnsi="Comic Sans MS"/>
        </w:rPr>
        <w:t xml:space="preserve">To develop skills in formative assessment </w:t>
      </w:r>
    </w:p>
    <w:p w:rsidR="00B85B1C" w:rsidRDefault="00B85B1C" w:rsidP="0081104C">
      <w:pPr>
        <w:rPr>
          <w:rFonts w:ascii="Comic Sans MS" w:hAnsi="Comic Sans MS"/>
          <w:b/>
          <w:sz w:val="24"/>
          <w:u w:val="single"/>
        </w:rPr>
      </w:pPr>
    </w:p>
    <w:p w:rsidR="0081104C" w:rsidRPr="0081104C" w:rsidRDefault="0081104C" w:rsidP="0081104C">
      <w:pPr>
        <w:rPr>
          <w:rFonts w:ascii="Comic Sans MS" w:hAnsi="Comic Sans MS"/>
          <w:b/>
          <w:sz w:val="24"/>
          <w:u w:val="single"/>
        </w:rPr>
      </w:pPr>
      <w:r w:rsidRPr="0081104C">
        <w:rPr>
          <w:rFonts w:ascii="Comic Sans MS" w:hAnsi="Comic Sans MS"/>
          <w:b/>
          <w:sz w:val="24"/>
          <w:u w:val="single"/>
        </w:rPr>
        <w:t>Senior Management Team</w:t>
      </w:r>
    </w:p>
    <w:p w:rsidR="0081104C" w:rsidRPr="0081104C" w:rsidRDefault="0081104C" w:rsidP="0081104C">
      <w:pPr>
        <w:pStyle w:val="ListParagraph"/>
        <w:numPr>
          <w:ilvl w:val="0"/>
          <w:numId w:val="5"/>
        </w:numPr>
        <w:rPr>
          <w:rFonts w:ascii="Comic Sans MS" w:hAnsi="Comic Sans MS"/>
        </w:rPr>
      </w:pPr>
      <w:r w:rsidRPr="0081104C">
        <w:rPr>
          <w:rFonts w:ascii="Comic Sans MS" w:hAnsi="Comic Sans MS"/>
        </w:rPr>
        <w:t>To be responsible for Literacy across the school.</w:t>
      </w:r>
    </w:p>
    <w:p w:rsidR="0081104C" w:rsidRPr="0081104C" w:rsidRDefault="0081104C" w:rsidP="0081104C">
      <w:pPr>
        <w:pStyle w:val="ListParagraph"/>
        <w:numPr>
          <w:ilvl w:val="0"/>
          <w:numId w:val="5"/>
        </w:numPr>
        <w:rPr>
          <w:rFonts w:ascii="Comic Sans MS" w:hAnsi="Comic Sans MS"/>
        </w:rPr>
      </w:pPr>
      <w:r w:rsidRPr="0081104C">
        <w:rPr>
          <w:rFonts w:ascii="Comic Sans MS" w:hAnsi="Comic Sans MS"/>
        </w:rPr>
        <w:t>To ensure that training opportunities are facilitated and resources are available.</w:t>
      </w:r>
    </w:p>
    <w:p w:rsidR="0081104C" w:rsidRPr="0081104C" w:rsidRDefault="0081104C" w:rsidP="0081104C">
      <w:pPr>
        <w:pStyle w:val="ListParagraph"/>
        <w:numPr>
          <w:ilvl w:val="0"/>
          <w:numId w:val="5"/>
        </w:numPr>
        <w:rPr>
          <w:rFonts w:ascii="Comic Sans MS" w:hAnsi="Comic Sans MS"/>
        </w:rPr>
      </w:pPr>
      <w:r w:rsidRPr="0081104C">
        <w:rPr>
          <w:rFonts w:ascii="Comic Sans MS" w:hAnsi="Comic Sans MS"/>
        </w:rPr>
        <w:t>To monitor learning and teaching across the school through class observations, fab feedback and pupil tracking.</w:t>
      </w:r>
    </w:p>
    <w:p w:rsidR="0081104C" w:rsidRPr="0081104C" w:rsidRDefault="0081104C" w:rsidP="0081104C">
      <w:pPr>
        <w:pStyle w:val="ListParagraph"/>
        <w:numPr>
          <w:ilvl w:val="0"/>
          <w:numId w:val="5"/>
        </w:numPr>
        <w:rPr>
          <w:rFonts w:ascii="Comic Sans MS" w:hAnsi="Comic Sans MS"/>
        </w:rPr>
      </w:pPr>
      <w:r w:rsidRPr="0081104C">
        <w:rPr>
          <w:rFonts w:ascii="Comic Sans MS" w:hAnsi="Comic Sans MS"/>
        </w:rPr>
        <w:t>To be responsible for monitoring and evaluating literacy practice across the school to ensure that it is in accordance with policy and procedures</w:t>
      </w:r>
    </w:p>
    <w:p w:rsidR="0081104C" w:rsidRPr="0081104C" w:rsidRDefault="0081104C" w:rsidP="0081104C">
      <w:pPr>
        <w:rPr>
          <w:rFonts w:ascii="Comic Sans MS" w:hAnsi="Comic Sans MS"/>
          <w:sz w:val="24"/>
        </w:rPr>
      </w:pPr>
    </w:p>
    <w:p w:rsidR="0081104C" w:rsidRPr="00B85B1C" w:rsidRDefault="0081104C" w:rsidP="0081104C">
      <w:pPr>
        <w:rPr>
          <w:rFonts w:ascii="Comic Sans MS" w:hAnsi="Comic Sans MS"/>
          <w:b/>
          <w:sz w:val="24"/>
          <w:u w:val="single"/>
        </w:rPr>
      </w:pPr>
      <w:r w:rsidRPr="00B85B1C">
        <w:rPr>
          <w:rFonts w:ascii="Comic Sans MS" w:hAnsi="Comic Sans MS"/>
          <w:b/>
          <w:sz w:val="24"/>
          <w:u w:val="single"/>
        </w:rPr>
        <w:t>Pupil Support Assistants</w:t>
      </w:r>
    </w:p>
    <w:p w:rsidR="0081104C" w:rsidRPr="00B85B1C" w:rsidRDefault="0081104C" w:rsidP="00B85B1C">
      <w:pPr>
        <w:pStyle w:val="ListParagraph"/>
        <w:numPr>
          <w:ilvl w:val="0"/>
          <w:numId w:val="6"/>
        </w:numPr>
        <w:rPr>
          <w:rFonts w:ascii="Comic Sans MS" w:hAnsi="Comic Sans MS"/>
        </w:rPr>
      </w:pPr>
      <w:r w:rsidRPr="00B85B1C">
        <w:rPr>
          <w:rFonts w:ascii="Comic Sans MS" w:hAnsi="Comic Sans MS"/>
        </w:rPr>
        <w:t>To support teaching staff and work with pupils as guided by the teacher.</w:t>
      </w:r>
    </w:p>
    <w:p w:rsidR="0081104C" w:rsidRPr="00B85B1C" w:rsidRDefault="0081104C" w:rsidP="00B85B1C">
      <w:pPr>
        <w:pStyle w:val="ListParagraph"/>
        <w:numPr>
          <w:ilvl w:val="0"/>
          <w:numId w:val="6"/>
        </w:numPr>
        <w:rPr>
          <w:rFonts w:ascii="Comic Sans MS" w:hAnsi="Comic Sans MS"/>
        </w:rPr>
      </w:pPr>
      <w:r w:rsidRPr="00B85B1C">
        <w:rPr>
          <w:rFonts w:ascii="Comic Sans MS" w:hAnsi="Comic Sans MS"/>
        </w:rPr>
        <w:t>To work with groups of pupils to scaffold and extend learning as guided by the teacher.</w:t>
      </w:r>
    </w:p>
    <w:p w:rsidR="0081104C" w:rsidRPr="00B85B1C" w:rsidRDefault="0081104C" w:rsidP="00B85B1C">
      <w:pPr>
        <w:pStyle w:val="ListParagraph"/>
        <w:numPr>
          <w:ilvl w:val="0"/>
          <w:numId w:val="6"/>
        </w:numPr>
        <w:rPr>
          <w:rFonts w:ascii="Comic Sans MS" w:hAnsi="Comic Sans MS"/>
        </w:rPr>
      </w:pPr>
      <w:r w:rsidRPr="00B85B1C">
        <w:rPr>
          <w:rFonts w:ascii="Comic Sans MS" w:hAnsi="Comic Sans MS"/>
        </w:rPr>
        <w:t>To support groups of pupils during practical activities.</w:t>
      </w:r>
    </w:p>
    <w:p w:rsidR="00B85B1C" w:rsidRPr="00B85B1C" w:rsidRDefault="00B85B1C" w:rsidP="00B85B1C">
      <w:pPr>
        <w:pStyle w:val="ListParagraph"/>
        <w:numPr>
          <w:ilvl w:val="0"/>
          <w:numId w:val="6"/>
        </w:numPr>
        <w:rPr>
          <w:rFonts w:ascii="Comic Sans MS" w:hAnsi="Comic Sans MS"/>
        </w:rPr>
      </w:pPr>
      <w:r w:rsidRPr="00B85B1C">
        <w:rPr>
          <w:rFonts w:ascii="Comic Sans MS" w:hAnsi="Comic Sans MS"/>
        </w:rPr>
        <w:lastRenderedPageBreak/>
        <w:t>To develop literacy skills through guided resources e.g. 5 minute box</w:t>
      </w:r>
    </w:p>
    <w:p w:rsidR="00B85B1C" w:rsidRDefault="00B85B1C" w:rsidP="0081104C">
      <w:pPr>
        <w:rPr>
          <w:rFonts w:ascii="Comic Sans MS" w:hAnsi="Comic Sans MS"/>
          <w:sz w:val="24"/>
        </w:rPr>
      </w:pPr>
    </w:p>
    <w:p w:rsidR="0081104C" w:rsidRPr="00BB412F" w:rsidRDefault="0081104C" w:rsidP="0081104C">
      <w:pPr>
        <w:rPr>
          <w:rFonts w:ascii="Comic Sans MS" w:hAnsi="Comic Sans MS"/>
          <w:b/>
          <w:sz w:val="24"/>
          <w:u w:val="single"/>
        </w:rPr>
      </w:pPr>
      <w:r w:rsidRPr="00BB412F">
        <w:rPr>
          <w:rFonts w:ascii="Comic Sans MS" w:hAnsi="Comic Sans MS"/>
          <w:b/>
          <w:sz w:val="24"/>
          <w:u w:val="single"/>
        </w:rPr>
        <w:t>Parents</w:t>
      </w:r>
    </w:p>
    <w:p w:rsidR="00BB412F" w:rsidRPr="00BB412F" w:rsidRDefault="0081104C" w:rsidP="00BB412F">
      <w:pPr>
        <w:pStyle w:val="ListParagraph"/>
        <w:numPr>
          <w:ilvl w:val="0"/>
          <w:numId w:val="9"/>
        </w:numPr>
        <w:rPr>
          <w:rFonts w:ascii="Comic Sans MS" w:hAnsi="Comic Sans MS"/>
        </w:rPr>
      </w:pPr>
      <w:r w:rsidRPr="00BB412F">
        <w:rPr>
          <w:rFonts w:ascii="Comic Sans MS" w:hAnsi="Comic Sans MS"/>
        </w:rPr>
        <w:t>To be partners in their child(ren)’s lear</w:t>
      </w:r>
      <w:r w:rsidR="00BB412F" w:rsidRPr="00BB412F">
        <w:rPr>
          <w:rFonts w:ascii="Comic Sans MS" w:hAnsi="Comic Sans MS"/>
        </w:rPr>
        <w:t>ning through literacy homework.</w:t>
      </w:r>
    </w:p>
    <w:p w:rsidR="0081104C" w:rsidRPr="00BB412F" w:rsidRDefault="0081104C" w:rsidP="00BB412F">
      <w:pPr>
        <w:pStyle w:val="ListParagraph"/>
        <w:numPr>
          <w:ilvl w:val="0"/>
          <w:numId w:val="9"/>
        </w:numPr>
        <w:rPr>
          <w:rFonts w:ascii="Comic Sans MS" w:hAnsi="Comic Sans MS"/>
        </w:rPr>
      </w:pPr>
      <w:r w:rsidRPr="00BB412F">
        <w:rPr>
          <w:rFonts w:ascii="Comic Sans MS" w:hAnsi="Comic Sans MS"/>
        </w:rPr>
        <w:t xml:space="preserve">To encourage a positive attitude towards literacy and encourage children </w:t>
      </w:r>
      <w:r w:rsidR="00BB412F" w:rsidRPr="00BB412F">
        <w:rPr>
          <w:rFonts w:ascii="Comic Sans MS" w:hAnsi="Comic Sans MS"/>
        </w:rPr>
        <w:t xml:space="preserve">to use their literacy skills in </w:t>
      </w:r>
      <w:r w:rsidRPr="00BB412F">
        <w:rPr>
          <w:rFonts w:ascii="Comic Sans MS" w:hAnsi="Comic Sans MS"/>
        </w:rPr>
        <w:t>real life contexts (e</w:t>
      </w:r>
      <w:r w:rsidR="00BB412F">
        <w:rPr>
          <w:rFonts w:ascii="Comic Sans MS" w:hAnsi="Comic Sans MS"/>
        </w:rPr>
        <w:t>.</w:t>
      </w:r>
      <w:r w:rsidRPr="00BB412F">
        <w:rPr>
          <w:rFonts w:ascii="Comic Sans MS" w:hAnsi="Comic Sans MS"/>
        </w:rPr>
        <w:t>g reading labels when shopping, direction signs when on a trip).</w:t>
      </w:r>
    </w:p>
    <w:p w:rsidR="0081104C" w:rsidRPr="00BB412F" w:rsidRDefault="0081104C" w:rsidP="00BB412F">
      <w:pPr>
        <w:pStyle w:val="ListParagraph"/>
        <w:numPr>
          <w:ilvl w:val="0"/>
          <w:numId w:val="9"/>
        </w:numPr>
        <w:rPr>
          <w:rFonts w:ascii="Comic Sans MS" w:hAnsi="Comic Sans MS"/>
        </w:rPr>
      </w:pPr>
      <w:r w:rsidRPr="00BB412F">
        <w:rPr>
          <w:rFonts w:ascii="Comic Sans MS" w:hAnsi="Comic Sans MS"/>
        </w:rPr>
        <w:t>To encourage their child(ren) to produce literacy work to the hig</w:t>
      </w:r>
      <w:r w:rsidR="00BB412F" w:rsidRPr="00BB412F">
        <w:rPr>
          <w:rFonts w:ascii="Comic Sans MS" w:hAnsi="Comic Sans MS"/>
        </w:rPr>
        <w:t xml:space="preserve">hest standard of which they are </w:t>
      </w:r>
      <w:r w:rsidRPr="00BB412F">
        <w:rPr>
          <w:rFonts w:ascii="Comic Sans MS" w:hAnsi="Comic Sans MS"/>
        </w:rPr>
        <w:t>capable.</w:t>
      </w:r>
    </w:p>
    <w:p w:rsidR="0081104C" w:rsidRDefault="0081104C" w:rsidP="00BB412F">
      <w:pPr>
        <w:pStyle w:val="ListParagraph"/>
        <w:numPr>
          <w:ilvl w:val="0"/>
          <w:numId w:val="9"/>
        </w:numPr>
        <w:rPr>
          <w:rFonts w:ascii="Comic Sans MS" w:hAnsi="Comic Sans MS"/>
        </w:rPr>
      </w:pPr>
      <w:r w:rsidRPr="00BB412F">
        <w:rPr>
          <w:rFonts w:ascii="Comic Sans MS" w:hAnsi="Comic Sans MS"/>
        </w:rPr>
        <w:t>To alert the school of any difficulties that they notice with their child(ren)’s learning.</w:t>
      </w:r>
    </w:p>
    <w:p w:rsidR="00BB412F" w:rsidRDefault="00BB412F" w:rsidP="00BB412F">
      <w:pPr>
        <w:pStyle w:val="ListParagraph"/>
        <w:numPr>
          <w:ilvl w:val="0"/>
          <w:numId w:val="9"/>
        </w:numPr>
        <w:rPr>
          <w:rFonts w:ascii="Comic Sans MS" w:hAnsi="Comic Sans MS"/>
        </w:rPr>
      </w:pPr>
      <w:r>
        <w:rPr>
          <w:rFonts w:ascii="Comic Sans MS" w:hAnsi="Comic Sans MS"/>
        </w:rPr>
        <w:t>To maintain positive communications with the appropriate class teacher</w:t>
      </w:r>
    </w:p>
    <w:p w:rsidR="00BB412F" w:rsidRDefault="00BB412F" w:rsidP="00BB412F">
      <w:pPr>
        <w:pStyle w:val="ListParagraph"/>
        <w:numPr>
          <w:ilvl w:val="0"/>
          <w:numId w:val="9"/>
        </w:numPr>
        <w:rPr>
          <w:rFonts w:ascii="Comic Sans MS" w:hAnsi="Comic Sans MS"/>
        </w:rPr>
      </w:pPr>
      <w:r>
        <w:rPr>
          <w:rFonts w:ascii="Comic Sans MS" w:hAnsi="Comic Sans MS"/>
        </w:rPr>
        <w:t>To celebrate child(ren)’s successes</w:t>
      </w:r>
    </w:p>
    <w:p w:rsidR="00BB412F" w:rsidRPr="00BB412F" w:rsidRDefault="00BB412F" w:rsidP="00BB412F">
      <w:pPr>
        <w:pStyle w:val="ListParagraph"/>
        <w:rPr>
          <w:rFonts w:ascii="Comic Sans MS" w:hAnsi="Comic Sans MS"/>
        </w:rPr>
      </w:pPr>
    </w:p>
    <w:p w:rsidR="0081104C" w:rsidRPr="00BB412F" w:rsidRDefault="0081104C" w:rsidP="0081104C">
      <w:pPr>
        <w:rPr>
          <w:rFonts w:ascii="Comic Sans MS" w:hAnsi="Comic Sans MS"/>
          <w:b/>
          <w:sz w:val="24"/>
          <w:u w:val="single"/>
        </w:rPr>
      </w:pPr>
      <w:r w:rsidRPr="00BB412F">
        <w:rPr>
          <w:rFonts w:ascii="Comic Sans MS" w:hAnsi="Comic Sans MS"/>
          <w:b/>
          <w:sz w:val="24"/>
          <w:u w:val="single"/>
        </w:rPr>
        <w:t>Pupils</w:t>
      </w:r>
    </w:p>
    <w:p w:rsidR="0081104C" w:rsidRPr="00DB0785" w:rsidRDefault="0081104C" w:rsidP="00DB0785">
      <w:pPr>
        <w:pStyle w:val="ListParagraph"/>
        <w:numPr>
          <w:ilvl w:val="0"/>
          <w:numId w:val="10"/>
        </w:numPr>
        <w:rPr>
          <w:rFonts w:ascii="Comic Sans MS" w:hAnsi="Comic Sans MS"/>
        </w:rPr>
      </w:pPr>
      <w:r w:rsidRPr="00DB0785">
        <w:rPr>
          <w:rFonts w:ascii="Comic Sans MS" w:hAnsi="Comic Sans MS"/>
        </w:rPr>
        <w:t>Pupils should</w:t>
      </w:r>
      <w:r w:rsidR="00DB0785" w:rsidRPr="00DB0785">
        <w:rPr>
          <w:rFonts w:ascii="Comic Sans MS" w:hAnsi="Comic Sans MS"/>
        </w:rPr>
        <w:t xml:space="preserve"> embrace responsibility for their own learning and</w:t>
      </w:r>
      <w:r w:rsidRPr="00DB0785">
        <w:rPr>
          <w:rFonts w:ascii="Comic Sans MS" w:hAnsi="Comic Sans MS"/>
        </w:rPr>
        <w:t xml:space="preserve"> work to the best of their ability at all times.</w:t>
      </w:r>
    </w:p>
    <w:p w:rsidR="00DB0785" w:rsidRPr="00DB0785" w:rsidRDefault="00DB0785" w:rsidP="00DB0785">
      <w:pPr>
        <w:pStyle w:val="ListParagraph"/>
        <w:numPr>
          <w:ilvl w:val="0"/>
          <w:numId w:val="10"/>
        </w:numPr>
        <w:rPr>
          <w:rFonts w:ascii="Comic Sans MS" w:hAnsi="Comic Sans MS"/>
        </w:rPr>
      </w:pPr>
      <w:r w:rsidRPr="00DB0785">
        <w:rPr>
          <w:rFonts w:ascii="Comic Sans MS" w:hAnsi="Comic Sans MS"/>
        </w:rPr>
        <w:t xml:space="preserve">Use appropriate formative assessment strategies as directed, to assess their own work and the work of others. </w:t>
      </w:r>
    </w:p>
    <w:p w:rsidR="0081104C" w:rsidRPr="00DB0785" w:rsidRDefault="0081104C" w:rsidP="00DB0785">
      <w:pPr>
        <w:pStyle w:val="ListParagraph"/>
        <w:numPr>
          <w:ilvl w:val="0"/>
          <w:numId w:val="10"/>
        </w:numPr>
        <w:rPr>
          <w:rFonts w:ascii="Comic Sans MS" w:hAnsi="Comic Sans MS"/>
        </w:rPr>
      </w:pPr>
      <w:r w:rsidRPr="00DB0785">
        <w:rPr>
          <w:rFonts w:ascii="Comic Sans MS" w:hAnsi="Comic Sans MS"/>
        </w:rPr>
        <w:t>Pupils should aim to complete the tasks set.</w:t>
      </w:r>
    </w:p>
    <w:p w:rsidR="00BB412F" w:rsidRPr="00DB0785" w:rsidRDefault="0081104C" w:rsidP="00DB0785">
      <w:pPr>
        <w:pStyle w:val="ListParagraph"/>
        <w:numPr>
          <w:ilvl w:val="0"/>
          <w:numId w:val="10"/>
        </w:numPr>
        <w:rPr>
          <w:rFonts w:ascii="Comic Sans MS" w:hAnsi="Comic Sans MS"/>
        </w:rPr>
      </w:pPr>
      <w:r w:rsidRPr="00DB0785">
        <w:rPr>
          <w:rFonts w:ascii="Comic Sans MS" w:hAnsi="Comic Sans MS"/>
        </w:rPr>
        <w:t xml:space="preserve">Pupils should be able to set </w:t>
      </w:r>
      <w:r w:rsidR="00BB412F" w:rsidRPr="00DB0785">
        <w:rPr>
          <w:rFonts w:ascii="Comic Sans MS" w:hAnsi="Comic Sans MS"/>
        </w:rPr>
        <w:t>targets for their own learning.</w:t>
      </w:r>
    </w:p>
    <w:p w:rsidR="0081104C" w:rsidRPr="00DB0785" w:rsidRDefault="0081104C" w:rsidP="00DB0785">
      <w:pPr>
        <w:pStyle w:val="ListParagraph"/>
        <w:numPr>
          <w:ilvl w:val="0"/>
          <w:numId w:val="10"/>
        </w:numPr>
        <w:rPr>
          <w:rFonts w:ascii="Comic Sans MS" w:hAnsi="Comic Sans MS"/>
        </w:rPr>
      </w:pPr>
      <w:r w:rsidRPr="00DB0785">
        <w:rPr>
          <w:rFonts w:ascii="Comic Sans MS" w:hAnsi="Comic Sans MS"/>
        </w:rPr>
        <w:t>Pupils should be able to talk in an informed manner about their learning.</w:t>
      </w:r>
    </w:p>
    <w:p w:rsidR="0081104C" w:rsidRPr="00CF4260" w:rsidRDefault="0081104C" w:rsidP="00E42A6E">
      <w:pPr>
        <w:rPr>
          <w:rFonts w:ascii="Comic Sans MS" w:hAnsi="Comic Sans MS"/>
          <w:sz w:val="24"/>
        </w:rPr>
      </w:pPr>
    </w:p>
    <w:p w:rsidR="00D13D00" w:rsidRDefault="00D13D00" w:rsidP="00E42A6E">
      <w:pPr>
        <w:rPr>
          <w:rFonts w:ascii="Comic Sans MS" w:hAnsi="Comic Sans MS"/>
          <w:b/>
          <w:sz w:val="24"/>
          <w:u w:val="single"/>
        </w:rPr>
      </w:pPr>
    </w:p>
    <w:p w:rsidR="00D13D00" w:rsidRDefault="00D13D00" w:rsidP="00E42A6E">
      <w:pPr>
        <w:rPr>
          <w:rFonts w:ascii="Comic Sans MS" w:hAnsi="Comic Sans MS"/>
          <w:b/>
          <w:sz w:val="24"/>
          <w:u w:val="single"/>
        </w:rPr>
      </w:pPr>
    </w:p>
    <w:p w:rsidR="00D13D00" w:rsidRDefault="00D13D00" w:rsidP="00E42A6E">
      <w:pPr>
        <w:rPr>
          <w:rFonts w:ascii="Comic Sans MS" w:hAnsi="Comic Sans MS"/>
          <w:b/>
          <w:sz w:val="24"/>
          <w:u w:val="single"/>
        </w:rPr>
      </w:pPr>
    </w:p>
    <w:p w:rsidR="00D13D00" w:rsidRDefault="00D13D00" w:rsidP="00E42A6E">
      <w:pPr>
        <w:rPr>
          <w:rFonts w:ascii="Comic Sans MS" w:hAnsi="Comic Sans MS"/>
          <w:b/>
          <w:sz w:val="24"/>
          <w:u w:val="single"/>
        </w:rPr>
      </w:pPr>
    </w:p>
    <w:p w:rsidR="00D13D00" w:rsidRDefault="00D13D00" w:rsidP="00E42A6E">
      <w:pPr>
        <w:rPr>
          <w:rFonts w:ascii="Comic Sans MS" w:hAnsi="Comic Sans MS"/>
          <w:b/>
          <w:sz w:val="24"/>
          <w:u w:val="single"/>
        </w:rPr>
      </w:pPr>
    </w:p>
    <w:p w:rsidR="00D13D00" w:rsidRDefault="00D13D00" w:rsidP="00E42A6E">
      <w:pPr>
        <w:rPr>
          <w:rFonts w:ascii="Comic Sans MS" w:hAnsi="Comic Sans MS"/>
          <w:b/>
          <w:sz w:val="24"/>
          <w:u w:val="single"/>
        </w:rPr>
      </w:pPr>
    </w:p>
    <w:p w:rsidR="00D13D00" w:rsidRDefault="00D13D00" w:rsidP="00E42A6E">
      <w:pPr>
        <w:rPr>
          <w:rFonts w:ascii="Comic Sans MS" w:hAnsi="Comic Sans MS"/>
          <w:b/>
          <w:sz w:val="24"/>
          <w:u w:val="single"/>
        </w:rPr>
      </w:pPr>
    </w:p>
    <w:p w:rsidR="00D13D00" w:rsidRDefault="00D13D00" w:rsidP="00E42A6E">
      <w:pPr>
        <w:rPr>
          <w:rFonts w:ascii="Comic Sans MS" w:hAnsi="Comic Sans MS"/>
          <w:b/>
          <w:sz w:val="24"/>
          <w:u w:val="single"/>
        </w:rPr>
      </w:pPr>
    </w:p>
    <w:p w:rsidR="00D13D00" w:rsidRDefault="00D13D00" w:rsidP="00E42A6E">
      <w:pPr>
        <w:rPr>
          <w:rFonts w:ascii="Comic Sans MS" w:hAnsi="Comic Sans MS"/>
          <w:b/>
          <w:sz w:val="24"/>
          <w:u w:val="single"/>
        </w:rPr>
      </w:pPr>
    </w:p>
    <w:p w:rsidR="00E42A6E" w:rsidRPr="00CF4260" w:rsidRDefault="0083492A" w:rsidP="00E42A6E">
      <w:pPr>
        <w:rPr>
          <w:rFonts w:ascii="Comic Sans MS" w:hAnsi="Comic Sans MS"/>
          <w:b/>
          <w:sz w:val="24"/>
          <w:u w:val="single"/>
        </w:rPr>
      </w:pPr>
      <w:r w:rsidRPr="00CF4260">
        <w:rPr>
          <w:rFonts w:ascii="Comic Sans MS" w:hAnsi="Comic Sans MS"/>
          <w:b/>
          <w:sz w:val="24"/>
          <w:u w:val="single"/>
        </w:rPr>
        <w:lastRenderedPageBreak/>
        <w:t>Learning and Teaching</w:t>
      </w:r>
    </w:p>
    <w:p w:rsidR="000523CE" w:rsidRPr="009E36D1" w:rsidRDefault="00AC36A1" w:rsidP="000523CE">
      <w:pPr>
        <w:jc w:val="both"/>
        <w:rPr>
          <w:rFonts w:ascii="Comic Sans MS" w:hAnsi="Comic Sans MS"/>
          <w:sz w:val="24"/>
        </w:rPr>
      </w:pPr>
      <w:r w:rsidRPr="009E36D1">
        <w:rPr>
          <w:rFonts w:ascii="Comic Sans MS" w:hAnsi="Comic Sans MS"/>
          <w:sz w:val="24"/>
        </w:rPr>
        <w:t xml:space="preserve">The school uses North Lanarkshire Active Literacy approaches, supported by Jolly Phonics (P1-3) and Literacy World (P4-7). These core programmes are supplemented by a variety of other resources to allow all aspects of the Literacy curriculum to be covered. </w:t>
      </w:r>
    </w:p>
    <w:p w:rsidR="000523CE" w:rsidRPr="009E36D1" w:rsidRDefault="000523CE" w:rsidP="000523CE">
      <w:pPr>
        <w:jc w:val="both"/>
        <w:rPr>
          <w:rFonts w:ascii="Comic Sans MS" w:hAnsi="Comic Sans MS"/>
          <w:sz w:val="24"/>
        </w:rPr>
      </w:pPr>
      <w:r w:rsidRPr="009E36D1">
        <w:rPr>
          <w:rFonts w:ascii="Comic Sans MS" w:hAnsi="Comic Sans MS"/>
          <w:sz w:val="24"/>
        </w:rPr>
        <w:t xml:space="preserve">Progression through attainment targets is organised according to pupils abilities. The programmes of study, along with teacher and pupil assessment inform the pace of learning, </w:t>
      </w:r>
    </w:p>
    <w:p w:rsidR="0083492A" w:rsidRPr="009E36D1" w:rsidRDefault="00AC36A1" w:rsidP="00E42A6E">
      <w:pPr>
        <w:rPr>
          <w:rFonts w:ascii="Comic Sans MS" w:hAnsi="Comic Sans MS"/>
          <w:sz w:val="24"/>
        </w:rPr>
      </w:pPr>
      <w:r w:rsidRPr="009E36D1">
        <w:rPr>
          <w:rFonts w:ascii="Comic Sans MS" w:hAnsi="Comic Sans MS"/>
          <w:sz w:val="24"/>
        </w:rPr>
        <w:t xml:space="preserve">See Appendix 1.  </w:t>
      </w:r>
    </w:p>
    <w:p w:rsidR="000523CE" w:rsidRPr="000346CC" w:rsidRDefault="000523CE" w:rsidP="00E42A6E">
      <w:pPr>
        <w:rPr>
          <w:rFonts w:ascii="Comic Sans MS" w:hAnsi="Comic Sans MS"/>
          <w:b/>
          <w:sz w:val="28"/>
          <w:u w:val="single"/>
        </w:rPr>
      </w:pPr>
      <w:r w:rsidRPr="000346CC">
        <w:rPr>
          <w:rFonts w:ascii="Comic Sans MS" w:hAnsi="Comic Sans MS"/>
          <w:b/>
          <w:sz w:val="28"/>
          <w:u w:val="single"/>
        </w:rPr>
        <w:t>Spelling &amp; Phonics</w:t>
      </w:r>
    </w:p>
    <w:p w:rsidR="00182DE6" w:rsidRPr="00182DE6" w:rsidRDefault="00182DE6" w:rsidP="00182DE6">
      <w:pPr>
        <w:jc w:val="both"/>
        <w:rPr>
          <w:rFonts w:ascii="Comic Sans MS" w:hAnsi="Comic Sans MS"/>
          <w:bCs/>
          <w:sz w:val="24"/>
          <w:szCs w:val="24"/>
        </w:rPr>
      </w:pPr>
      <w:r w:rsidRPr="00182DE6">
        <w:rPr>
          <w:rFonts w:ascii="Comic Sans MS" w:hAnsi="Comic Sans MS"/>
          <w:bCs/>
          <w:sz w:val="24"/>
          <w:szCs w:val="24"/>
        </w:rPr>
        <w:t>Primary 1-3</w:t>
      </w:r>
    </w:p>
    <w:p w:rsidR="00182DE6" w:rsidRPr="00182DE6" w:rsidRDefault="00182DE6" w:rsidP="009E36D1">
      <w:pPr>
        <w:pStyle w:val="ListParagraph"/>
        <w:numPr>
          <w:ilvl w:val="0"/>
          <w:numId w:val="22"/>
        </w:numPr>
        <w:jc w:val="both"/>
        <w:rPr>
          <w:rFonts w:ascii="Comic Sans MS" w:hAnsi="Comic Sans MS"/>
          <w:bCs/>
          <w:szCs w:val="24"/>
        </w:rPr>
      </w:pPr>
      <w:r w:rsidRPr="00182DE6">
        <w:rPr>
          <w:rFonts w:ascii="Comic Sans MS" w:hAnsi="Comic Sans MS"/>
          <w:bCs/>
          <w:szCs w:val="24"/>
        </w:rPr>
        <w:t>Single sounds are taught 2 per week, following the order of the NL Active Literacy Programme</w:t>
      </w:r>
    </w:p>
    <w:p w:rsidR="00182DE6" w:rsidRPr="00182DE6" w:rsidRDefault="00182DE6" w:rsidP="009E36D1">
      <w:pPr>
        <w:pStyle w:val="ListParagraph"/>
        <w:numPr>
          <w:ilvl w:val="0"/>
          <w:numId w:val="22"/>
        </w:numPr>
        <w:jc w:val="both"/>
        <w:rPr>
          <w:rFonts w:ascii="Comic Sans MS" w:hAnsi="Comic Sans MS"/>
          <w:bCs/>
          <w:szCs w:val="24"/>
        </w:rPr>
      </w:pPr>
      <w:r w:rsidRPr="00182DE6">
        <w:rPr>
          <w:rFonts w:ascii="Comic Sans MS" w:hAnsi="Comic Sans MS"/>
          <w:bCs/>
          <w:szCs w:val="24"/>
        </w:rPr>
        <w:t>The program is supported by Jolly Phonics materials, websites, active games and teacher made resources</w:t>
      </w:r>
    </w:p>
    <w:p w:rsidR="00182DE6" w:rsidRPr="00182DE6" w:rsidRDefault="00182DE6" w:rsidP="009E36D1">
      <w:pPr>
        <w:pStyle w:val="ListParagraph"/>
        <w:numPr>
          <w:ilvl w:val="0"/>
          <w:numId w:val="22"/>
        </w:numPr>
        <w:jc w:val="both"/>
        <w:rPr>
          <w:rFonts w:ascii="Comic Sans MS" w:hAnsi="Comic Sans MS"/>
          <w:bCs/>
          <w:szCs w:val="24"/>
        </w:rPr>
      </w:pPr>
      <w:r w:rsidRPr="00182DE6">
        <w:rPr>
          <w:rFonts w:ascii="Comic Sans MS" w:hAnsi="Comic Sans MS"/>
          <w:bCs/>
          <w:szCs w:val="24"/>
        </w:rPr>
        <w:t>Tasks focus on hearing the sound, visual recognition of the sound, letter formation and generating words containing the given phoneme or sound</w:t>
      </w:r>
    </w:p>
    <w:p w:rsidR="00182DE6" w:rsidRPr="00182DE6" w:rsidRDefault="00182DE6" w:rsidP="009E36D1">
      <w:pPr>
        <w:pStyle w:val="ListParagraph"/>
        <w:numPr>
          <w:ilvl w:val="0"/>
          <w:numId w:val="22"/>
        </w:numPr>
        <w:jc w:val="both"/>
        <w:rPr>
          <w:rFonts w:ascii="Comic Sans MS" w:hAnsi="Comic Sans MS"/>
          <w:bCs/>
          <w:szCs w:val="24"/>
        </w:rPr>
      </w:pPr>
      <w:r w:rsidRPr="00182DE6">
        <w:rPr>
          <w:rFonts w:ascii="Comic Sans MS" w:hAnsi="Comic Sans MS"/>
          <w:bCs/>
          <w:szCs w:val="24"/>
        </w:rPr>
        <w:t>Magnetic boards and Elkonin boxes are used at least twice per week to aid the exploration of words and to develop the ‘Say, Make, Break, Read, Write’ process</w:t>
      </w:r>
    </w:p>
    <w:p w:rsidR="00182DE6" w:rsidRPr="00182DE6" w:rsidRDefault="00182DE6" w:rsidP="009E36D1">
      <w:pPr>
        <w:pStyle w:val="ListParagraph"/>
        <w:numPr>
          <w:ilvl w:val="0"/>
          <w:numId w:val="22"/>
        </w:numPr>
        <w:jc w:val="both"/>
        <w:rPr>
          <w:rFonts w:ascii="Comic Sans MS" w:hAnsi="Comic Sans MS"/>
          <w:bCs/>
          <w:szCs w:val="24"/>
        </w:rPr>
      </w:pPr>
      <w:r w:rsidRPr="00182DE6">
        <w:rPr>
          <w:rFonts w:ascii="Comic Sans MS" w:hAnsi="Comic Sans MS"/>
          <w:bCs/>
          <w:szCs w:val="24"/>
        </w:rPr>
        <w:t>Phoneme stories are used to develop skills in identifying words containing a specific phoneme</w:t>
      </w:r>
    </w:p>
    <w:p w:rsidR="00182DE6" w:rsidRPr="00182DE6" w:rsidRDefault="00182DE6" w:rsidP="009E36D1">
      <w:pPr>
        <w:pStyle w:val="ListParagraph"/>
        <w:numPr>
          <w:ilvl w:val="0"/>
          <w:numId w:val="22"/>
        </w:numPr>
        <w:jc w:val="both"/>
        <w:rPr>
          <w:rFonts w:ascii="Comic Sans MS" w:hAnsi="Comic Sans MS"/>
          <w:bCs/>
          <w:szCs w:val="24"/>
        </w:rPr>
      </w:pPr>
      <w:r w:rsidRPr="00182DE6">
        <w:rPr>
          <w:rFonts w:ascii="Comic Sans MS" w:hAnsi="Comic Sans MS"/>
          <w:bCs/>
          <w:szCs w:val="24"/>
        </w:rPr>
        <w:t>Spelling words are reinforced through daily active spelling tasks</w:t>
      </w:r>
    </w:p>
    <w:p w:rsidR="00182DE6" w:rsidRPr="00182DE6" w:rsidRDefault="00182DE6" w:rsidP="009E36D1">
      <w:pPr>
        <w:pStyle w:val="ListParagraph"/>
        <w:numPr>
          <w:ilvl w:val="0"/>
          <w:numId w:val="22"/>
        </w:numPr>
        <w:jc w:val="both"/>
        <w:rPr>
          <w:rFonts w:ascii="Comic Sans MS" w:hAnsi="Comic Sans MS"/>
          <w:bCs/>
          <w:szCs w:val="24"/>
        </w:rPr>
      </w:pPr>
      <w:r w:rsidRPr="00182DE6">
        <w:rPr>
          <w:rFonts w:ascii="Comic Sans MS" w:hAnsi="Comic Sans MS"/>
          <w:bCs/>
          <w:szCs w:val="24"/>
        </w:rPr>
        <w:t>Spelling words are assessed weekly and results are recorded by teaching staff</w:t>
      </w:r>
    </w:p>
    <w:p w:rsidR="00182DE6" w:rsidRPr="00182DE6" w:rsidRDefault="00182DE6" w:rsidP="009E36D1">
      <w:pPr>
        <w:pStyle w:val="ListParagraph"/>
        <w:numPr>
          <w:ilvl w:val="0"/>
          <w:numId w:val="22"/>
        </w:numPr>
        <w:jc w:val="both"/>
        <w:rPr>
          <w:rFonts w:ascii="Comic Sans MS" w:hAnsi="Comic Sans MS"/>
          <w:bCs/>
          <w:szCs w:val="24"/>
        </w:rPr>
      </w:pPr>
      <w:r w:rsidRPr="00182DE6">
        <w:rPr>
          <w:rFonts w:ascii="Comic Sans MS" w:hAnsi="Comic Sans MS"/>
          <w:bCs/>
          <w:szCs w:val="24"/>
        </w:rPr>
        <w:t>The consolidation weeks are used to revisit tricky words</w:t>
      </w:r>
    </w:p>
    <w:p w:rsidR="00182DE6" w:rsidRDefault="00182DE6" w:rsidP="00182DE6">
      <w:pPr>
        <w:jc w:val="both"/>
        <w:rPr>
          <w:rFonts w:ascii="Times New Roman" w:hAnsi="Times New Roman"/>
          <w:bCs/>
          <w:szCs w:val="24"/>
        </w:rPr>
      </w:pPr>
    </w:p>
    <w:p w:rsidR="00182DE6" w:rsidRPr="00BC209F" w:rsidRDefault="00BC209F" w:rsidP="00182DE6">
      <w:pPr>
        <w:jc w:val="both"/>
        <w:rPr>
          <w:rFonts w:ascii="Comic Sans MS" w:hAnsi="Comic Sans MS"/>
          <w:bCs/>
          <w:sz w:val="24"/>
          <w:szCs w:val="24"/>
        </w:rPr>
      </w:pPr>
      <w:r>
        <w:rPr>
          <w:rFonts w:ascii="Comic Sans MS" w:hAnsi="Comic Sans MS"/>
          <w:bCs/>
          <w:sz w:val="24"/>
          <w:szCs w:val="24"/>
        </w:rPr>
        <w:t>Primary 4-7</w:t>
      </w:r>
    </w:p>
    <w:p w:rsidR="009E36D1" w:rsidRPr="00BC209F" w:rsidRDefault="009E36D1" w:rsidP="00BC209F">
      <w:pPr>
        <w:pStyle w:val="ListParagraph"/>
        <w:numPr>
          <w:ilvl w:val="0"/>
          <w:numId w:val="23"/>
        </w:numPr>
        <w:jc w:val="both"/>
        <w:rPr>
          <w:rFonts w:ascii="Comic Sans MS" w:hAnsi="Comic Sans MS"/>
          <w:bCs/>
          <w:szCs w:val="24"/>
        </w:rPr>
      </w:pPr>
      <w:r w:rsidRPr="00BC209F">
        <w:rPr>
          <w:rFonts w:ascii="Comic Sans MS" w:hAnsi="Comic Sans MS"/>
          <w:bCs/>
          <w:szCs w:val="24"/>
        </w:rPr>
        <w:t>Phonic sounds and tricky words are introduced following the order of the NL Active Literacy Programme</w:t>
      </w:r>
    </w:p>
    <w:p w:rsidR="009E36D1" w:rsidRPr="00BC209F" w:rsidRDefault="009E36D1" w:rsidP="00BC209F">
      <w:pPr>
        <w:pStyle w:val="ListParagraph"/>
        <w:numPr>
          <w:ilvl w:val="0"/>
          <w:numId w:val="23"/>
        </w:numPr>
        <w:jc w:val="both"/>
        <w:rPr>
          <w:rFonts w:ascii="Comic Sans MS" w:hAnsi="Comic Sans MS"/>
          <w:bCs/>
          <w:szCs w:val="24"/>
        </w:rPr>
      </w:pPr>
      <w:r w:rsidRPr="00BC209F">
        <w:rPr>
          <w:rFonts w:ascii="Comic Sans MS" w:hAnsi="Comic Sans MS"/>
          <w:bCs/>
          <w:szCs w:val="24"/>
        </w:rPr>
        <w:t>One taught lesson to introduce rule, come up with examples of relevant words</w:t>
      </w:r>
    </w:p>
    <w:p w:rsidR="00182DE6" w:rsidRPr="00BC209F" w:rsidRDefault="009E36D1" w:rsidP="00BC209F">
      <w:pPr>
        <w:pStyle w:val="ListParagraph"/>
        <w:numPr>
          <w:ilvl w:val="0"/>
          <w:numId w:val="23"/>
        </w:numPr>
        <w:jc w:val="both"/>
        <w:rPr>
          <w:rFonts w:ascii="Comic Sans MS" w:hAnsi="Comic Sans MS"/>
          <w:bCs/>
          <w:szCs w:val="24"/>
        </w:rPr>
      </w:pPr>
      <w:r w:rsidRPr="00BC209F">
        <w:rPr>
          <w:rFonts w:ascii="Comic Sans MS" w:hAnsi="Comic Sans MS"/>
          <w:bCs/>
          <w:szCs w:val="24"/>
        </w:rPr>
        <w:t>Follow up activities include dictation and reciprocal teaching of spelling rule</w:t>
      </w:r>
    </w:p>
    <w:p w:rsidR="00182DE6" w:rsidRPr="00BC209F" w:rsidRDefault="009E36D1" w:rsidP="00BC209F">
      <w:pPr>
        <w:pStyle w:val="ListParagraph"/>
        <w:numPr>
          <w:ilvl w:val="0"/>
          <w:numId w:val="23"/>
        </w:numPr>
        <w:jc w:val="both"/>
        <w:rPr>
          <w:rFonts w:ascii="Comic Sans MS" w:hAnsi="Comic Sans MS"/>
          <w:bCs/>
          <w:szCs w:val="24"/>
        </w:rPr>
      </w:pPr>
      <w:r w:rsidRPr="00BC209F">
        <w:rPr>
          <w:rFonts w:ascii="Comic Sans MS" w:hAnsi="Comic Sans MS"/>
          <w:bCs/>
          <w:szCs w:val="24"/>
        </w:rPr>
        <w:lastRenderedPageBreak/>
        <w:t>Pupils i</w:t>
      </w:r>
      <w:r w:rsidR="00182DE6" w:rsidRPr="00BC209F">
        <w:rPr>
          <w:rFonts w:ascii="Comic Sans MS" w:hAnsi="Comic Sans MS"/>
          <w:bCs/>
          <w:szCs w:val="24"/>
        </w:rPr>
        <w:t>nvestigate approach looking at phonemes with the same sounds but written in different representation</w:t>
      </w:r>
    </w:p>
    <w:p w:rsidR="00182DE6" w:rsidRPr="00BC209F" w:rsidRDefault="00182DE6" w:rsidP="00BC209F">
      <w:pPr>
        <w:pStyle w:val="ListParagraph"/>
        <w:numPr>
          <w:ilvl w:val="0"/>
          <w:numId w:val="23"/>
        </w:numPr>
        <w:jc w:val="both"/>
        <w:rPr>
          <w:rFonts w:ascii="Comic Sans MS" w:hAnsi="Comic Sans MS"/>
          <w:bCs/>
          <w:szCs w:val="24"/>
        </w:rPr>
      </w:pPr>
      <w:r w:rsidRPr="00BC209F">
        <w:rPr>
          <w:rFonts w:ascii="Comic Sans MS" w:hAnsi="Comic Sans MS"/>
          <w:bCs/>
          <w:szCs w:val="24"/>
        </w:rPr>
        <w:t>Exploration of these words through the use of phoneme charts and Elkonin boxes, diacritical marking and dictation phoneme stories</w:t>
      </w:r>
    </w:p>
    <w:p w:rsidR="00182DE6" w:rsidRPr="00BC209F" w:rsidRDefault="00182DE6" w:rsidP="00BC209F">
      <w:pPr>
        <w:pStyle w:val="ListParagraph"/>
        <w:numPr>
          <w:ilvl w:val="0"/>
          <w:numId w:val="23"/>
        </w:numPr>
        <w:jc w:val="both"/>
        <w:rPr>
          <w:rFonts w:ascii="Comic Sans MS" w:hAnsi="Comic Sans MS"/>
          <w:bCs/>
          <w:szCs w:val="24"/>
        </w:rPr>
      </w:pPr>
      <w:r w:rsidRPr="00BC209F">
        <w:rPr>
          <w:rFonts w:ascii="Comic Sans MS" w:hAnsi="Comic Sans MS"/>
          <w:bCs/>
          <w:szCs w:val="24"/>
        </w:rPr>
        <w:t>Based on capability, children will work on either the core or extension materials</w:t>
      </w:r>
    </w:p>
    <w:p w:rsidR="00182DE6" w:rsidRPr="00BC209F" w:rsidRDefault="00182DE6" w:rsidP="00BC209F">
      <w:pPr>
        <w:pStyle w:val="ListParagraph"/>
        <w:numPr>
          <w:ilvl w:val="0"/>
          <w:numId w:val="23"/>
        </w:numPr>
        <w:jc w:val="both"/>
        <w:rPr>
          <w:rFonts w:ascii="Comic Sans MS" w:hAnsi="Comic Sans MS"/>
          <w:bCs/>
          <w:szCs w:val="24"/>
        </w:rPr>
      </w:pPr>
      <w:r w:rsidRPr="00BC209F">
        <w:rPr>
          <w:rFonts w:ascii="Comic Sans MS" w:hAnsi="Comic Sans MS"/>
          <w:bCs/>
          <w:szCs w:val="24"/>
        </w:rPr>
        <w:t>Focus on common words, tricky words and topic related words</w:t>
      </w:r>
    </w:p>
    <w:p w:rsidR="00182DE6" w:rsidRPr="00BC209F" w:rsidRDefault="00182DE6" w:rsidP="00BC209F">
      <w:pPr>
        <w:pStyle w:val="ListParagraph"/>
        <w:numPr>
          <w:ilvl w:val="0"/>
          <w:numId w:val="23"/>
        </w:numPr>
        <w:jc w:val="both"/>
        <w:rPr>
          <w:rFonts w:ascii="Comic Sans MS" w:hAnsi="Comic Sans MS"/>
          <w:bCs/>
          <w:szCs w:val="24"/>
        </w:rPr>
      </w:pPr>
      <w:r w:rsidRPr="00BC209F">
        <w:rPr>
          <w:rFonts w:ascii="Comic Sans MS" w:hAnsi="Comic Sans MS"/>
          <w:bCs/>
          <w:szCs w:val="24"/>
        </w:rPr>
        <w:t>Introductory lesson followed up with daily active spelling card games and tasks including paired dictation</w:t>
      </w:r>
    </w:p>
    <w:p w:rsidR="00182DE6" w:rsidRPr="00BC209F" w:rsidRDefault="00182DE6" w:rsidP="00BC209F">
      <w:pPr>
        <w:pStyle w:val="ListParagraph"/>
        <w:numPr>
          <w:ilvl w:val="0"/>
          <w:numId w:val="23"/>
        </w:numPr>
        <w:jc w:val="both"/>
        <w:rPr>
          <w:rFonts w:ascii="Comic Sans MS" w:hAnsi="Comic Sans MS"/>
          <w:bCs/>
          <w:szCs w:val="24"/>
        </w:rPr>
      </w:pPr>
      <w:r w:rsidRPr="00BC209F">
        <w:rPr>
          <w:rFonts w:ascii="Comic Sans MS" w:hAnsi="Comic Sans MS"/>
          <w:bCs/>
          <w:szCs w:val="24"/>
        </w:rPr>
        <w:t>Spelling words are asses</w:t>
      </w:r>
      <w:r w:rsidR="009E36D1" w:rsidRPr="00BC209F">
        <w:rPr>
          <w:rFonts w:ascii="Comic Sans MS" w:hAnsi="Comic Sans MS"/>
          <w:bCs/>
          <w:szCs w:val="24"/>
        </w:rPr>
        <w:t xml:space="preserve">sed weekly and results recorded. Dictation should be used to demonstrate application. </w:t>
      </w:r>
    </w:p>
    <w:p w:rsidR="00182DE6" w:rsidRPr="00D90CA7" w:rsidRDefault="00182DE6" w:rsidP="00182DE6">
      <w:pPr>
        <w:jc w:val="both"/>
        <w:rPr>
          <w:rFonts w:ascii="Comic Sans MS" w:hAnsi="Comic Sans MS"/>
          <w:bCs/>
          <w:sz w:val="24"/>
          <w:szCs w:val="24"/>
        </w:rPr>
      </w:pPr>
    </w:p>
    <w:p w:rsidR="00182DE6" w:rsidRPr="000346CC" w:rsidRDefault="00182DE6" w:rsidP="00182DE6">
      <w:pPr>
        <w:jc w:val="both"/>
        <w:rPr>
          <w:rFonts w:ascii="Comic Sans MS" w:hAnsi="Comic Sans MS"/>
          <w:b/>
          <w:bCs/>
          <w:sz w:val="28"/>
          <w:szCs w:val="24"/>
          <w:u w:val="single"/>
        </w:rPr>
      </w:pPr>
      <w:r w:rsidRPr="000346CC">
        <w:rPr>
          <w:rFonts w:ascii="Comic Sans MS" w:hAnsi="Comic Sans MS"/>
          <w:b/>
          <w:bCs/>
          <w:sz w:val="28"/>
          <w:szCs w:val="24"/>
          <w:u w:val="single"/>
        </w:rPr>
        <w:t>Reading</w:t>
      </w:r>
    </w:p>
    <w:p w:rsidR="00182DE6" w:rsidRPr="00D90CA7" w:rsidRDefault="00182DE6" w:rsidP="00182DE6">
      <w:pPr>
        <w:jc w:val="both"/>
        <w:rPr>
          <w:rFonts w:ascii="Comic Sans MS" w:hAnsi="Comic Sans MS"/>
          <w:bCs/>
          <w:sz w:val="24"/>
          <w:szCs w:val="24"/>
        </w:rPr>
      </w:pPr>
      <w:r w:rsidRPr="00D90CA7">
        <w:rPr>
          <w:rFonts w:ascii="Comic Sans MS" w:hAnsi="Comic Sans MS"/>
          <w:bCs/>
          <w:sz w:val="24"/>
          <w:szCs w:val="24"/>
        </w:rPr>
        <w:t>Primary 1 – 3</w:t>
      </w:r>
    </w:p>
    <w:p w:rsidR="00182DE6" w:rsidRPr="00BC209F" w:rsidRDefault="00182DE6" w:rsidP="00BC209F">
      <w:pPr>
        <w:pStyle w:val="ListParagraph"/>
        <w:numPr>
          <w:ilvl w:val="0"/>
          <w:numId w:val="24"/>
        </w:numPr>
        <w:jc w:val="both"/>
        <w:rPr>
          <w:rFonts w:ascii="Comic Sans MS" w:hAnsi="Comic Sans MS"/>
          <w:bCs/>
          <w:szCs w:val="24"/>
        </w:rPr>
      </w:pPr>
      <w:r w:rsidRPr="00BC209F">
        <w:rPr>
          <w:rFonts w:ascii="Comic Sans MS" w:hAnsi="Comic Sans MS"/>
          <w:bCs/>
          <w:szCs w:val="24"/>
        </w:rPr>
        <w:t>All children have access to reading for enjoyment books through class library as well as the school library</w:t>
      </w:r>
      <w:r w:rsidR="00BC209F" w:rsidRPr="00BC209F">
        <w:rPr>
          <w:rFonts w:ascii="Comic Sans MS" w:hAnsi="Comic Sans MS"/>
          <w:bCs/>
          <w:szCs w:val="24"/>
        </w:rPr>
        <w:t xml:space="preserve"> (timetabled)</w:t>
      </w:r>
    </w:p>
    <w:p w:rsidR="00182DE6" w:rsidRPr="00BC209F" w:rsidRDefault="00BC209F" w:rsidP="00BC209F">
      <w:pPr>
        <w:pStyle w:val="ListParagraph"/>
        <w:numPr>
          <w:ilvl w:val="0"/>
          <w:numId w:val="24"/>
        </w:numPr>
        <w:jc w:val="both"/>
        <w:rPr>
          <w:rFonts w:ascii="Comic Sans MS" w:hAnsi="Comic Sans MS"/>
          <w:bCs/>
          <w:szCs w:val="24"/>
        </w:rPr>
      </w:pPr>
      <w:r w:rsidRPr="00BC209F">
        <w:rPr>
          <w:rFonts w:ascii="Comic Sans MS" w:hAnsi="Comic Sans MS"/>
          <w:bCs/>
          <w:szCs w:val="24"/>
        </w:rPr>
        <w:t xml:space="preserve">Children progress through banded </w:t>
      </w:r>
      <w:r w:rsidR="00182DE6" w:rsidRPr="00BC209F">
        <w:rPr>
          <w:rFonts w:ascii="Comic Sans MS" w:hAnsi="Comic Sans MS"/>
          <w:bCs/>
          <w:szCs w:val="24"/>
        </w:rPr>
        <w:t>books (see Appendix)</w:t>
      </w:r>
    </w:p>
    <w:p w:rsidR="00182DE6" w:rsidRPr="00BC209F" w:rsidRDefault="00182DE6" w:rsidP="00BC209F">
      <w:pPr>
        <w:pStyle w:val="ListParagraph"/>
        <w:numPr>
          <w:ilvl w:val="0"/>
          <w:numId w:val="24"/>
        </w:numPr>
        <w:jc w:val="both"/>
        <w:rPr>
          <w:rFonts w:ascii="Comic Sans MS" w:hAnsi="Comic Sans MS"/>
          <w:bCs/>
          <w:szCs w:val="24"/>
        </w:rPr>
      </w:pPr>
      <w:r w:rsidRPr="00BC209F">
        <w:rPr>
          <w:rFonts w:ascii="Comic Sans MS" w:hAnsi="Comic Sans MS"/>
          <w:bCs/>
          <w:szCs w:val="24"/>
        </w:rPr>
        <w:t>Children engage in a variety of fiction and non-fiction texts</w:t>
      </w:r>
    </w:p>
    <w:p w:rsidR="00182DE6" w:rsidRPr="00BC209F" w:rsidRDefault="00182DE6" w:rsidP="00BC209F">
      <w:pPr>
        <w:pStyle w:val="ListParagraph"/>
        <w:numPr>
          <w:ilvl w:val="0"/>
          <w:numId w:val="24"/>
        </w:numPr>
        <w:jc w:val="both"/>
        <w:rPr>
          <w:rFonts w:ascii="Comic Sans MS" w:hAnsi="Comic Sans MS"/>
          <w:bCs/>
          <w:szCs w:val="24"/>
        </w:rPr>
      </w:pPr>
      <w:r w:rsidRPr="00BC209F">
        <w:rPr>
          <w:rFonts w:ascii="Comic Sans MS" w:hAnsi="Comic Sans MS"/>
          <w:bCs/>
          <w:szCs w:val="24"/>
        </w:rPr>
        <w:t>Read to write tasks should be planned and delivered, cloze procedures, chopped sentences, sequencing, comprehension matched to the reading book being used</w:t>
      </w:r>
    </w:p>
    <w:p w:rsidR="00182DE6" w:rsidRPr="00BC209F" w:rsidRDefault="00182DE6" w:rsidP="00BC209F">
      <w:pPr>
        <w:pStyle w:val="ListParagraph"/>
        <w:numPr>
          <w:ilvl w:val="0"/>
          <w:numId w:val="24"/>
        </w:numPr>
        <w:jc w:val="both"/>
        <w:rPr>
          <w:rFonts w:ascii="Comic Sans MS" w:hAnsi="Comic Sans MS"/>
          <w:bCs/>
          <w:szCs w:val="24"/>
        </w:rPr>
      </w:pPr>
      <w:r w:rsidRPr="00BC209F">
        <w:rPr>
          <w:rFonts w:ascii="Comic Sans MS" w:hAnsi="Comic Sans MS"/>
          <w:bCs/>
          <w:szCs w:val="24"/>
        </w:rPr>
        <w:t>Reading lessons follow the NL Active Literacy Programme;</w:t>
      </w:r>
    </w:p>
    <w:p w:rsidR="00182DE6" w:rsidRPr="00BC209F" w:rsidRDefault="00182DE6" w:rsidP="00182DE6">
      <w:pPr>
        <w:jc w:val="both"/>
        <w:rPr>
          <w:rFonts w:ascii="Comic Sans MS" w:hAnsi="Comic Sans MS"/>
          <w:bCs/>
          <w:szCs w:val="24"/>
        </w:rPr>
      </w:pPr>
    </w:p>
    <w:tbl>
      <w:tblPr>
        <w:tblStyle w:val="TableGrid"/>
        <w:tblW w:w="0" w:type="auto"/>
        <w:tblLook w:val="04A0" w:firstRow="1" w:lastRow="0" w:firstColumn="1" w:lastColumn="0" w:noHBand="0" w:noVBand="1"/>
      </w:tblPr>
      <w:tblGrid>
        <w:gridCol w:w="2660"/>
        <w:gridCol w:w="6582"/>
      </w:tblGrid>
      <w:tr w:rsidR="00182DE6" w:rsidRPr="00BC209F" w:rsidTr="000E6694">
        <w:tc>
          <w:tcPr>
            <w:tcW w:w="2660" w:type="dxa"/>
          </w:tcPr>
          <w:p w:rsidR="00182DE6" w:rsidRPr="00BC209F" w:rsidRDefault="00182DE6" w:rsidP="000E6694">
            <w:pPr>
              <w:rPr>
                <w:rFonts w:ascii="Comic Sans MS" w:hAnsi="Comic Sans MS"/>
                <w:bCs/>
                <w:szCs w:val="24"/>
              </w:rPr>
            </w:pPr>
            <w:r w:rsidRPr="00BC209F">
              <w:rPr>
                <w:rFonts w:ascii="Comic Sans MS" w:hAnsi="Comic Sans MS"/>
                <w:bCs/>
                <w:szCs w:val="24"/>
              </w:rPr>
              <w:t>The Front Cover</w:t>
            </w:r>
          </w:p>
        </w:tc>
        <w:tc>
          <w:tcPr>
            <w:tcW w:w="6582" w:type="dxa"/>
          </w:tcPr>
          <w:p w:rsidR="00182DE6" w:rsidRPr="00BC209F" w:rsidRDefault="00182DE6" w:rsidP="000E6694">
            <w:pPr>
              <w:jc w:val="both"/>
              <w:rPr>
                <w:rFonts w:ascii="Comic Sans MS" w:hAnsi="Comic Sans MS"/>
                <w:bCs/>
                <w:szCs w:val="24"/>
              </w:rPr>
            </w:pPr>
            <w:r w:rsidRPr="00BC209F">
              <w:rPr>
                <w:rFonts w:ascii="Comic Sans MS" w:hAnsi="Comic Sans MS"/>
                <w:bCs/>
                <w:szCs w:val="24"/>
              </w:rPr>
              <w:t>Share the title, number of words, author and illustrator, picture on the front and make predictions</w:t>
            </w:r>
          </w:p>
        </w:tc>
      </w:tr>
      <w:tr w:rsidR="00182DE6" w:rsidRPr="00BC209F" w:rsidTr="000E6694">
        <w:tc>
          <w:tcPr>
            <w:tcW w:w="2660" w:type="dxa"/>
          </w:tcPr>
          <w:p w:rsidR="00182DE6" w:rsidRPr="00BC209F" w:rsidRDefault="00182DE6" w:rsidP="000E6694">
            <w:pPr>
              <w:rPr>
                <w:rFonts w:ascii="Comic Sans MS" w:hAnsi="Comic Sans MS"/>
                <w:bCs/>
                <w:szCs w:val="24"/>
              </w:rPr>
            </w:pPr>
            <w:r w:rsidRPr="00BC209F">
              <w:rPr>
                <w:rFonts w:ascii="Comic Sans MS" w:hAnsi="Comic Sans MS"/>
                <w:bCs/>
                <w:szCs w:val="24"/>
              </w:rPr>
              <w:t>The Walk Through</w:t>
            </w:r>
          </w:p>
        </w:tc>
        <w:tc>
          <w:tcPr>
            <w:tcW w:w="6582" w:type="dxa"/>
          </w:tcPr>
          <w:p w:rsidR="00182DE6" w:rsidRPr="00BC209F" w:rsidRDefault="00182DE6" w:rsidP="000E6694">
            <w:pPr>
              <w:jc w:val="both"/>
              <w:rPr>
                <w:rFonts w:ascii="Comic Sans MS" w:hAnsi="Comic Sans MS"/>
                <w:bCs/>
                <w:szCs w:val="24"/>
              </w:rPr>
            </w:pPr>
            <w:r w:rsidRPr="00BC209F">
              <w:rPr>
                <w:rFonts w:ascii="Comic Sans MS" w:hAnsi="Comic Sans MS"/>
                <w:bCs/>
                <w:szCs w:val="24"/>
              </w:rPr>
              <w:t>Discussion of characters, sequence of story, spelling words etc</w:t>
            </w:r>
            <w:r w:rsidR="000F1431">
              <w:rPr>
                <w:rFonts w:ascii="Comic Sans MS" w:hAnsi="Comic Sans MS"/>
                <w:bCs/>
                <w:szCs w:val="24"/>
              </w:rPr>
              <w:t xml:space="preserve">. </w:t>
            </w:r>
            <w:r w:rsidRPr="00BC209F">
              <w:rPr>
                <w:rFonts w:ascii="Comic Sans MS" w:hAnsi="Comic Sans MS"/>
                <w:bCs/>
                <w:szCs w:val="24"/>
              </w:rPr>
              <w:t>Quick review of the story, pointing out tricky words and appropriate strategies that the children may need to read certain words.</w:t>
            </w:r>
          </w:p>
        </w:tc>
      </w:tr>
      <w:tr w:rsidR="00182DE6" w:rsidRPr="00BC209F" w:rsidTr="000E6694">
        <w:tc>
          <w:tcPr>
            <w:tcW w:w="2660" w:type="dxa"/>
          </w:tcPr>
          <w:p w:rsidR="00182DE6" w:rsidRPr="00BC209F" w:rsidRDefault="00182DE6" w:rsidP="000E6694">
            <w:pPr>
              <w:rPr>
                <w:rFonts w:ascii="Comic Sans MS" w:hAnsi="Comic Sans MS"/>
                <w:bCs/>
                <w:szCs w:val="24"/>
              </w:rPr>
            </w:pPr>
            <w:r w:rsidRPr="00BC209F">
              <w:rPr>
                <w:rFonts w:ascii="Comic Sans MS" w:hAnsi="Comic Sans MS"/>
                <w:bCs/>
                <w:szCs w:val="24"/>
              </w:rPr>
              <w:t>Choral Read/Paired Reading</w:t>
            </w:r>
          </w:p>
        </w:tc>
        <w:tc>
          <w:tcPr>
            <w:tcW w:w="6582" w:type="dxa"/>
          </w:tcPr>
          <w:p w:rsidR="00182DE6" w:rsidRPr="00BC209F" w:rsidRDefault="00182DE6" w:rsidP="000E6694">
            <w:pPr>
              <w:jc w:val="both"/>
              <w:rPr>
                <w:rFonts w:ascii="Comic Sans MS" w:hAnsi="Comic Sans MS"/>
                <w:bCs/>
                <w:szCs w:val="24"/>
              </w:rPr>
            </w:pPr>
            <w:r w:rsidRPr="00BC209F">
              <w:rPr>
                <w:rFonts w:ascii="Comic Sans MS" w:hAnsi="Comic Sans MS"/>
                <w:bCs/>
                <w:szCs w:val="24"/>
              </w:rPr>
              <w:t>Book is read several ways over the course of the week in groups, pairs or individually</w:t>
            </w:r>
          </w:p>
        </w:tc>
      </w:tr>
      <w:tr w:rsidR="00182DE6" w:rsidRPr="00BC209F" w:rsidTr="00BC209F">
        <w:trPr>
          <w:trHeight w:val="1939"/>
        </w:trPr>
        <w:tc>
          <w:tcPr>
            <w:tcW w:w="2660" w:type="dxa"/>
          </w:tcPr>
          <w:p w:rsidR="00182DE6" w:rsidRPr="00BC209F" w:rsidRDefault="00182DE6" w:rsidP="000E6694">
            <w:pPr>
              <w:rPr>
                <w:rFonts w:ascii="Comic Sans MS" w:hAnsi="Comic Sans MS"/>
                <w:bCs/>
                <w:szCs w:val="24"/>
              </w:rPr>
            </w:pPr>
            <w:r w:rsidRPr="00BC209F">
              <w:rPr>
                <w:rFonts w:ascii="Comic Sans MS" w:hAnsi="Comic Sans MS"/>
                <w:bCs/>
                <w:szCs w:val="24"/>
              </w:rPr>
              <w:t>Reading to Write Task</w:t>
            </w:r>
          </w:p>
        </w:tc>
        <w:tc>
          <w:tcPr>
            <w:tcW w:w="6582" w:type="dxa"/>
          </w:tcPr>
          <w:p w:rsidR="00182DE6" w:rsidRPr="00BC209F" w:rsidRDefault="00182DE6" w:rsidP="000E6694">
            <w:pPr>
              <w:jc w:val="both"/>
              <w:rPr>
                <w:rFonts w:ascii="Comic Sans MS" w:hAnsi="Comic Sans MS"/>
                <w:bCs/>
                <w:szCs w:val="24"/>
              </w:rPr>
            </w:pPr>
            <w:r w:rsidRPr="00BC209F">
              <w:rPr>
                <w:rFonts w:ascii="Comic Sans MS" w:hAnsi="Comic Sans MS"/>
                <w:bCs/>
                <w:szCs w:val="24"/>
              </w:rPr>
              <w:t>Cut up sentence, strip book, Beginning, Middle and End task, teacher made comprehension task, grammar related activities</w:t>
            </w:r>
          </w:p>
          <w:p w:rsidR="00182DE6" w:rsidRPr="00BC209F" w:rsidRDefault="00182DE6" w:rsidP="000E6694">
            <w:pPr>
              <w:jc w:val="both"/>
              <w:rPr>
                <w:rFonts w:ascii="Comic Sans MS" w:hAnsi="Comic Sans MS"/>
                <w:bCs/>
                <w:szCs w:val="24"/>
              </w:rPr>
            </w:pPr>
          </w:p>
          <w:p w:rsidR="00182DE6" w:rsidRPr="00BC209F" w:rsidRDefault="00182DE6" w:rsidP="000E6694">
            <w:pPr>
              <w:jc w:val="both"/>
              <w:rPr>
                <w:rFonts w:ascii="Comic Sans MS" w:hAnsi="Comic Sans MS"/>
                <w:bCs/>
                <w:szCs w:val="24"/>
              </w:rPr>
            </w:pPr>
            <w:r w:rsidRPr="00BC209F">
              <w:rPr>
                <w:rFonts w:ascii="Comic Sans MS" w:hAnsi="Comic Sans MS"/>
                <w:bCs/>
                <w:szCs w:val="24"/>
              </w:rPr>
              <w:t>In P2 &amp; 3 the ‘Find it, Prove it, Talk about it’ strategy is introduced.  Children begin to develop the skill of note-taking and looking for inferences in the text.  This can be introduced in P1 depending on the capabilities of the children,</w:t>
            </w:r>
          </w:p>
        </w:tc>
      </w:tr>
    </w:tbl>
    <w:p w:rsidR="00BC209F" w:rsidRDefault="00BC209F" w:rsidP="00BC209F">
      <w:pPr>
        <w:jc w:val="both"/>
        <w:rPr>
          <w:rFonts w:ascii="Times New Roman" w:hAnsi="Times New Roman"/>
          <w:bCs/>
          <w:szCs w:val="24"/>
        </w:rPr>
      </w:pPr>
    </w:p>
    <w:p w:rsidR="00182DE6" w:rsidRPr="00BC209F" w:rsidRDefault="00182DE6" w:rsidP="00BC209F">
      <w:pPr>
        <w:jc w:val="both"/>
        <w:rPr>
          <w:rFonts w:ascii="Comic Sans MS" w:hAnsi="Comic Sans MS"/>
          <w:bCs/>
          <w:sz w:val="24"/>
          <w:szCs w:val="24"/>
        </w:rPr>
      </w:pPr>
      <w:r w:rsidRPr="00BC209F">
        <w:rPr>
          <w:rFonts w:ascii="Comic Sans MS" w:hAnsi="Comic Sans MS"/>
          <w:bCs/>
          <w:sz w:val="24"/>
          <w:szCs w:val="24"/>
        </w:rPr>
        <w:lastRenderedPageBreak/>
        <w:t>Primary 4-7</w:t>
      </w:r>
    </w:p>
    <w:p w:rsidR="00182DE6" w:rsidRPr="00BC209F" w:rsidRDefault="00182DE6" w:rsidP="00BC209F">
      <w:pPr>
        <w:pStyle w:val="ListParagraph"/>
        <w:numPr>
          <w:ilvl w:val="0"/>
          <w:numId w:val="25"/>
        </w:numPr>
        <w:jc w:val="both"/>
        <w:rPr>
          <w:rFonts w:ascii="Comic Sans MS" w:hAnsi="Comic Sans MS"/>
          <w:bCs/>
          <w:szCs w:val="24"/>
        </w:rPr>
      </w:pPr>
      <w:r w:rsidRPr="00BC209F">
        <w:rPr>
          <w:rFonts w:ascii="Comic Sans MS" w:hAnsi="Comic Sans MS"/>
          <w:bCs/>
          <w:szCs w:val="24"/>
        </w:rPr>
        <w:t>Each class begins with a modelling block – Whole class introduction/refresher of novel study approach which allows the teacher to model the comprehension strategies</w:t>
      </w:r>
    </w:p>
    <w:p w:rsidR="00182DE6" w:rsidRPr="00BC209F" w:rsidRDefault="00182DE6" w:rsidP="00BC209F">
      <w:pPr>
        <w:pStyle w:val="ListParagraph"/>
        <w:numPr>
          <w:ilvl w:val="0"/>
          <w:numId w:val="25"/>
        </w:numPr>
        <w:jc w:val="both"/>
        <w:rPr>
          <w:rFonts w:ascii="Comic Sans MS" w:hAnsi="Comic Sans MS"/>
          <w:bCs/>
          <w:szCs w:val="24"/>
        </w:rPr>
      </w:pPr>
      <w:r w:rsidRPr="00BC209F">
        <w:rPr>
          <w:rFonts w:ascii="Comic Sans MS" w:hAnsi="Comic Sans MS"/>
          <w:bCs/>
          <w:szCs w:val="24"/>
        </w:rPr>
        <w:t>Evidence of the use of these strategies should be through tasks of well structured discussion and should be followed up with written tasks in literacy jotters</w:t>
      </w:r>
      <w:r w:rsidR="00BC209F" w:rsidRPr="00BC209F">
        <w:rPr>
          <w:rFonts w:ascii="Comic Sans MS" w:hAnsi="Comic Sans MS"/>
          <w:bCs/>
          <w:szCs w:val="24"/>
        </w:rPr>
        <w:t xml:space="preserve"> (Active Literacy task maps)</w:t>
      </w:r>
    </w:p>
    <w:p w:rsidR="00BC209F" w:rsidRPr="00BC209F" w:rsidRDefault="00BC209F" w:rsidP="00BC209F">
      <w:pPr>
        <w:pStyle w:val="ListParagraph"/>
        <w:numPr>
          <w:ilvl w:val="0"/>
          <w:numId w:val="25"/>
        </w:numPr>
        <w:jc w:val="both"/>
        <w:rPr>
          <w:rFonts w:ascii="Comic Sans MS" w:hAnsi="Comic Sans MS"/>
          <w:bCs/>
          <w:szCs w:val="24"/>
        </w:rPr>
      </w:pPr>
      <w:r w:rsidRPr="00BC209F">
        <w:rPr>
          <w:rFonts w:ascii="Comic Sans MS" w:hAnsi="Comic Sans MS"/>
          <w:bCs/>
          <w:szCs w:val="24"/>
        </w:rPr>
        <w:t>Class to engage with two novel studies per session</w:t>
      </w:r>
    </w:p>
    <w:p w:rsidR="00BC209F" w:rsidRPr="00BC209F" w:rsidRDefault="00BC209F" w:rsidP="00BC209F">
      <w:pPr>
        <w:pStyle w:val="ListParagraph"/>
        <w:numPr>
          <w:ilvl w:val="0"/>
          <w:numId w:val="25"/>
        </w:numPr>
        <w:jc w:val="both"/>
        <w:rPr>
          <w:rFonts w:ascii="Comic Sans MS" w:hAnsi="Comic Sans MS"/>
          <w:bCs/>
          <w:szCs w:val="24"/>
        </w:rPr>
      </w:pPr>
      <w:r w:rsidRPr="00BC209F">
        <w:rPr>
          <w:rFonts w:ascii="Comic Sans MS" w:hAnsi="Comic Sans MS"/>
          <w:bCs/>
          <w:szCs w:val="24"/>
        </w:rPr>
        <w:t>Pupils progress through Literacy world resources</w:t>
      </w:r>
    </w:p>
    <w:p w:rsidR="00182DE6" w:rsidRPr="00BC209F" w:rsidRDefault="00182DE6" w:rsidP="00182DE6">
      <w:pPr>
        <w:jc w:val="both"/>
        <w:rPr>
          <w:rFonts w:ascii="Comic Sans MS" w:hAnsi="Comic Sans MS"/>
          <w:bCs/>
          <w:sz w:val="24"/>
          <w:szCs w:val="24"/>
        </w:rPr>
      </w:pPr>
    </w:p>
    <w:tbl>
      <w:tblPr>
        <w:tblStyle w:val="TableGrid"/>
        <w:tblW w:w="0" w:type="auto"/>
        <w:tblLook w:val="04A0" w:firstRow="1" w:lastRow="0" w:firstColumn="1" w:lastColumn="0" w:noHBand="0" w:noVBand="1"/>
      </w:tblPr>
      <w:tblGrid>
        <w:gridCol w:w="2518"/>
        <w:gridCol w:w="6724"/>
      </w:tblGrid>
      <w:tr w:rsidR="00182DE6" w:rsidRPr="00BC209F" w:rsidTr="000E6694">
        <w:tc>
          <w:tcPr>
            <w:tcW w:w="2518" w:type="dxa"/>
          </w:tcPr>
          <w:p w:rsidR="00182DE6" w:rsidRPr="00BC209F" w:rsidRDefault="00182DE6" w:rsidP="000E6694">
            <w:pPr>
              <w:jc w:val="both"/>
              <w:rPr>
                <w:rFonts w:ascii="Comic Sans MS" w:hAnsi="Comic Sans MS"/>
                <w:bCs/>
                <w:sz w:val="24"/>
                <w:szCs w:val="24"/>
              </w:rPr>
            </w:pPr>
            <w:r w:rsidRPr="00BC209F">
              <w:rPr>
                <w:rFonts w:ascii="Comic Sans MS" w:hAnsi="Comic Sans MS"/>
                <w:bCs/>
                <w:sz w:val="24"/>
                <w:szCs w:val="24"/>
              </w:rPr>
              <w:t>Prior Knowledge</w:t>
            </w:r>
          </w:p>
        </w:tc>
        <w:tc>
          <w:tcPr>
            <w:tcW w:w="6724" w:type="dxa"/>
          </w:tcPr>
          <w:p w:rsidR="00182DE6" w:rsidRPr="00BC209F" w:rsidRDefault="00182DE6" w:rsidP="000E6694">
            <w:pPr>
              <w:jc w:val="both"/>
              <w:rPr>
                <w:rFonts w:ascii="Comic Sans MS" w:hAnsi="Comic Sans MS"/>
                <w:bCs/>
                <w:sz w:val="24"/>
                <w:szCs w:val="24"/>
              </w:rPr>
            </w:pPr>
            <w:r w:rsidRPr="00BC209F">
              <w:rPr>
                <w:rFonts w:ascii="Comic Sans MS" w:hAnsi="Comic Sans MS"/>
                <w:bCs/>
                <w:sz w:val="24"/>
                <w:szCs w:val="24"/>
              </w:rPr>
              <w:t>What do I already know about?</w:t>
            </w:r>
          </w:p>
          <w:p w:rsidR="00182DE6" w:rsidRPr="00BC209F" w:rsidRDefault="00182DE6" w:rsidP="000E6694">
            <w:pPr>
              <w:jc w:val="both"/>
              <w:rPr>
                <w:rFonts w:ascii="Comic Sans MS" w:hAnsi="Comic Sans MS"/>
                <w:bCs/>
                <w:sz w:val="24"/>
                <w:szCs w:val="24"/>
              </w:rPr>
            </w:pPr>
            <w:r w:rsidRPr="00BC209F">
              <w:rPr>
                <w:rFonts w:ascii="Comic Sans MS" w:hAnsi="Comic Sans MS"/>
                <w:bCs/>
                <w:sz w:val="24"/>
                <w:szCs w:val="24"/>
              </w:rPr>
              <w:t>What does my partner/group already know?</w:t>
            </w:r>
          </w:p>
          <w:p w:rsidR="00182DE6" w:rsidRPr="00BC209F" w:rsidRDefault="00182DE6" w:rsidP="000E6694">
            <w:pPr>
              <w:jc w:val="both"/>
              <w:rPr>
                <w:rFonts w:ascii="Comic Sans MS" w:hAnsi="Comic Sans MS"/>
                <w:bCs/>
                <w:sz w:val="24"/>
                <w:szCs w:val="24"/>
              </w:rPr>
            </w:pPr>
            <w:r w:rsidRPr="00BC209F">
              <w:rPr>
                <w:rFonts w:ascii="Comic Sans MS" w:hAnsi="Comic Sans MS"/>
                <w:bCs/>
                <w:sz w:val="24"/>
                <w:szCs w:val="24"/>
              </w:rPr>
              <w:t>How has our thinking changed?</w:t>
            </w:r>
          </w:p>
        </w:tc>
      </w:tr>
      <w:tr w:rsidR="00182DE6" w:rsidRPr="00BC209F" w:rsidTr="000E6694">
        <w:tc>
          <w:tcPr>
            <w:tcW w:w="2518" w:type="dxa"/>
          </w:tcPr>
          <w:p w:rsidR="00182DE6" w:rsidRPr="00BC209F" w:rsidRDefault="00182DE6" w:rsidP="000E6694">
            <w:pPr>
              <w:jc w:val="both"/>
              <w:rPr>
                <w:rFonts w:ascii="Comic Sans MS" w:hAnsi="Comic Sans MS"/>
                <w:bCs/>
                <w:sz w:val="24"/>
                <w:szCs w:val="24"/>
              </w:rPr>
            </w:pPr>
            <w:r w:rsidRPr="00BC209F">
              <w:rPr>
                <w:rFonts w:ascii="Comic Sans MS" w:hAnsi="Comic Sans MS"/>
                <w:bCs/>
                <w:sz w:val="24"/>
                <w:szCs w:val="24"/>
              </w:rPr>
              <w:t>Visualisation</w:t>
            </w:r>
          </w:p>
          <w:p w:rsidR="00182DE6" w:rsidRPr="00BC209F" w:rsidRDefault="00182DE6" w:rsidP="000E6694">
            <w:pPr>
              <w:jc w:val="both"/>
              <w:rPr>
                <w:rFonts w:ascii="Comic Sans MS" w:hAnsi="Comic Sans MS"/>
                <w:bCs/>
                <w:sz w:val="24"/>
                <w:szCs w:val="24"/>
              </w:rPr>
            </w:pPr>
          </w:p>
        </w:tc>
        <w:tc>
          <w:tcPr>
            <w:tcW w:w="6724" w:type="dxa"/>
          </w:tcPr>
          <w:p w:rsidR="00182DE6" w:rsidRPr="00BC209F" w:rsidRDefault="00182DE6" w:rsidP="000E6694">
            <w:pPr>
              <w:jc w:val="both"/>
              <w:rPr>
                <w:rFonts w:ascii="Comic Sans MS" w:hAnsi="Comic Sans MS"/>
                <w:bCs/>
                <w:sz w:val="24"/>
                <w:szCs w:val="24"/>
              </w:rPr>
            </w:pPr>
            <w:r w:rsidRPr="00BC209F">
              <w:rPr>
                <w:rFonts w:ascii="Comic Sans MS" w:hAnsi="Comic Sans MS"/>
                <w:bCs/>
                <w:sz w:val="24"/>
                <w:szCs w:val="24"/>
              </w:rPr>
              <w:t xml:space="preserve">Using sensory images to gain more information </w:t>
            </w:r>
            <w:r w:rsidR="00BC209F">
              <w:rPr>
                <w:rFonts w:ascii="Comic Sans MS" w:hAnsi="Comic Sans MS"/>
                <w:bCs/>
                <w:sz w:val="24"/>
                <w:szCs w:val="24"/>
              </w:rPr>
              <w:t>about a character or situation e.g.</w:t>
            </w:r>
            <w:r w:rsidRPr="00BC209F">
              <w:rPr>
                <w:rFonts w:ascii="Comic Sans MS" w:hAnsi="Comic Sans MS"/>
                <w:bCs/>
                <w:sz w:val="24"/>
                <w:szCs w:val="24"/>
              </w:rPr>
              <w:t xml:space="preserve"> ‘Find out as much as you can about the character of Sophie’.  Children write down words/phrases related to Sophie that helps them to build a clear picture in their mind.</w:t>
            </w:r>
          </w:p>
        </w:tc>
      </w:tr>
      <w:tr w:rsidR="00182DE6" w:rsidRPr="00BC209F" w:rsidTr="000E6694">
        <w:tc>
          <w:tcPr>
            <w:tcW w:w="2518" w:type="dxa"/>
          </w:tcPr>
          <w:p w:rsidR="00182DE6" w:rsidRPr="00BC209F" w:rsidRDefault="00182DE6" w:rsidP="000E6694">
            <w:pPr>
              <w:jc w:val="both"/>
              <w:rPr>
                <w:rFonts w:ascii="Comic Sans MS" w:hAnsi="Comic Sans MS"/>
                <w:bCs/>
                <w:sz w:val="24"/>
                <w:szCs w:val="24"/>
              </w:rPr>
            </w:pPr>
            <w:r w:rsidRPr="00BC209F">
              <w:rPr>
                <w:rFonts w:ascii="Comic Sans MS" w:hAnsi="Comic Sans MS"/>
                <w:bCs/>
                <w:sz w:val="24"/>
                <w:szCs w:val="24"/>
              </w:rPr>
              <w:t>Metalinguistics</w:t>
            </w:r>
          </w:p>
        </w:tc>
        <w:tc>
          <w:tcPr>
            <w:tcW w:w="6724" w:type="dxa"/>
          </w:tcPr>
          <w:p w:rsidR="00182DE6" w:rsidRPr="00BC209F" w:rsidRDefault="00182DE6" w:rsidP="000E6694">
            <w:pPr>
              <w:jc w:val="both"/>
              <w:rPr>
                <w:rFonts w:ascii="Comic Sans MS" w:hAnsi="Comic Sans MS"/>
                <w:bCs/>
                <w:sz w:val="24"/>
                <w:szCs w:val="24"/>
              </w:rPr>
            </w:pPr>
            <w:r w:rsidRPr="00BC209F">
              <w:rPr>
                <w:rFonts w:ascii="Comic Sans MS" w:hAnsi="Comic Sans MS"/>
                <w:bCs/>
                <w:sz w:val="24"/>
                <w:szCs w:val="24"/>
              </w:rPr>
              <w:t>Exploring new language within a text by using strategies such as reading on, re-reading, using a dictionary, or partner discussion.</w:t>
            </w:r>
          </w:p>
        </w:tc>
      </w:tr>
      <w:tr w:rsidR="00182DE6" w:rsidRPr="00BC209F" w:rsidTr="000E6694">
        <w:tc>
          <w:tcPr>
            <w:tcW w:w="2518" w:type="dxa"/>
          </w:tcPr>
          <w:p w:rsidR="00182DE6" w:rsidRPr="00BC209F" w:rsidRDefault="00182DE6" w:rsidP="000E6694">
            <w:pPr>
              <w:jc w:val="both"/>
              <w:rPr>
                <w:rFonts w:ascii="Comic Sans MS" w:hAnsi="Comic Sans MS"/>
                <w:bCs/>
                <w:sz w:val="24"/>
                <w:szCs w:val="24"/>
              </w:rPr>
            </w:pPr>
            <w:r w:rsidRPr="00BC209F">
              <w:rPr>
                <w:rFonts w:ascii="Comic Sans MS" w:hAnsi="Comic Sans MS"/>
                <w:bCs/>
                <w:sz w:val="24"/>
                <w:szCs w:val="24"/>
              </w:rPr>
              <w:t>Inferencing</w:t>
            </w:r>
          </w:p>
        </w:tc>
        <w:tc>
          <w:tcPr>
            <w:tcW w:w="6724" w:type="dxa"/>
          </w:tcPr>
          <w:p w:rsidR="00182DE6" w:rsidRPr="00BC209F" w:rsidRDefault="00182DE6" w:rsidP="000E6694">
            <w:pPr>
              <w:jc w:val="both"/>
              <w:rPr>
                <w:rFonts w:ascii="Comic Sans MS" w:hAnsi="Comic Sans MS"/>
                <w:bCs/>
                <w:sz w:val="24"/>
                <w:szCs w:val="24"/>
              </w:rPr>
            </w:pPr>
            <w:r w:rsidRPr="00BC209F">
              <w:rPr>
                <w:rFonts w:ascii="Comic Sans MS" w:hAnsi="Comic Sans MS"/>
                <w:bCs/>
                <w:sz w:val="24"/>
                <w:szCs w:val="24"/>
              </w:rPr>
              <w:t>Gathering information about something not sp</w:t>
            </w:r>
            <w:r w:rsidR="00BC209F">
              <w:rPr>
                <w:rFonts w:ascii="Comic Sans MS" w:hAnsi="Comic Sans MS"/>
                <w:bCs/>
                <w:sz w:val="24"/>
                <w:szCs w:val="24"/>
              </w:rPr>
              <w:t>ecifically stated in the text e.g.</w:t>
            </w:r>
            <w:r w:rsidRPr="00BC209F">
              <w:rPr>
                <w:rFonts w:ascii="Comic Sans MS" w:hAnsi="Comic Sans MS"/>
                <w:bCs/>
                <w:sz w:val="24"/>
                <w:szCs w:val="24"/>
              </w:rPr>
              <w:t>’ ‘What inferences tell us that Sophie care so much for the giant, that she would do anything for him?’</w:t>
            </w:r>
          </w:p>
        </w:tc>
      </w:tr>
      <w:tr w:rsidR="00182DE6" w:rsidRPr="00BC209F" w:rsidTr="000E6694">
        <w:tc>
          <w:tcPr>
            <w:tcW w:w="2518" w:type="dxa"/>
          </w:tcPr>
          <w:p w:rsidR="00182DE6" w:rsidRPr="00BC209F" w:rsidRDefault="00182DE6" w:rsidP="000E6694">
            <w:pPr>
              <w:jc w:val="both"/>
              <w:rPr>
                <w:rFonts w:ascii="Comic Sans MS" w:hAnsi="Comic Sans MS"/>
                <w:bCs/>
                <w:sz w:val="24"/>
                <w:szCs w:val="24"/>
              </w:rPr>
            </w:pPr>
            <w:r w:rsidRPr="00BC209F">
              <w:rPr>
                <w:rFonts w:ascii="Comic Sans MS" w:hAnsi="Comic Sans MS"/>
                <w:bCs/>
                <w:sz w:val="24"/>
                <w:szCs w:val="24"/>
              </w:rPr>
              <w:t>Developing the main idea</w:t>
            </w:r>
          </w:p>
        </w:tc>
        <w:tc>
          <w:tcPr>
            <w:tcW w:w="6724" w:type="dxa"/>
          </w:tcPr>
          <w:p w:rsidR="00182DE6" w:rsidRPr="00BC209F" w:rsidRDefault="00BC209F" w:rsidP="000E6694">
            <w:pPr>
              <w:jc w:val="both"/>
              <w:rPr>
                <w:rFonts w:ascii="Comic Sans MS" w:hAnsi="Comic Sans MS"/>
                <w:bCs/>
                <w:sz w:val="24"/>
                <w:szCs w:val="24"/>
              </w:rPr>
            </w:pPr>
            <w:r w:rsidRPr="00BC209F">
              <w:rPr>
                <w:rFonts w:ascii="Comic Sans MS" w:hAnsi="Comic Sans MS"/>
                <w:bCs/>
                <w:sz w:val="24"/>
                <w:szCs w:val="24"/>
              </w:rPr>
              <w:t>Identifying</w:t>
            </w:r>
            <w:r w:rsidR="00182DE6" w:rsidRPr="00BC209F">
              <w:rPr>
                <w:rFonts w:ascii="Comic Sans MS" w:hAnsi="Comic Sans MS"/>
                <w:bCs/>
                <w:sz w:val="24"/>
                <w:szCs w:val="24"/>
              </w:rPr>
              <w:t xml:space="preserve"> the main themes developing throughout the book – not the main events.</w:t>
            </w:r>
          </w:p>
        </w:tc>
      </w:tr>
      <w:tr w:rsidR="00182DE6" w:rsidRPr="00BC209F" w:rsidTr="000E6694">
        <w:tc>
          <w:tcPr>
            <w:tcW w:w="2518" w:type="dxa"/>
          </w:tcPr>
          <w:p w:rsidR="00182DE6" w:rsidRPr="00BC209F" w:rsidRDefault="00182DE6" w:rsidP="000E6694">
            <w:pPr>
              <w:jc w:val="both"/>
              <w:rPr>
                <w:rFonts w:ascii="Comic Sans MS" w:hAnsi="Comic Sans MS"/>
                <w:bCs/>
                <w:sz w:val="24"/>
                <w:szCs w:val="24"/>
              </w:rPr>
            </w:pPr>
            <w:r w:rsidRPr="00BC209F">
              <w:rPr>
                <w:rFonts w:ascii="Comic Sans MS" w:hAnsi="Comic Sans MS"/>
                <w:bCs/>
                <w:sz w:val="24"/>
                <w:szCs w:val="24"/>
              </w:rPr>
              <w:t>Summarising</w:t>
            </w:r>
          </w:p>
        </w:tc>
        <w:tc>
          <w:tcPr>
            <w:tcW w:w="6724" w:type="dxa"/>
          </w:tcPr>
          <w:p w:rsidR="00182DE6" w:rsidRPr="00BC209F" w:rsidRDefault="00182DE6" w:rsidP="000E6694">
            <w:pPr>
              <w:jc w:val="both"/>
              <w:rPr>
                <w:rFonts w:ascii="Comic Sans MS" w:hAnsi="Comic Sans MS"/>
                <w:bCs/>
                <w:sz w:val="24"/>
                <w:szCs w:val="24"/>
              </w:rPr>
            </w:pPr>
            <w:r w:rsidRPr="00BC209F">
              <w:rPr>
                <w:rFonts w:ascii="Comic Sans MS" w:hAnsi="Comic Sans MS"/>
                <w:bCs/>
                <w:sz w:val="24"/>
                <w:szCs w:val="24"/>
              </w:rPr>
              <w:t>Skimming and scanning to find the main events and important information.  Creating a diary entry, letter etc</w:t>
            </w:r>
          </w:p>
        </w:tc>
      </w:tr>
    </w:tbl>
    <w:p w:rsidR="00182DE6" w:rsidRPr="00EB6309" w:rsidRDefault="00182DE6" w:rsidP="00182DE6">
      <w:pPr>
        <w:jc w:val="both"/>
        <w:rPr>
          <w:rFonts w:ascii="Times New Roman" w:hAnsi="Times New Roman"/>
          <w:bCs/>
          <w:szCs w:val="24"/>
        </w:rPr>
      </w:pPr>
    </w:p>
    <w:p w:rsidR="00182DE6" w:rsidRPr="00BC209F" w:rsidRDefault="00BC209F" w:rsidP="00BC209F">
      <w:pPr>
        <w:pStyle w:val="ListParagraph"/>
        <w:numPr>
          <w:ilvl w:val="0"/>
          <w:numId w:val="26"/>
        </w:numPr>
        <w:jc w:val="both"/>
        <w:rPr>
          <w:rFonts w:ascii="Comic Sans MS" w:hAnsi="Comic Sans MS"/>
          <w:bCs/>
          <w:szCs w:val="24"/>
        </w:rPr>
      </w:pPr>
      <w:r>
        <w:rPr>
          <w:rFonts w:ascii="Comic Sans MS" w:hAnsi="Comic Sans MS"/>
          <w:bCs/>
          <w:szCs w:val="24"/>
        </w:rPr>
        <w:t>Pupils will</w:t>
      </w:r>
      <w:r w:rsidR="00182DE6" w:rsidRPr="00BC209F">
        <w:rPr>
          <w:rFonts w:ascii="Comic Sans MS" w:hAnsi="Comic Sans MS"/>
          <w:bCs/>
          <w:szCs w:val="24"/>
        </w:rPr>
        <w:t xml:space="preserve"> also experience non-fiction texts from a variety of sources</w:t>
      </w:r>
    </w:p>
    <w:p w:rsidR="00182DE6" w:rsidRPr="00BC209F" w:rsidRDefault="00182DE6" w:rsidP="00182DE6">
      <w:pPr>
        <w:jc w:val="both"/>
        <w:rPr>
          <w:rFonts w:ascii="Comic Sans MS" w:hAnsi="Comic Sans MS"/>
          <w:bCs/>
          <w:sz w:val="24"/>
          <w:szCs w:val="24"/>
        </w:rPr>
      </w:pPr>
    </w:p>
    <w:p w:rsidR="00182DE6" w:rsidRPr="00BC209F" w:rsidRDefault="00182DE6" w:rsidP="00BC209F">
      <w:pPr>
        <w:jc w:val="both"/>
        <w:rPr>
          <w:rFonts w:ascii="Comic Sans MS" w:hAnsi="Comic Sans MS"/>
          <w:bCs/>
          <w:szCs w:val="24"/>
        </w:rPr>
      </w:pPr>
      <w:r w:rsidRPr="00BC209F">
        <w:rPr>
          <w:rFonts w:ascii="Comic Sans MS" w:hAnsi="Comic Sans MS"/>
          <w:bCs/>
          <w:szCs w:val="24"/>
        </w:rPr>
        <w:t>SRA</w:t>
      </w:r>
    </w:p>
    <w:p w:rsidR="00182DE6" w:rsidRPr="00BC209F" w:rsidRDefault="00182DE6" w:rsidP="00BC209F">
      <w:pPr>
        <w:pStyle w:val="ListParagraph"/>
        <w:numPr>
          <w:ilvl w:val="0"/>
          <w:numId w:val="26"/>
        </w:numPr>
        <w:jc w:val="both"/>
        <w:rPr>
          <w:rFonts w:ascii="Comic Sans MS" w:hAnsi="Comic Sans MS"/>
          <w:bCs/>
          <w:szCs w:val="24"/>
        </w:rPr>
      </w:pPr>
      <w:r w:rsidRPr="00BC209F">
        <w:rPr>
          <w:rFonts w:ascii="Comic Sans MS" w:hAnsi="Comic Sans MS"/>
          <w:bCs/>
          <w:szCs w:val="24"/>
        </w:rPr>
        <w:t xml:space="preserve">Should be used on a rotational basis with each </w:t>
      </w:r>
      <w:r w:rsidR="00BC209F" w:rsidRPr="00BC209F">
        <w:rPr>
          <w:rFonts w:ascii="Comic Sans MS" w:hAnsi="Comic Sans MS"/>
          <w:bCs/>
          <w:szCs w:val="24"/>
        </w:rPr>
        <w:t>stage focusing on skills in one allocated term throughout the session.</w:t>
      </w:r>
    </w:p>
    <w:p w:rsidR="000523CE" w:rsidRPr="00BC209F" w:rsidRDefault="000523CE" w:rsidP="00E42A6E">
      <w:pPr>
        <w:rPr>
          <w:rFonts w:ascii="Comic Sans MS" w:hAnsi="Comic Sans MS"/>
          <w:sz w:val="24"/>
          <w:szCs w:val="24"/>
        </w:rPr>
      </w:pPr>
    </w:p>
    <w:p w:rsidR="00B85B1C" w:rsidRDefault="00B85B1C" w:rsidP="00E42A6E">
      <w:pPr>
        <w:rPr>
          <w:rFonts w:ascii="Comic Sans MS" w:hAnsi="Comic Sans MS"/>
        </w:rPr>
      </w:pPr>
    </w:p>
    <w:p w:rsidR="006B1BE0" w:rsidRPr="000346CC" w:rsidRDefault="006B1BE0" w:rsidP="006B1BE0">
      <w:pPr>
        <w:jc w:val="both"/>
        <w:rPr>
          <w:rFonts w:ascii="Comic Sans MS" w:hAnsi="Comic Sans MS"/>
          <w:b/>
          <w:bCs/>
          <w:sz w:val="28"/>
          <w:szCs w:val="24"/>
          <w:u w:val="single"/>
        </w:rPr>
      </w:pPr>
      <w:r w:rsidRPr="000346CC">
        <w:rPr>
          <w:rFonts w:ascii="Comic Sans MS" w:hAnsi="Comic Sans MS"/>
          <w:b/>
          <w:bCs/>
          <w:sz w:val="28"/>
          <w:szCs w:val="24"/>
          <w:u w:val="single"/>
        </w:rPr>
        <w:lastRenderedPageBreak/>
        <w:t>Big Writing</w:t>
      </w:r>
    </w:p>
    <w:p w:rsidR="006B1BE0" w:rsidRDefault="006B1BE0" w:rsidP="006B1BE0">
      <w:pPr>
        <w:jc w:val="both"/>
        <w:rPr>
          <w:rFonts w:ascii="Comic Sans MS" w:hAnsi="Comic Sans MS"/>
          <w:b/>
          <w:bCs/>
          <w:szCs w:val="24"/>
          <w:u w:val="single"/>
        </w:rPr>
      </w:pPr>
      <w:r>
        <w:rPr>
          <w:rFonts w:ascii="Comic Sans MS" w:hAnsi="Comic Sans MS"/>
          <w:b/>
          <w:bCs/>
          <w:szCs w:val="24"/>
          <w:u w:val="single"/>
        </w:rPr>
        <w:t>P1-7</w:t>
      </w:r>
    </w:p>
    <w:p w:rsidR="006B1BE0" w:rsidRPr="006B1BE0" w:rsidRDefault="006B1BE0" w:rsidP="006B1BE0">
      <w:pPr>
        <w:pStyle w:val="ListParagraph"/>
        <w:numPr>
          <w:ilvl w:val="0"/>
          <w:numId w:val="26"/>
        </w:numPr>
        <w:jc w:val="both"/>
        <w:rPr>
          <w:rFonts w:ascii="Comic Sans MS" w:hAnsi="Comic Sans MS"/>
          <w:b/>
          <w:bCs/>
          <w:szCs w:val="24"/>
          <w:u w:val="single"/>
        </w:rPr>
      </w:pPr>
      <w:r>
        <w:rPr>
          <w:rFonts w:ascii="Comic Sans MS" w:hAnsi="Comic Sans MS"/>
          <w:bCs/>
          <w:szCs w:val="24"/>
        </w:rPr>
        <w:t>Develop confidence and pleasure in writing through a whole school approach – VCOP Big Writing</w:t>
      </w:r>
    </w:p>
    <w:p w:rsidR="006B1BE0" w:rsidRPr="006B1BE0" w:rsidRDefault="006B1BE0" w:rsidP="006B1BE0">
      <w:pPr>
        <w:pStyle w:val="ListParagraph"/>
        <w:numPr>
          <w:ilvl w:val="0"/>
          <w:numId w:val="26"/>
        </w:numPr>
        <w:jc w:val="both"/>
        <w:rPr>
          <w:rFonts w:ascii="Comic Sans MS" w:hAnsi="Comic Sans MS"/>
          <w:b/>
          <w:bCs/>
          <w:szCs w:val="24"/>
          <w:u w:val="single"/>
        </w:rPr>
      </w:pPr>
      <w:r>
        <w:rPr>
          <w:rFonts w:ascii="Comic Sans MS" w:hAnsi="Comic Sans MS"/>
          <w:bCs/>
          <w:szCs w:val="24"/>
        </w:rPr>
        <w:t xml:space="preserve">Writing should be taught through interdisciplinary topics with agreed targets and session aims. </w:t>
      </w:r>
    </w:p>
    <w:p w:rsidR="006B1BE0" w:rsidRPr="006B1BE0" w:rsidRDefault="006B1BE0" w:rsidP="006B1BE0">
      <w:pPr>
        <w:pStyle w:val="ListParagraph"/>
        <w:numPr>
          <w:ilvl w:val="0"/>
          <w:numId w:val="26"/>
        </w:numPr>
        <w:jc w:val="both"/>
        <w:rPr>
          <w:rFonts w:ascii="Comic Sans MS" w:hAnsi="Comic Sans MS"/>
          <w:b/>
          <w:bCs/>
          <w:szCs w:val="24"/>
          <w:u w:val="single"/>
        </w:rPr>
      </w:pPr>
      <w:r>
        <w:rPr>
          <w:rFonts w:ascii="Comic Sans MS" w:hAnsi="Comic Sans MS"/>
          <w:bCs/>
          <w:szCs w:val="24"/>
        </w:rPr>
        <w:t>Pupils will be provided with opportunities to develop imagination and creativity through enjoyment and choice</w:t>
      </w:r>
    </w:p>
    <w:p w:rsidR="006B1BE0" w:rsidRPr="00CC6577" w:rsidRDefault="006B1BE0" w:rsidP="006B1BE0">
      <w:pPr>
        <w:pStyle w:val="ListParagraph"/>
        <w:numPr>
          <w:ilvl w:val="0"/>
          <w:numId w:val="26"/>
        </w:numPr>
        <w:jc w:val="both"/>
        <w:rPr>
          <w:rFonts w:ascii="Comic Sans MS" w:hAnsi="Comic Sans MS"/>
          <w:b/>
          <w:bCs/>
          <w:szCs w:val="24"/>
          <w:u w:val="single"/>
        </w:rPr>
      </w:pPr>
      <w:r>
        <w:rPr>
          <w:rFonts w:ascii="Comic Sans MS" w:hAnsi="Comic Sans MS"/>
          <w:bCs/>
          <w:szCs w:val="24"/>
        </w:rPr>
        <w:t>Pupils writing will be tracked and monitored using the Ros Wilson criterion scale termly.</w:t>
      </w:r>
    </w:p>
    <w:p w:rsidR="00CC6577" w:rsidRPr="00CC6577" w:rsidRDefault="00CC6577" w:rsidP="00CC6577">
      <w:pPr>
        <w:jc w:val="both"/>
        <w:rPr>
          <w:rFonts w:ascii="Comic Sans MS" w:hAnsi="Comic Sans MS"/>
          <w:b/>
          <w:bCs/>
          <w:szCs w:val="24"/>
        </w:rPr>
      </w:pPr>
    </w:p>
    <w:p w:rsidR="00CC6577" w:rsidRDefault="00CC6577" w:rsidP="00CC6577">
      <w:pPr>
        <w:jc w:val="both"/>
        <w:rPr>
          <w:rFonts w:ascii="Comic Sans MS" w:hAnsi="Comic Sans MS"/>
          <w:bCs/>
          <w:szCs w:val="24"/>
        </w:rPr>
      </w:pPr>
      <w:r w:rsidRPr="00CC6577">
        <w:rPr>
          <w:rFonts w:ascii="Comic Sans MS" w:hAnsi="Comic Sans MS"/>
          <w:bCs/>
          <w:szCs w:val="24"/>
        </w:rPr>
        <w:t xml:space="preserve">Learning </w:t>
      </w:r>
      <w:r>
        <w:rPr>
          <w:rFonts w:ascii="Comic Sans MS" w:hAnsi="Comic Sans MS"/>
          <w:bCs/>
          <w:szCs w:val="24"/>
        </w:rPr>
        <w:t>and teaching is based on the Curriculum for Excellence Guidelines and VCOP criterion scale, taking account East Ayrshire Progression Frameworks.</w:t>
      </w:r>
    </w:p>
    <w:p w:rsidR="00CC6577" w:rsidRDefault="00CC6577" w:rsidP="00CC6577">
      <w:pPr>
        <w:pStyle w:val="ListParagraph"/>
        <w:numPr>
          <w:ilvl w:val="0"/>
          <w:numId w:val="28"/>
        </w:numPr>
        <w:jc w:val="both"/>
        <w:rPr>
          <w:rFonts w:ascii="Comic Sans MS" w:hAnsi="Comic Sans MS"/>
          <w:bCs/>
          <w:szCs w:val="24"/>
        </w:rPr>
      </w:pPr>
      <w:r>
        <w:rPr>
          <w:rFonts w:ascii="Comic Sans MS" w:hAnsi="Comic Sans MS"/>
          <w:bCs/>
          <w:szCs w:val="24"/>
        </w:rPr>
        <w:t xml:space="preserve">Time Allocation – A minimum of 1hr per week (P1-3) and 1.5hrs per week (P4-7) should be allocated to taught writing. The opportunity for writing during the week should be greater than the minimum allocation. </w:t>
      </w:r>
    </w:p>
    <w:p w:rsidR="00CC6577" w:rsidRDefault="00CC6577" w:rsidP="00CC6577">
      <w:pPr>
        <w:pStyle w:val="ListParagraph"/>
        <w:numPr>
          <w:ilvl w:val="0"/>
          <w:numId w:val="28"/>
        </w:numPr>
        <w:jc w:val="both"/>
        <w:rPr>
          <w:rFonts w:ascii="Comic Sans MS" w:hAnsi="Comic Sans MS"/>
          <w:bCs/>
          <w:szCs w:val="24"/>
        </w:rPr>
      </w:pPr>
      <w:r>
        <w:rPr>
          <w:rFonts w:ascii="Comic Sans MS" w:hAnsi="Comic Sans MS"/>
          <w:bCs/>
          <w:szCs w:val="24"/>
        </w:rPr>
        <w:t>Frequency and Range of Writing – Pupils should be exposed to a balance of personal, imaginative and functional writing throughout the year.</w:t>
      </w:r>
    </w:p>
    <w:p w:rsidR="00CC6577" w:rsidRDefault="00CC6577" w:rsidP="00CC6577">
      <w:pPr>
        <w:pStyle w:val="ListParagraph"/>
        <w:numPr>
          <w:ilvl w:val="0"/>
          <w:numId w:val="28"/>
        </w:numPr>
        <w:jc w:val="both"/>
        <w:rPr>
          <w:rFonts w:ascii="Comic Sans MS" w:hAnsi="Comic Sans MS"/>
          <w:bCs/>
          <w:szCs w:val="24"/>
        </w:rPr>
      </w:pPr>
      <w:r>
        <w:rPr>
          <w:rFonts w:ascii="Comic Sans MS" w:hAnsi="Comic Sans MS"/>
          <w:bCs/>
          <w:szCs w:val="24"/>
        </w:rPr>
        <w:t>Classroom Organisation – All classes should have a writing wall with the four elements of VCOP clearly displayed. Pupils should access this display as an interactive resource to record good examples of vocabulary, openers, connectives and punctuation. Pupils work should be celebrated on a weekly basis e.g. writer of the week</w:t>
      </w:r>
    </w:p>
    <w:p w:rsidR="00CC6577" w:rsidRDefault="00CC6577" w:rsidP="00CC6577">
      <w:pPr>
        <w:pStyle w:val="ListParagraph"/>
        <w:numPr>
          <w:ilvl w:val="0"/>
          <w:numId w:val="28"/>
        </w:numPr>
        <w:jc w:val="both"/>
        <w:rPr>
          <w:rFonts w:ascii="Comic Sans MS" w:hAnsi="Comic Sans MS"/>
          <w:bCs/>
          <w:szCs w:val="24"/>
        </w:rPr>
      </w:pPr>
      <w:r>
        <w:rPr>
          <w:rFonts w:ascii="Comic Sans MS" w:hAnsi="Comic Sans MS"/>
          <w:bCs/>
          <w:szCs w:val="24"/>
        </w:rPr>
        <w:t xml:space="preserve">Technical skills – Grammar, handwriting and spelling are important technical skills which are developed through specifically taught lessons (Active Literacy, Grammar progression). Pupils should demonstrate knowledge and application of these skills during writing sessions. </w:t>
      </w:r>
    </w:p>
    <w:p w:rsidR="00CC6577" w:rsidRDefault="00CC6577" w:rsidP="00CC6577">
      <w:pPr>
        <w:jc w:val="both"/>
        <w:rPr>
          <w:rFonts w:ascii="Comic Sans MS" w:hAnsi="Comic Sans MS"/>
          <w:bCs/>
          <w:szCs w:val="24"/>
        </w:rPr>
      </w:pPr>
    </w:p>
    <w:p w:rsidR="00CC6577" w:rsidRPr="00F648CA" w:rsidRDefault="00CC6577" w:rsidP="00CC6577">
      <w:pPr>
        <w:jc w:val="both"/>
        <w:rPr>
          <w:rFonts w:ascii="Comic Sans MS" w:hAnsi="Comic Sans MS"/>
          <w:bCs/>
          <w:szCs w:val="24"/>
          <w:u w:val="single"/>
        </w:rPr>
      </w:pPr>
      <w:r w:rsidRPr="00F648CA">
        <w:rPr>
          <w:rFonts w:ascii="Comic Sans MS" w:hAnsi="Comic Sans MS"/>
          <w:bCs/>
          <w:szCs w:val="24"/>
          <w:u w:val="single"/>
        </w:rPr>
        <w:t>Assessment</w:t>
      </w:r>
    </w:p>
    <w:p w:rsidR="00F648CA" w:rsidRDefault="00F648CA" w:rsidP="00CC6577">
      <w:pPr>
        <w:jc w:val="both"/>
        <w:rPr>
          <w:rFonts w:ascii="Comic Sans MS" w:hAnsi="Comic Sans MS"/>
          <w:bCs/>
          <w:szCs w:val="24"/>
        </w:rPr>
      </w:pPr>
      <w:r>
        <w:rPr>
          <w:rFonts w:ascii="Comic Sans MS" w:hAnsi="Comic Sans MS"/>
          <w:bCs/>
          <w:szCs w:val="24"/>
        </w:rPr>
        <w:t xml:space="preserve">Assessment is an integral part of learning and teaching. A balance of </w:t>
      </w:r>
      <w:r w:rsidR="0037165C">
        <w:rPr>
          <w:rFonts w:ascii="Comic Sans MS" w:hAnsi="Comic Sans MS"/>
          <w:bCs/>
          <w:szCs w:val="24"/>
        </w:rPr>
        <w:t>formative and summative assessment will be used to:</w:t>
      </w:r>
    </w:p>
    <w:p w:rsidR="0037165C" w:rsidRDefault="0037165C" w:rsidP="0037165C">
      <w:pPr>
        <w:pStyle w:val="ListParagraph"/>
        <w:numPr>
          <w:ilvl w:val="0"/>
          <w:numId w:val="29"/>
        </w:numPr>
        <w:jc w:val="both"/>
        <w:rPr>
          <w:rFonts w:ascii="Comic Sans MS" w:hAnsi="Comic Sans MS"/>
          <w:bCs/>
          <w:szCs w:val="24"/>
        </w:rPr>
      </w:pPr>
      <w:r>
        <w:rPr>
          <w:rFonts w:ascii="Comic Sans MS" w:hAnsi="Comic Sans MS"/>
          <w:bCs/>
          <w:szCs w:val="24"/>
        </w:rPr>
        <w:t>Provide pupils with clear and regular feedback</w:t>
      </w:r>
    </w:p>
    <w:p w:rsidR="0037165C" w:rsidRDefault="0037165C" w:rsidP="0037165C">
      <w:pPr>
        <w:pStyle w:val="ListParagraph"/>
        <w:numPr>
          <w:ilvl w:val="0"/>
          <w:numId w:val="29"/>
        </w:numPr>
        <w:jc w:val="both"/>
        <w:rPr>
          <w:rFonts w:ascii="Comic Sans MS" w:hAnsi="Comic Sans MS"/>
          <w:bCs/>
          <w:szCs w:val="24"/>
        </w:rPr>
      </w:pPr>
      <w:r>
        <w:rPr>
          <w:rFonts w:ascii="Comic Sans MS" w:hAnsi="Comic Sans MS"/>
          <w:bCs/>
          <w:szCs w:val="24"/>
        </w:rPr>
        <w:t>Assist learners and teachers to plan next steps</w:t>
      </w:r>
    </w:p>
    <w:p w:rsidR="0037165C" w:rsidRDefault="0037165C" w:rsidP="0037165C">
      <w:pPr>
        <w:jc w:val="both"/>
        <w:rPr>
          <w:rFonts w:ascii="Comic Sans MS" w:hAnsi="Comic Sans MS"/>
          <w:bCs/>
          <w:szCs w:val="24"/>
        </w:rPr>
      </w:pPr>
    </w:p>
    <w:p w:rsidR="0037165C" w:rsidRDefault="0037165C" w:rsidP="0037165C">
      <w:pPr>
        <w:jc w:val="both"/>
        <w:rPr>
          <w:rFonts w:ascii="Comic Sans MS" w:hAnsi="Comic Sans MS"/>
          <w:bCs/>
          <w:szCs w:val="24"/>
        </w:rPr>
      </w:pPr>
      <w:r>
        <w:rPr>
          <w:rFonts w:ascii="Comic Sans MS" w:hAnsi="Comic Sans MS"/>
          <w:bCs/>
          <w:szCs w:val="24"/>
        </w:rPr>
        <w:t xml:space="preserve">Formative assessment approaches will be carried out weekly. Summative assessment will take place termly in the form of an unsupported piece of writing. Summative </w:t>
      </w:r>
      <w:r>
        <w:rPr>
          <w:rFonts w:ascii="Comic Sans MS" w:hAnsi="Comic Sans MS"/>
          <w:bCs/>
          <w:szCs w:val="24"/>
        </w:rPr>
        <w:lastRenderedPageBreak/>
        <w:t xml:space="preserve">assessment pieces will be marked using the Ros Wilson Criterion scale, with individual pupil line graphs updated termly. </w:t>
      </w:r>
    </w:p>
    <w:p w:rsidR="0037165C" w:rsidRDefault="0037165C" w:rsidP="0037165C">
      <w:pPr>
        <w:jc w:val="both"/>
        <w:rPr>
          <w:rFonts w:ascii="Comic Sans MS" w:hAnsi="Comic Sans MS"/>
          <w:bCs/>
          <w:szCs w:val="24"/>
        </w:rPr>
      </w:pPr>
      <w:r>
        <w:rPr>
          <w:rFonts w:ascii="Comic Sans MS" w:hAnsi="Comic Sans MS"/>
          <w:bCs/>
          <w:szCs w:val="24"/>
        </w:rPr>
        <w:t>Tracking Levels</w:t>
      </w:r>
    </w:p>
    <w:tbl>
      <w:tblPr>
        <w:tblStyle w:val="TableGrid"/>
        <w:tblW w:w="0" w:type="auto"/>
        <w:tblLook w:val="04A0" w:firstRow="1" w:lastRow="0" w:firstColumn="1" w:lastColumn="0" w:noHBand="0" w:noVBand="1"/>
      </w:tblPr>
      <w:tblGrid>
        <w:gridCol w:w="3080"/>
        <w:gridCol w:w="3081"/>
        <w:gridCol w:w="3081"/>
      </w:tblGrid>
      <w:tr w:rsidR="0037165C" w:rsidTr="0037165C">
        <w:tc>
          <w:tcPr>
            <w:tcW w:w="3080" w:type="dxa"/>
          </w:tcPr>
          <w:p w:rsidR="0037165C" w:rsidRDefault="0037165C" w:rsidP="0037165C">
            <w:pPr>
              <w:jc w:val="center"/>
              <w:rPr>
                <w:rFonts w:ascii="Comic Sans MS" w:hAnsi="Comic Sans MS"/>
                <w:bCs/>
                <w:szCs w:val="24"/>
              </w:rPr>
            </w:pPr>
            <w:r>
              <w:rPr>
                <w:rFonts w:ascii="Comic Sans MS" w:hAnsi="Comic Sans MS"/>
                <w:bCs/>
                <w:szCs w:val="24"/>
              </w:rPr>
              <w:t>Cfe Level</w:t>
            </w:r>
          </w:p>
        </w:tc>
        <w:tc>
          <w:tcPr>
            <w:tcW w:w="3081" w:type="dxa"/>
          </w:tcPr>
          <w:p w:rsidR="0037165C" w:rsidRDefault="0037165C" w:rsidP="0037165C">
            <w:pPr>
              <w:jc w:val="center"/>
              <w:rPr>
                <w:rFonts w:ascii="Comic Sans MS" w:hAnsi="Comic Sans MS"/>
                <w:bCs/>
                <w:szCs w:val="24"/>
              </w:rPr>
            </w:pPr>
            <w:r>
              <w:rPr>
                <w:rFonts w:ascii="Comic Sans MS" w:hAnsi="Comic Sans MS"/>
                <w:bCs/>
                <w:szCs w:val="24"/>
              </w:rPr>
              <w:t>Criterion Scale</w:t>
            </w:r>
          </w:p>
        </w:tc>
        <w:tc>
          <w:tcPr>
            <w:tcW w:w="3081" w:type="dxa"/>
          </w:tcPr>
          <w:p w:rsidR="0037165C" w:rsidRDefault="0037165C" w:rsidP="0037165C">
            <w:pPr>
              <w:jc w:val="center"/>
              <w:rPr>
                <w:rFonts w:ascii="Comic Sans MS" w:hAnsi="Comic Sans MS"/>
                <w:bCs/>
                <w:szCs w:val="24"/>
              </w:rPr>
            </w:pPr>
            <w:r>
              <w:rPr>
                <w:rFonts w:ascii="Comic Sans MS" w:hAnsi="Comic Sans MS"/>
                <w:bCs/>
                <w:szCs w:val="24"/>
              </w:rPr>
              <w:t>Recommended Stage</w:t>
            </w:r>
          </w:p>
          <w:p w:rsidR="0037165C" w:rsidRDefault="0037165C" w:rsidP="0037165C">
            <w:pPr>
              <w:jc w:val="center"/>
              <w:rPr>
                <w:rFonts w:ascii="Comic Sans MS" w:hAnsi="Comic Sans MS"/>
                <w:bCs/>
                <w:szCs w:val="24"/>
              </w:rPr>
            </w:pPr>
          </w:p>
        </w:tc>
      </w:tr>
      <w:tr w:rsidR="0037165C" w:rsidTr="0037165C">
        <w:tc>
          <w:tcPr>
            <w:tcW w:w="3080" w:type="dxa"/>
          </w:tcPr>
          <w:p w:rsidR="0037165C" w:rsidRDefault="0037165C" w:rsidP="0037165C">
            <w:pPr>
              <w:jc w:val="both"/>
              <w:rPr>
                <w:rFonts w:ascii="Comic Sans MS" w:hAnsi="Comic Sans MS"/>
                <w:bCs/>
                <w:szCs w:val="24"/>
              </w:rPr>
            </w:pPr>
            <w:r>
              <w:rPr>
                <w:rFonts w:ascii="Comic Sans MS" w:hAnsi="Comic Sans MS"/>
                <w:bCs/>
                <w:szCs w:val="24"/>
              </w:rPr>
              <w:t>Early</w:t>
            </w:r>
          </w:p>
        </w:tc>
        <w:tc>
          <w:tcPr>
            <w:tcW w:w="3081" w:type="dxa"/>
          </w:tcPr>
          <w:p w:rsidR="0037165C" w:rsidRDefault="0037165C" w:rsidP="0037165C">
            <w:pPr>
              <w:jc w:val="both"/>
              <w:rPr>
                <w:rFonts w:ascii="Comic Sans MS" w:hAnsi="Comic Sans MS"/>
                <w:bCs/>
                <w:szCs w:val="24"/>
              </w:rPr>
            </w:pPr>
            <w:r>
              <w:rPr>
                <w:rFonts w:ascii="Comic Sans MS" w:hAnsi="Comic Sans MS"/>
                <w:bCs/>
                <w:szCs w:val="24"/>
              </w:rPr>
              <w:t>E1-3</w:t>
            </w:r>
          </w:p>
        </w:tc>
        <w:tc>
          <w:tcPr>
            <w:tcW w:w="3081" w:type="dxa"/>
          </w:tcPr>
          <w:p w:rsidR="0037165C" w:rsidRDefault="0037165C" w:rsidP="0037165C">
            <w:pPr>
              <w:jc w:val="both"/>
              <w:rPr>
                <w:rFonts w:ascii="Comic Sans MS" w:hAnsi="Comic Sans MS"/>
                <w:bCs/>
                <w:szCs w:val="24"/>
              </w:rPr>
            </w:pPr>
            <w:r>
              <w:rPr>
                <w:rFonts w:ascii="Comic Sans MS" w:hAnsi="Comic Sans MS"/>
                <w:bCs/>
                <w:szCs w:val="24"/>
              </w:rPr>
              <w:t>Primary 1</w:t>
            </w:r>
          </w:p>
        </w:tc>
      </w:tr>
      <w:tr w:rsidR="0037165C" w:rsidTr="0037165C">
        <w:tc>
          <w:tcPr>
            <w:tcW w:w="3080" w:type="dxa"/>
          </w:tcPr>
          <w:p w:rsidR="0037165C" w:rsidRDefault="0037165C" w:rsidP="0037165C">
            <w:pPr>
              <w:jc w:val="both"/>
              <w:rPr>
                <w:rFonts w:ascii="Comic Sans MS" w:hAnsi="Comic Sans MS"/>
                <w:bCs/>
                <w:szCs w:val="24"/>
              </w:rPr>
            </w:pPr>
            <w:r>
              <w:rPr>
                <w:rFonts w:ascii="Comic Sans MS" w:hAnsi="Comic Sans MS"/>
                <w:bCs/>
                <w:szCs w:val="24"/>
              </w:rPr>
              <w:t>First</w:t>
            </w:r>
          </w:p>
        </w:tc>
        <w:tc>
          <w:tcPr>
            <w:tcW w:w="3081" w:type="dxa"/>
          </w:tcPr>
          <w:p w:rsidR="0037165C" w:rsidRDefault="0037165C" w:rsidP="0037165C">
            <w:pPr>
              <w:jc w:val="both"/>
              <w:rPr>
                <w:rFonts w:ascii="Comic Sans MS" w:hAnsi="Comic Sans MS"/>
                <w:bCs/>
                <w:szCs w:val="24"/>
              </w:rPr>
            </w:pPr>
            <w:r>
              <w:rPr>
                <w:rFonts w:ascii="Comic Sans MS" w:hAnsi="Comic Sans MS"/>
                <w:bCs/>
                <w:szCs w:val="24"/>
              </w:rPr>
              <w:t>F1-F2</w:t>
            </w:r>
          </w:p>
        </w:tc>
        <w:tc>
          <w:tcPr>
            <w:tcW w:w="3081" w:type="dxa"/>
          </w:tcPr>
          <w:p w:rsidR="0037165C" w:rsidRDefault="0037165C" w:rsidP="0037165C">
            <w:pPr>
              <w:jc w:val="both"/>
              <w:rPr>
                <w:rFonts w:ascii="Comic Sans MS" w:hAnsi="Comic Sans MS"/>
                <w:bCs/>
                <w:szCs w:val="24"/>
              </w:rPr>
            </w:pPr>
            <w:r>
              <w:rPr>
                <w:rFonts w:ascii="Comic Sans MS" w:hAnsi="Comic Sans MS"/>
                <w:bCs/>
                <w:szCs w:val="24"/>
              </w:rPr>
              <w:t>Primary 2</w:t>
            </w:r>
          </w:p>
        </w:tc>
      </w:tr>
      <w:tr w:rsidR="0037165C" w:rsidTr="0037165C">
        <w:tc>
          <w:tcPr>
            <w:tcW w:w="3080" w:type="dxa"/>
          </w:tcPr>
          <w:p w:rsidR="0037165C" w:rsidRDefault="0037165C" w:rsidP="0037165C">
            <w:pPr>
              <w:jc w:val="both"/>
              <w:rPr>
                <w:rFonts w:ascii="Comic Sans MS" w:hAnsi="Comic Sans MS"/>
                <w:bCs/>
                <w:szCs w:val="24"/>
              </w:rPr>
            </w:pPr>
          </w:p>
        </w:tc>
        <w:tc>
          <w:tcPr>
            <w:tcW w:w="3081" w:type="dxa"/>
          </w:tcPr>
          <w:p w:rsidR="0037165C" w:rsidRDefault="0037165C" w:rsidP="0037165C">
            <w:pPr>
              <w:jc w:val="both"/>
              <w:rPr>
                <w:rFonts w:ascii="Comic Sans MS" w:hAnsi="Comic Sans MS"/>
                <w:bCs/>
                <w:szCs w:val="24"/>
              </w:rPr>
            </w:pPr>
            <w:r>
              <w:rPr>
                <w:rFonts w:ascii="Comic Sans MS" w:hAnsi="Comic Sans MS"/>
                <w:bCs/>
                <w:szCs w:val="24"/>
              </w:rPr>
              <w:t>F3-4</w:t>
            </w:r>
          </w:p>
        </w:tc>
        <w:tc>
          <w:tcPr>
            <w:tcW w:w="3081" w:type="dxa"/>
          </w:tcPr>
          <w:p w:rsidR="0037165C" w:rsidRDefault="0037165C" w:rsidP="0037165C">
            <w:pPr>
              <w:jc w:val="both"/>
              <w:rPr>
                <w:rFonts w:ascii="Comic Sans MS" w:hAnsi="Comic Sans MS"/>
                <w:bCs/>
                <w:szCs w:val="24"/>
              </w:rPr>
            </w:pPr>
            <w:r>
              <w:rPr>
                <w:rFonts w:ascii="Comic Sans MS" w:hAnsi="Comic Sans MS"/>
                <w:bCs/>
                <w:szCs w:val="24"/>
              </w:rPr>
              <w:t>Primary 3</w:t>
            </w:r>
          </w:p>
        </w:tc>
      </w:tr>
      <w:tr w:rsidR="0037165C" w:rsidTr="0037165C">
        <w:tc>
          <w:tcPr>
            <w:tcW w:w="3080" w:type="dxa"/>
          </w:tcPr>
          <w:p w:rsidR="0037165C" w:rsidRDefault="0037165C" w:rsidP="0037165C">
            <w:pPr>
              <w:jc w:val="both"/>
              <w:rPr>
                <w:rFonts w:ascii="Comic Sans MS" w:hAnsi="Comic Sans MS"/>
                <w:bCs/>
                <w:szCs w:val="24"/>
              </w:rPr>
            </w:pPr>
          </w:p>
        </w:tc>
        <w:tc>
          <w:tcPr>
            <w:tcW w:w="3081" w:type="dxa"/>
          </w:tcPr>
          <w:p w:rsidR="0037165C" w:rsidRDefault="0037165C" w:rsidP="0037165C">
            <w:pPr>
              <w:jc w:val="both"/>
              <w:rPr>
                <w:rFonts w:ascii="Comic Sans MS" w:hAnsi="Comic Sans MS"/>
                <w:bCs/>
                <w:szCs w:val="24"/>
              </w:rPr>
            </w:pPr>
            <w:r>
              <w:rPr>
                <w:rFonts w:ascii="Comic Sans MS" w:hAnsi="Comic Sans MS"/>
                <w:bCs/>
                <w:szCs w:val="24"/>
              </w:rPr>
              <w:t>F5-6</w:t>
            </w:r>
          </w:p>
        </w:tc>
        <w:tc>
          <w:tcPr>
            <w:tcW w:w="3081" w:type="dxa"/>
          </w:tcPr>
          <w:p w:rsidR="0037165C" w:rsidRDefault="0037165C" w:rsidP="0037165C">
            <w:pPr>
              <w:jc w:val="both"/>
              <w:rPr>
                <w:rFonts w:ascii="Comic Sans MS" w:hAnsi="Comic Sans MS"/>
                <w:bCs/>
                <w:szCs w:val="24"/>
              </w:rPr>
            </w:pPr>
            <w:r>
              <w:rPr>
                <w:rFonts w:ascii="Comic Sans MS" w:hAnsi="Comic Sans MS"/>
                <w:bCs/>
                <w:szCs w:val="24"/>
              </w:rPr>
              <w:t>Primary 4</w:t>
            </w:r>
          </w:p>
        </w:tc>
      </w:tr>
      <w:tr w:rsidR="0037165C" w:rsidTr="0037165C">
        <w:tc>
          <w:tcPr>
            <w:tcW w:w="3080" w:type="dxa"/>
          </w:tcPr>
          <w:p w:rsidR="0037165C" w:rsidRDefault="0037165C" w:rsidP="0037165C">
            <w:pPr>
              <w:jc w:val="both"/>
              <w:rPr>
                <w:rFonts w:ascii="Comic Sans MS" w:hAnsi="Comic Sans MS"/>
                <w:bCs/>
                <w:szCs w:val="24"/>
              </w:rPr>
            </w:pPr>
            <w:r>
              <w:rPr>
                <w:rFonts w:ascii="Comic Sans MS" w:hAnsi="Comic Sans MS"/>
                <w:bCs/>
                <w:szCs w:val="24"/>
              </w:rPr>
              <w:t>Second</w:t>
            </w:r>
          </w:p>
        </w:tc>
        <w:tc>
          <w:tcPr>
            <w:tcW w:w="3081" w:type="dxa"/>
          </w:tcPr>
          <w:p w:rsidR="0037165C" w:rsidRDefault="0037165C" w:rsidP="0037165C">
            <w:pPr>
              <w:jc w:val="both"/>
              <w:rPr>
                <w:rFonts w:ascii="Comic Sans MS" w:hAnsi="Comic Sans MS"/>
                <w:bCs/>
                <w:szCs w:val="24"/>
              </w:rPr>
            </w:pPr>
            <w:r>
              <w:rPr>
                <w:rFonts w:ascii="Comic Sans MS" w:hAnsi="Comic Sans MS"/>
                <w:bCs/>
                <w:szCs w:val="24"/>
              </w:rPr>
              <w:t>S1-2</w:t>
            </w:r>
          </w:p>
        </w:tc>
        <w:tc>
          <w:tcPr>
            <w:tcW w:w="3081" w:type="dxa"/>
          </w:tcPr>
          <w:p w:rsidR="0037165C" w:rsidRDefault="0037165C" w:rsidP="0037165C">
            <w:pPr>
              <w:jc w:val="both"/>
              <w:rPr>
                <w:rFonts w:ascii="Comic Sans MS" w:hAnsi="Comic Sans MS"/>
                <w:bCs/>
                <w:szCs w:val="24"/>
              </w:rPr>
            </w:pPr>
            <w:r>
              <w:rPr>
                <w:rFonts w:ascii="Comic Sans MS" w:hAnsi="Comic Sans MS"/>
                <w:bCs/>
                <w:szCs w:val="24"/>
              </w:rPr>
              <w:t>Primary 5</w:t>
            </w:r>
          </w:p>
        </w:tc>
      </w:tr>
      <w:tr w:rsidR="0037165C" w:rsidTr="0037165C">
        <w:tc>
          <w:tcPr>
            <w:tcW w:w="3080" w:type="dxa"/>
          </w:tcPr>
          <w:p w:rsidR="0037165C" w:rsidRDefault="0037165C" w:rsidP="0037165C">
            <w:pPr>
              <w:jc w:val="both"/>
              <w:rPr>
                <w:rFonts w:ascii="Comic Sans MS" w:hAnsi="Comic Sans MS"/>
                <w:bCs/>
                <w:szCs w:val="24"/>
              </w:rPr>
            </w:pPr>
          </w:p>
        </w:tc>
        <w:tc>
          <w:tcPr>
            <w:tcW w:w="3081" w:type="dxa"/>
          </w:tcPr>
          <w:p w:rsidR="0037165C" w:rsidRDefault="0037165C" w:rsidP="0037165C">
            <w:pPr>
              <w:jc w:val="both"/>
              <w:rPr>
                <w:rFonts w:ascii="Comic Sans MS" w:hAnsi="Comic Sans MS"/>
                <w:bCs/>
                <w:szCs w:val="24"/>
              </w:rPr>
            </w:pPr>
            <w:r>
              <w:rPr>
                <w:rFonts w:ascii="Comic Sans MS" w:hAnsi="Comic Sans MS"/>
                <w:bCs/>
                <w:szCs w:val="24"/>
              </w:rPr>
              <w:t>S3-4</w:t>
            </w:r>
          </w:p>
        </w:tc>
        <w:tc>
          <w:tcPr>
            <w:tcW w:w="3081" w:type="dxa"/>
          </w:tcPr>
          <w:p w:rsidR="0037165C" w:rsidRDefault="0037165C" w:rsidP="0037165C">
            <w:pPr>
              <w:jc w:val="both"/>
              <w:rPr>
                <w:rFonts w:ascii="Comic Sans MS" w:hAnsi="Comic Sans MS"/>
                <w:bCs/>
                <w:szCs w:val="24"/>
              </w:rPr>
            </w:pPr>
            <w:r>
              <w:rPr>
                <w:rFonts w:ascii="Comic Sans MS" w:hAnsi="Comic Sans MS"/>
                <w:bCs/>
                <w:szCs w:val="24"/>
              </w:rPr>
              <w:t>Primary 6</w:t>
            </w:r>
          </w:p>
        </w:tc>
      </w:tr>
      <w:tr w:rsidR="0037165C" w:rsidTr="0037165C">
        <w:tc>
          <w:tcPr>
            <w:tcW w:w="3080" w:type="dxa"/>
          </w:tcPr>
          <w:p w:rsidR="0037165C" w:rsidRDefault="0037165C" w:rsidP="0037165C">
            <w:pPr>
              <w:jc w:val="both"/>
              <w:rPr>
                <w:rFonts w:ascii="Comic Sans MS" w:hAnsi="Comic Sans MS"/>
                <w:bCs/>
                <w:szCs w:val="24"/>
              </w:rPr>
            </w:pPr>
          </w:p>
        </w:tc>
        <w:tc>
          <w:tcPr>
            <w:tcW w:w="3081" w:type="dxa"/>
          </w:tcPr>
          <w:p w:rsidR="0037165C" w:rsidRDefault="0037165C" w:rsidP="0037165C">
            <w:pPr>
              <w:jc w:val="both"/>
              <w:rPr>
                <w:rFonts w:ascii="Comic Sans MS" w:hAnsi="Comic Sans MS"/>
                <w:bCs/>
                <w:szCs w:val="24"/>
              </w:rPr>
            </w:pPr>
            <w:r>
              <w:rPr>
                <w:rFonts w:ascii="Comic Sans MS" w:hAnsi="Comic Sans MS"/>
                <w:bCs/>
                <w:szCs w:val="24"/>
              </w:rPr>
              <w:t>S5-6</w:t>
            </w:r>
          </w:p>
        </w:tc>
        <w:tc>
          <w:tcPr>
            <w:tcW w:w="3081" w:type="dxa"/>
          </w:tcPr>
          <w:p w:rsidR="0037165C" w:rsidRDefault="0037165C" w:rsidP="0037165C">
            <w:pPr>
              <w:jc w:val="both"/>
              <w:rPr>
                <w:rFonts w:ascii="Comic Sans MS" w:hAnsi="Comic Sans MS"/>
                <w:bCs/>
                <w:szCs w:val="24"/>
              </w:rPr>
            </w:pPr>
            <w:r>
              <w:rPr>
                <w:rFonts w:ascii="Comic Sans MS" w:hAnsi="Comic Sans MS"/>
                <w:bCs/>
                <w:szCs w:val="24"/>
              </w:rPr>
              <w:t>Primary 7</w:t>
            </w:r>
          </w:p>
        </w:tc>
      </w:tr>
    </w:tbl>
    <w:p w:rsidR="0037165C" w:rsidRPr="0037165C" w:rsidRDefault="0037165C" w:rsidP="0037165C">
      <w:pPr>
        <w:jc w:val="both"/>
        <w:rPr>
          <w:rFonts w:ascii="Comic Sans MS" w:hAnsi="Comic Sans MS"/>
          <w:bCs/>
          <w:szCs w:val="24"/>
        </w:rPr>
      </w:pPr>
    </w:p>
    <w:p w:rsidR="006B1BE0" w:rsidRPr="00ED331D" w:rsidRDefault="006B1BE0" w:rsidP="006B1BE0">
      <w:pPr>
        <w:jc w:val="both"/>
        <w:rPr>
          <w:rFonts w:ascii="Comic Sans MS" w:hAnsi="Comic Sans MS"/>
          <w:b/>
          <w:bCs/>
          <w:szCs w:val="24"/>
          <w:u w:val="single"/>
        </w:rPr>
      </w:pPr>
      <w:r w:rsidRPr="00ED331D">
        <w:rPr>
          <w:rFonts w:ascii="Comic Sans MS" w:hAnsi="Comic Sans MS"/>
          <w:b/>
          <w:bCs/>
          <w:szCs w:val="24"/>
          <w:u w:val="single"/>
        </w:rPr>
        <w:t>Talking &amp; Listening</w:t>
      </w:r>
    </w:p>
    <w:p w:rsidR="006B1BE0" w:rsidRPr="006B1BE0" w:rsidRDefault="006B1BE0" w:rsidP="006B1BE0">
      <w:pPr>
        <w:jc w:val="both"/>
        <w:rPr>
          <w:rFonts w:ascii="Comic Sans MS" w:hAnsi="Comic Sans MS"/>
          <w:bCs/>
          <w:szCs w:val="24"/>
        </w:rPr>
      </w:pPr>
      <w:r w:rsidRPr="00ED331D">
        <w:rPr>
          <w:rFonts w:ascii="Comic Sans MS" w:hAnsi="Comic Sans MS"/>
          <w:bCs/>
          <w:szCs w:val="24"/>
        </w:rPr>
        <w:t>Talking and Listening skills should be developed and assessed through all aspects of literacy. East Ayrshire progression frameworks should be referred to for the teaching of specific skills relevant to each level.</w:t>
      </w:r>
      <w:r w:rsidR="00ED331D" w:rsidRPr="00ED331D">
        <w:rPr>
          <w:rFonts w:ascii="Comic Sans MS" w:hAnsi="Comic Sans MS"/>
          <w:bCs/>
          <w:szCs w:val="24"/>
        </w:rPr>
        <w:t xml:space="preserve"> Assessment should be planned for and delivered holistically.</w:t>
      </w:r>
      <w:r w:rsidR="00ED331D">
        <w:rPr>
          <w:rFonts w:ascii="Comic Sans MS" w:hAnsi="Comic Sans MS"/>
          <w:bCs/>
          <w:szCs w:val="24"/>
        </w:rPr>
        <w:t xml:space="preserve"> </w:t>
      </w:r>
    </w:p>
    <w:p w:rsidR="006E1C5C" w:rsidRPr="006B1BE0" w:rsidRDefault="006E1C5C" w:rsidP="006E1C5C">
      <w:pPr>
        <w:jc w:val="both"/>
        <w:rPr>
          <w:rFonts w:ascii="Comic Sans MS" w:hAnsi="Comic Sans MS"/>
          <w:b/>
          <w:bCs/>
          <w:szCs w:val="24"/>
          <w:u w:val="single"/>
        </w:rPr>
      </w:pPr>
      <w:r w:rsidRPr="006B1BE0">
        <w:rPr>
          <w:rFonts w:ascii="Comic Sans MS" w:hAnsi="Comic Sans MS"/>
          <w:b/>
          <w:bCs/>
          <w:szCs w:val="24"/>
          <w:u w:val="single"/>
        </w:rPr>
        <w:t>Grammar</w:t>
      </w:r>
    </w:p>
    <w:p w:rsidR="006E1C5C" w:rsidRPr="006B1BE0" w:rsidRDefault="006E1C5C" w:rsidP="006E1C5C">
      <w:pPr>
        <w:jc w:val="both"/>
        <w:rPr>
          <w:rFonts w:ascii="Comic Sans MS" w:hAnsi="Comic Sans MS"/>
          <w:bCs/>
          <w:szCs w:val="24"/>
        </w:rPr>
      </w:pPr>
      <w:r w:rsidRPr="006B1BE0">
        <w:rPr>
          <w:rFonts w:ascii="Comic Sans MS" w:hAnsi="Comic Sans MS"/>
          <w:bCs/>
          <w:szCs w:val="24"/>
        </w:rPr>
        <w:t xml:space="preserve">Should be formally taught once a week in line with </w:t>
      </w:r>
      <w:r w:rsidR="006B1BE0" w:rsidRPr="006B1BE0">
        <w:rPr>
          <w:rFonts w:ascii="Comic Sans MS" w:hAnsi="Comic Sans MS"/>
          <w:bCs/>
          <w:szCs w:val="24"/>
        </w:rPr>
        <w:t xml:space="preserve">the school </w:t>
      </w:r>
      <w:r w:rsidRPr="006B1BE0">
        <w:rPr>
          <w:rFonts w:ascii="Comic Sans MS" w:hAnsi="Comic Sans MS"/>
          <w:bCs/>
          <w:szCs w:val="24"/>
        </w:rPr>
        <w:t xml:space="preserve">Planning Framework.  </w:t>
      </w:r>
      <w:r w:rsidR="006B1BE0" w:rsidRPr="006B1BE0">
        <w:rPr>
          <w:rFonts w:ascii="Comic Sans MS" w:hAnsi="Comic Sans MS"/>
          <w:bCs/>
          <w:szCs w:val="24"/>
        </w:rPr>
        <w:t xml:space="preserve">See appendix 2. </w:t>
      </w:r>
      <w:r w:rsidRPr="006B1BE0">
        <w:rPr>
          <w:rFonts w:ascii="Comic Sans MS" w:hAnsi="Comic Sans MS"/>
          <w:bCs/>
          <w:szCs w:val="24"/>
        </w:rPr>
        <w:t>Assessment through application should be built into writing tasks.</w:t>
      </w:r>
    </w:p>
    <w:p w:rsidR="006B1BE0" w:rsidRDefault="006B1BE0" w:rsidP="006E1C5C">
      <w:pPr>
        <w:jc w:val="both"/>
        <w:rPr>
          <w:rFonts w:ascii="Comic Sans MS" w:hAnsi="Comic Sans MS"/>
          <w:bCs/>
          <w:szCs w:val="24"/>
        </w:rPr>
      </w:pPr>
    </w:p>
    <w:p w:rsidR="006E1C5C" w:rsidRPr="006B1BE0" w:rsidRDefault="006E1C5C" w:rsidP="006E1C5C">
      <w:pPr>
        <w:jc w:val="both"/>
        <w:rPr>
          <w:rFonts w:ascii="Comic Sans MS" w:hAnsi="Comic Sans MS"/>
          <w:b/>
          <w:bCs/>
          <w:szCs w:val="24"/>
          <w:u w:val="single"/>
        </w:rPr>
      </w:pPr>
      <w:r w:rsidRPr="006B1BE0">
        <w:rPr>
          <w:rFonts w:ascii="Comic Sans MS" w:hAnsi="Comic Sans MS"/>
          <w:b/>
          <w:bCs/>
          <w:szCs w:val="24"/>
          <w:u w:val="single"/>
        </w:rPr>
        <w:t>Handwriting</w:t>
      </w:r>
    </w:p>
    <w:p w:rsidR="006E1C5C" w:rsidRPr="006B1BE0" w:rsidRDefault="006E1C5C" w:rsidP="006E1C5C">
      <w:pPr>
        <w:jc w:val="both"/>
        <w:rPr>
          <w:rFonts w:ascii="Comic Sans MS" w:hAnsi="Comic Sans MS"/>
          <w:bCs/>
          <w:szCs w:val="24"/>
        </w:rPr>
      </w:pPr>
      <w:r w:rsidRPr="006B1BE0">
        <w:rPr>
          <w:rFonts w:ascii="Comic Sans MS" w:hAnsi="Comic Sans MS"/>
          <w:bCs/>
          <w:szCs w:val="24"/>
        </w:rPr>
        <w:t>Should be formally taught once a week in line with the school Handwriting Policy.  Assessment through application should be built into writing tasks.</w:t>
      </w:r>
    </w:p>
    <w:p w:rsidR="006E1C5C" w:rsidRPr="006B1BE0" w:rsidRDefault="006E1C5C" w:rsidP="006E1C5C">
      <w:pPr>
        <w:jc w:val="both"/>
        <w:rPr>
          <w:rFonts w:ascii="Comic Sans MS" w:hAnsi="Comic Sans MS"/>
          <w:bCs/>
          <w:szCs w:val="24"/>
        </w:rPr>
      </w:pPr>
    </w:p>
    <w:p w:rsidR="00CC6577" w:rsidRPr="00CC6577" w:rsidRDefault="00CC6577" w:rsidP="00CC6577">
      <w:pPr>
        <w:rPr>
          <w:rFonts w:ascii="Comic Sans MS" w:hAnsi="Comic Sans MS"/>
          <w:b/>
          <w:u w:val="single"/>
        </w:rPr>
      </w:pPr>
      <w:r w:rsidRPr="00CC6577">
        <w:rPr>
          <w:rFonts w:ascii="Comic Sans MS" w:hAnsi="Comic Sans MS"/>
          <w:b/>
          <w:u w:val="single"/>
        </w:rPr>
        <w:t>The Learning Environment</w:t>
      </w:r>
    </w:p>
    <w:p w:rsidR="00CC6577" w:rsidRDefault="00CC6577" w:rsidP="00CC6577">
      <w:pPr>
        <w:rPr>
          <w:rFonts w:ascii="Comic Sans MS" w:hAnsi="Comic Sans MS"/>
        </w:rPr>
      </w:pPr>
      <w:r w:rsidRPr="00CC6577">
        <w:rPr>
          <w:rFonts w:ascii="Comic Sans MS" w:hAnsi="Comic Sans MS"/>
        </w:rPr>
        <w:t>A literacy rich and supportive learning environment is</w:t>
      </w:r>
      <w:r>
        <w:rPr>
          <w:rFonts w:ascii="Comic Sans MS" w:hAnsi="Comic Sans MS"/>
        </w:rPr>
        <w:t xml:space="preserve"> imperative and should include:</w:t>
      </w:r>
    </w:p>
    <w:p w:rsidR="00CC6577" w:rsidRDefault="00CC6577" w:rsidP="00CC6577">
      <w:pPr>
        <w:pStyle w:val="ListParagraph"/>
        <w:numPr>
          <w:ilvl w:val="0"/>
          <w:numId w:val="27"/>
        </w:numPr>
        <w:rPr>
          <w:rFonts w:ascii="Comic Sans MS" w:hAnsi="Comic Sans MS"/>
        </w:rPr>
      </w:pPr>
      <w:r w:rsidRPr="00CC6577">
        <w:rPr>
          <w:rFonts w:ascii="Comic Sans MS" w:hAnsi="Comic Sans MS"/>
        </w:rPr>
        <w:t>Sharing of learning intentions and success criteria at the start, during and at the plenary of a lesson.</w:t>
      </w:r>
    </w:p>
    <w:p w:rsidR="00CC6577" w:rsidRDefault="00CC6577" w:rsidP="00CC6577">
      <w:pPr>
        <w:pStyle w:val="ListParagraph"/>
        <w:numPr>
          <w:ilvl w:val="0"/>
          <w:numId w:val="27"/>
        </w:numPr>
        <w:rPr>
          <w:rFonts w:ascii="Comic Sans MS" w:hAnsi="Comic Sans MS"/>
        </w:rPr>
      </w:pPr>
      <w:r w:rsidRPr="00CC6577">
        <w:rPr>
          <w:rFonts w:ascii="Comic Sans MS" w:hAnsi="Comic Sans MS"/>
        </w:rPr>
        <w:t>Active, cooperative and outdoor learning opportunities to promote enthusiasm for literacy.</w:t>
      </w:r>
    </w:p>
    <w:p w:rsidR="00CC6577" w:rsidRDefault="00CC6577" w:rsidP="00CC6577">
      <w:pPr>
        <w:pStyle w:val="ListParagraph"/>
        <w:numPr>
          <w:ilvl w:val="0"/>
          <w:numId w:val="27"/>
        </w:numPr>
        <w:rPr>
          <w:rFonts w:ascii="Comic Sans MS" w:hAnsi="Comic Sans MS"/>
        </w:rPr>
      </w:pPr>
      <w:r w:rsidRPr="00CC6577">
        <w:rPr>
          <w:rFonts w:ascii="Comic Sans MS" w:hAnsi="Comic Sans MS"/>
        </w:rPr>
        <w:t xml:space="preserve"> Contextualised and relevant experiences.</w:t>
      </w:r>
    </w:p>
    <w:p w:rsidR="00CC6577" w:rsidRDefault="00CC6577" w:rsidP="00CC6577">
      <w:pPr>
        <w:pStyle w:val="ListParagraph"/>
        <w:numPr>
          <w:ilvl w:val="0"/>
          <w:numId w:val="27"/>
        </w:numPr>
        <w:rPr>
          <w:rFonts w:ascii="Comic Sans MS" w:hAnsi="Comic Sans MS"/>
        </w:rPr>
      </w:pPr>
      <w:r w:rsidRPr="00CC6577">
        <w:rPr>
          <w:rFonts w:ascii="Comic Sans MS" w:hAnsi="Comic Sans MS"/>
        </w:rPr>
        <w:lastRenderedPageBreak/>
        <w:t>Exposure to high quality ICT experiences, where appropriate.</w:t>
      </w:r>
    </w:p>
    <w:p w:rsidR="00CC6577" w:rsidRDefault="00CC6577" w:rsidP="00CC6577">
      <w:pPr>
        <w:pStyle w:val="ListParagraph"/>
        <w:numPr>
          <w:ilvl w:val="0"/>
          <w:numId w:val="27"/>
        </w:numPr>
        <w:rPr>
          <w:rFonts w:ascii="Comic Sans MS" w:hAnsi="Comic Sans MS"/>
        </w:rPr>
      </w:pPr>
      <w:r w:rsidRPr="00CC6577">
        <w:rPr>
          <w:rFonts w:ascii="Comic Sans MS" w:hAnsi="Comic Sans MS"/>
        </w:rPr>
        <w:t>Effective use of AifL techniques, including an understanding of the purpose and relevance of the</w:t>
      </w:r>
      <w:r>
        <w:rPr>
          <w:rFonts w:ascii="Comic Sans MS" w:hAnsi="Comic Sans MS"/>
        </w:rPr>
        <w:t xml:space="preserve"> </w:t>
      </w:r>
      <w:r w:rsidRPr="00CC6577">
        <w:rPr>
          <w:rFonts w:ascii="Comic Sans MS" w:hAnsi="Comic Sans MS"/>
        </w:rPr>
        <w:t>learning encounters.</w:t>
      </w:r>
    </w:p>
    <w:p w:rsidR="00F648CA" w:rsidRDefault="00CC6577" w:rsidP="00CC6577">
      <w:pPr>
        <w:pStyle w:val="ListParagraph"/>
        <w:numPr>
          <w:ilvl w:val="0"/>
          <w:numId w:val="27"/>
        </w:numPr>
        <w:rPr>
          <w:rFonts w:ascii="Comic Sans MS" w:hAnsi="Comic Sans MS"/>
        </w:rPr>
      </w:pPr>
      <w:r w:rsidRPr="00CC6577">
        <w:rPr>
          <w:rFonts w:ascii="Comic Sans MS" w:hAnsi="Comic Sans MS"/>
        </w:rPr>
        <w:t>Support and challenge techniques, such as mixed ability pairings, independent challenges.</w:t>
      </w:r>
    </w:p>
    <w:p w:rsidR="00F648CA" w:rsidRDefault="00CC6577" w:rsidP="00CC6577">
      <w:pPr>
        <w:pStyle w:val="ListParagraph"/>
        <w:numPr>
          <w:ilvl w:val="0"/>
          <w:numId w:val="27"/>
        </w:numPr>
        <w:rPr>
          <w:rFonts w:ascii="Comic Sans MS" w:hAnsi="Comic Sans MS"/>
        </w:rPr>
      </w:pPr>
      <w:r w:rsidRPr="00F648CA">
        <w:rPr>
          <w:rFonts w:ascii="Comic Sans MS" w:hAnsi="Comic Sans MS"/>
        </w:rPr>
        <w:t>Access to a wide range of texts for different purposes.</w:t>
      </w:r>
    </w:p>
    <w:p w:rsidR="00F648CA" w:rsidRDefault="00CC6577" w:rsidP="00F648CA">
      <w:pPr>
        <w:pStyle w:val="ListParagraph"/>
        <w:numPr>
          <w:ilvl w:val="0"/>
          <w:numId w:val="27"/>
        </w:numPr>
        <w:rPr>
          <w:rFonts w:ascii="Comic Sans MS" w:hAnsi="Comic Sans MS"/>
        </w:rPr>
      </w:pPr>
      <w:r w:rsidRPr="00F648CA">
        <w:rPr>
          <w:rFonts w:ascii="Comic Sans MS" w:hAnsi="Comic Sans MS"/>
        </w:rPr>
        <w:t>Making links across the curriculum to ensure skills are frequently applied in different, relevant</w:t>
      </w:r>
      <w:r w:rsidR="00F648CA">
        <w:rPr>
          <w:rFonts w:ascii="Comic Sans MS" w:hAnsi="Comic Sans MS"/>
        </w:rPr>
        <w:t xml:space="preserve"> </w:t>
      </w:r>
      <w:r w:rsidRPr="00F648CA">
        <w:rPr>
          <w:rFonts w:ascii="Comic Sans MS" w:hAnsi="Comic Sans MS"/>
        </w:rPr>
        <w:t>contexts.</w:t>
      </w:r>
    </w:p>
    <w:p w:rsidR="00CC6577" w:rsidRDefault="00CC6577" w:rsidP="00F648CA">
      <w:pPr>
        <w:pStyle w:val="ListParagraph"/>
        <w:numPr>
          <w:ilvl w:val="0"/>
          <w:numId w:val="27"/>
        </w:numPr>
        <w:rPr>
          <w:rFonts w:ascii="Comic Sans MS" w:hAnsi="Comic Sans MS"/>
        </w:rPr>
      </w:pPr>
      <w:r w:rsidRPr="00F648CA">
        <w:rPr>
          <w:rFonts w:ascii="Comic Sans MS" w:hAnsi="Comic Sans MS"/>
        </w:rPr>
        <w:t>Literacy rich displays to scaffold learning and generate interest, enthusiasm and ideas.</w:t>
      </w:r>
    </w:p>
    <w:p w:rsidR="00F648CA" w:rsidRDefault="00F648CA" w:rsidP="00F648CA">
      <w:pPr>
        <w:pStyle w:val="ListParagraph"/>
        <w:rPr>
          <w:rFonts w:ascii="Comic Sans MS" w:hAnsi="Comic Sans MS"/>
        </w:rPr>
      </w:pPr>
    </w:p>
    <w:p w:rsidR="00F648CA" w:rsidRPr="00F648CA" w:rsidRDefault="00F648CA" w:rsidP="00F648CA">
      <w:pPr>
        <w:pStyle w:val="ListParagraph"/>
        <w:rPr>
          <w:rFonts w:ascii="Comic Sans MS" w:hAnsi="Comic Sans MS"/>
        </w:rPr>
      </w:pPr>
    </w:p>
    <w:p w:rsidR="00CC6577" w:rsidRPr="00CC6577" w:rsidRDefault="00CC6577" w:rsidP="00CC6577">
      <w:pPr>
        <w:rPr>
          <w:rFonts w:ascii="Comic Sans MS" w:hAnsi="Comic Sans MS"/>
          <w:u w:val="single"/>
        </w:rPr>
      </w:pPr>
      <w:r w:rsidRPr="00CC6577">
        <w:rPr>
          <w:rFonts w:ascii="Comic Sans MS" w:hAnsi="Comic Sans MS"/>
          <w:u w:val="single"/>
        </w:rPr>
        <w:t>Assessment of Literacy</w:t>
      </w:r>
    </w:p>
    <w:p w:rsidR="00CC6577" w:rsidRPr="00CC6577" w:rsidRDefault="00CC6577" w:rsidP="00F648CA">
      <w:pPr>
        <w:jc w:val="both"/>
        <w:rPr>
          <w:rFonts w:ascii="Comic Sans MS" w:hAnsi="Comic Sans MS"/>
        </w:rPr>
      </w:pPr>
      <w:r w:rsidRPr="00CC6577">
        <w:rPr>
          <w:rFonts w:ascii="Comic Sans MS" w:hAnsi="Comic Sans MS"/>
        </w:rPr>
        <w:t>Assessment is a continual process so that teachers can take appropriate, timely</w:t>
      </w:r>
      <w:r>
        <w:rPr>
          <w:rFonts w:ascii="Comic Sans MS" w:hAnsi="Comic Sans MS"/>
        </w:rPr>
        <w:t xml:space="preserve"> next steps on a daily basis to </w:t>
      </w:r>
      <w:r w:rsidRPr="00CC6577">
        <w:rPr>
          <w:rFonts w:ascii="Comic Sans MS" w:hAnsi="Comic Sans MS"/>
        </w:rPr>
        <w:t>maximise pupils’ learning potential.</w:t>
      </w:r>
      <w:r w:rsidR="000F1431">
        <w:rPr>
          <w:rFonts w:ascii="Comic Sans MS" w:hAnsi="Comic Sans MS"/>
        </w:rPr>
        <w:t xml:space="preserve"> </w:t>
      </w:r>
      <w:r w:rsidRPr="00CC6577">
        <w:rPr>
          <w:rFonts w:ascii="Comic Sans MS" w:hAnsi="Comic Sans MS"/>
        </w:rPr>
        <w:t>Teachers will use a range of summative materials e</w:t>
      </w:r>
      <w:r>
        <w:rPr>
          <w:rFonts w:ascii="Comic Sans MS" w:hAnsi="Comic Sans MS"/>
        </w:rPr>
        <w:t>.</w:t>
      </w:r>
      <w:r w:rsidRPr="00CC6577">
        <w:rPr>
          <w:rFonts w:ascii="Comic Sans MS" w:hAnsi="Comic Sans MS"/>
        </w:rPr>
        <w:t>g</w:t>
      </w:r>
      <w:r>
        <w:rPr>
          <w:rFonts w:ascii="Comic Sans MS" w:hAnsi="Comic Sans MS"/>
        </w:rPr>
        <w:t>.</w:t>
      </w:r>
      <w:r w:rsidRPr="00CC6577">
        <w:rPr>
          <w:rFonts w:ascii="Comic Sans MS" w:hAnsi="Comic Sans MS"/>
        </w:rPr>
        <w:t xml:space="preserve"> standardised </w:t>
      </w:r>
      <w:r>
        <w:rPr>
          <w:rFonts w:ascii="Comic Sans MS" w:hAnsi="Comic Sans MS"/>
        </w:rPr>
        <w:t>SNSA,</w:t>
      </w:r>
      <w:r w:rsidRPr="00CC6577">
        <w:rPr>
          <w:rFonts w:ascii="Comic Sans MS" w:hAnsi="Comic Sans MS"/>
        </w:rPr>
        <w:t xml:space="preserve"> Single Word Spelling Tests.</w:t>
      </w:r>
    </w:p>
    <w:p w:rsidR="00CC6577" w:rsidRPr="00CC6577" w:rsidRDefault="00CC6577" w:rsidP="00F648CA">
      <w:pPr>
        <w:jc w:val="both"/>
        <w:rPr>
          <w:rFonts w:ascii="Comic Sans MS" w:hAnsi="Comic Sans MS"/>
        </w:rPr>
      </w:pPr>
      <w:r w:rsidRPr="00CC6577">
        <w:rPr>
          <w:rFonts w:ascii="Comic Sans MS" w:hAnsi="Comic Sans MS"/>
        </w:rPr>
        <w:t>Formative assessments should be on</w:t>
      </w:r>
      <w:r w:rsidR="00F648CA">
        <w:rPr>
          <w:rFonts w:ascii="Comic Sans MS" w:hAnsi="Comic Sans MS"/>
        </w:rPr>
        <w:t xml:space="preserve"> </w:t>
      </w:r>
      <w:r w:rsidRPr="00CC6577">
        <w:rPr>
          <w:rFonts w:ascii="Comic Sans MS" w:hAnsi="Comic Sans MS"/>
        </w:rPr>
        <w:t>going and should be in line with the school’s marking code as well as addit</w:t>
      </w:r>
      <w:r>
        <w:rPr>
          <w:rFonts w:ascii="Comic Sans MS" w:hAnsi="Comic Sans MS"/>
        </w:rPr>
        <w:t>ional</w:t>
      </w:r>
      <w:r w:rsidR="00F648CA">
        <w:rPr>
          <w:rFonts w:ascii="Comic Sans MS" w:hAnsi="Comic Sans MS"/>
        </w:rPr>
        <w:t xml:space="preserve"> </w:t>
      </w:r>
      <w:r w:rsidRPr="00CC6577">
        <w:rPr>
          <w:rFonts w:ascii="Comic Sans MS" w:hAnsi="Comic Sans MS"/>
        </w:rPr>
        <w:t xml:space="preserve">strategies such as traffic lights, self, peer and teacher comment based assessment, </w:t>
      </w:r>
      <w:r>
        <w:rPr>
          <w:rFonts w:ascii="Comic Sans MS" w:hAnsi="Comic Sans MS"/>
        </w:rPr>
        <w:t xml:space="preserve">fist of five, thumbs up/down, 2 </w:t>
      </w:r>
      <w:r w:rsidRPr="00CC6577">
        <w:rPr>
          <w:rFonts w:ascii="Comic Sans MS" w:hAnsi="Comic Sans MS"/>
        </w:rPr>
        <w:t>stars and a wish.</w:t>
      </w:r>
    </w:p>
    <w:p w:rsidR="00B85B1C" w:rsidRDefault="00CC6577" w:rsidP="00F648CA">
      <w:pPr>
        <w:jc w:val="both"/>
        <w:rPr>
          <w:rFonts w:ascii="Comic Sans MS" w:hAnsi="Comic Sans MS"/>
        </w:rPr>
      </w:pPr>
      <w:r w:rsidRPr="00CC6577">
        <w:rPr>
          <w:rFonts w:ascii="Comic Sans MS" w:hAnsi="Comic Sans MS"/>
        </w:rPr>
        <w:t xml:space="preserve">It is vital that teachers use this information together with their professional </w:t>
      </w:r>
      <w:r>
        <w:rPr>
          <w:rFonts w:ascii="Comic Sans MS" w:hAnsi="Comic Sans MS"/>
        </w:rPr>
        <w:t xml:space="preserve">judgement to plan next steps in </w:t>
      </w:r>
      <w:r w:rsidRPr="00CC6577">
        <w:rPr>
          <w:rFonts w:ascii="Comic Sans MS" w:hAnsi="Comic Sans MS"/>
        </w:rPr>
        <w:t>learning so that each child is challenged and supported to the level required for each individual.</w:t>
      </w:r>
    </w:p>
    <w:p w:rsidR="00B85B1C" w:rsidRDefault="00B85B1C" w:rsidP="00E42A6E">
      <w:pPr>
        <w:rPr>
          <w:rFonts w:ascii="Comic Sans MS" w:hAnsi="Comic Sans MS"/>
        </w:rPr>
      </w:pPr>
    </w:p>
    <w:p w:rsidR="00B85B1C" w:rsidRDefault="00B85B1C" w:rsidP="00E42A6E">
      <w:pPr>
        <w:rPr>
          <w:rFonts w:ascii="Comic Sans MS" w:hAnsi="Comic Sans MS"/>
        </w:rPr>
      </w:pPr>
    </w:p>
    <w:p w:rsidR="00B85B1C" w:rsidRDefault="00B85B1C" w:rsidP="00E42A6E">
      <w:pPr>
        <w:rPr>
          <w:rFonts w:ascii="Comic Sans MS" w:hAnsi="Comic Sans MS"/>
        </w:rPr>
      </w:pPr>
    </w:p>
    <w:p w:rsidR="00B85B1C" w:rsidRDefault="00B85B1C" w:rsidP="00E42A6E">
      <w:pPr>
        <w:rPr>
          <w:rFonts w:ascii="Comic Sans MS" w:hAnsi="Comic Sans MS"/>
        </w:rPr>
      </w:pPr>
    </w:p>
    <w:p w:rsidR="00B85B1C" w:rsidRDefault="00B85B1C" w:rsidP="00E42A6E">
      <w:pPr>
        <w:rPr>
          <w:rFonts w:ascii="Comic Sans MS" w:hAnsi="Comic Sans MS"/>
        </w:rPr>
      </w:pPr>
    </w:p>
    <w:p w:rsidR="00B85B1C" w:rsidRDefault="00B85B1C" w:rsidP="00E42A6E">
      <w:pPr>
        <w:rPr>
          <w:rFonts w:ascii="Comic Sans MS" w:hAnsi="Comic Sans MS"/>
        </w:rPr>
      </w:pPr>
    </w:p>
    <w:p w:rsidR="00B85B1C" w:rsidRDefault="00B85B1C" w:rsidP="00E42A6E">
      <w:pPr>
        <w:rPr>
          <w:rFonts w:ascii="Comic Sans MS" w:hAnsi="Comic Sans MS"/>
        </w:rPr>
      </w:pPr>
    </w:p>
    <w:p w:rsidR="00B85B1C" w:rsidRDefault="00B85B1C" w:rsidP="00E42A6E">
      <w:pPr>
        <w:rPr>
          <w:rFonts w:ascii="Comic Sans MS" w:hAnsi="Comic Sans MS"/>
        </w:rPr>
      </w:pPr>
    </w:p>
    <w:p w:rsidR="00B85B1C" w:rsidRDefault="00B85B1C" w:rsidP="00E42A6E">
      <w:pPr>
        <w:rPr>
          <w:rFonts w:ascii="Comic Sans MS" w:hAnsi="Comic Sans MS"/>
        </w:rPr>
      </w:pPr>
    </w:p>
    <w:p w:rsidR="000346CC" w:rsidRDefault="000346CC" w:rsidP="000346CC">
      <w:pPr>
        <w:pStyle w:val="NoSpacing"/>
        <w:rPr>
          <w:rFonts w:ascii="Comic Sans MS" w:hAnsi="Comic Sans MS"/>
        </w:rPr>
      </w:pPr>
    </w:p>
    <w:p w:rsidR="000F1431" w:rsidRDefault="000F1431" w:rsidP="000346CC">
      <w:pPr>
        <w:pStyle w:val="NoSpacing"/>
        <w:ind w:left="2880" w:firstLine="720"/>
        <w:rPr>
          <w:rFonts w:ascii="Comic Sans MS" w:hAnsi="Comic Sans MS"/>
          <w:highlight w:val="yellow"/>
          <w:lang w:eastAsia="en-GB"/>
        </w:rPr>
      </w:pPr>
    </w:p>
    <w:p w:rsidR="000F1431" w:rsidRDefault="000F1431" w:rsidP="000346CC">
      <w:pPr>
        <w:pStyle w:val="NoSpacing"/>
        <w:ind w:left="2880" w:firstLine="720"/>
        <w:rPr>
          <w:rFonts w:ascii="Comic Sans MS" w:hAnsi="Comic Sans MS"/>
          <w:highlight w:val="yellow"/>
          <w:lang w:eastAsia="en-GB"/>
        </w:rPr>
      </w:pPr>
    </w:p>
    <w:p w:rsidR="00B85B1C" w:rsidRDefault="00B85B1C" w:rsidP="000346CC">
      <w:pPr>
        <w:pStyle w:val="NoSpacing"/>
        <w:ind w:left="2880" w:firstLine="720"/>
        <w:rPr>
          <w:rFonts w:ascii="Comic Sans MS" w:hAnsi="Comic Sans MS"/>
          <w:lang w:eastAsia="en-GB"/>
        </w:rPr>
      </w:pPr>
      <w:r w:rsidRPr="001726C0">
        <w:rPr>
          <w:rFonts w:ascii="Comic Sans MS" w:hAnsi="Comic Sans MS"/>
          <w:lang w:eastAsia="en-GB"/>
        </w:rPr>
        <w:t>Appendix 1</w:t>
      </w:r>
      <w:r w:rsidR="001726C0" w:rsidRPr="001726C0">
        <w:rPr>
          <w:rFonts w:ascii="Comic Sans MS" w:hAnsi="Comic Sans MS"/>
          <w:lang w:eastAsia="en-GB"/>
        </w:rPr>
        <w:t xml:space="preserve"> </w:t>
      </w:r>
    </w:p>
    <w:p w:rsidR="00B85B1C" w:rsidRDefault="00B85B1C" w:rsidP="00B85B1C">
      <w:pPr>
        <w:pStyle w:val="NoSpacing"/>
        <w:jc w:val="center"/>
        <w:rPr>
          <w:rFonts w:ascii="Comic Sans MS" w:hAnsi="Comic Sans MS"/>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2"/>
        <w:gridCol w:w="3137"/>
        <w:gridCol w:w="3093"/>
      </w:tblGrid>
      <w:tr w:rsidR="00B85B1C" w:rsidTr="00B85B1C">
        <w:tc>
          <w:tcPr>
            <w:tcW w:w="10682" w:type="dxa"/>
            <w:gridSpan w:val="3"/>
            <w:tcBorders>
              <w:top w:val="single" w:sz="4" w:space="0" w:color="auto"/>
              <w:left w:val="single" w:sz="4" w:space="0" w:color="auto"/>
              <w:bottom w:val="single" w:sz="4" w:space="0" w:color="auto"/>
              <w:right w:val="single" w:sz="4" w:space="0" w:color="auto"/>
            </w:tcBorders>
            <w:hideMark/>
          </w:tcPr>
          <w:p w:rsidR="00B85B1C" w:rsidRDefault="00B85B1C">
            <w:pPr>
              <w:pStyle w:val="NoSpacing"/>
              <w:jc w:val="center"/>
              <w:rPr>
                <w:rFonts w:ascii="Comic Sans MS" w:hAnsi="Comic Sans MS"/>
                <w:b/>
                <w:lang w:eastAsia="en-GB"/>
              </w:rPr>
            </w:pPr>
            <w:r>
              <w:rPr>
                <w:rFonts w:ascii="Comic Sans MS" w:hAnsi="Comic Sans MS"/>
                <w:b/>
                <w:lang w:eastAsia="en-GB"/>
              </w:rPr>
              <w:t xml:space="preserve">Curricular Area: Literacy </w:t>
            </w:r>
          </w:p>
          <w:p w:rsidR="00B85B1C" w:rsidRDefault="00B85B1C">
            <w:pPr>
              <w:pStyle w:val="NoSpacing"/>
              <w:jc w:val="center"/>
              <w:rPr>
                <w:rFonts w:ascii="Comic Sans MS" w:hAnsi="Comic Sans MS"/>
                <w:b/>
                <w:lang w:eastAsia="en-GB"/>
              </w:rPr>
            </w:pPr>
            <w:r>
              <w:rPr>
                <w:rFonts w:ascii="Comic Sans MS" w:hAnsi="Comic Sans MS"/>
                <w:b/>
                <w:lang w:eastAsia="en-GB"/>
              </w:rPr>
              <w:t xml:space="preserve">Key Drivers: </w:t>
            </w:r>
            <w:r>
              <w:rPr>
                <w:rFonts w:ascii="Comic Sans MS" w:hAnsi="Comic Sans MS"/>
                <w:lang w:eastAsia="en-GB"/>
              </w:rPr>
              <w:t>Talking, Listening, Reading and Writing</w:t>
            </w:r>
          </w:p>
        </w:tc>
      </w:tr>
      <w:tr w:rsidR="00AC36A1" w:rsidTr="00B85B1C">
        <w:tc>
          <w:tcPr>
            <w:tcW w:w="3560" w:type="dxa"/>
            <w:tcBorders>
              <w:top w:val="single" w:sz="4" w:space="0" w:color="auto"/>
              <w:left w:val="single" w:sz="4" w:space="0" w:color="auto"/>
              <w:bottom w:val="single" w:sz="4" w:space="0" w:color="auto"/>
              <w:right w:val="single" w:sz="4" w:space="0" w:color="auto"/>
            </w:tcBorders>
            <w:hideMark/>
          </w:tcPr>
          <w:p w:rsidR="00B85B1C" w:rsidRDefault="00B85B1C">
            <w:pPr>
              <w:pStyle w:val="NoSpacing"/>
              <w:rPr>
                <w:rFonts w:ascii="Comic Sans MS" w:hAnsi="Comic Sans MS"/>
                <w:b/>
                <w:lang w:eastAsia="en-GB"/>
              </w:rPr>
            </w:pPr>
            <w:r>
              <w:rPr>
                <w:rFonts w:ascii="Comic Sans MS" w:hAnsi="Comic Sans MS"/>
                <w:b/>
                <w:lang w:eastAsia="en-GB"/>
              </w:rPr>
              <w:t>Early Level</w:t>
            </w:r>
          </w:p>
        </w:tc>
        <w:tc>
          <w:tcPr>
            <w:tcW w:w="3561" w:type="dxa"/>
            <w:tcBorders>
              <w:top w:val="single" w:sz="4" w:space="0" w:color="auto"/>
              <w:left w:val="single" w:sz="4" w:space="0" w:color="auto"/>
              <w:bottom w:val="single" w:sz="4" w:space="0" w:color="auto"/>
              <w:right w:val="single" w:sz="4" w:space="0" w:color="auto"/>
            </w:tcBorders>
            <w:hideMark/>
          </w:tcPr>
          <w:p w:rsidR="00B85B1C" w:rsidRDefault="00B85B1C">
            <w:pPr>
              <w:pStyle w:val="NoSpacing"/>
              <w:jc w:val="center"/>
              <w:rPr>
                <w:rFonts w:ascii="Comic Sans MS" w:hAnsi="Comic Sans MS"/>
                <w:b/>
                <w:lang w:eastAsia="en-GB"/>
              </w:rPr>
            </w:pPr>
            <w:r>
              <w:rPr>
                <w:rFonts w:ascii="Comic Sans MS" w:hAnsi="Comic Sans MS"/>
                <w:b/>
                <w:lang w:eastAsia="en-GB"/>
              </w:rPr>
              <w:t>First Level</w:t>
            </w:r>
          </w:p>
        </w:tc>
        <w:tc>
          <w:tcPr>
            <w:tcW w:w="3561" w:type="dxa"/>
            <w:tcBorders>
              <w:top w:val="single" w:sz="4" w:space="0" w:color="auto"/>
              <w:left w:val="single" w:sz="4" w:space="0" w:color="auto"/>
              <w:bottom w:val="single" w:sz="4" w:space="0" w:color="auto"/>
              <w:right w:val="single" w:sz="4" w:space="0" w:color="auto"/>
            </w:tcBorders>
            <w:hideMark/>
          </w:tcPr>
          <w:p w:rsidR="00B85B1C" w:rsidRDefault="00B85B1C">
            <w:pPr>
              <w:pStyle w:val="NoSpacing"/>
              <w:jc w:val="center"/>
              <w:rPr>
                <w:rFonts w:ascii="Comic Sans MS" w:hAnsi="Comic Sans MS"/>
                <w:b/>
                <w:lang w:eastAsia="en-GB"/>
              </w:rPr>
            </w:pPr>
            <w:r>
              <w:rPr>
                <w:rFonts w:ascii="Comic Sans MS" w:hAnsi="Comic Sans MS"/>
                <w:b/>
                <w:lang w:eastAsia="en-GB"/>
              </w:rPr>
              <w:t>Second Level</w:t>
            </w:r>
          </w:p>
        </w:tc>
      </w:tr>
      <w:tr w:rsidR="00AC36A1" w:rsidTr="00AC36A1">
        <w:trPr>
          <w:trHeight w:val="9187"/>
        </w:trPr>
        <w:tc>
          <w:tcPr>
            <w:tcW w:w="3560" w:type="dxa"/>
            <w:tcBorders>
              <w:top w:val="single" w:sz="4" w:space="0" w:color="auto"/>
              <w:left w:val="single" w:sz="4" w:space="0" w:color="auto"/>
              <w:bottom w:val="single" w:sz="4" w:space="0" w:color="auto"/>
              <w:right w:val="single" w:sz="4" w:space="0" w:color="auto"/>
            </w:tcBorders>
          </w:tcPr>
          <w:p w:rsidR="00B85B1C" w:rsidRDefault="00B85B1C">
            <w:pPr>
              <w:pStyle w:val="NoSpacing"/>
              <w:rPr>
                <w:rFonts w:ascii="Comic Sans MS" w:hAnsi="Comic Sans MS"/>
                <w:b/>
                <w:u w:val="single"/>
                <w:lang w:eastAsia="en-GB"/>
              </w:rPr>
            </w:pPr>
            <w:r>
              <w:rPr>
                <w:rFonts w:ascii="Comic Sans MS" w:hAnsi="Comic Sans MS"/>
                <w:b/>
                <w:u w:val="single"/>
                <w:lang w:eastAsia="en-GB"/>
              </w:rPr>
              <w:t>Talking &amp; Listening</w:t>
            </w:r>
          </w:p>
          <w:p w:rsidR="00B85B1C" w:rsidRDefault="00B85B1C"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Talking Tins</w:t>
            </w:r>
          </w:p>
          <w:p w:rsidR="00B85B1C" w:rsidRDefault="00B85B1C"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I-pads</w:t>
            </w:r>
          </w:p>
          <w:p w:rsidR="00B85B1C" w:rsidRDefault="00B85B1C">
            <w:pPr>
              <w:pStyle w:val="NoSpacing"/>
              <w:tabs>
                <w:tab w:val="left" w:pos="1982"/>
              </w:tabs>
              <w:rPr>
                <w:rFonts w:ascii="Comic Sans MS" w:hAnsi="Comic Sans MS"/>
                <w:b/>
                <w:u w:val="single"/>
                <w:lang w:eastAsia="en-GB"/>
              </w:rPr>
            </w:pPr>
            <w:r>
              <w:rPr>
                <w:rFonts w:ascii="Comic Sans MS" w:hAnsi="Comic Sans MS"/>
                <w:b/>
                <w:u w:val="single"/>
                <w:lang w:eastAsia="en-GB"/>
              </w:rPr>
              <w:t xml:space="preserve">Reading </w:t>
            </w:r>
          </w:p>
          <w:p w:rsidR="00B85B1C" w:rsidRDefault="00B85B1C"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Jolly Phonics</w:t>
            </w:r>
          </w:p>
          <w:p w:rsidR="00AC36A1" w:rsidRDefault="00AC36A1"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Active Literacy</w:t>
            </w:r>
          </w:p>
          <w:p w:rsidR="00B85B1C" w:rsidRDefault="00B85B1C"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Magnetic letters and boards</w:t>
            </w:r>
          </w:p>
          <w:p w:rsidR="00B85B1C" w:rsidRDefault="00B85B1C"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Phonics cubes</w:t>
            </w:r>
          </w:p>
          <w:p w:rsidR="00B85B1C" w:rsidRDefault="00B85B1C"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CVC bones</w:t>
            </w:r>
          </w:p>
          <w:p w:rsidR="00B85B1C" w:rsidRDefault="00B85B1C"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Literacy board games</w:t>
            </w:r>
          </w:p>
          <w:p w:rsidR="00B85B1C" w:rsidRDefault="00B85B1C"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Flash cards</w:t>
            </w:r>
          </w:p>
          <w:p w:rsidR="00B85B1C" w:rsidRDefault="00AC36A1"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Rhyme World</w:t>
            </w:r>
          </w:p>
          <w:p w:rsidR="00AC36A1" w:rsidRDefault="00AC36A1"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Nelson Grammar</w:t>
            </w:r>
          </w:p>
          <w:p w:rsidR="00B85B1C" w:rsidRDefault="00B85B1C"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Big Books</w:t>
            </w:r>
          </w:p>
          <w:p w:rsidR="00B85B1C" w:rsidRDefault="00B85B1C">
            <w:pPr>
              <w:pStyle w:val="NoSpacing"/>
              <w:rPr>
                <w:rFonts w:ascii="Comic Sans MS" w:hAnsi="Comic Sans MS"/>
                <w:b/>
                <w:u w:val="single"/>
                <w:lang w:eastAsia="en-GB"/>
              </w:rPr>
            </w:pPr>
            <w:r>
              <w:rPr>
                <w:rFonts w:ascii="Comic Sans MS" w:hAnsi="Comic Sans MS"/>
                <w:b/>
                <w:u w:val="single"/>
                <w:lang w:eastAsia="en-GB"/>
              </w:rPr>
              <w:t>Writing</w:t>
            </w:r>
          </w:p>
          <w:p w:rsidR="00B85B1C" w:rsidRDefault="00B85B1C"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Clicker 7</w:t>
            </w:r>
          </w:p>
          <w:p w:rsidR="00B85B1C" w:rsidRDefault="00AC36A1"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VCOP Big Writing</w:t>
            </w:r>
            <w:r w:rsidR="00B85B1C" w:rsidRPr="00B85B1C">
              <w:rPr>
                <w:rFonts w:ascii="Comic Sans MS" w:hAnsi="Comic Sans MS"/>
                <w:lang w:eastAsia="en-GB"/>
              </w:rPr>
              <w:t xml:space="preserve"> Programme</w:t>
            </w:r>
          </w:p>
          <w:p w:rsidR="000523CE" w:rsidRPr="00B85B1C" w:rsidRDefault="000523CE"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Nessy Spelling</w:t>
            </w:r>
          </w:p>
          <w:p w:rsidR="00B85B1C" w:rsidRDefault="00B85B1C">
            <w:pPr>
              <w:pStyle w:val="NoSpacing"/>
              <w:rPr>
                <w:rFonts w:ascii="Comic Sans MS" w:hAnsi="Comic Sans MS"/>
                <w:b/>
                <w:lang w:eastAsia="en-GB"/>
              </w:rPr>
            </w:pPr>
          </w:p>
        </w:tc>
        <w:tc>
          <w:tcPr>
            <w:tcW w:w="3561" w:type="dxa"/>
            <w:tcBorders>
              <w:top w:val="single" w:sz="4" w:space="0" w:color="auto"/>
              <w:left w:val="single" w:sz="4" w:space="0" w:color="auto"/>
              <w:bottom w:val="single" w:sz="4" w:space="0" w:color="auto"/>
              <w:right w:val="single" w:sz="4" w:space="0" w:color="auto"/>
            </w:tcBorders>
            <w:hideMark/>
          </w:tcPr>
          <w:p w:rsidR="00B85B1C" w:rsidRDefault="00B85B1C">
            <w:pPr>
              <w:pStyle w:val="NoSpacing"/>
              <w:rPr>
                <w:rFonts w:ascii="Comic Sans MS" w:hAnsi="Comic Sans MS"/>
                <w:b/>
                <w:u w:val="single"/>
                <w:lang w:eastAsia="en-GB"/>
              </w:rPr>
            </w:pPr>
            <w:r>
              <w:rPr>
                <w:rFonts w:ascii="Comic Sans MS" w:hAnsi="Comic Sans MS"/>
                <w:b/>
                <w:u w:val="single"/>
                <w:lang w:eastAsia="en-GB"/>
              </w:rPr>
              <w:t>Talking &amp; Listening</w:t>
            </w:r>
          </w:p>
          <w:p w:rsidR="00B85B1C" w:rsidRDefault="00AC36A1"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Bloomers</w:t>
            </w:r>
            <w:r w:rsidR="00B85B1C">
              <w:rPr>
                <w:rFonts w:ascii="Comic Sans MS" w:hAnsi="Comic Sans MS"/>
                <w:lang w:eastAsia="en-GB"/>
              </w:rPr>
              <w:t xml:space="preserve"> Q&amp;A</w:t>
            </w:r>
          </w:p>
          <w:p w:rsidR="00B85B1C" w:rsidRDefault="00B85B1C"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News Time</w:t>
            </w:r>
          </w:p>
          <w:p w:rsidR="00B85B1C" w:rsidRDefault="00B85B1C"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Group Discussion</w:t>
            </w:r>
          </w:p>
          <w:p w:rsidR="00B85B1C" w:rsidRDefault="00B85B1C"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Active Literacy</w:t>
            </w:r>
          </w:p>
          <w:p w:rsidR="00B85B1C" w:rsidRDefault="00B85B1C"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Easi-speak microphones</w:t>
            </w:r>
          </w:p>
          <w:p w:rsidR="00B85B1C" w:rsidRDefault="00B85B1C">
            <w:pPr>
              <w:pStyle w:val="NoSpacing"/>
              <w:tabs>
                <w:tab w:val="left" w:pos="1982"/>
              </w:tabs>
              <w:rPr>
                <w:rFonts w:ascii="Comic Sans MS" w:hAnsi="Comic Sans MS"/>
                <w:b/>
                <w:u w:val="single"/>
                <w:lang w:eastAsia="en-GB"/>
              </w:rPr>
            </w:pPr>
            <w:r>
              <w:rPr>
                <w:rFonts w:ascii="Comic Sans MS" w:hAnsi="Comic Sans MS"/>
                <w:b/>
                <w:u w:val="single"/>
                <w:lang w:eastAsia="en-GB"/>
              </w:rPr>
              <w:t xml:space="preserve">Reading </w:t>
            </w:r>
          </w:p>
          <w:p w:rsidR="00B85B1C" w:rsidRDefault="00AC36A1"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Jolly Phonics/Literacy World</w:t>
            </w:r>
          </w:p>
          <w:p w:rsidR="00AC36A1" w:rsidRDefault="00AC36A1"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Active Literacy</w:t>
            </w:r>
          </w:p>
          <w:p w:rsidR="00B85B1C" w:rsidRDefault="00B85B1C"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Class Novels</w:t>
            </w:r>
          </w:p>
          <w:p w:rsidR="00B85B1C" w:rsidRDefault="00B85B1C"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Active Literacy (Spelling &amp; Reading)</w:t>
            </w:r>
          </w:p>
          <w:p w:rsidR="00B85B1C" w:rsidRDefault="00B85B1C"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Jolly Grammar &amp; Jolly Dictionaries</w:t>
            </w:r>
          </w:p>
          <w:p w:rsidR="00B85B1C" w:rsidRDefault="00AC36A1"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Bloomers</w:t>
            </w:r>
            <w:r w:rsidR="00B85B1C">
              <w:rPr>
                <w:rFonts w:ascii="Comic Sans MS" w:hAnsi="Comic Sans MS"/>
                <w:lang w:eastAsia="en-GB"/>
              </w:rPr>
              <w:t xml:space="preserve"> questioning cards</w:t>
            </w:r>
          </w:p>
          <w:p w:rsidR="00B85B1C" w:rsidRDefault="00B85B1C"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 xml:space="preserve">Teacher created comprehension </w:t>
            </w:r>
          </w:p>
          <w:p w:rsidR="00B85B1C" w:rsidRDefault="00AC36A1" w:rsidP="00AC36A1">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Literacy World Skills book</w:t>
            </w:r>
          </w:p>
          <w:p w:rsidR="00AC36A1" w:rsidRDefault="00B85B1C"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Magnetic letters &amp; whiteboards</w:t>
            </w:r>
          </w:p>
          <w:p w:rsidR="00B85B1C" w:rsidRDefault="00AC36A1" w:rsidP="00B85B1C">
            <w:pPr>
              <w:pStyle w:val="NoSpacing"/>
              <w:numPr>
                <w:ilvl w:val="0"/>
                <w:numId w:val="7"/>
              </w:numPr>
              <w:tabs>
                <w:tab w:val="left" w:pos="1982"/>
              </w:tabs>
              <w:ind w:left="317" w:hanging="283"/>
              <w:rPr>
                <w:rFonts w:ascii="Comic Sans MS" w:hAnsi="Comic Sans MS"/>
                <w:lang w:eastAsia="en-GB"/>
              </w:rPr>
            </w:pPr>
            <w:r w:rsidRPr="00B85B1C">
              <w:rPr>
                <w:rFonts w:ascii="Comic Sans MS" w:hAnsi="Comic Sans MS"/>
                <w:lang w:eastAsia="en-GB"/>
              </w:rPr>
              <w:t>Nelson Grammar</w:t>
            </w:r>
          </w:p>
          <w:p w:rsidR="00B85B1C" w:rsidRDefault="00B85B1C">
            <w:pPr>
              <w:pStyle w:val="NoSpacing"/>
              <w:rPr>
                <w:rFonts w:ascii="Comic Sans MS" w:hAnsi="Comic Sans MS"/>
                <w:b/>
                <w:u w:val="single"/>
                <w:lang w:eastAsia="en-GB"/>
              </w:rPr>
            </w:pPr>
            <w:r>
              <w:rPr>
                <w:rFonts w:ascii="Comic Sans MS" w:hAnsi="Comic Sans MS"/>
                <w:b/>
                <w:u w:val="single"/>
                <w:lang w:eastAsia="en-GB"/>
              </w:rPr>
              <w:t>Writing</w:t>
            </w:r>
          </w:p>
          <w:p w:rsidR="00B85B1C" w:rsidRDefault="00B85B1C"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Active Literacy</w:t>
            </w:r>
            <w:r w:rsidR="00AC36A1">
              <w:rPr>
                <w:rFonts w:ascii="Comic Sans MS" w:hAnsi="Comic Sans MS"/>
                <w:lang w:eastAsia="en-GB"/>
              </w:rPr>
              <w:t xml:space="preserve"> (Spelling)</w:t>
            </w:r>
          </w:p>
          <w:p w:rsidR="00B85B1C" w:rsidRDefault="00B85B1C"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IDL / Real life Context</w:t>
            </w:r>
          </w:p>
          <w:p w:rsidR="00B85B1C" w:rsidRDefault="00B85B1C" w:rsidP="00B85B1C">
            <w:pPr>
              <w:pStyle w:val="NoSpacing"/>
              <w:numPr>
                <w:ilvl w:val="0"/>
                <w:numId w:val="7"/>
              </w:numPr>
              <w:tabs>
                <w:tab w:val="left" w:pos="1982"/>
              </w:tabs>
              <w:ind w:left="317" w:hanging="283"/>
              <w:rPr>
                <w:rFonts w:ascii="Comic Sans MS" w:hAnsi="Comic Sans MS"/>
                <w:lang w:eastAsia="en-GB"/>
              </w:rPr>
            </w:pPr>
            <w:r w:rsidRPr="00B85B1C">
              <w:rPr>
                <w:rFonts w:ascii="Comic Sans MS" w:hAnsi="Comic Sans MS"/>
                <w:lang w:eastAsia="en-GB"/>
              </w:rPr>
              <w:t>Nelson Handwriting</w:t>
            </w:r>
          </w:p>
          <w:p w:rsidR="00AC36A1" w:rsidRDefault="00AC36A1"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VCOP Big Writing Programme</w:t>
            </w:r>
          </w:p>
          <w:p w:rsidR="000523CE" w:rsidRDefault="000523CE"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Clicker 7</w:t>
            </w:r>
          </w:p>
          <w:p w:rsidR="000523CE" w:rsidRDefault="000523CE"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 xml:space="preserve">Nessy Spelling </w:t>
            </w:r>
          </w:p>
          <w:p w:rsidR="00B85B1C" w:rsidRPr="00B85B1C" w:rsidRDefault="00B85B1C" w:rsidP="00AC36A1">
            <w:pPr>
              <w:pStyle w:val="NoSpacing"/>
              <w:tabs>
                <w:tab w:val="left" w:pos="1982"/>
              </w:tabs>
              <w:ind w:left="317"/>
              <w:rPr>
                <w:rFonts w:ascii="Comic Sans MS" w:hAnsi="Comic Sans MS"/>
                <w:lang w:eastAsia="en-GB"/>
              </w:rPr>
            </w:pPr>
          </w:p>
        </w:tc>
        <w:tc>
          <w:tcPr>
            <w:tcW w:w="3561" w:type="dxa"/>
            <w:tcBorders>
              <w:top w:val="single" w:sz="4" w:space="0" w:color="auto"/>
              <w:left w:val="single" w:sz="4" w:space="0" w:color="auto"/>
              <w:bottom w:val="single" w:sz="4" w:space="0" w:color="auto"/>
              <w:right w:val="single" w:sz="4" w:space="0" w:color="auto"/>
            </w:tcBorders>
          </w:tcPr>
          <w:p w:rsidR="00B85B1C" w:rsidRDefault="00B85B1C">
            <w:pPr>
              <w:pStyle w:val="NoSpacing"/>
              <w:rPr>
                <w:rFonts w:ascii="Comic Sans MS" w:hAnsi="Comic Sans MS"/>
                <w:b/>
                <w:u w:val="single"/>
                <w:lang w:eastAsia="en-GB"/>
              </w:rPr>
            </w:pPr>
            <w:r>
              <w:rPr>
                <w:rFonts w:ascii="Comic Sans MS" w:hAnsi="Comic Sans MS"/>
                <w:b/>
                <w:u w:val="single"/>
                <w:lang w:eastAsia="en-GB"/>
              </w:rPr>
              <w:t>Talking &amp; Listening</w:t>
            </w:r>
          </w:p>
          <w:p w:rsidR="00B85B1C" w:rsidRDefault="00AC36A1"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Bloomers Q&amp;A</w:t>
            </w:r>
          </w:p>
          <w:p w:rsidR="00B85B1C" w:rsidRDefault="00B85B1C"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Active Literacy</w:t>
            </w:r>
          </w:p>
          <w:p w:rsidR="00B85B1C" w:rsidRDefault="00B85B1C">
            <w:pPr>
              <w:pStyle w:val="NoSpacing"/>
              <w:tabs>
                <w:tab w:val="left" w:pos="1982"/>
              </w:tabs>
              <w:rPr>
                <w:rFonts w:ascii="Comic Sans MS" w:hAnsi="Comic Sans MS"/>
                <w:b/>
                <w:u w:val="single"/>
                <w:lang w:eastAsia="en-GB"/>
              </w:rPr>
            </w:pPr>
            <w:r>
              <w:rPr>
                <w:rFonts w:ascii="Comic Sans MS" w:hAnsi="Comic Sans MS"/>
                <w:b/>
                <w:u w:val="single"/>
                <w:lang w:eastAsia="en-GB"/>
              </w:rPr>
              <w:t xml:space="preserve">Reading </w:t>
            </w:r>
          </w:p>
          <w:p w:rsidR="00B85B1C" w:rsidRDefault="00B85B1C"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Literacy World</w:t>
            </w:r>
          </w:p>
          <w:p w:rsidR="00B85B1C" w:rsidRDefault="00B85B1C"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Class Novels</w:t>
            </w:r>
          </w:p>
          <w:p w:rsidR="00B85B1C" w:rsidRDefault="00B85B1C"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Active Literacy (Spelling &amp; Reading)</w:t>
            </w:r>
          </w:p>
          <w:p w:rsidR="00B85B1C" w:rsidRDefault="00AC36A1"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Bloomers</w:t>
            </w:r>
            <w:r w:rsidR="00B85B1C">
              <w:rPr>
                <w:rFonts w:ascii="Comic Sans MS" w:hAnsi="Comic Sans MS"/>
                <w:lang w:eastAsia="en-GB"/>
              </w:rPr>
              <w:t xml:space="preserve"> questioning cards</w:t>
            </w:r>
          </w:p>
          <w:p w:rsidR="00B85B1C" w:rsidRDefault="00AC36A1"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 xml:space="preserve">Literacy World </w:t>
            </w:r>
            <w:r w:rsidR="00B85B1C">
              <w:rPr>
                <w:rFonts w:ascii="Comic Sans MS" w:hAnsi="Comic Sans MS"/>
                <w:lang w:eastAsia="en-GB"/>
              </w:rPr>
              <w:t>Comprehension</w:t>
            </w:r>
          </w:p>
          <w:p w:rsidR="00B85B1C" w:rsidRDefault="00B85B1C"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Cloze Passages</w:t>
            </w:r>
          </w:p>
          <w:p w:rsidR="00B85B1C" w:rsidRDefault="00B85B1C"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SRA</w:t>
            </w:r>
          </w:p>
          <w:p w:rsidR="00B85B1C" w:rsidRDefault="00B85B1C"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Literacy Boxes</w:t>
            </w:r>
          </w:p>
          <w:p w:rsidR="00B85B1C" w:rsidRDefault="00B85B1C"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Dictionaries / Thesauruses</w:t>
            </w:r>
          </w:p>
          <w:p w:rsidR="00B85B1C" w:rsidRDefault="00B85B1C" w:rsidP="00B85B1C">
            <w:pPr>
              <w:pStyle w:val="NoSpacing"/>
              <w:numPr>
                <w:ilvl w:val="0"/>
                <w:numId w:val="7"/>
              </w:numPr>
              <w:tabs>
                <w:tab w:val="left" w:pos="1982"/>
              </w:tabs>
              <w:ind w:left="317" w:hanging="283"/>
              <w:rPr>
                <w:rFonts w:ascii="Comic Sans MS" w:hAnsi="Comic Sans MS"/>
                <w:lang w:eastAsia="en-GB"/>
              </w:rPr>
            </w:pPr>
            <w:r w:rsidRPr="00B85B1C">
              <w:rPr>
                <w:rFonts w:ascii="Comic Sans MS" w:hAnsi="Comic Sans MS"/>
                <w:lang w:eastAsia="en-GB"/>
              </w:rPr>
              <w:t>Nelson Grammar</w:t>
            </w:r>
          </w:p>
          <w:p w:rsidR="00B85B1C" w:rsidRDefault="00B85B1C">
            <w:pPr>
              <w:pStyle w:val="NoSpacing"/>
              <w:tabs>
                <w:tab w:val="left" w:pos="1982"/>
              </w:tabs>
              <w:ind w:left="317"/>
              <w:rPr>
                <w:rFonts w:ascii="Comic Sans MS" w:hAnsi="Comic Sans MS"/>
                <w:highlight w:val="green"/>
                <w:lang w:eastAsia="en-GB"/>
              </w:rPr>
            </w:pPr>
          </w:p>
          <w:p w:rsidR="00B85B1C" w:rsidRDefault="00B85B1C">
            <w:pPr>
              <w:pStyle w:val="NoSpacing"/>
              <w:rPr>
                <w:rFonts w:ascii="Comic Sans MS" w:hAnsi="Comic Sans MS"/>
                <w:b/>
                <w:u w:val="single"/>
                <w:lang w:eastAsia="en-GB"/>
              </w:rPr>
            </w:pPr>
            <w:r>
              <w:rPr>
                <w:rFonts w:ascii="Comic Sans MS" w:hAnsi="Comic Sans MS"/>
                <w:b/>
                <w:u w:val="single"/>
                <w:lang w:eastAsia="en-GB"/>
              </w:rPr>
              <w:t>Writing</w:t>
            </w:r>
          </w:p>
          <w:p w:rsidR="00B85B1C" w:rsidRDefault="00B85B1C"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Active Literacy</w:t>
            </w:r>
          </w:p>
          <w:p w:rsidR="00B85B1C" w:rsidRDefault="00B85B1C"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IDL / Real life Context</w:t>
            </w:r>
          </w:p>
          <w:p w:rsidR="00B85B1C" w:rsidRDefault="00B85B1C" w:rsidP="00B85B1C">
            <w:pPr>
              <w:pStyle w:val="NoSpacing"/>
              <w:numPr>
                <w:ilvl w:val="0"/>
                <w:numId w:val="7"/>
              </w:numPr>
              <w:tabs>
                <w:tab w:val="left" w:pos="1982"/>
              </w:tabs>
              <w:ind w:left="317" w:hanging="283"/>
              <w:rPr>
                <w:rFonts w:ascii="Comic Sans MS" w:hAnsi="Comic Sans MS"/>
                <w:lang w:eastAsia="en-GB"/>
              </w:rPr>
            </w:pPr>
            <w:r w:rsidRPr="00B85B1C">
              <w:rPr>
                <w:rFonts w:ascii="Comic Sans MS" w:hAnsi="Comic Sans MS"/>
                <w:lang w:eastAsia="en-GB"/>
              </w:rPr>
              <w:t>Nelson Handwriting</w:t>
            </w:r>
          </w:p>
          <w:p w:rsidR="00B85B1C" w:rsidRDefault="00B85B1C"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VCOP Big Writing resources</w:t>
            </w:r>
          </w:p>
          <w:p w:rsidR="000523CE" w:rsidRDefault="000523CE"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Clicker 7</w:t>
            </w:r>
          </w:p>
          <w:p w:rsidR="000523CE" w:rsidRPr="00B85B1C" w:rsidRDefault="000523CE" w:rsidP="00B85B1C">
            <w:pPr>
              <w:pStyle w:val="NoSpacing"/>
              <w:numPr>
                <w:ilvl w:val="0"/>
                <w:numId w:val="7"/>
              </w:numPr>
              <w:tabs>
                <w:tab w:val="left" w:pos="1982"/>
              </w:tabs>
              <w:ind w:left="317" w:hanging="283"/>
              <w:rPr>
                <w:rFonts w:ascii="Comic Sans MS" w:hAnsi="Comic Sans MS"/>
                <w:lang w:eastAsia="en-GB"/>
              </w:rPr>
            </w:pPr>
            <w:r>
              <w:rPr>
                <w:rFonts w:ascii="Comic Sans MS" w:hAnsi="Comic Sans MS"/>
                <w:lang w:eastAsia="en-GB"/>
              </w:rPr>
              <w:t>Nessy Spelling</w:t>
            </w:r>
          </w:p>
        </w:tc>
      </w:tr>
    </w:tbl>
    <w:p w:rsidR="00B85B1C" w:rsidRDefault="00B85B1C" w:rsidP="00E42A6E">
      <w:pPr>
        <w:rPr>
          <w:rFonts w:ascii="Comic Sans MS" w:hAnsi="Comic Sans MS"/>
        </w:rPr>
      </w:pPr>
    </w:p>
    <w:p w:rsidR="000346CC" w:rsidRDefault="000346CC" w:rsidP="00E42A6E">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0346CC" w:rsidRDefault="000346CC">
      <w:pPr>
        <w:rPr>
          <w:rFonts w:ascii="Comic Sans MS" w:hAnsi="Comic Sans MS"/>
        </w:rPr>
      </w:pPr>
      <w:r>
        <w:rPr>
          <w:rFonts w:ascii="Comic Sans MS" w:hAnsi="Comic Sans MS"/>
        </w:rPr>
        <w:br w:type="page"/>
      </w:r>
    </w:p>
    <w:p w:rsidR="000346CC" w:rsidRDefault="000346CC" w:rsidP="00E42A6E">
      <w:pPr>
        <w:rPr>
          <w:rFonts w:ascii="Comic Sans MS" w:hAnsi="Comic Sans MS"/>
        </w:rPr>
        <w:sectPr w:rsidR="000346CC">
          <w:footerReference w:type="default" r:id="rId9"/>
          <w:pgSz w:w="11906" w:h="16838"/>
          <w:pgMar w:top="1440" w:right="1440" w:bottom="1440" w:left="1440" w:header="708" w:footer="708" w:gutter="0"/>
          <w:cols w:space="708"/>
          <w:docGrid w:linePitch="360"/>
        </w:sectPr>
      </w:pPr>
    </w:p>
    <w:p w:rsidR="000346CC" w:rsidRPr="000346CC" w:rsidRDefault="000346CC" w:rsidP="000346CC">
      <w:pPr>
        <w:spacing w:after="0"/>
        <w:rPr>
          <w:rFonts w:ascii="Comic Sans MS" w:hAnsi="Comic Sans MS" w:cs="Arial"/>
          <w:b/>
          <w:sz w:val="24"/>
          <w:szCs w:val="28"/>
        </w:rPr>
      </w:pPr>
      <w:r w:rsidRPr="000346CC">
        <w:rPr>
          <w:rFonts w:ascii="Comic Sans MS" w:hAnsi="Comic Sans MS" w:cs="Arial"/>
          <w:b/>
          <w:sz w:val="24"/>
          <w:szCs w:val="28"/>
        </w:rPr>
        <w:lastRenderedPageBreak/>
        <w:t>Appendix 2</w:t>
      </w:r>
    </w:p>
    <w:p w:rsidR="000346CC" w:rsidRDefault="000346CC" w:rsidP="000346CC">
      <w:pPr>
        <w:spacing w:after="0"/>
        <w:rPr>
          <w:rFonts w:ascii="Arial" w:hAnsi="Arial" w:cs="Arial"/>
          <w:b/>
          <w:sz w:val="28"/>
          <w:szCs w:val="28"/>
        </w:rPr>
      </w:pPr>
    </w:p>
    <w:p w:rsidR="000346CC" w:rsidRPr="00222932" w:rsidRDefault="000346CC" w:rsidP="000346CC">
      <w:pPr>
        <w:spacing w:after="0"/>
        <w:rPr>
          <w:rFonts w:ascii="Arial" w:hAnsi="Arial" w:cs="Arial"/>
          <w:b/>
          <w:sz w:val="28"/>
          <w:szCs w:val="28"/>
        </w:rPr>
      </w:pPr>
      <w:r w:rsidRPr="00222932">
        <w:rPr>
          <w:rFonts w:ascii="Arial" w:hAnsi="Arial" w:cs="Arial"/>
          <w:b/>
          <w:sz w:val="28"/>
          <w:szCs w:val="28"/>
        </w:rPr>
        <w:t>NEW CUMNOCK PRIMARY GRAMMAR/PUNCTUATION SKILLS PROGRESSION</w:t>
      </w:r>
      <w:r>
        <w:rPr>
          <w:rFonts w:ascii="Arial" w:hAnsi="Arial" w:cs="Arial"/>
          <w:b/>
          <w:sz w:val="28"/>
          <w:szCs w:val="28"/>
        </w:rPr>
        <w:tab/>
        <w:t xml:space="preserve">    SESSION  ________</w:t>
      </w:r>
    </w:p>
    <w:p w:rsidR="000346CC" w:rsidRPr="00222932" w:rsidRDefault="000346CC" w:rsidP="000346CC">
      <w:pPr>
        <w:spacing w:after="0"/>
        <w:rPr>
          <w:rFonts w:ascii="Arial" w:hAnsi="Arial" w:cs="Arial"/>
          <w:sz w:val="24"/>
          <w:szCs w:val="24"/>
        </w:rPr>
      </w:pPr>
      <w:r w:rsidRPr="00222932">
        <w:rPr>
          <w:rFonts w:ascii="Arial" w:hAnsi="Arial" w:cs="Arial"/>
          <w:sz w:val="48"/>
          <w:szCs w:val="48"/>
        </w:rPr>
        <w:t>←</w:t>
      </w:r>
      <w:r>
        <w:rPr>
          <w:rFonts w:ascii="Arial" w:hAnsi="Arial" w:cs="Arial"/>
          <w:sz w:val="48"/>
          <w:szCs w:val="48"/>
        </w:rPr>
        <w:t xml:space="preserve"> </w:t>
      </w:r>
      <w:r w:rsidRPr="00222932">
        <w:rPr>
          <w:rFonts w:ascii="Arial" w:hAnsi="Arial" w:cs="Arial"/>
          <w:sz w:val="24"/>
          <w:szCs w:val="24"/>
        </w:rPr>
        <w:t>denotes revision of work previously taught</w:t>
      </w:r>
    </w:p>
    <w:tbl>
      <w:tblPr>
        <w:tblStyle w:val="TableGrid"/>
        <w:tblW w:w="0" w:type="auto"/>
        <w:tblLook w:val="04A0" w:firstRow="1" w:lastRow="0" w:firstColumn="1" w:lastColumn="0" w:noHBand="0" w:noVBand="1"/>
      </w:tblPr>
      <w:tblGrid>
        <w:gridCol w:w="1935"/>
        <w:gridCol w:w="1935"/>
        <w:gridCol w:w="1933"/>
        <w:gridCol w:w="1953"/>
        <w:gridCol w:w="1960"/>
        <w:gridCol w:w="2229"/>
        <w:gridCol w:w="2229"/>
      </w:tblGrid>
      <w:tr w:rsidR="000346CC" w:rsidTr="000E6694">
        <w:tc>
          <w:tcPr>
            <w:tcW w:w="2024" w:type="dxa"/>
          </w:tcPr>
          <w:p w:rsidR="000346CC" w:rsidRPr="00222932" w:rsidRDefault="000346CC" w:rsidP="000E6694">
            <w:pPr>
              <w:jc w:val="center"/>
              <w:rPr>
                <w:rFonts w:ascii="Arial" w:hAnsi="Arial" w:cs="Arial"/>
                <w:b/>
                <w:sz w:val="24"/>
                <w:szCs w:val="24"/>
              </w:rPr>
            </w:pPr>
            <w:r w:rsidRPr="00222932">
              <w:rPr>
                <w:rFonts w:ascii="Arial" w:hAnsi="Arial" w:cs="Arial"/>
                <w:b/>
                <w:sz w:val="24"/>
                <w:szCs w:val="24"/>
              </w:rPr>
              <w:t>Primary 1</w:t>
            </w:r>
          </w:p>
        </w:tc>
        <w:tc>
          <w:tcPr>
            <w:tcW w:w="2025" w:type="dxa"/>
          </w:tcPr>
          <w:p w:rsidR="000346CC" w:rsidRPr="00222932" w:rsidRDefault="000346CC" w:rsidP="000E6694">
            <w:pPr>
              <w:jc w:val="center"/>
              <w:rPr>
                <w:rFonts w:ascii="Arial" w:hAnsi="Arial" w:cs="Arial"/>
                <w:b/>
                <w:sz w:val="24"/>
                <w:szCs w:val="24"/>
              </w:rPr>
            </w:pPr>
            <w:r w:rsidRPr="00222932">
              <w:rPr>
                <w:rFonts w:ascii="Arial" w:hAnsi="Arial" w:cs="Arial"/>
                <w:b/>
                <w:sz w:val="24"/>
                <w:szCs w:val="24"/>
              </w:rPr>
              <w:t>Primary 2</w:t>
            </w:r>
          </w:p>
        </w:tc>
        <w:tc>
          <w:tcPr>
            <w:tcW w:w="2025" w:type="dxa"/>
          </w:tcPr>
          <w:p w:rsidR="000346CC" w:rsidRPr="00222932" w:rsidRDefault="000346CC" w:rsidP="000E6694">
            <w:pPr>
              <w:jc w:val="center"/>
              <w:rPr>
                <w:rFonts w:ascii="Arial" w:hAnsi="Arial" w:cs="Arial"/>
                <w:b/>
                <w:sz w:val="24"/>
                <w:szCs w:val="24"/>
              </w:rPr>
            </w:pPr>
            <w:r w:rsidRPr="00222932">
              <w:rPr>
                <w:rFonts w:ascii="Arial" w:hAnsi="Arial" w:cs="Arial"/>
                <w:b/>
                <w:sz w:val="24"/>
                <w:szCs w:val="24"/>
              </w:rPr>
              <w:t>Primary 3</w:t>
            </w:r>
          </w:p>
        </w:tc>
        <w:tc>
          <w:tcPr>
            <w:tcW w:w="2025" w:type="dxa"/>
          </w:tcPr>
          <w:p w:rsidR="000346CC" w:rsidRPr="00222932" w:rsidRDefault="000346CC" w:rsidP="000E6694">
            <w:pPr>
              <w:jc w:val="center"/>
              <w:rPr>
                <w:rFonts w:ascii="Arial" w:hAnsi="Arial" w:cs="Arial"/>
                <w:b/>
                <w:sz w:val="24"/>
                <w:szCs w:val="24"/>
              </w:rPr>
            </w:pPr>
            <w:r w:rsidRPr="00222932">
              <w:rPr>
                <w:rFonts w:ascii="Arial" w:hAnsi="Arial" w:cs="Arial"/>
                <w:b/>
                <w:sz w:val="24"/>
                <w:szCs w:val="24"/>
              </w:rPr>
              <w:t>Primary 4</w:t>
            </w:r>
          </w:p>
        </w:tc>
        <w:tc>
          <w:tcPr>
            <w:tcW w:w="2025" w:type="dxa"/>
          </w:tcPr>
          <w:p w:rsidR="000346CC" w:rsidRPr="00222932" w:rsidRDefault="000346CC" w:rsidP="000E6694">
            <w:pPr>
              <w:jc w:val="center"/>
              <w:rPr>
                <w:rFonts w:ascii="Arial" w:hAnsi="Arial" w:cs="Arial"/>
                <w:b/>
                <w:sz w:val="24"/>
                <w:szCs w:val="24"/>
              </w:rPr>
            </w:pPr>
            <w:r w:rsidRPr="00222932">
              <w:rPr>
                <w:rFonts w:ascii="Arial" w:hAnsi="Arial" w:cs="Arial"/>
                <w:b/>
                <w:sz w:val="24"/>
                <w:szCs w:val="24"/>
              </w:rPr>
              <w:t>Primary 5</w:t>
            </w:r>
          </w:p>
        </w:tc>
        <w:tc>
          <w:tcPr>
            <w:tcW w:w="2025" w:type="dxa"/>
          </w:tcPr>
          <w:p w:rsidR="000346CC" w:rsidRPr="00222932" w:rsidRDefault="000346CC" w:rsidP="000E6694">
            <w:pPr>
              <w:jc w:val="center"/>
              <w:rPr>
                <w:rFonts w:ascii="Arial" w:hAnsi="Arial" w:cs="Arial"/>
                <w:b/>
                <w:sz w:val="24"/>
                <w:szCs w:val="24"/>
              </w:rPr>
            </w:pPr>
            <w:r w:rsidRPr="00222932">
              <w:rPr>
                <w:rFonts w:ascii="Arial" w:hAnsi="Arial" w:cs="Arial"/>
                <w:b/>
                <w:sz w:val="24"/>
                <w:szCs w:val="24"/>
              </w:rPr>
              <w:t>Primary 6</w:t>
            </w:r>
          </w:p>
        </w:tc>
        <w:tc>
          <w:tcPr>
            <w:tcW w:w="2025" w:type="dxa"/>
          </w:tcPr>
          <w:p w:rsidR="000346CC" w:rsidRPr="00222932" w:rsidRDefault="000346CC" w:rsidP="000E6694">
            <w:pPr>
              <w:jc w:val="center"/>
              <w:rPr>
                <w:rFonts w:ascii="Arial" w:hAnsi="Arial" w:cs="Arial"/>
                <w:b/>
                <w:sz w:val="24"/>
                <w:szCs w:val="24"/>
              </w:rPr>
            </w:pPr>
            <w:r w:rsidRPr="00222932">
              <w:rPr>
                <w:rFonts w:ascii="Arial" w:hAnsi="Arial" w:cs="Arial"/>
                <w:b/>
                <w:sz w:val="24"/>
                <w:szCs w:val="24"/>
              </w:rPr>
              <w:t>Primary 7</w:t>
            </w:r>
          </w:p>
        </w:tc>
      </w:tr>
      <w:tr w:rsidR="000346CC" w:rsidTr="000E6694">
        <w:tc>
          <w:tcPr>
            <w:tcW w:w="2024" w:type="dxa"/>
          </w:tcPr>
          <w:p w:rsidR="000346CC" w:rsidRDefault="000346CC" w:rsidP="000E6694">
            <w:pPr>
              <w:rPr>
                <w:rFonts w:ascii="Arial" w:hAnsi="Arial" w:cs="Arial"/>
                <w:sz w:val="24"/>
                <w:szCs w:val="24"/>
              </w:rPr>
            </w:pPr>
          </w:p>
          <w:p w:rsidR="000346CC" w:rsidRDefault="000346CC" w:rsidP="000E6694">
            <w:pPr>
              <w:rPr>
                <w:rFonts w:ascii="Arial" w:hAnsi="Arial" w:cs="Arial"/>
                <w:sz w:val="20"/>
                <w:szCs w:val="20"/>
              </w:rPr>
            </w:pPr>
            <w:r w:rsidRPr="00784EAB">
              <w:rPr>
                <w:rFonts w:ascii="Arial" w:hAnsi="Arial" w:cs="Arial"/>
                <w:sz w:val="20"/>
                <w:szCs w:val="20"/>
              </w:rPr>
              <w:t xml:space="preserve">Capital letters – beginning </w:t>
            </w:r>
            <w:r>
              <w:rPr>
                <w:rFonts w:ascii="Arial" w:hAnsi="Arial" w:cs="Arial"/>
                <w:sz w:val="20"/>
                <w:szCs w:val="20"/>
              </w:rPr>
              <w:t>of sentences.</w:t>
            </w:r>
            <w:r w:rsidRPr="00784EAB">
              <w:rPr>
                <w:rFonts w:ascii="Arial" w:hAnsi="Arial" w:cs="Arial"/>
                <w:sz w:val="20"/>
                <w:szCs w:val="20"/>
              </w:rPr>
              <w:t xml:space="preserve"> names of people</w:t>
            </w:r>
            <w:r>
              <w:rPr>
                <w:rFonts w:ascii="Arial" w:hAnsi="Arial" w:cs="Arial"/>
                <w:sz w:val="20"/>
                <w:szCs w:val="20"/>
              </w:rPr>
              <w:t>.</w:t>
            </w: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r>
              <w:rPr>
                <w:rFonts w:ascii="Arial" w:hAnsi="Arial" w:cs="Arial"/>
                <w:sz w:val="20"/>
                <w:szCs w:val="20"/>
              </w:rPr>
              <w:t>Full Stops</w:t>
            </w: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r>
              <w:rPr>
                <w:rFonts w:ascii="Arial" w:hAnsi="Arial" w:cs="Arial"/>
                <w:sz w:val="20"/>
                <w:szCs w:val="20"/>
              </w:rPr>
              <w:t>Connectives</w:t>
            </w: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r>
              <w:rPr>
                <w:rFonts w:ascii="Arial" w:hAnsi="Arial" w:cs="Arial"/>
                <w:sz w:val="20"/>
                <w:szCs w:val="20"/>
              </w:rPr>
              <w:t>Recognise question marks.</w:t>
            </w: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r>
              <w:rPr>
                <w:rFonts w:ascii="Arial" w:hAnsi="Arial" w:cs="Arial"/>
                <w:sz w:val="20"/>
                <w:szCs w:val="20"/>
              </w:rPr>
              <w:t>Recognise exclamation marks.</w:t>
            </w: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p>
          <w:p w:rsidR="000346CC" w:rsidRPr="00784EAB" w:rsidRDefault="000346CC" w:rsidP="000E6694">
            <w:pPr>
              <w:rPr>
                <w:rFonts w:ascii="Arial" w:hAnsi="Arial" w:cs="Arial"/>
                <w:sz w:val="20"/>
                <w:szCs w:val="20"/>
              </w:rPr>
            </w:pPr>
            <w:r>
              <w:rPr>
                <w:rFonts w:ascii="Arial" w:hAnsi="Arial" w:cs="Arial"/>
                <w:sz w:val="20"/>
                <w:szCs w:val="20"/>
              </w:rPr>
              <w:t>Scrambled sentences – sentences make sense.</w:t>
            </w:r>
          </w:p>
          <w:p w:rsidR="000346CC" w:rsidRDefault="000346CC" w:rsidP="000E6694">
            <w:pPr>
              <w:rPr>
                <w:rFonts w:ascii="Arial" w:hAnsi="Arial" w:cs="Arial"/>
                <w:sz w:val="24"/>
                <w:szCs w:val="24"/>
              </w:rPr>
            </w:pPr>
          </w:p>
          <w:p w:rsidR="000346CC" w:rsidRDefault="000346CC" w:rsidP="000E6694">
            <w:pPr>
              <w:rPr>
                <w:rFonts w:ascii="Arial" w:hAnsi="Arial" w:cs="Arial"/>
                <w:sz w:val="24"/>
                <w:szCs w:val="24"/>
              </w:rPr>
            </w:pPr>
          </w:p>
          <w:p w:rsidR="000346CC" w:rsidRDefault="000346CC" w:rsidP="000E6694">
            <w:pPr>
              <w:rPr>
                <w:rFonts w:ascii="Arial" w:hAnsi="Arial" w:cs="Arial"/>
                <w:sz w:val="24"/>
                <w:szCs w:val="24"/>
              </w:rPr>
            </w:pPr>
          </w:p>
          <w:p w:rsidR="000346CC" w:rsidRDefault="000346CC" w:rsidP="000E6694">
            <w:pPr>
              <w:rPr>
                <w:rFonts w:ascii="Arial" w:hAnsi="Arial" w:cs="Arial"/>
                <w:sz w:val="24"/>
                <w:szCs w:val="24"/>
              </w:rPr>
            </w:pPr>
          </w:p>
          <w:p w:rsidR="000346CC" w:rsidRDefault="000346CC" w:rsidP="000E6694">
            <w:pPr>
              <w:rPr>
                <w:rFonts w:ascii="Arial" w:hAnsi="Arial" w:cs="Arial"/>
                <w:sz w:val="24"/>
                <w:szCs w:val="24"/>
              </w:rPr>
            </w:pPr>
          </w:p>
          <w:p w:rsidR="000346CC" w:rsidRDefault="000346CC" w:rsidP="000E6694">
            <w:pPr>
              <w:rPr>
                <w:rFonts w:ascii="Arial" w:hAnsi="Arial" w:cs="Arial"/>
                <w:sz w:val="24"/>
                <w:szCs w:val="24"/>
              </w:rPr>
            </w:pPr>
          </w:p>
          <w:p w:rsidR="000346CC" w:rsidRDefault="000346CC" w:rsidP="000E6694">
            <w:pPr>
              <w:rPr>
                <w:rFonts w:ascii="Arial" w:hAnsi="Arial" w:cs="Arial"/>
                <w:sz w:val="24"/>
                <w:szCs w:val="24"/>
              </w:rPr>
            </w:pPr>
          </w:p>
          <w:p w:rsidR="000346CC" w:rsidRDefault="000346CC" w:rsidP="000E6694">
            <w:pPr>
              <w:rPr>
                <w:rFonts w:ascii="Arial" w:hAnsi="Arial" w:cs="Arial"/>
                <w:sz w:val="24"/>
                <w:szCs w:val="24"/>
              </w:rPr>
            </w:pPr>
          </w:p>
          <w:p w:rsidR="000346CC" w:rsidRDefault="000346CC" w:rsidP="000E6694">
            <w:pPr>
              <w:rPr>
                <w:rFonts w:ascii="Arial" w:hAnsi="Arial" w:cs="Arial"/>
                <w:sz w:val="24"/>
                <w:szCs w:val="24"/>
              </w:rPr>
            </w:pPr>
          </w:p>
          <w:p w:rsidR="000346CC" w:rsidRDefault="000346CC" w:rsidP="000E6694">
            <w:pPr>
              <w:rPr>
                <w:rFonts w:ascii="Arial" w:hAnsi="Arial" w:cs="Arial"/>
                <w:sz w:val="24"/>
                <w:szCs w:val="24"/>
              </w:rPr>
            </w:pPr>
          </w:p>
          <w:p w:rsidR="000346CC" w:rsidRDefault="000346CC" w:rsidP="000E6694">
            <w:pPr>
              <w:rPr>
                <w:rFonts w:ascii="Arial" w:hAnsi="Arial" w:cs="Arial"/>
                <w:sz w:val="24"/>
                <w:szCs w:val="24"/>
              </w:rPr>
            </w:pPr>
          </w:p>
          <w:p w:rsidR="000346CC" w:rsidRDefault="000346CC" w:rsidP="000E6694">
            <w:pPr>
              <w:rPr>
                <w:rFonts w:ascii="Arial" w:hAnsi="Arial" w:cs="Arial"/>
                <w:sz w:val="24"/>
                <w:szCs w:val="24"/>
              </w:rPr>
            </w:pPr>
          </w:p>
          <w:p w:rsidR="000346CC" w:rsidRDefault="000346CC" w:rsidP="000E6694">
            <w:pPr>
              <w:rPr>
                <w:rFonts w:ascii="Arial" w:hAnsi="Arial" w:cs="Arial"/>
                <w:sz w:val="24"/>
                <w:szCs w:val="24"/>
              </w:rPr>
            </w:pPr>
          </w:p>
          <w:p w:rsidR="000346CC" w:rsidRDefault="000346CC" w:rsidP="000E6694">
            <w:pPr>
              <w:rPr>
                <w:rFonts w:ascii="Arial" w:hAnsi="Arial" w:cs="Arial"/>
                <w:sz w:val="24"/>
                <w:szCs w:val="24"/>
              </w:rPr>
            </w:pPr>
          </w:p>
          <w:p w:rsidR="000346CC" w:rsidRDefault="000346CC" w:rsidP="000E6694">
            <w:pPr>
              <w:rPr>
                <w:rFonts w:ascii="Arial" w:hAnsi="Arial" w:cs="Arial"/>
                <w:sz w:val="24"/>
                <w:szCs w:val="24"/>
              </w:rPr>
            </w:pPr>
          </w:p>
          <w:p w:rsidR="000346CC" w:rsidRDefault="000346CC" w:rsidP="000E6694">
            <w:pPr>
              <w:rPr>
                <w:rFonts w:ascii="Arial" w:hAnsi="Arial" w:cs="Arial"/>
                <w:sz w:val="24"/>
                <w:szCs w:val="24"/>
              </w:rPr>
            </w:pPr>
          </w:p>
          <w:p w:rsidR="000346CC" w:rsidRDefault="000346CC" w:rsidP="000E6694">
            <w:pPr>
              <w:rPr>
                <w:rFonts w:ascii="Arial" w:hAnsi="Arial" w:cs="Arial"/>
                <w:sz w:val="24"/>
                <w:szCs w:val="24"/>
              </w:rPr>
            </w:pPr>
          </w:p>
          <w:p w:rsidR="000346CC" w:rsidRDefault="000346CC" w:rsidP="000E6694">
            <w:pPr>
              <w:rPr>
                <w:rFonts w:ascii="Arial" w:hAnsi="Arial" w:cs="Arial"/>
                <w:sz w:val="24"/>
                <w:szCs w:val="24"/>
              </w:rPr>
            </w:pPr>
          </w:p>
          <w:p w:rsidR="000346CC" w:rsidRDefault="000346CC" w:rsidP="000E6694">
            <w:pPr>
              <w:rPr>
                <w:rFonts w:ascii="Arial" w:hAnsi="Arial" w:cs="Arial"/>
                <w:sz w:val="24"/>
                <w:szCs w:val="24"/>
              </w:rPr>
            </w:pPr>
          </w:p>
          <w:p w:rsidR="000346CC" w:rsidRDefault="000346CC" w:rsidP="000E6694">
            <w:pPr>
              <w:rPr>
                <w:rFonts w:ascii="Arial" w:hAnsi="Arial" w:cs="Arial"/>
                <w:sz w:val="24"/>
                <w:szCs w:val="24"/>
              </w:rPr>
            </w:pPr>
          </w:p>
          <w:p w:rsidR="000346CC" w:rsidRPr="00222932" w:rsidRDefault="000346CC" w:rsidP="000E6694">
            <w:pPr>
              <w:rPr>
                <w:rFonts w:ascii="Arial" w:hAnsi="Arial" w:cs="Arial"/>
                <w:sz w:val="24"/>
                <w:szCs w:val="24"/>
              </w:rPr>
            </w:pPr>
          </w:p>
        </w:tc>
        <w:tc>
          <w:tcPr>
            <w:tcW w:w="2025" w:type="dxa"/>
          </w:tcPr>
          <w:p w:rsidR="000346CC" w:rsidRPr="00784EAB" w:rsidRDefault="000346CC" w:rsidP="000E6694">
            <w:pPr>
              <w:rPr>
                <w:rFonts w:ascii="Arial" w:hAnsi="Arial" w:cs="Arial"/>
                <w:sz w:val="20"/>
                <w:szCs w:val="20"/>
              </w:rPr>
            </w:pPr>
          </w:p>
          <w:p w:rsidR="000346CC" w:rsidRDefault="000346CC" w:rsidP="000E6694">
            <w:pPr>
              <w:rPr>
                <w:rFonts w:ascii="Arial" w:hAnsi="Arial" w:cs="Arial"/>
                <w:sz w:val="20"/>
                <w:szCs w:val="20"/>
              </w:rPr>
            </w:pPr>
            <w:r w:rsidRPr="00784EAB">
              <w:rPr>
                <w:rFonts w:ascii="Arial" w:hAnsi="Arial" w:cs="Arial"/>
                <w:sz w:val="20"/>
                <w:szCs w:val="20"/>
              </w:rPr>
              <w:t xml:space="preserve">Capital letters </w:t>
            </w:r>
            <w:r>
              <w:rPr>
                <w:rFonts w:ascii="Arial" w:hAnsi="Arial" w:cs="Arial"/>
                <w:sz w:val="20"/>
                <w:szCs w:val="20"/>
              </w:rPr>
              <w:t>-</w:t>
            </w:r>
            <w:r w:rsidRPr="00784EAB">
              <w:rPr>
                <w:rFonts w:ascii="Arial" w:hAnsi="Arial" w:cs="Arial"/>
                <w:sz w:val="20"/>
                <w:szCs w:val="20"/>
              </w:rPr>
              <w:t xml:space="preserve"> beginning of sentences, names of people, days of week, months</w:t>
            </w:r>
            <w:r>
              <w:rPr>
                <w:rFonts w:ascii="Arial" w:hAnsi="Arial" w:cs="Arial"/>
                <w:sz w:val="20"/>
                <w:szCs w:val="20"/>
              </w:rPr>
              <w:t>.</w:t>
            </w: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r>
              <w:rPr>
                <w:rFonts w:ascii="Arial" w:hAnsi="Arial" w:cs="Arial"/>
                <w:sz w:val="20"/>
                <w:szCs w:val="20"/>
              </w:rPr>
              <w:t>Full stops.</w:t>
            </w: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r>
              <w:rPr>
                <w:rFonts w:ascii="Arial" w:hAnsi="Arial" w:cs="Arial"/>
                <w:sz w:val="20"/>
                <w:szCs w:val="20"/>
              </w:rPr>
              <w:t>Connectives – and, but</w:t>
            </w: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r>
              <w:rPr>
                <w:rFonts w:ascii="Arial" w:hAnsi="Arial" w:cs="Arial"/>
                <w:sz w:val="20"/>
                <w:szCs w:val="20"/>
              </w:rPr>
              <w:t>Question mark – be able to use.</w:t>
            </w: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r>
              <w:rPr>
                <w:rFonts w:ascii="Arial" w:hAnsi="Arial" w:cs="Arial"/>
                <w:sz w:val="20"/>
                <w:szCs w:val="20"/>
              </w:rPr>
              <w:t>Noun – introduce word, simple things.</w:t>
            </w: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p>
          <w:p w:rsidR="000346CC" w:rsidRPr="00784EAB" w:rsidRDefault="000346CC" w:rsidP="000E6694">
            <w:pPr>
              <w:rPr>
                <w:rFonts w:ascii="Arial" w:hAnsi="Arial" w:cs="Arial"/>
                <w:sz w:val="20"/>
                <w:szCs w:val="20"/>
              </w:rPr>
            </w:pPr>
            <w:r>
              <w:rPr>
                <w:rFonts w:ascii="Arial" w:hAnsi="Arial" w:cs="Arial"/>
                <w:sz w:val="20"/>
                <w:szCs w:val="20"/>
              </w:rPr>
              <w:t>Exclamation mark.</w:t>
            </w:r>
          </w:p>
        </w:tc>
        <w:tc>
          <w:tcPr>
            <w:tcW w:w="2025" w:type="dxa"/>
          </w:tcPr>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r>
              <w:rPr>
                <w:rFonts w:ascii="Arial" w:hAnsi="Arial" w:cs="Arial"/>
                <w:sz w:val="20"/>
                <w:szCs w:val="20"/>
              </w:rPr>
              <w:t>Capitol letters - as P.2 plus place names etc.</w:t>
            </w: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r>
              <w:rPr>
                <w:rFonts w:ascii="Arial" w:hAnsi="Arial" w:cs="Arial"/>
                <w:sz w:val="20"/>
                <w:szCs w:val="20"/>
              </w:rPr>
              <w:t>Full stops – most sentences end with one.</w:t>
            </w: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r>
              <w:rPr>
                <w:rFonts w:ascii="Arial" w:hAnsi="Arial" w:cs="Arial"/>
                <w:sz w:val="20"/>
                <w:szCs w:val="20"/>
              </w:rPr>
              <w:t>Question marks (intro).</w:t>
            </w: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r>
              <w:rPr>
                <w:rFonts w:ascii="Arial" w:hAnsi="Arial" w:cs="Arial"/>
                <w:sz w:val="20"/>
                <w:szCs w:val="20"/>
              </w:rPr>
              <w:t>Exclamation mark (intro).</w:t>
            </w: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r>
              <w:rPr>
                <w:rFonts w:ascii="Arial" w:hAnsi="Arial" w:cs="Arial"/>
                <w:sz w:val="20"/>
                <w:szCs w:val="20"/>
              </w:rPr>
              <w:t>Intro to speeches (Speech bubbles).</w:t>
            </w: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r>
              <w:rPr>
                <w:rFonts w:ascii="Arial" w:hAnsi="Arial" w:cs="Arial"/>
                <w:sz w:val="20"/>
                <w:szCs w:val="20"/>
              </w:rPr>
              <w:t>Verb – link with – past tense.</w:t>
            </w: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r>
              <w:rPr>
                <w:rFonts w:ascii="Arial" w:hAnsi="Arial" w:cs="Arial"/>
                <w:sz w:val="20"/>
                <w:szCs w:val="20"/>
              </w:rPr>
              <w:t>Comma – lists.</w:t>
            </w: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p>
          <w:p w:rsidR="000346CC" w:rsidRPr="00784EAB" w:rsidRDefault="000346CC" w:rsidP="000E6694">
            <w:pPr>
              <w:rPr>
                <w:rFonts w:ascii="Arial" w:hAnsi="Arial" w:cs="Arial"/>
                <w:sz w:val="20"/>
                <w:szCs w:val="20"/>
              </w:rPr>
            </w:pPr>
          </w:p>
        </w:tc>
        <w:tc>
          <w:tcPr>
            <w:tcW w:w="2025" w:type="dxa"/>
          </w:tcPr>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r>
              <w:rPr>
                <w:rFonts w:ascii="Arial" w:hAnsi="Arial" w:cs="Arial"/>
                <w:sz w:val="20"/>
                <w:szCs w:val="20"/>
              </w:rPr>
              <w:t>Capital letters</w:t>
            </w:r>
          </w:p>
          <w:p w:rsidR="000346CC" w:rsidRDefault="000346CC" w:rsidP="000E6694">
            <w:pPr>
              <w:rPr>
                <w:rFonts w:ascii="Arial" w:hAnsi="Arial" w:cs="Arial"/>
                <w:sz w:val="20"/>
                <w:szCs w:val="20"/>
              </w:rPr>
            </w:pPr>
            <w:r>
              <w:rPr>
                <w:rFonts w:ascii="Arial" w:hAnsi="Arial" w:cs="Arial"/>
                <w:sz w:val="20"/>
                <w:szCs w:val="20"/>
              </w:rPr>
              <w:t>←  start of sentence</w:t>
            </w:r>
          </w:p>
          <w:p w:rsidR="000346CC" w:rsidRDefault="000346CC" w:rsidP="000E6694">
            <w:pPr>
              <w:rPr>
                <w:rFonts w:ascii="Arial" w:hAnsi="Arial" w:cs="Arial"/>
                <w:sz w:val="20"/>
                <w:szCs w:val="20"/>
              </w:rPr>
            </w:pPr>
            <w:r w:rsidRPr="003B6489">
              <w:rPr>
                <w:rFonts w:ascii="Arial" w:hAnsi="Arial" w:cs="Arial"/>
                <w:sz w:val="20"/>
                <w:szCs w:val="20"/>
              </w:rPr>
              <w:t>-</w:t>
            </w:r>
            <w:r>
              <w:rPr>
                <w:rFonts w:ascii="Arial" w:hAnsi="Arial" w:cs="Arial"/>
                <w:sz w:val="20"/>
                <w:szCs w:val="20"/>
              </w:rPr>
              <w:t xml:space="preserve"> </w:t>
            </w:r>
            <w:r w:rsidRPr="003B6489">
              <w:rPr>
                <w:rFonts w:ascii="Arial" w:hAnsi="Arial" w:cs="Arial"/>
                <w:sz w:val="20"/>
                <w:szCs w:val="20"/>
              </w:rPr>
              <w:t>proper nouns</w:t>
            </w:r>
          </w:p>
          <w:p w:rsidR="000346CC" w:rsidRDefault="000346CC" w:rsidP="000E6694">
            <w:pPr>
              <w:rPr>
                <w:rFonts w:ascii="Arial" w:hAnsi="Arial" w:cs="Arial"/>
                <w:sz w:val="20"/>
                <w:szCs w:val="20"/>
              </w:rPr>
            </w:pPr>
            <w:r>
              <w:rPr>
                <w:rFonts w:ascii="Arial" w:hAnsi="Arial" w:cs="Arial"/>
                <w:sz w:val="20"/>
                <w:szCs w:val="20"/>
              </w:rPr>
              <w:t>- headings</w:t>
            </w: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r>
              <w:rPr>
                <w:rFonts w:ascii="Arial" w:hAnsi="Arial" w:cs="Arial"/>
                <w:sz w:val="20"/>
                <w:szCs w:val="20"/>
              </w:rPr>
              <w:t xml:space="preserve">Nouns </w:t>
            </w:r>
          </w:p>
          <w:p w:rsidR="000346CC" w:rsidRDefault="000346CC" w:rsidP="000E6694">
            <w:pPr>
              <w:rPr>
                <w:rFonts w:ascii="Arial" w:hAnsi="Arial" w:cs="Arial"/>
                <w:sz w:val="20"/>
                <w:szCs w:val="20"/>
              </w:rPr>
            </w:pPr>
            <w:r>
              <w:rPr>
                <w:rFonts w:ascii="Arial" w:hAnsi="Arial" w:cs="Arial"/>
                <w:sz w:val="20"/>
                <w:szCs w:val="20"/>
              </w:rPr>
              <w:t>- proper nouns</w:t>
            </w:r>
          </w:p>
          <w:p w:rsidR="000346CC" w:rsidRDefault="000346CC" w:rsidP="000E6694">
            <w:pPr>
              <w:rPr>
                <w:rFonts w:ascii="Arial" w:hAnsi="Arial" w:cs="Arial"/>
                <w:sz w:val="20"/>
                <w:szCs w:val="20"/>
              </w:rPr>
            </w:pPr>
            <w:r>
              <w:rPr>
                <w:rFonts w:ascii="Arial" w:hAnsi="Arial" w:cs="Arial"/>
                <w:sz w:val="20"/>
                <w:szCs w:val="20"/>
              </w:rPr>
              <w:t>- common nouns</w:t>
            </w:r>
          </w:p>
          <w:p w:rsidR="000346CC" w:rsidRDefault="000346CC" w:rsidP="000E6694">
            <w:pPr>
              <w:rPr>
                <w:rFonts w:ascii="Arial" w:hAnsi="Arial" w:cs="Arial"/>
                <w:sz w:val="20"/>
                <w:szCs w:val="20"/>
              </w:rPr>
            </w:pPr>
            <w:r>
              <w:rPr>
                <w:rFonts w:ascii="Arial" w:hAnsi="Arial" w:cs="Arial"/>
                <w:sz w:val="20"/>
                <w:szCs w:val="20"/>
              </w:rPr>
              <w:t>- singular and plural</w:t>
            </w: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r>
              <w:rPr>
                <w:rFonts w:ascii="Arial" w:hAnsi="Arial" w:cs="Arial"/>
                <w:sz w:val="20"/>
                <w:szCs w:val="20"/>
              </w:rPr>
              <w:t>Synonyms</w:t>
            </w:r>
          </w:p>
          <w:p w:rsidR="000346CC" w:rsidRDefault="000346CC" w:rsidP="000E6694">
            <w:pPr>
              <w:rPr>
                <w:rFonts w:ascii="Arial" w:hAnsi="Arial" w:cs="Arial"/>
                <w:sz w:val="20"/>
                <w:szCs w:val="20"/>
              </w:rPr>
            </w:pPr>
            <w:r>
              <w:rPr>
                <w:rFonts w:ascii="Arial" w:hAnsi="Arial" w:cs="Arial"/>
                <w:sz w:val="20"/>
                <w:szCs w:val="20"/>
              </w:rPr>
              <w:t>Homonyms</w:t>
            </w: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r>
              <w:rPr>
                <w:rFonts w:ascii="Arial" w:hAnsi="Arial" w:cs="Arial"/>
                <w:sz w:val="20"/>
                <w:szCs w:val="20"/>
              </w:rPr>
              <w:t>Adjectives</w:t>
            </w:r>
          </w:p>
          <w:p w:rsidR="000346CC" w:rsidRDefault="000346CC" w:rsidP="000E6694">
            <w:pPr>
              <w:rPr>
                <w:rFonts w:ascii="Arial" w:hAnsi="Arial" w:cs="Arial"/>
                <w:sz w:val="20"/>
                <w:szCs w:val="20"/>
              </w:rPr>
            </w:pPr>
            <w:r>
              <w:rPr>
                <w:rFonts w:ascii="Arial" w:hAnsi="Arial" w:cs="Arial"/>
                <w:sz w:val="20"/>
                <w:szCs w:val="20"/>
              </w:rPr>
              <w:t>- identify</w:t>
            </w:r>
          </w:p>
          <w:p w:rsidR="000346CC" w:rsidRDefault="000346CC" w:rsidP="000E6694">
            <w:pPr>
              <w:rPr>
                <w:rFonts w:ascii="Arial" w:hAnsi="Arial" w:cs="Arial"/>
                <w:sz w:val="20"/>
                <w:szCs w:val="20"/>
              </w:rPr>
            </w:pPr>
            <w:r>
              <w:rPr>
                <w:rFonts w:ascii="Arial" w:hAnsi="Arial" w:cs="Arial"/>
                <w:sz w:val="20"/>
                <w:szCs w:val="20"/>
              </w:rPr>
              <w:t>- use</w:t>
            </w: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r>
              <w:rPr>
                <w:rFonts w:ascii="Arial" w:hAnsi="Arial" w:cs="Arial"/>
                <w:sz w:val="20"/>
                <w:szCs w:val="20"/>
              </w:rPr>
              <w:t>Verbs</w:t>
            </w:r>
          </w:p>
          <w:p w:rsidR="000346CC" w:rsidRDefault="000346CC" w:rsidP="000E6694">
            <w:pPr>
              <w:rPr>
                <w:rFonts w:ascii="Arial" w:hAnsi="Arial" w:cs="Arial"/>
                <w:sz w:val="20"/>
                <w:szCs w:val="20"/>
              </w:rPr>
            </w:pPr>
            <w:r>
              <w:rPr>
                <w:rFonts w:ascii="Arial" w:hAnsi="Arial" w:cs="Arial"/>
                <w:sz w:val="20"/>
                <w:szCs w:val="20"/>
              </w:rPr>
              <w:t>- identify</w:t>
            </w:r>
          </w:p>
          <w:p w:rsidR="000346CC" w:rsidRDefault="000346CC" w:rsidP="000E6694">
            <w:pPr>
              <w:rPr>
                <w:rFonts w:ascii="Arial" w:hAnsi="Arial" w:cs="Arial"/>
                <w:sz w:val="20"/>
                <w:szCs w:val="20"/>
              </w:rPr>
            </w:pPr>
            <w:r>
              <w:rPr>
                <w:rFonts w:ascii="Arial" w:hAnsi="Arial" w:cs="Arial"/>
                <w:sz w:val="20"/>
                <w:szCs w:val="20"/>
              </w:rPr>
              <w:t>- identify 1</w:t>
            </w:r>
            <w:r w:rsidRPr="00110DE1">
              <w:rPr>
                <w:rFonts w:ascii="Arial" w:hAnsi="Arial" w:cs="Arial"/>
                <w:sz w:val="20"/>
                <w:szCs w:val="20"/>
                <w:vertAlign w:val="superscript"/>
              </w:rPr>
              <w:t>st</w:t>
            </w:r>
            <w:r>
              <w:rPr>
                <w:rFonts w:ascii="Arial" w:hAnsi="Arial" w:cs="Arial"/>
                <w:sz w:val="20"/>
                <w:szCs w:val="20"/>
              </w:rPr>
              <w:t xml:space="preserve"> + 3</w:t>
            </w:r>
            <w:r w:rsidRPr="00110DE1">
              <w:rPr>
                <w:rFonts w:ascii="Arial" w:hAnsi="Arial" w:cs="Arial"/>
                <w:sz w:val="20"/>
                <w:szCs w:val="20"/>
                <w:vertAlign w:val="superscript"/>
              </w:rPr>
              <w:t>rd</w:t>
            </w:r>
            <w:r>
              <w:rPr>
                <w:rFonts w:ascii="Arial" w:hAnsi="Arial" w:cs="Arial"/>
                <w:sz w:val="20"/>
                <w:szCs w:val="20"/>
              </w:rPr>
              <w:t xml:space="preserve"> person</w:t>
            </w:r>
          </w:p>
          <w:p w:rsidR="000346CC" w:rsidRDefault="000346CC" w:rsidP="000E6694">
            <w:pPr>
              <w:rPr>
                <w:rFonts w:ascii="Arial" w:hAnsi="Arial" w:cs="Arial"/>
                <w:sz w:val="20"/>
                <w:szCs w:val="20"/>
              </w:rPr>
            </w:pPr>
            <w:r>
              <w:rPr>
                <w:rFonts w:ascii="Arial" w:hAnsi="Arial" w:cs="Arial"/>
                <w:sz w:val="20"/>
                <w:szCs w:val="20"/>
              </w:rPr>
              <w:t>- identify and use past/present tense</w:t>
            </w: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r>
              <w:rPr>
                <w:rFonts w:ascii="Arial" w:hAnsi="Arial" w:cs="Arial"/>
                <w:sz w:val="20"/>
                <w:szCs w:val="20"/>
              </w:rPr>
              <w:t>Punctuation</w:t>
            </w:r>
          </w:p>
          <w:p w:rsidR="000346CC" w:rsidRDefault="000346CC" w:rsidP="000E6694">
            <w:pPr>
              <w:rPr>
                <w:rFonts w:ascii="Arial" w:hAnsi="Arial" w:cs="Arial"/>
                <w:sz w:val="20"/>
                <w:szCs w:val="20"/>
              </w:rPr>
            </w:pPr>
            <w:r>
              <w:rPr>
                <w:rFonts w:ascii="Arial" w:hAnsi="Arial" w:cs="Arial"/>
                <w:sz w:val="20"/>
                <w:szCs w:val="20"/>
              </w:rPr>
              <w:t>- identify, understand function of +use</w:t>
            </w:r>
          </w:p>
          <w:p w:rsidR="000346CC" w:rsidRDefault="000346CC" w:rsidP="000E6694">
            <w:pPr>
              <w:rPr>
                <w:rFonts w:ascii="Arial" w:hAnsi="Arial" w:cs="Arial"/>
                <w:sz w:val="20"/>
                <w:szCs w:val="20"/>
              </w:rPr>
            </w:pPr>
            <w:r>
              <w:rPr>
                <w:rFonts w:ascii="Arial" w:hAnsi="Arial" w:cs="Arial"/>
                <w:sz w:val="20"/>
                <w:szCs w:val="20"/>
              </w:rPr>
              <w:t>← . full stop</w:t>
            </w:r>
          </w:p>
          <w:p w:rsidR="000346CC" w:rsidRDefault="000346CC" w:rsidP="000E6694">
            <w:pPr>
              <w:rPr>
                <w:rFonts w:ascii="Arial" w:hAnsi="Arial" w:cs="Arial"/>
                <w:sz w:val="20"/>
                <w:szCs w:val="20"/>
              </w:rPr>
            </w:pPr>
            <w:r>
              <w:rPr>
                <w:rFonts w:ascii="Arial" w:hAnsi="Arial" w:cs="Arial"/>
                <w:sz w:val="20"/>
                <w:szCs w:val="20"/>
              </w:rPr>
              <w:t xml:space="preserve"> . comma (lists)</w:t>
            </w:r>
          </w:p>
          <w:p w:rsidR="000346CC" w:rsidRDefault="000346CC" w:rsidP="000E6694">
            <w:pPr>
              <w:rPr>
                <w:rFonts w:ascii="Arial" w:hAnsi="Arial" w:cs="Arial"/>
                <w:sz w:val="20"/>
                <w:szCs w:val="20"/>
              </w:rPr>
            </w:pPr>
            <w:r>
              <w:rPr>
                <w:rFonts w:ascii="Arial" w:hAnsi="Arial" w:cs="Arial"/>
                <w:sz w:val="20"/>
                <w:szCs w:val="20"/>
              </w:rPr>
              <w:t xml:space="preserve"> . question mark</w:t>
            </w:r>
          </w:p>
          <w:p w:rsidR="000346CC" w:rsidRDefault="000346CC" w:rsidP="000E6694">
            <w:pPr>
              <w:rPr>
                <w:rFonts w:ascii="Arial" w:hAnsi="Arial" w:cs="Arial"/>
                <w:sz w:val="20"/>
                <w:szCs w:val="20"/>
              </w:rPr>
            </w:pPr>
            <w:r>
              <w:rPr>
                <w:rFonts w:ascii="Arial" w:hAnsi="Arial" w:cs="Arial"/>
                <w:sz w:val="20"/>
                <w:szCs w:val="20"/>
              </w:rPr>
              <w:t xml:space="preserve"> . exclamation mark</w:t>
            </w: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r>
              <w:rPr>
                <w:rFonts w:ascii="Arial" w:hAnsi="Arial" w:cs="Arial"/>
                <w:sz w:val="20"/>
                <w:szCs w:val="20"/>
              </w:rPr>
              <w:t>Intro. - Use of paragraphs</w:t>
            </w: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r>
              <w:rPr>
                <w:rFonts w:ascii="Arial" w:hAnsi="Arial" w:cs="Arial"/>
                <w:sz w:val="20"/>
                <w:szCs w:val="20"/>
              </w:rPr>
              <w:t>Identify + understand function of Speech Marks</w:t>
            </w: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r>
              <w:rPr>
                <w:rFonts w:ascii="Arial" w:hAnsi="Arial" w:cs="Arial"/>
                <w:sz w:val="20"/>
                <w:szCs w:val="20"/>
              </w:rPr>
              <w:t>connectives (and/but/then)</w:t>
            </w: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r>
              <w:rPr>
                <w:rFonts w:ascii="Arial" w:hAnsi="Arial" w:cs="Arial"/>
                <w:sz w:val="20"/>
                <w:szCs w:val="20"/>
              </w:rPr>
              <w:t>Apostrophes in simple contractions e.g. don’t</w:t>
            </w: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r>
              <w:rPr>
                <w:rFonts w:ascii="Arial" w:hAnsi="Arial" w:cs="Arial"/>
                <w:sz w:val="20"/>
                <w:szCs w:val="20"/>
              </w:rPr>
              <w:t>Introduce Pronouns</w:t>
            </w: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p>
          <w:p w:rsidR="000346CC" w:rsidRPr="003B6489" w:rsidRDefault="000346CC" w:rsidP="000E6694">
            <w:pPr>
              <w:rPr>
                <w:rFonts w:ascii="Arial" w:hAnsi="Arial" w:cs="Arial"/>
                <w:sz w:val="20"/>
                <w:szCs w:val="20"/>
              </w:rPr>
            </w:pPr>
            <w:r>
              <w:rPr>
                <w:rFonts w:ascii="Arial" w:hAnsi="Arial" w:cs="Arial"/>
                <w:sz w:val="20"/>
                <w:szCs w:val="20"/>
              </w:rPr>
              <w:t xml:space="preserve">Alphabetical Order </w:t>
            </w:r>
            <w:r>
              <w:rPr>
                <w:rFonts w:ascii="Arial" w:hAnsi="Arial" w:cs="Arial"/>
                <w:sz w:val="20"/>
                <w:szCs w:val="20"/>
              </w:rPr>
              <w:lastRenderedPageBreak/>
              <w:t>(to 1</w:t>
            </w:r>
            <w:r w:rsidRPr="008F28FB">
              <w:rPr>
                <w:rFonts w:ascii="Arial" w:hAnsi="Arial" w:cs="Arial"/>
                <w:sz w:val="20"/>
                <w:szCs w:val="20"/>
                <w:vertAlign w:val="superscript"/>
              </w:rPr>
              <w:t>st</w:t>
            </w:r>
            <w:r>
              <w:rPr>
                <w:rFonts w:ascii="Arial" w:hAnsi="Arial" w:cs="Arial"/>
                <w:sz w:val="20"/>
                <w:szCs w:val="20"/>
              </w:rPr>
              <w:t xml:space="preserve"> + 2</w:t>
            </w:r>
            <w:r w:rsidRPr="008F28FB">
              <w:rPr>
                <w:rFonts w:ascii="Arial" w:hAnsi="Arial" w:cs="Arial"/>
                <w:sz w:val="20"/>
                <w:szCs w:val="20"/>
                <w:vertAlign w:val="superscript"/>
              </w:rPr>
              <w:t>nd</w:t>
            </w:r>
            <w:r>
              <w:rPr>
                <w:rFonts w:ascii="Arial" w:hAnsi="Arial" w:cs="Arial"/>
                <w:sz w:val="20"/>
                <w:szCs w:val="20"/>
              </w:rPr>
              <w:t xml:space="preserve"> letter)</w:t>
            </w:r>
          </w:p>
          <w:p w:rsidR="000346CC" w:rsidRPr="00645A2F" w:rsidRDefault="000346CC" w:rsidP="000E6694">
            <w:pPr>
              <w:rPr>
                <w:rFonts w:ascii="Arial" w:hAnsi="Arial" w:cs="Arial"/>
                <w:sz w:val="20"/>
                <w:szCs w:val="20"/>
              </w:rPr>
            </w:pPr>
          </w:p>
          <w:p w:rsidR="000346CC" w:rsidRPr="00645A2F" w:rsidRDefault="000346CC" w:rsidP="000E6694">
            <w:pPr>
              <w:rPr>
                <w:rFonts w:ascii="Arial" w:hAnsi="Arial" w:cs="Arial"/>
                <w:sz w:val="20"/>
                <w:szCs w:val="20"/>
              </w:rPr>
            </w:pPr>
            <w:r>
              <w:rPr>
                <w:rFonts w:ascii="Arial" w:hAnsi="Arial" w:cs="Arial"/>
                <w:sz w:val="20"/>
                <w:szCs w:val="20"/>
              </w:rPr>
              <w:t xml:space="preserve">      </w:t>
            </w:r>
          </w:p>
        </w:tc>
        <w:tc>
          <w:tcPr>
            <w:tcW w:w="2025" w:type="dxa"/>
          </w:tcPr>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r>
              <w:rPr>
                <w:rFonts w:ascii="Arial" w:hAnsi="Arial" w:cs="Arial"/>
                <w:sz w:val="20"/>
                <w:szCs w:val="20"/>
              </w:rPr>
              <w:t>Capital letters</w:t>
            </w:r>
          </w:p>
          <w:p w:rsidR="000346CC" w:rsidRDefault="000346CC" w:rsidP="000E6694">
            <w:pPr>
              <w:rPr>
                <w:rFonts w:ascii="Arial" w:hAnsi="Arial" w:cs="Arial"/>
                <w:sz w:val="20"/>
                <w:szCs w:val="20"/>
              </w:rPr>
            </w:pPr>
            <w:r>
              <w:rPr>
                <w:rFonts w:ascii="Arial" w:hAnsi="Arial" w:cs="Arial"/>
                <w:sz w:val="20"/>
                <w:szCs w:val="20"/>
              </w:rPr>
              <w:t>←  start of sentence</w:t>
            </w:r>
          </w:p>
          <w:p w:rsidR="000346CC" w:rsidRDefault="000346CC" w:rsidP="000E6694">
            <w:pPr>
              <w:rPr>
                <w:rFonts w:ascii="Arial" w:hAnsi="Arial" w:cs="Arial"/>
                <w:sz w:val="20"/>
                <w:szCs w:val="20"/>
              </w:rPr>
            </w:pPr>
            <w:r>
              <w:rPr>
                <w:rFonts w:ascii="Arial" w:hAnsi="Arial" w:cs="Arial"/>
                <w:sz w:val="20"/>
                <w:szCs w:val="20"/>
              </w:rPr>
              <w:t xml:space="preserve">←  </w:t>
            </w:r>
            <w:r w:rsidRPr="003B6489">
              <w:rPr>
                <w:rFonts w:ascii="Arial" w:hAnsi="Arial" w:cs="Arial"/>
                <w:sz w:val="20"/>
                <w:szCs w:val="20"/>
              </w:rPr>
              <w:t>proper nouns</w:t>
            </w:r>
          </w:p>
          <w:p w:rsidR="000346CC" w:rsidRDefault="000346CC" w:rsidP="000E6694">
            <w:pPr>
              <w:rPr>
                <w:rFonts w:ascii="Arial" w:hAnsi="Arial" w:cs="Arial"/>
                <w:sz w:val="20"/>
                <w:szCs w:val="20"/>
              </w:rPr>
            </w:pPr>
            <w:r>
              <w:rPr>
                <w:rFonts w:ascii="Arial" w:hAnsi="Arial" w:cs="Arial"/>
                <w:sz w:val="20"/>
                <w:szCs w:val="20"/>
              </w:rPr>
              <w:t>- headings + emphasis</w:t>
            </w: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r>
              <w:rPr>
                <w:rFonts w:ascii="Arial" w:hAnsi="Arial" w:cs="Arial"/>
                <w:sz w:val="20"/>
                <w:szCs w:val="20"/>
              </w:rPr>
              <w:t xml:space="preserve">Nouns </w:t>
            </w:r>
          </w:p>
          <w:p w:rsidR="000346CC" w:rsidRDefault="000346CC" w:rsidP="000E6694">
            <w:pPr>
              <w:rPr>
                <w:rFonts w:ascii="Arial" w:hAnsi="Arial" w:cs="Arial"/>
                <w:sz w:val="20"/>
                <w:szCs w:val="20"/>
              </w:rPr>
            </w:pPr>
            <w:r>
              <w:rPr>
                <w:rFonts w:ascii="Arial" w:hAnsi="Arial" w:cs="Arial"/>
                <w:sz w:val="20"/>
                <w:szCs w:val="20"/>
              </w:rPr>
              <w:t>← proper nouns</w:t>
            </w:r>
          </w:p>
          <w:p w:rsidR="000346CC" w:rsidRDefault="000346CC" w:rsidP="000E6694">
            <w:pPr>
              <w:rPr>
                <w:rFonts w:ascii="Arial" w:hAnsi="Arial" w:cs="Arial"/>
                <w:sz w:val="20"/>
                <w:szCs w:val="20"/>
              </w:rPr>
            </w:pPr>
            <w:r>
              <w:rPr>
                <w:rFonts w:ascii="Arial" w:hAnsi="Arial" w:cs="Arial"/>
                <w:sz w:val="20"/>
                <w:szCs w:val="20"/>
              </w:rPr>
              <w:t>← common nouns</w:t>
            </w:r>
          </w:p>
          <w:p w:rsidR="000346CC" w:rsidRDefault="000346CC" w:rsidP="000E6694">
            <w:pPr>
              <w:rPr>
                <w:rFonts w:ascii="Arial" w:hAnsi="Arial" w:cs="Arial"/>
                <w:sz w:val="20"/>
                <w:szCs w:val="20"/>
              </w:rPr>
            </w:pPr>
            <w:r>
              <w:rPr>
                <w:rFonts w:ascii="Arial" w:hAnsi="Arial" w:cs="Arial"/>
                <w:sz w:val="20"/>
                <w:szCs w:val="20"/>
              </w:rPr>
              <w:t>← singular and plural</w:t>
            </w: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r>
              <w:rPr>
                <w:rFonts w:ascii="Arial" w:hAnsi="Arial" w:cs="Arial"/>
                <w:sz w:val="20"/>
                <w:szCs w:val="20"/>
              </w:rPr>
              <w:t>← Synonyms</w:t>
            </w:r>
          </w:p>
          <w:p w:rsidR="000346CC" w:rsidRDefault="000346CC" w:rsidP="000E6694">
            <w:pPr>
              <w:rPr>
                <w:rFonts w:ascii="Arial" w:hAnsi="Arial" w:cs="Arial"/>
                <w:sz w:val="20"/>
                <w:szCs w:val="20"/>
              </w:rPr>
            </w:pPr>
            <w:r>
              <w:rPr>
                <w:rFonts w:ascii="Arial" w:hAnsi="Arial" w:cs="Arial"/>
                <w:sz w:val="20"/>
                <w:szCs w:val="20"/>
              </w:rPr>
              <w:t>← Homonyms</w:t>
            </w: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r>
              <w:rPr>
                <w:rFonts w:ascii="Arial" w:hAnsi="Arial" w:cs="Arial"/>
                <w:sz w:val="20"/>
                <w:szCs w:val="20"/>
              </w:rPr>
              <w:t>Adjectives (extend knowledge)</w:t>
            </w:r>
          </w:p>
          <w:p w:rsidR="000346CC" w:rsidRDefault="000346CC" w:rsidP="000E6694">
            <w:pPr>
              <w:rPr>
                <w:rFonts w:ascii="Arial" w:hAnsi="Arial" w:cs="Arial"/>
                <w:sz w:val="20"/>
                <w:szCs w:val="20"/>
              </w:rPr>
            </w:pPr>
            <w:r>
              <w:rPr>
                <w:rFonts w:ascii="Arial" w:hAnsi="Arial" w:cs="Arial"/>
                <w:sz w:val="20"/>
                <w:szCs w:val="20"/>
              </w:rPr>
              <w:t>← use in own writing</w:t>
            </w:r>
          </w:p>
          <w:p w:rsidR="000346CC" w:rsidRDefault="000346CC" w:rsidP="000E6694">
            <w:pPr>
              <w:rPr>
                <w:rFonts w:ascii="Arial" w:hAnsi="Arial" w:cs="Arial"/>
                <w:sz w:val="20"/>
                <w:szCs w:val="20"/>
              </w:rPr>
            </w:pPr>
            <w:r>
              <w:rPr>
                <w:rFonts w:ascii="Arial" w:hAnsi="Arial" w:cs="Arial"/>
                <w:sz w:val="20"/>
                <w:szCs w:val="20"/>
              </w:rPr>
              <w:t>- comparatives + superlatives</w:t>
            </w: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r>
              <w:rPr>
                <w:rFonts w:ascii="Arial" w:hAnsi="Arial" w:cs="Arial"/>
                <w:sz w:val="20"/>
                <w:szCs w:val="20"/>
              </w:rPr>
              <w:t>Verbs</w:t>
            </w:r>
          </w:p>
          <w:p w:rsidR="000346CC" w:rsidRDefault="000346CC" w:rsidP="000E6694">
            <w:pPr>
              <w:rPr>
                <w:rFonts w:ascii="Arial" w:hAnsi="Arial" w:cs="Arial"/>
                <w:sz w:val="20"/>
                <w:szCs w:val="20"/>
              </w:rPr>
            </w:pPr>
            <w:r>
              <w:rPr>
                <w:rFonts w:ascii="Arial" w:hAnsi="Arial" w:cs="Arial"/>
                <w:sz w:val="20"/>
                <w:szCs w:val="20"/>
              </w:rPr>
              <w:t>- identify</w:t>
            </w:r>
          </w:p>
          <w:p w:rsidR="000346CC" w:rsidRDefault="000346CC" w:rsidP="000E6694">
            <w:pPr>
              <w:rPr>
                <w:rFonts w:ascii="Arial" w:hAnsi="Arial" w:cs="Arial"/>
                <w:sz w:val="20"/>
                <w:szCs w:val="20"/>
              </w:rPr>
            </w:pPr>
            <w:r>
              <w:rPr>
                <w:rFonts w:ascii="Arial" w:hAnsi="Arial" w:cs="Arial"/>
                <w:sz w:val="20"/>
                <w:szCs w:val="20"/>
              </w:rPr>
              <w:lastRenderedPageBreak/>
              <w:t>- identify 1</w:t>
            </w:r>
            <w:r w:rsidRPr="00110DE1">
              <w:rPr>
                <w:rFonts w:ascii="Arial" w:hAnsi="Arial" w:cs="Arial"/>
                <w:sz w:val="20"/>
                <w:szCs w:val="20"/>
                <w:vertAlign w:val="superscript"/>
              </w:rPr>
              <w:t>st</w:t>
            </w:r>
            <w:r>
              <w:rPr>
                <w:rFonts w:ascii="Arial" w:hAnsi="Arial" w:cs="Arial"/>
                <w:sz w:val="20"/>
                <w:szCs w:val="20"/>
              </w:rPr>
              <w:t xml:space="preserve"> + 3</w:t>
            </w:r>
            <w:r w:rsidRPr="00110DE1">
              <w:rPr>
                <w:rFonts w:ascii="Arial" w:hAnsi="Arial" w:cs="Arial"/>
                <w:sz w:val="20"/>
                <w:szCs w:val="20"/>
                <w:vertAlign w:val="superscript"/>
              </w:rPr>
              <w:t>rd</w:t>
            </w:r>
            <w:r>
              <w:rPr>
                <w:rFonts w:ascii="Arial" w:hAnsi="Arial" w:cs="Arial"/>
                <w:sz w:val="20"/>
                <w:szCs w:val="20"/>
              </w:rPr>
              <w:t xml:space="preserve"> person</w:t>
            </w:r>
          </w:p>
          <w:p w:rsidR="000346CC" w:rsidRDefault="000346CC" w:rsidP="000E6694">
            <w:pPr>
              <w:rPr>
                <w:rFonts w:ascii="Arial" w:hAnsi="Arial" w:cs="Arial"/>
                <w:sz w:val="20"/>
                <w:szCs w:val="20"/>
              </w:rPr>
            </w:pPr>
            <w:r>
              <w:rPr>
                <w:rFonts w:ascii="Arial" w:hAnsi="Arial" w:cs="Arial"/>
                <w:sz w:val="20"/>
                <w:szCs w:val="20"/>
              </w:rPr>
              <w:t>←past/present tense</w:t>
            </w: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r>
              <w:rPr>
                <w:rFonts w:ascii="Arial" w:hAnsi="Arial" w:cs="Arial"/>
                <w:sz w:val="20"/>
                <w:szCs w:val="20"/>
              </w:rPr>
              <w:t>Punctuation</w:t>
            </w:r>
          </w:p>
          <w:p w:rsidR="000346CC" w:rsidRDefault="000346CC" w:rsidP="000E6694">
            <w:pPr>
              <w:rPr>
                <w:rFonts w:ascii="Arial" w:hAnsi="Arial" w:cs="Arial"/>
                <w:sz w:val="20"/>
                <w:szCs w:val="20"/>
              </w:rPr>
            </w:pPr>
            <w:r>
              <w:rPr>
                <w:rFonts w:ascii="Arial" w:hAnsi="Arial" w:cs="Arial"/>
                <w:sz w:val="20"/>
                <w:szCs w:val="20"/>
              </w:rPr>
              <w:t>- use</w:t>
            </w:r>
          </w:p>
          <w:p w:rsidR="000346CC" w:rsidRDefault="000346CC" w:rsidP="000E6694">
            <w:pPr>
              <w:rPr>
                <w:rFonts w:ascii="Arial" w:hAnsi="Arial" w:cs="Arial"/>
                <w:sz w:val="20"/>
                <w:szCs w:val="20"/>
              </w:rPr>
            </w:pPr>
            <w:r>
              <w:rPr>
                <w:rFonts w:ascii="Arial" w:hAnsi="Arial" w:cs="Arial"/>
                <w:sz w:val="20"/>
                <w:szCs w:val="20"/>
              </w:rPr>
              <w:t>←  full stop</w:t>
            </w:r>
          </w:p>
          <w:p w:rsidR="000346CC" w:rsidRDefault="000346CC" w:rsidP="000E6694">
            <w:pPr>
              <w:rPr>
                <w:rFonts w:ascii="Arial" w:hAnsi="Arial" w:cs="Arial"/>
                <w:sz w:val="20"/>
                <w:szCs w:val="20"/>
              </w:rPr>
            </w:pPr>
            <w:r>
              <w:rPr>
                <w:rFonts w:ascii="Arial" w:hAnsi="Arial" w:cs="Arial"/>
                <w:sz w:val="20"/>
                <w:szCs w:val="20"/>
              </w:rPr>
              <w:t xml:space="preserve"> ← comma (lists)</w:t>
            </w:r>
          </w:p>
          <w:p w:rsidR="000346CC" w:rsidRDefault="000346CC" w:rsidP="000E6694">
            <w:pPr>
              <w:rPr>
                <w:rFonts w:ascii="Arial" w:hAnsi="Arial" w:cs="Arial"/>
                <w:sz w:val="20"/>
                <w:szCs w:val="20"/>
              </w:rPr>
            </w:pPr>
            <w:r>
              <w:rPr>
                <w:rFonts w:ascii="Arial" w:hAnsi="Arial" w:cs="Arial"/>
                <w:sz w:val="20"/>
                <w:szCs w:val="20"/>
              </w:rPr>
              <w:t xml:space="preserve"> ← question mark</w:t>
            </w:r>
          </w:p>
          <w:p w:rsidR="000346CC" w:rsidRDefault="000346CC" w:rsidP="000E6694">
            <w:pPr>
              <w:rPr>
                <w:rFonts w:ascii="Arial" w:hAnsi="Arial" w:cs="Arial"/>
                <w:sz w:val="20"/>
                <w:szCs w:val="20"/>
              </w:rPr>
            </w:pPr>
            <w:r>
              <w:rPr>
                <w:rFonts w:ascii="Arial" w:hAnsi="Arial" w:cs="Arial"/>
                <w:sz w:val="20"/>
                <w:szCs w:val="20"/>
              </w:rPr>
              <w:t xml:space="preserve"> ← exclamation mark</w:t>
            </w:r>
          </w:p>
          <w:p w:rsidR="000346CC" w:rsidRDefault="000346CC" w:rsidP="000E6694">
            <w:pPr>
              <w:rPr>
                <w:rFonts w:ascii="Arial" w:hAnsi="Arial" w:cs="Arial"/>
                <w:sz w:val="20"/>
                <w:szCs w:val="20"/>
              </w:rPr>
            </w:pPr>
            <w:r>
              <w:rPr>
                <w:rFonts w:ascii="Arial" w:hAnsi="Arial" w:cs="Arial"/>
                <w:sz w:val="20"/>
                <w:szCs w:val="20"/>
              </w:rPr>
              <w:t>- commas in longer sentences</w:t>
            </w: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r>
              <w:rPr>
                <w:rFonts w:ascii="Arial" w:hAnsi="Arial" w:cs="Arial"/>
                <w:sz w:val="20"/>
                <w:szCs w:val="20"/>
              </w:rPr>
              <w:t>Use of paragraphs</w:t>
            </w: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r>
              <w:rPr>
                <w:rFonts w:ascii="Arial" w:hAnsi="Arial" w:cs="Arial"/>
                <w:sz w:val="20"/>
                <w:szCs w:val="20"/>
              </w:rPr>
              <w:t>Use speech marks</w:t>
            </w: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r>
              <w:rPr>
                <w:rFonts w:ascii="Arial" w:hAnsi="Arial" w:cs="Arial"/>
                <w:sz w:val="20"/>
                <w:szCs w:val="20"/>
              </w:rPr>
              <w:t>Use connectives</w:t>
            </w: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r>
              <w:rPr>
                <w:rFonts w:ascii="Arial" w:hAnsi="Arial" w:cs="Arial"/>
                <w:sz w:val="20"/>
                <w:szCs w:val="20"/>
              </w:rPr>
              <w:t>Apostrophes</w:t>
            </w:r>
          </w:p>
          <w:p w:rsidR="000346CC" w:rsidRDefault="000346CC" w:rsidP="000E6694">
            <w:pPr>
              <w:rPr>
                <w:rFonts w:ascii="Arial" w:hAnsi="Arial" w:cs="Arial"/>
                <w:sz w:val="20"/>
                <w:szCs w:val="20"/>
              </w:rPr>
            </w:pPr>
            <w:r>
              <w:rPr>
                <w:rFonts w:ascii="Arial" w:hAnsi="Arial" w:cs="Arial"/>
                <w:sz w:val="20"/>
                <w:szCs w:val="20"/>
              </w:rPr>
              <w:t>← contractions</w:t>
            </w:r>
          </w:p>
          <w:p w:rsidR="000346CC" w:rsidRDefault="000346CC" w:rsidP="000E6694">
            <w:pPr>
              <w:rPr>
                <w:rFonts w:ascii="Arial" w:hAnsi="Arial" w:cs="Arial"/>
                <w:sz w:val="20"/>
                <w:szCs w:val="20"/>
              </w:rPr>
            </w:pPr>
            <w:r>
              <w:rPr>
                <w:rFonts w:ascii="Arial" w:hAnsi="Arial" w:cs="Arial"/>
                <w:sz w:val="20"/>
                <w:szCs w:val="20"/>
              </w:rPr>
              <w:t>- Intro. of ownership</w:t>
            </w: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r>
              <w:rPr>
                <w:rFonts w:ascii="Arial" w:hAnsi="Arial" w:cs="Arial"/>
                <w:sz w:val="20"/>
                <w:szCs w:val="20"/>
              </w:rPr>
              <w:t>Pronouns</w:t>
            </w:r>
          </w:p>
          <w:p w:rsidR="000346CC" w:rsidRDefault="000346CC" w:rsidP="000E6694">
            <w:pPr>
              <w:rPr>
                <w:rFonts w:ascii="Arial" w:hAnsi="Arial" w:cs="Arial"/>
                <w:sz w:val="20"/>
                <w:szCs w:val="20"/>
              </w:rPr>
            </w:pPr>
            <w:r>
              <w:rPr>
                <w:rFonts w:ascii="Arial" w:hAnsi="Arial" w:cs="Arial"/>
                <w:sz w:val="20"/>
                <w:szCs w:val="20"/>
              </w:rPr>
              <w:t>- identify (+its and it’s)</w:t>
            </w: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r>
              <w:rPr>
                <w:rFonts w:ascii="Arial" w:hAnsi="Arial" w:cs="Arial"/>
                <w:sz w:val="20"/>
                <w:szCs w:val="20"/>
              </w:rPr>
              <w:t xml:space="preserve">Introduce Adverbs </w:t>
            </w:r>
            <w:r>
              <w:rPr>
                <w:rFonts w:ascii="Arial" w:hAnsi="Arial" w:cs="Arial"/>
                <w:sz w:val="20"/>
                <w:szCs w:val="20"/>
              </w:rPr>
              <w:lastRenderedPageBreak/>
              <w:t>(of manner e.g. loudly)</w:t>
            </w: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r>
              <w:rPr>
                <w:rFonts w:ascii="Arial" w:hAnsi="Arial" w:cs="Arial"/>
                <w:sz w:val="20"/>
                <w:szCs w:val="20"/>
              </w:rPr>
              <w:t>Understand + use their and there</w:t>
            </w: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r>
              <w:rPr>
                <w:rFonts w:ascii="Arial" w:hAnsi="Arial" w:cs="Arial"/>
                <w:sz w:val="20"/>
                <w:szCs w:val="20"/>
              </w:rPr>
              <w:t>Alphabetical Order (extend 3rd letter)</w:t>
            </w:r>
          </w:p>
          <w:p w:rsidR="000346CC" w:rsidRDefault="000346CC" w:rsidP="000E6694">
            <w:pPr>
              <w:rPr>
                <w:rFonts w:ascii="Arial" w:hAnsi="Arial" w:cs="Arial"/>
                <w:sz w:val="20"/>
                <w:szCs w:val="20"/>
              </w:rPr>
            </w:pPr>
          </w:p>
          <w:p w:rsidR="000346CC" w:rsidRPr="00784EAB" w:rsidRDefault="000346CC" w:rsidP="000E6694">
            <w:pPr>
              <w:rPr>
                <w:rFonts w:ascii="Arial" w:hAnsi="Arial" w:cs="Arial"/>
                <w:sz w:val="20"/>
                <w:szCs w:val="20"/>
              </w:rPr>
            </w:pPr>
          </w:p>
        </w:tc>
        <w:tc>
          <w:tcPr>
            <w:tcW w:w="2025" w:type="dxa"/>
          </w:tcPr>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r>
              <w:rPr>
                <w:rFonts w:ascii="Arial" w:hAnsi="Arial" w:cs="Arial"/>
                <w:sz w:val="20"/>
                <w:szCs w:val="20"/>
              </w:rPr>
              <w:t>Capital letters</w:t>
            </w:r>
          </w:p>
          <w:p w:rsidR="000346CC" w:rsidRDefault="000346CC" w:rsidP="000E6694">
            <w:pPr>
              <w:rPr>
                <w:rFonts w:ascii="Arial" w:hAnsi="Arial" w:cs="Arial"/>
                <w:sz w:val="20"/>
                <w:szCs w:val="20"/>
              </w:rPr>
            </w:pPr>
            <w:r>
              <w:rPr>
                <w:rFonts w:ascii="Arial" w:hAnsi="Arial" w:cs="Arial"/>
                <w:sz w:val="20"/>
                <w:szCs w:val="20"/>
              </w:rPr>
              <w:t>← revision</w:t>
            </w: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r>
              <w:rPr>
                <w:rFonts w:ascii="Arial" w:hAnsi="Arial" w:cs="Arial"/>
                <w:sz w:val="20"/>
                <w:szCs w:val="20"/>
              </w:rPr>
              <w:t>Nouns</w:t>
            </w:r>
          </w:p>
          <w:p w:rsidR="000346CC" w:rsidRDefault="000346CC" w:rsidP="000E6694">
            <w:pPr>
              <w:rPr>
                <w:rFonts w:ascii="Arial" w:hAnsi="Arial" w:cs="Arial"/>
                <w:sz w:val="20"/>
                <w:szCs w:val="20"/>
              </w:rPr>
            </w:pPr>
            <w:r>
              <w:rPr>
                <w:rFonts w:ascii="Arial" w:hAnsi="Arial" w:cs="Arial"/>
                <w:sz w:val="20"/>
                <w:szCs w:val="20"/>
              </w:rPr>
              <w:t>- collective nouns</w:t>
            </w:r>
          </w:p>
          <w:p w:rsidR="000346CC" w:rsidRDefault="000346CC" w:rsidP="000E6694">
            <w:pPr>
              <w:rPr>
                <w:rFonts w:ascii="Arial" w:hAnsi="Arial" w:cs="Arial"/>
                <w:sz w:val="20"/>
                <w:szCs w:val="20"/>
              </w:rPr>
            </w:pPr>
            <w:r>
              <w:rPr>
                <w:rFonts w:ascii="Arial" w:hAnsi="Arial" w:cs="Arial"/>
                <w:sz w:val="20"/>
                <w:szCs w:val="20"/>
              </w:rPr>
              <w:t xml:space="preserve"> masculine/feminine</w:t>
            </w: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r>
              <w:rPr>
                <w:rFonts w:ascii="Arial" w:hAnsi="Arial" w:cs="Arial"/>
                <w:sz w:val="20"/>
                <w:szCs w:val="20"/>
              </w:rPr>
              <w:t>← Synonyms</w:t>
            </w:r>
          </w:p>
          <w:p w:rsidR="000346CC" w:rsidRDefault="000346CC" w:rsidP="000E6694">
            <w:pPr>
              <w:rPr>
                <w:rFonts w:ascii="Arial" w:hAnsi="Arial" w:cs="Arial"/>
                <w:sz w:val="20"/>
                <w:szCs w:val="20"/>
              </w:rPr>
            </w:pPr>
            <w:r>
              <w:rPr>
                <w:rFonts w:ascii="Arial" w:hAnsi="Arial" w:cs="Arial"/>
                <w:sz w:val="20"/>
                <w:szCs w:val="20"/>
              </w:rPr>
              <w:t>← Homonyms</w:t>
            </w:r>
          </w:p>
          <w:p w:rsidR="000346CC" w:rsidRDefault="000346CC" w:rsidP="000E6694">
            <w:pPr>
              <w:rPr>
                <w:rFonts w:ascii="Arial" w:hAnsi="Arial" w:cs="Arial"/>
                <w:sz w:val="20"/>
                <w:szCs w:val="20"/>
              </w:rPr>
            </w:pPr>
            <w:r>
              <w:rPr>
                <w:rFonts w:ascii="Arial" w:hAnsi="Arial" w:cs="Arial"/>
                <w:sz w:val="20"/>
                <w:szCs w:val="20"/>
              </w:rPr>
              <w:t>Antonyms</w:t>
            </w: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r>
              <w:rPr>
                <w:rFonts w:ascii="Arial" w:hAnsi="Arial" w:cs="Arial"/>
                <w:sz w:val="20"/>
                <w:szCs w:val="20"/>
              </w:rPr>
              <w:t>Adjectives</w:t>
            </w:r>
          </w:p>
          <w:p w:rsidR="000346CC" w:rsidRDefault="000346CC" w:rsidP="000E6694">
            <w:pPr>
              <w:rPr>
                <w:rFonts w:ascii="Arial" w:hAnsi="Arial" w:cs="Arial"/>
                <w:sz w:val="20"/>
                <w:szCs w:val="20"/>
              </w:rPr>
            </w:pPr>
            <w:r>
              <w:rPr>
                <w:rFonts w:ascii="Arial" w:hAnsi="Arial" w:cs="Arial"/>
                <w:sz w:val="20"/>
                <w:szCs w:val="20"/>
              </w:rPr>
              <w:t>← comparatives + superlatives</w:t>
            </w: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r>
              <w:rPr>
                <w:rFonts w:ascii="Arial" w:hAnsi="Arial" w:cs="Arial"/>
                <w:sz w:val="20"/>
                <w:szCs w:val="20"/>
              </w:rPr>
              <w:t>Verbs</w:t>
            </w:r>
          </w:p>
          <w:p w:rsidR="000346CC" w:rsidRDefault="000346CC" w:rsidP="000E6694">
            <w:pPr>
              <w:rPr>
                <w:rFonts w:ascii="Arial" w:hAnsi="Arial" w:cs="Arial"/>
                <w:sz w:val="20"/>
                <w:szCs w:val="20"/>
              </w:rPr>
            </w:pPr>
            <w:r>
              <w:rPr>
                <w:rFonts w:ascii="Arial" w:hAnsi="Arial" w:cs="Arial"/>
                <w:sz w:val="20"/>
                <w:szCs w:val="20"/>
              </w:rPr>
              <w:t>← use tenses</w:t>
            </w:r>
          </w:p>
          <w:p w:rsidR="000346CC" w:rsidRDefault="000346CC" w:rsidP="000E6694">
            <w:pPr>
              <w:rPr>
                <w:rFonts w:ascii="Arial" w:hAnsi="Arial" w:cs="Arial"/>
                <w:sz w:val="20"/>
                <w:szCs w:val="20"/>
              </w:rPr>
            </w:pPr>
            <w:r>
              <w:rPr>
                <w:rFonts w:ascii="Arial" w:hAnsi="Arial" w:cs="Arial"/>
                <w:sz w:val="20"/>
                <w:szCs w:val="20"/>
              </w:rPr>
              <w:t>- irregular past tenses</w:t>
            </w:r>
          </w:p>
          <w:p w:rsidR="000346CC" w:rsidRDefault="000346CC" w:rsidP="000E6694">
            <w:pPr>
              <w:rPr>
                <w:rFonts w:ascii="Arial" w:hAnsi="Arial" w:cs="Arial"/>
                <w:sz w:val="20"/>
                <w:szCs w:val="20"/>
              </w:rPr>
            </w:pPr>
            <w:r>
              <w:rPr>
                <w:rFonts w:ascii="Arial" w:hAnsi="Arial" w:cs="Arial"/>
                <w:sz w:val="20"/>
                <w:szCs w:val="20"/>
              </w:rPr>
              <w:t>- the imperative form</w:t>
            </w: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r>
              <w:rPr>
                <w:rFonts w:ascii="Arial" w:hAnsi="Arial" w:cs="Arial"/>
                <w:sz w:val="20"/>
                <w:szCs w:val="20"/>
              </w:rPr>
              <w:t>Punctuation</w:t>
            </w:r>
          </w:p>
          <w:p w:rsidR="000346CC" w:rsidRDefault="000346CC" w:rsidP="000E6694">
            <w:pPr>
              <w:rPr>
                <w:rFonts w:ascii="Arial" w:hAnsi="Arial" w:cs="Arial"/>
                <w:sz w:val="20"/>
                <w:szCs w:val="20"/>
              </w:rPr>
            </w:pPr>
            <w:r>
              <w:rPr>
                <w:rFonts w:ascii="Arial" w:hAnsi="Arial" w:cs="Arial"/>
                <w:sz w:val="20"/>
                <w:szCs w:val="20"/>
              </w:rPr>
              <w:t>- commas in complex sentences</w:t>
            </w:r>
          </w:p>
          <w:p w:rsidR="000346CC" w:rsidRDefault="000346CC" w:rsidP="000E6694">
            <w:pPr>
              <w:rPr>
                <w:rFonts w:ascii="Arial" w:hAnsi="Arial" w:cs="Arial"/>
                <w:sz w:val="20"/>
                <w:szCs w:val="20"/>
              </w:rPr>
            </w:pPr>
            <w:r>
              <w:rPr>
                <w:rFonts w:ascii="Arial" w:hAnsi="Arial" w:cs="Arial"/>
                <w:sz w:val="20"/>
                <w:szCs w:val="20"/>
              </w:rPr>
              <w:t>- clauses</w:t>
            </w:r>
          </w:p>
          <w:p w:rsidR="000346CC" w:rsidRDefault="000346CC" w:rsidP="000E6694">
            <w:pPr>
              <w:rPr>
                <w:rFonts w:ascii="Arial" w:hAnsi="Arial" w:cs="Arial"/>
                <w:sz w:val="20"/>
                <w:szCs w:val="20"/>
              </w:rPr>
            </w:pPr>
            <w:r>
              <w:rPr>
                <w:rFonts w:ascii="Arial" w:hAnsi="Arial" w:cs="Arial"/>
                <w:sz w:val="20"/>
                <w:szCs w:val="20"/>
              </w:rPr>
              <w:lastRenderedPageBreak/>
              <w:t>- subject, verb, object</w:t>
            </w:r>
          </w:p>
          <w:p w:rsidR="000346CC" w:rsidRDefault="000346CC" w:rsidP="000E6694">
            <w:pPr>
              <w:rPr>
                <w:rFonts w:ascii="Arial" w:hAnsi="Arial" w:cs="Arial"/>
                <w:sz w:val="20"/>
                <w:szCs w:val="20"/>
              </w:rPr>
            </w:pPr>
            <w:r>
              <w:rPr>
                <w:rFonts w:ascii="Arial" w:hAnsi="Arial" w:cs="Arial"/>
                <w:sz w:val="20"/>
                <w:szCs w:val="20"/>
              </w:rPr>
              <w:t>- Use Conjunctions</w:t>
            </w:r>
          </w:p>
          <w:p w:rsidR="000346CC" w:rsidRDefault="000346CC" w:rsidP="000E6694">
            <w:pPr>
              <w:rPr>
                <w:rFonts w:ascii="Arial" w:hAnsi="Arial" w:cs="Arial"/>
                <w:sz w:val="20"/>
                <w:szCs w:val="20"/>
              </w:rPr>
            </w:pPr>
            <w:r>
              <w:rPr>
                <w:rFonts w:ascii="Arial" w:hAnsi="Arial" w:cs="Arial"/>
                <w:sz w:val="20"/>
                <w:szCs w:val="20"/>
              </w:rPr>
              <w:t>- Use connectives</w:t>
            </w: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r>
              <w:rPr>
                <w:rFonts w:ascii="Arial" w:hAnsi="Arial" w:cs="Arial"/>
                <w:sz w:val="20"/>
                <w:szCs w:val="20"/>
              </w:rPr>
              <w:t>Use of paragraphs</w:t>
            </w: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r>
              <w:rPr>
                <w:rFonts w:ascii="Arial" w:hAnsi="Arial" w:cs="Arial"/>
                <w:sz w:val="20"/>
                <w:szCs w:val="20"/>
              </w:rPr>
              <w:t>Use Speech Marks</w:t>
            </w:r>
          </w:p>
          <w:p w:rsidR="000346CC" w:rsidRDefault="000346CC" w:rsidP="000E6694">
            <w:pPr>
              <w:rPr>
                <w:rFonts w:ascii="Arial" w:hAnsi="Arial" w:cs="Arial"/>
                <w:sz w:val="20"/>
                <w:szCs w:val="20"/>
              </w:rPr>
            </w:pPr>
            <w:r>
              <w:rPr>
                <w:rFonts w:ascii="Arial" w:hAnsi="Arial" w:cs="Arial"/>
                <w:sz w:val="20"/>
                <w:szCs w:val="20"/>
              </w:rPr>
              <w:t>Indirect/direct speech</w:t>
            </w: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r>
              <w:rPr>
                <w:rFonts w:ascii="Arial" w:hAnsi="Arial" w:cs="Arial"/>
                <w:sz w:val="20"/>
                <w:szCs w:val="20"/>
              </w:rPr>
              <w:t>Apostrophes</w:t>
            </w:r>
          </w:p>
          <w:p w:rsidR="000346CC" w:rsidRDefault="000346CC" w:rsidP="000E6694">
            <w:pPr>
              <w:rPr>
                <w:rFonts w:ascii="Arial" w:hAnsi="Arial" w:cs="Arial"/>
                <w:sz w:val="20"/>
                <w:szCs w:val="20"/>
              </w:rPr>
            </w:pPr>
            <w:r>
              <w:rPr>
                <w:rFonts w:ascii="Arial" w:hAnsi="Arial" w:cs="Arial"/>
                <w:sz w:val="20"/>
                <w:szCs w:val="20"/>
              </w:rPr>
              <w:t>(contraction/ownership -‘s)</w:t>
            </w: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r>
              <w:rPr>
                <w:rFonts w:ascii="Arial" w:hAnsi="Arial" w:cs="Arial"/>
                <w:sz w:val="20"/>
                <w:szCs w:val="20"/>
              </w:rPr>
              <w:t>Pronouns (extended knowledge)</w:t>
            </w: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r>
              <w:rPr>
                <w:rFonts w:ascii="Arial" w:hAnsi="Arial" w:cs="Arial"/>
                <w:sz w:val="20"/>
                <w:szCs w:val="20"/>
              </w:rPr>
              <w:t>Adverbs (of manner - loudly, time - always, place everywhere)</w:t>
            </w: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r>
              <w:rPr>
                <w:rFonts w:ascii="Arial" w:hAnsi="Arial" w:cs="Arial"/>
                <w:sz w:val="20"/>
                <w:szCs w:val="20"/>
              </w:rPr>
              <w:t>Two, to, too</w:t>
            </w: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r>
              <w:rPr>
                <w:rFonts w:ascii="Arial" w:hAnsi="Arial" w:cs="Arial"/>
                <w:sz w:val="20"/>
                <w:szCs w:val="20"/>
              </w:rPr>
              <w:t>There, their, they’re</w:t>
            </w: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r>
              <w:rPr>
                <w:rFonts w:ascii="Arial" w:hAnsi="Arial" w:cs="Arial"/>
                <w:sz w:val="20"/>
                <w:szCs w:val="20"/>
              </w:rPr>
              <w:t>Alphabetical Order (extend)</w:t>
            </w: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r>
              <w:rPr>
                <w:rFonts w:ascii="Arial" w:hAnsi="Arial" w:cs="Arial"/>
                <w:sz w:val="20"/>
                <w:szCs w:val="20"/>
              </w:rPr>
              <w:t>Introduce Prepositions</w:t>
            </w: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r>
              <w:rPr>
                <w:rFonts w:ascii="Arial" w:hAnsi="Arial" w:cs="Arial"/>
                <w:sz w:val="20"/>
                <w:szCs w:val="20"/>
              </w:rPr>
              <w:lastRenderedPageBreak/>
              <w:t>Abbreviations</w:t>
            </w: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r>
              <w:rPr>
                <w:rFonts w:ascii="Arial" w:hAnsi="Arial" w:cs="Arial"/>
                <w:sz w:val="20"/>
                <w:szCs w:val="20"/>
              </w:rPr>
              <w:t>Similes</w:t>
            </w: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r>
              <w:rPr>
                <w:rFonts w:ascii="Arial" w:hAnsi="Arial" w:cs="Arial"/>
                <w:sz w:val="20"/>
                <w:szCs w:val="20"/>
              </w:rPr>
              <w:t>Metaphors</w:t>
            </w: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r>
              <w:rPr>
                <w:rFonts w:ascii="Arial" w:hAnsi="Arial" w:cs="Arial"/>
                <w:sz w:val="20"/>
                <w:szCs w:val="20"/>
              </w:rPr>
              <w:t>Idioms</w:t>
            </w: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p>
          <w:p w:rsidR="000346CC" w:rsidRPr="00784EAB" w:rsidRDefault="000346CC" w:rsidP="000E6694">
            <w:pPr>
              <w:rPr>
                <w:rFonts w:ascii="Arial" w:hAnsi="Arial" w:cs="Arial"/>
                <w:sz w:val="20"/>
                <w:szCs w:val="20"/>
              </w:rPr>
            </w:pPr>
          </w:p>
        </w:tc>
        <w:tc>
          <w:tcPr>
            <w:tcW w:w="2025" w:type="dxa"/>
          </w:tcPr>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r>
              <w:rPr>
                <w:rFonts w:ascii="Arial" w:hAnsi="Arial" w:cs="Arial"/>
                <w:sz w:val="20"/>
                <w:szCs w:val="20"/>
              </w:rPr>
              <w:t>Capital letters</w:t>
            </w:r>
          </w:p>
          <w:p w:rsidR="000346CC" w:rsidRDefault="000346CC" w:rsidP="000E6694">
            <w:pPr>
              <w:rPr>
                <w:rFonts w:ascii="Arial" w:hAnsi="Arial" w:cs="Arial"/>
                <w:sz w:val="20"/>
                <w:szCs w:val="20"/>
              </w:rPr>
            </w:pPr>
            <w:r>
              <w:rPr>
                <w:rFonts w:ascii="Arial" w:hAnsi="Arial" w:cs="Arial"/>
                <w:sz w:val="20"/>
                <w:szCs w:val="20"/>
              </w:rPr>
              <w:t>← revision</w:t>
            </w: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r>
              <w:rPr>
                <w:rFonts w:ascii="Arial" w:hAnsi="Arial" w:cs="Arial"/>
                <w:sz w:val="20"/>
                <w:szCs w:val="20"/>
              </w:rPr>
              <w:t>Nouns</w:t>
            </w:r>
          </w:p>
          <w:p w:rsidR="000346CC" w:rsidRDefault="000346CC" w:rsidP="000E6694">
            <w:pPr>
              <w:rPr>
                <w:rFonts w:ascii="Arial" w:hAnsi="Arial" w:cs="Arial"/>
                <w:sz w:val="20"/>
                <w:szCs w:val="20"/>
              </w:rPr>
            </w:pPr>
            <w:r>
              <w:rPr>
                <w:rFonts w:ascii="Arial" w:hAnsi="Arial" w:cs="Arial"/>
                <w:sz w:val="20"/>
                <w:szCs w:val="20"/>
              </w:rPr>
              <w:t>- abstract nouns</w:t>
            </w:r>
          </w:p>
          <w:p w:rsidR="000346CC" w:rsidRDefault="000346CC" w:rsidP="000E6694">
            <w:pPr>
              <w:rPr>
                <w:rFonts w:ascii="Arial" w:hAnsi="Arial" w:cs="Arial"/>
                <w:sz w:val="20"/>
                <w:szCs w:val="20"/>
              </w:rPr>
            </w:pPr>
            <w:r>
              <w:rPr>
                <w:rFonts w:ascii="Arial" w:hAnsi="Arial" w:cs="Arial"/>
                <w:sz w:val="20"/>
                <w:szCs w:val="20"/>
              </w:rPr>
              <w:t>- irregular singular/plural</w:t>
            </w:r>
          </w:p>
          <w:p w:rsidR="000346CC" w:rsidRDefault="000346CC" w:rsidP="000E6694">
            <w:pPr>
              <w:rPr>
                <w:rFonts w:ascii="Arial" w:hAnsi="Arial" w:cs="Arial"/>
                <w:sz w:val="20"/>
                <w:szCs w:val="20"/>
              </w:rPr>
            </w:pPr>
            <w:r>
              <w:rPr>
                <w:rFonts w:ascii="Arial" w:hAnsi="Arial" w:cs="Arial"/>
                <w:sz w:val="20"/>
                <w:szCs w:val="20"/>
              </w:rPr>
              <w:t>extend  masculine/feminine</w:t>
            </w: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r>
              <w:rPr>
                <w:rFonts w:ascii="Arial" w:hAnsi="Arial" w:cs="Arial"/>
                <w:sz w:val="20"/>
                <w:szCs w:val="20"/>
              </w:rPr>
              <w:t>Adjectives</w:t>
            </w:r>
          </w:p>
          <w:p w:rsidR="000346CC" w:rsidRDefault="000346CC" w:rsidP="000E6694">
            <w:pPr>
              <w:rPr>
                <w:rFonts w:ascii="Arial" w:hAnsi="Arial" w:cs="Arial"/>
                <w:sz w:val="20"/>
                <w:szCs w:val="20"/>
              </w:rPr>
            </w:pPr>
            <w:r>
              <w:rPr>
                <w:rFonts w:ascii="Arial" w:hAnsi="Arial" w:cs="Arial"/>
                <w:sz w:val="20"/>
                <w:szCs w:val="20"/>
              </w:rPr>
              <w:t>← (+extension)</w:t>
            </w: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r>
              <w:rPr>
                <w:rFonts w:ascii="Arial" w:hAnsi="Arial" w:cs="Arial"/>
                <w:sz w:val="20"/>
                <w:szCs w:val="20"/>
              </w:rPr>
              <w:t>Verbs</w:t>
            </w:r>
          </w:p>
          <w:p w:rsidR="000346CC" w:rsidRDefault="000346CC" w:rsidP="000E6694">
            <w:pPr>
              <w:rPr>
                <w:rFonts w:ascii="Arial" w:hAnsi="Arial" w:cs="Arial"/>
                <w:sz w:val="20"/>
                <w:szCs w:val="20"/>
              </w:rPr>
            </w:pPr>
            <w:r>
              <w:rPr>
                <w:rFonts w:ascii="Arial" w:hAnsi="Arial" w:cs="Arial"/>
                <w:sz w:val="20"/>
                <w:szCs w:val="20"/>
              </w:rPr>
              <w:t>← irregular past tenses</w:t>
            </w:r>
          </w:p>
          <w:p w:rsidR="000346CC" w:rsidRDefault="000346CC" w:rsidP="000E6694">
            <w:pPr>
              <w:rPr>
                <w:rFonts w:ascii="Arial" w:hAnsi="Arial" w:cs="Arial"/>
                <w:sz w:val="20"/>
                <w:szCs w:val="20"/>
              </w:rPr>
            </w:pPr>
            <w:r>
              <w:rPr>
                <w:rFonts w:ascii="Arial" w:hAnsi="Arial" w:cs="Arial"/>
                <w:sz w:val="20"/>
                <w:szCs w:val="20"/>
              </w:rPr>
              <w:t>- active/passive</w:t>
            </w: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r>
              <w:rPr>
                <w:rFonts w:ascii="Arial" w:hAnsi="Arial" w:cs="Arial"/>
                <w:sz w:val="20"/>
                <w:szCs w:val="20"/>
              </w:rPr>
              <w:t>Punctuation</w:t>
            </w:r>
          </w:p>
          <w:p w:rsidR="000346CC" w:rsidRDefault="000346CC" w:rsidP="000E6694">
            <w:pPr>
              <w:rPr>
                <w:rFonts w:ascii="Arial" w:hAnsi="Arial" w:cs="Arial"/>
                <w:sz w:val="20"/>
                <w:szCs w:val="20"/>
              </w:rPr>
            </w:pPr>
            <w:r>
              <w:rPr>
                <w:rFonts w:ascii="Arial" w:hAnsi="Arial" w:cs="Arial"/>
                <w:sz w:val="20"/>
                <w:szCs w:val="20"/>
              </w:rPr>
              <w:t>← commas (extend knowledge)</w:t>
            </w:r>
          </w:p>
          <w:p w:rsidR="000346CC" w:rsidRDefault="000346CC" w:rsidP="000E6694">
            <w:pPr>
              <w:rPr>
                <w:rFonts w:ascii="Arial" w:hAnsi="Arial" w:cs="Arial"/>
                <w:sz w:val="20"/>
                <w:szCs w:val="20"/>
              </w:rPr>
            </w:pPr>
            <w:r>
              <w:rPr>
                <w:rFonts w:ascii="Arial" w:hAnsi="Arial" w:cs="Arial"/>
                <w:sz w:val="20"/>
                <w:szCs w:val="20"/>
              </w:rPr>
              <w:t>- brackets</w:t>
            </w:r>
          </w:p>
          <w:p w:rsidR="000346CC" w:rsidRDefault="000346CC" w:rsidP="000E6694">
            <w:pPr>
              <w:rPr>
                <w:rFonts w:ascii="Arial" w:hAnsi="Arial" w:cs="Arial"/>
                <w:sz w:val="20"/>
                <w:szCs w:val="20"/>
              </w:rPr>
            </w:pPr>
            <w:r>
              <w:rPr>
                <w:rFonts w:ascii="Arial" w:hAnsi="Arial" w:cs="Arial"/>
                <w:sz w:val="20"/>
                <w:szCs w:val="20"/>
              </w:rPr>
              <w:t>- hyphens</w:t>
            </w:r>
          </w:p>
          <w:p w:rsidR="000346CC" w:rsidRDefault="000346CC" w:rsidP="000E6694">
            <w:pPr>
              <w:rPr>
                <w:rFonts w:ascii="Arial" w:hAnsi="Arial" w:cs="Arial"/>
                <w:sz w:val="20"/>
                <w:szCs w:val="20"/>
              </w:rPr>
            </w:pPr>
            <w:r>
              <w:rPr>
                <w:rFonts w:ascii="Arial" w:hAnsi="Arial" w:cs="Arial"/>
                <w:sz w:val="20"/>
                <w:szCs w:val="20"/>
              </w:rPr>
              <w:t>- colon:</w:t>
            </w:r>
          </w:p>
          <w:p w:rsidR="000346CC" w:rsidRDefault="000346CC" w:rsidP="000E6694">
            <w:pPr>
              <w:rPr>
                <w:rFonts w:ascii="Arial" w:hAnsi="Arial" w:cs="Arial"/>
                <w:sz w:val="20"/>
                <w:szCs w:val="20"/>
              </w:rPr>
            </w:pPr>
            <w:r>
              <w:rPr>
                <w:rFonts w:ascii="Arial" w:hAnsi="Arial" w:cs="Arial"/>
                <w:sz w:val="20"/>
                <w:szCs w:val="20"/>
              </w:rPr>
              <w:t>- semi-colon;</w:t>
            </w: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r>
              <w:rPr>
                <w:rFonts w:ascii="Arial" w:hAnsi="Arial" w:cs="Arial"/>
                <w:sz w:val="20"/>
                <w:szCs w:val="20"/>
              </w:rPr>
              <w:t xml:space="preserve">Use a variety of Conjunctions </w:t>
            </w:r>
          </w:p>
          <w:p w:rsidR="000346CC" w:rsidRDefault="000346CC" w:rsidP="000E6694">
            <w:pPr>
              <w:rPr>
                <w:rFonts w:ascii="Arial" w:hAnsi="Arial" w:cs="Arial"/>
                <w:sz w:val="20"/>
                <w:szCs w:val="20"/>
              </w:rPr>
            </w:pPr>
            <w:r>
              <w:rPr>
                <w:rFonts w:ascii="Arial" w:hAnsi="Arial" w:cs="Arial"/>
                <w:sz w:val="20"/>
                <w:szCs w:val="20"/>
              </w:rPr>
              <w:t>- clauses: main/subordinate</w:t>
            </w: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r>
              <w:rPr>
                <w:rFonts w:ascii="Arial" w:hAnsi="Arial" w:cs="Arial"/>
                <w:sz w:val="20"/>
                <w:szCs w:val="20"/>
              </w:rPr>
              <w:t>Use of Paragraphs</w:t>
            </w: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r>
              <w:rPr>
                <w:rFonts w:ascii="Arial" w:hAnsi="Arial" w:cs="Arial"/>
                <w:sz w:val="20"/>
                <w:szCs w:val="20"/>
              </w:rPr>
              <w:t>Speech Marks</w:t>
            </w:r>
          </w:p>
          <w:p w:rsidR="000346CC" w:rsidRDefault="000346CC" w:rsidP="000E6694">
            <w:pPr>
              <w:rPr>
                <w:rFonts w:ascii="Arial" w:hAnsi="Arial" w:cs="Arial"/>
                <w:sz w:val="20"/>
                <w:szCs w:val="20"/>
              </w:rPr>
            </w:pPr>
            <w:r>
              <w:rPr>
                <w:rFonts w:ascii="Arial" w:hAnsi="Arial" w:cs="Arial"/>
                <w:sz w:val="20"/>
                <w:szCs w:val="20"/>
              </w:rPr>
              <w:t>← Indirect/direct speech</w:t>
            </w:r>
          </w:p>
          <w:p w:rsidR="000346CC" w:rsidRDefault="000346CC" w:rsidP="000E6694">
            <w:pPr>
              <w:rPr>
                <w:rFonts w:ascii="Arial" w:hAnsi="Arial" w:cs="Arial"/>
                <w:sz w:val="20"/>
                <w:szCs w:val="20"/>
              </w:rPr>
            </w:pPr>
            <w:r>
              <w:rPr>
                <w:rFonts w:ascii="Arial" w:hAnsi="Arial" w:cs="Arial"/>
                <w:sz w:val="20"/>
                <w:szCs w:val="20"/>
              </w:rPr>
              <w:t>- different patterns of speech</w:t>
            </w: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r>
              <w:rPr>
                <w:rFonts w:ascii="Arial" w:hAnsi="Arial" w:cs="Arial"/>
                <w:sz w:val="20"/>
                <w:szCs w:val="20"/>
              </w:rPr>
              <w:t>Apostrophes</w:t>
            </w:r>
          </w:p>
          <w:p w:rsidR="000346CC" w:rsidRDefault="000346CC" w:rsidP="000E6694">
            <w:pPr>
              <w:rPr>
                <w:rFonts w:ascii="Arial" w:hAnsi="Arial" w:cs="Arial"/>
                <w:sz w:val="20"/>
                <w:szCs w:val="20"/>
              </w:rPr>
            </w:pPr>
            <w:r>
              <w:rPr>
                <w:rFonts w:ascii="Arial" w:hAnsi="Arial" w:cs="Arial"/>
                <w:sz w:val="20"/>
                <w:szCs w:val="20"/>
              </w:rPr>
              <w:t>(contraction/ownership -‘s/S’)</w:t>
            </w: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r>
              <w:rPr>
                <w:rFonts w:ascii="Arial" w:hAnsi="Arial" w:cs="Arial"/>
                <w:sz w:val="20"/>
                <w:szCs w:val="20"/>
              </w:rPr>
              <w:t>Adverb (extend knowledge)</w:t>
            </w: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r>
              <w:rPr>
                <w:rFonts w:ascii="Arial" w:hAnsi="Arial" w:cs="Arial"/>
                <w:sz w:val="20"/>
                <w:szCs w:val="20"/>
              </w:rPr>
              <w:t>← Pronouns</w:t>
            </w: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r>
              <w:rPr>
                <w:rFonts w:ascii="Arial" w:hAnsi="Arial" w:cs="Arial"/>
                <w:sz w:val="20"/>
                <w:szCs w:val="20"/>
              </w:rPr>
              <w:t>← Prepositions</w:t>
            </w: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r>
              <w:rPr>
                <w:rFonts w:ascii="Arial" w:hAnsi="Arial" w:cs="Arial"/>
                <w:sz w:val="20"/>
                <w:szCs w:val="20"/>
              </w:rPr>
              <w:t>← Abbreviations</w:t>
            </w: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r>
              <w:rPr>
                <w:rFonts w:ascii="Arial" w:hAnsi="Arial" w:cs="Arial"/>
                <w:sz w:val="20"/>
                <w:szCs w:val="20"/>
              </w:rPr>
              <w:t>← Similes</w:t>
            </w: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r>
              <w:rPr>
                <w:rFonts w:ascii="Arial" w:hAnsi="Arial" w:cs="Arial"/>
                <w:sz w:val="20"/>
                <w:szCs w:val="20"/>
              </w:rPr>
              <w:lastRenderedPageBreak/>
              <w:t>← Metaphors</w:t>
            </w: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r>
              <w:rPr>
                <w:rFonts w:ascii="Arial" w:hAnsi="Arial" w:cs="Arial"/>
                <w:sz w:val="20"/>
                <w:szCs w:val="20"/>
              </w:rPr>
              <w:t>← Idioms</w:t>
            </w: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r>
              <w:rPr>
                <w:rFonts w:ascii="Arial" w:hAnsi="Arial" w:cs="Arial"/>
                <w:sz w:val="20"/>
                <w:szCs w:val="20"/>
              </w:rPr>
              <w:t>Word roots</w:t>
            </w: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r>
              <w:rPr>
                <w:rFonts w:ascii="Arial" w:hAnsi="Arial" w:cs="Arial"/>
                <w:sz w:val="20"/>
                <w:szCs w:val="20"/>
              </w:rPr>
              <w:t>Derivations</w:t>
            </w: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p>
          <w:p w:rsidR="000346CC" w:rsidRDefault="000346CC" w:rsidP="000E6694">
            <w:pPr>
              <w:rPr>
                <w:rFonts w:ascii="Arial" w:hAnsi="Arial" w:cs="Arial"/>
                <w:sz w:val="20"/>
                <w:szCs w:val="20"/>
              </w:rPr>
            </w:pPr>
          </w:p>
          <w:p w:rsidR="000346CC" w:rsidRPr="00784EAB" w:rsidRDefault="000346CC" w:rsidP="000E6694">
            <w:pPr>
              <w:rPr>
                <w:rFonts w:ascii="Arial" w:hAnsi="Arial" w:cs="Arial"/>
                <w:sz w:val="20"/>
                <w:szCs w:val="20"/>
              </w:rPr>
            </w:pPr>
          </w:p>
        </w:tc>
      </w:tr>
    </w:tbl>
    <w:p w:rsidR="00B85B1C" w:rsidRPr="00E42A6E" w:rsidRDefault="00B85B1C" w:rsidP="00E42A6E">
      <w:pPr>
        <w:rPr>
          <w:rFonts w:ascii="Comic Sans MS" w:hAnsi="Comic Sans MS"/>
        </w:rPr>
      </w:pPr>
    </w:p>
    <w:sectPr w:rsidR="00B85B1C" w:rsidRPr="00E42A6E" w:rsidSect="000346C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CA7" w:rsidRDefault="00D90CA7" w:rsidP="00D90CA7">
      <w:pPr>
        <w:spacing w:after="0" w:line="240" w:lineRule="auto"/>
      </w:pPr>
      <w:r>
        <w:separator/>
      </w:r>
    </w:p>
  </w:endnote>
  <w:endnote w:type="continuationSeparator" w:id="0">
    <w:p w:rsidR="00D90CA7" w:rsidRDefault="00D90CA7" w:rsidP="00D90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96193"/>
      <w:docPartObj>
        <w:docPartGallery w:val="Page Numbers (Bottom of Page)"/>
        <w:docPartUnique/>
      </w:docPartObj>
    </w:sdtPr>
    <w:sdtEndPr>
      <w:rPr>
        <w:noProof/>
      </w:rPr>
    </w:sdtEndPr>
    <w:sdtContent>
      <w:p w:rsidR="00D90CA7" w:rsidRDefault="00D90CA7">
        <w:pPr>
          <w:pStyle w:val="Footer"/>
          <w:jc w:val="right"/>
        </w:pPr>
        <w:r>
          <w:fldChar w:fldCharType="begin"/>
        </w:r>
        <w:r>
          <w:instrText xml:space="preserve"> PAGE   \* MERGEFORMAT </w:instrText>
        </w:r>
        <w:r>
          <w:fldChar w:fldCharType="separate"/>
        </w:r>
        <w:r w:rsidR="005C7DF3">
          <w:rPr>
            <w:noProof/>
          </w:rPr>
          <w:t>1</w:t>
        </w:r>
        <w:r>
          <w:rPr>
            <w:noProof/>
          </w:rPr>
          <w:fldChar w:fldCharType="end"/>
        </w:r>
      </w:p>
    </w:sdtContent>
  </w:sdt>
  <w:p w:rsidR="00D90CA7" w:rsidRDefault="00D90C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CA7" w:rsidRDefault="00D90CA7" w:rsidP="00D90CA7">
      <w:pPr>
        <w:spacing w:after="0" w:line="240" w:lineRule="auto"/>
      </w:pPr>
      <w:r>
        <w:separator/>
      </w:r>
    </w:p>
  </w:footnote>
  <w:footnote w:type="continuationSeparator" w:id="0">
    <w:p w:rsidR="00D90CA7" w:rsidRDefault="00D90CA7" w:rsidP="00D90C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523"/>
    <w:multiLevelType w:val="hybridMultilevel"/>
    <w:tmpl w:val="D8DC11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26919D7"/>
    <w:multiLevelType w:val="hybridMultilevel"/>
    <w:tmpl w:val="F7E0D6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B97556"/>
    <w:multiLevelType w:val="hybridMultilevel"/>
    <w:tmpl w:val="7430F5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1E34A7"/>
    <w:multiLevelType w:val="hybridMultilevel"/>
    <w:tmpl w:val="435CAC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5D510F"/>
    <w:multiLevelType w:val="hybridMultilevel"/>
    <w:tmpl w:val="E73C8AD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744C65"/>
    <w:multiLevelType w:val="hybridMultilevel"/>
    <w:tmpl w:val="E4820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7C6E26"/>
    <w:multiLevelType w:val="hybridMultilevel"/>
    <w:tmpl w:val="D19A8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E543AB"/>
    <w:multiLevelType w:val="hybridMultilevel"/>
    <w:tmpl w:val="63C034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7E400F"/>
    <w:multiLevelType w:val="hybridMultilevel"/>
    <w:tmpl w:val="7A78E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663343"/>
    <w:multiLevelType w:val="hybridMultilevel"/>
    <w:tmpl w:val="B6A2D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1668A0"/>
    <w:multiLevelType w:val="hybridMultilevel"/>
    <w:tmpl w:val="27960E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59A0CE9"/>
    <w:multiLevelType w:val="hybridMultilevel"/>
    <w:tmpl w:val="D5E2D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354226"/>
    <w:multiLevelType w:val="hybridMultilevel"/>
    <w:tmpl w:val="FC3C3E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384C5F"/>
    <w:multiLevelType w:val="hybridMultilevel"/>
    <w:tmpl w:val="1D06C0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964A7C"/>
    <w:multiLevelType w:val="hybridMultilevel"/>
    <w:tmpl w:val="514E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7F2489"/>
    <w:multiLevelType w:val="hybridMultilevel"/>
    <w:tmpl w:val="B31483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6A71B64"/>
    <w:multiLevelType w:val="hybridMultilevel"/>
    <w:tmpl w:val="20944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D90A02"/>
    <w:multiLevelType w:val="hybridMultilevel"/>
    <w:tmpl w:val="356CE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42A7E86"/>
    <w:multiLevelType w:val="hybridMultilevel"/>
    <w:tmpl w:val="E08CD9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BF10B7"/>
    <w:multiLevelType w:val="hybridMultilevel"/>
    <w:tmpl w:val="DCB244C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0">
    <w:nsid w:val="65F007CE"/>
    <w:multiLevelType w:val="hybridMultilevel"/>
    <w:tmpl w:val="2FAC35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8AE23A0"/>
    <w:multiLevelType w:val="hybridMultilevel"/>
    <w:tmpl w:val="C6A43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92C1185"/>
    <w:multiLevelType w:val="hybridMultilevel"/>
    <w:tmpl w:val="840AD7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B50D6D"/>
    <w:multiLevelType w:val="hybridMultilevel"/>
    <w:tmpl w:val="D24EB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1633CFD"/>
    <w:multiLevelType w:val="hybridMultilevel"/>
    <w:tmpl w:val="8B62C2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40B08C5"/>
    <w:multiLevelType w:val="hybridMultilevel"/>
    <w:tmpl w:val="35488A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7BBF1642"/>
    <w:multiLevelType w:val="hybridMultilevel"/>
    <w:tmpl w:val="3EFA6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F8736F0"/>
    <w:multiLevelType w:val="hybridMultilevel"/>
    <w:tmpl w:val="B4246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7"/>
  </w:num>
  <w:num w:numId="4">
    <w:abstractNumId w:val="5"/>
  </w:num>
  <w:num w:numId="5">
    <w:abstractNumId w:val="11"/>
  </w:num>
  <w:num w:numId="6">
    <w:abstractNumId w:val="8"/>
  </w:num>
  <w:num w:numId="7">
    <w:abstractNumId w:val="19"/>
  </w:num>
  <w:num w:numId="8">
    <w:abstractNumId w:val="19"/>
  </w:num>
  <w:num w:numId="9">
    <w:abstractNumId w:val="9"/>
  </w:num>
  <w:num w:numId="10">
    <w:abstractNumId w:val="21"/>
  </w:num>
  <w:num w:numId="11">
    <w:abstractNumId w:val="14"/>
  </w:num>
  <w:num w:numId="12">
    <w:abstractNumId w:val="13"/>
  </w:num>
  <w:num w:numId="13">
    <w:abstractNumId w:val="4"/>
  </w:num>
  <w:num w:numId="14">
    <w:abstractNumId w:val="12"/>
  </w:num>
  <w:num w:numId="15">
    <w:abstractNumId w:val="22"/>
  </w:num>
  <w:num w:numId="16">
    <w:abstractNumId w:val="20"/>
  </w:num>
  <w:num w:numId="17">
    <w:abstractNumId w:val="2"/>
  </w:num>
  <w:num w:numId="18">
    <w:abstractNumId w:val="7"/>
  </w:num>
  <w:num w:numId="19">
    <w:abstractNumId w:val="3"/>
  </w:num>
  <w:num w:numId="20">
    <w:abstractNumId w:val="24"/>
  </w:num>
  <w:num w:numId="21">
    <w:abstractNumId w:val="1"/>
  </w:num>
  <w:num w:numId="22">
    <w:abstractNumId w:val="0"/>
  </w:num>
  <w:num w:numId="23">
    <w:abstractNumId w:val="15"/>
  </w:num>
  <w:num w:numId="24">
    <w:abstractNumId w:val="25"/>
  </w:num>
  <w:num w:numId="25">
    <w:abstractNumId w:val="10"/>
  </w:num>
  <w:num w:numId="26">
    <w:abstractNumId w:val="23"/>
  </w:num>
  <w:num w:numId="27">
    <w:abstractNumId w:val="26"/>
  </w:num>
  <w:num w:numId="28">
    <w:abstractNumId w:val="2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6E"/>
    <w:rsid w:val="000346CC"/>
    <w:rsid w:val="000523CE"/>
    <w:rsid w:val="000F1431"/>
    <w:rsid w:val="00144203"/>
    <w:rsid w:val="001726C0"/>
    <w:rsid w:val="00182DE6"/>
    <w:rsid w:val="002B7FDA"/>
    <w:rsid w:val="002C30E9"/>
    <w:rsid w:val="0037165C"/>
    <w:rsid w:val="005C7DF3"/>
    <w:rsid w:val="00635586"/>
    <w:rsid w:val="006B1BE0"/>
    <w:rsid w:val="006E1C5C"/>
    <w:rsid w:val="00733749"/>
    <w:rsid w:val="0081104C"/>
    <w:rsid w:val="0083492A"/>
    <w:rsid w:val="009E36D1"/>
    <w:rsid w:val="00AC36A1"/>
    <w:rsid w:val="00B85B1C"/>
    <w:rsid w:val="00BB412F"/>
    <w:rsid w:val="00BC209F"/>
    <w:rsid w:val="00CC6577"/>
    <w:rsid w:val="00CF4260"/>
    <w:rsid w:val="00D13D00"/>
    <w:rsid w:val="00D90CA7"/>
    <w:rsid w:val="00DA12A2"/>
    <w:rsid w:val="00DB0785"/>
    <w:rsid w:val="00E42A6E"/>
    <w:rsid w:val="00ED331D"/>
    <w:rsid w:val="00F64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42A6E"/>
    <w:pPr>
      <w:spacing w:after="0" w:line="240" w:lineRule="auto"/>
      <w:ind w:left="720"/>
      <w:contextualSpacing/>
    </w:pPr>
    <w:rPr>
      <w:rFonts w:ascii="Times" w:eastAsia="Times" w:hAnsi="Times" w:cs="Times New Roman"/>
      <w:sz w:val="24"/>
      <w:szCs w:val="20"/>
    </w:rPr>
  </w:style>
  <w:style w:type="paragraph" w:styleId="BalloonText">
    <w:name w:val="Balloon Text"/>
    <w:basedOn w:val="Normal"/>
    <w:link w:val="BalloonTextChar"/>
    <w:uiPriority w:val="99"/>
    <w:semiHidden/>
    <w:unhideWhenUsed/>
    <w:rsid w:val="00834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92A"/>
    <w:rPr>
      <w:rFonts w:ascii="Tahoma" w:hAnsi="Tahoma" w:cs="Tahoma"/>
      <w:sz w:val="16"/>
      <w:szCs w:val="16"/>
    </w:rPr>
  </w:style>
  <w:style w:type="character" w:customStyle="1" w:styleId="NoSpacingChar">
    <w:name w:val="No Spacing Char"/>
    <w:basedOn w:val="DefaultParagraphFont"/>
    <w:link w:val="NoSpacing"/>
    <w:uiPriority w:val="99"/>
    <w:locked/>
    <w:rsid w:val="00B85B1C"/>
  </w:style>
  <w:style w:type="paragraph" w:styleId="NoSpacing">
    <w:name w:val="No Spacing"/>
    <w:link w:val="NoSpacingChar"/>
    <w:uiPriority w:val="99"/>
    <w:qFormat/>
    <w:rsid w:val="00B85B1C"/>
    <w:pPr>
      <w:spacing w:after="0" w:line="240" w:lineRule="auto"/>
    </w:pPr>
  </w:style>
  <w:style w:type="table" w:styleId="TableGrid">
    <w:name w:val="Table Grid"/>
    <w:basedOn w:val="TableNormal"/>
    <w:uiPriority w:val="59"/>
    <w:rsid w:val="00182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0C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CA7"/>
  </w:style>
  <w:style w:type="paragraph" w:styleId="Footer">
    <w:name w:val="footer"/>
    <w:basedOn w:val="Normal"/>
    <w:link w:val="FooterChar"/>
    <w:uiPriority w:val="99"/>
    <w:unhideWhenUsed/>
    <w:rsid w:val="00D90C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C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42A6E"/>
    <w:pPr>
      <w:spacing w:after="0" w:line="240" w:lineRule="auto"/>
      <w:ind w:left="720"/>
      <w:contextualSpacing/>
    </w:pPr>
    <w:rPr>
      <w:rFonts w:ascii="Times" w:eastAsia="Times" w:hAnsi="Times" w:cs="Times New Roman"/>
      <w:sz w:val="24"/>
      <w:szCs w:val="20"/>
    </w:rPr>
  </w:style>
  <w:style w:type="paragraph" w:styleId="BalloonText">
    <w:name w:val="Balloon Text"/>
    <w:basedOn w:val="Normal"/>
    <w:link w:val="BalloonTextChar"/>
    <w:uiPriority w:val="99"/>
    <w:semiHidden/>
    <w:unhideWhenUsed/>
    <w:rsid w:val="00834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92A"/>
    <w:rPr>
      <w:rFonts w:ascii="Tahoma" w:hAnsi="Tahoma" w:cs="Tahoma"/>
      <w:sz w:val="16"/>
      <w:szCs w:val="16"/>
    </w:rPr>
  </w:style>
  <w:style w:type="character" w:customStyle="1" w:styleId="NoSpacingChar">
    <w:name w:val="No Spacing Char"/>
    <w:basedOn w:val="DefaultParagraphFont"/>
    <w:link w:val="NoSpacing"/>
    <w:uiPriority w:val="99"/>
    <w:locked/>
    <w:rsid w:val="00B85B1C"/>
  </w:style>
  <w:style w:type="paragraph" w:styleId="NoSpacing">
    <w:name w:val="No Spacing"/>
    <w:link w:val="NoSpacingChar"/>
    <w:uiPriority w:val="99"/>
    <w:qFormat/>
    <w:rsid w:val="00B85B1C"/>
    <w:pPr>
      <w:spacing w:after="0" w:line="240" w:lineRule="auto"/>
    </w:pPr>
  </w:style>
  <w:style w:type="table" w:styleId="TableGrid">
    <w:name w:val="Table Grid"/>
    <w:basedOn w:val="TableNormal"/>
    <w:uiPriority w:val="59"/>
    <w:rsid w:val="00182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0C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CA7"/>
  </w:style>
  <w:style w:type="paragraph" w:styleId="Footer">
    <w:name w:val="footer"/>
    <w:basedOn w:val="Normal"/>
    <w:link w:val="FooterChar"/>
    <w:uiPriority w:val="99"/>
    <w:unhideWhenUsed/>
    <w:rsid w:val="00D90C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11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3136</Words>
  <Characters>17881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NewcPrMcNultyD</dc:creator>
  <cp:lastModifiedBy>NewcPrMcNultyD</cp:lastModifiedBy>
  <cp:revision>2</cp:revision>
  <dcterms:created xsi:type="dcterms:W3CDTF">2019-09-18T13:32:00Z</dcterms:created>
  <dcterms:modified xsi:type="dcterms:W3CDTF">2019-09-18T13:32:00Z</dcterms:modified>
</cp:coreProperties>
</file>