
<file path=[Content_Types].xml><?xml version="1.0" encoding="utf-8"?>
<Types xmlns="http://schemas.openxmlformats.org/package/2006/content-types">
  <Default Extension="png" ContentType="image/png"/>
  <Default Extension="jfif" ContentType="image/jpe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5446" w:rsidRDefault="00795446" w:rsidP="00795446">
      <w:pPr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002060"/>
          <w:sz w:val="36"/>
          <w:szCs w:val="36"/>
        </w:rPr>
        <w:t xml:space="preserve">         </w:t>
      </w:r>
      <w:r>
        <w:rPr>
          <w:rFonts w:ascii="Comic Sans MS" w:hAnsi="Comic Sans MS"/>
          <w:noProof/>
          <w:lang w:eastAsia="en-GB"/>
        </w:rPr>
        <w:drawing>
          <wp:inline distT="0" distB="0" distL="0" distR="0" wp14:anchorId="47CCF173" wp14:editId="1C57AE28">
            <wp:extent cx="406400" cy="4064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42C">
        <w:rPr>
          <w:rFonts w:ascii="Comic Sans MS" w:hAnsi="Comic Sans MS"/>
          <w:b/>
          <w:bCs/>
          <w:color w:val="002060"/>
          <w:sz w:val="36"/>
          <w:szCs w:val="36"/>
        </w:rPr>
        <w:t xml:space="preserve">   </w:t>
      </w:r>
      <w:r>
        <w:rPr>
          <w:rFonts w:ascii="Comic Sans MS" w:hAnsi="Comic Sans MS"/>
          <w:b/>
          <w:bCs/>
          <w:color w:val="002060"/>
          <w:sz w:val="36"/>
          <w:szCs w:val="36"/>
          <w:u w:val="single"/>
        </w:rPr>
        <w:t>Primary 1 Homework</w:t>
      </w:r>
      <w:r w:rsidRPr="0020342C">
        <w:rPr>
          <w:rFonts w:ascii="Comic Sans MS" w:hAnsi="Comic Sans MS"/>
          <w:b/>
          <w:bCs/>
          <w:color w:val="002060"/>
          <w:sz w:val="36"/>
          <w:szCs w:val="36"/>
        </w:rPr>
        <w:t xml:space="preserve">   </w:t>
      </w:r>
      <w:r>
        <w:rPr>
          <w:rFonts w:ascii="Comic Sans MS" w:hAnsi="Comic Sans MS"/>
          <w:noProof/>
          <w:lang w:eastAsia="en-GB"/>
        </w:rPr>
        <w:drawing>
          <wp:inline distT="0" distB="0" distL="0" distR="0" wp14:anchorId="6AC10527" wp14:editId="09EF9418">
            <wp:extent cx="406400" cy="4064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5446" w:rsidRDefault="00AC6093" w:rsidP="00795446">
      <w:pPr>
        <w:jc w:val="center"/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Week Beginning:  </w:t>
      </w:r>
      <w:r w:rsidR="00155959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>3rd</w:t>
      </w:r>
      <w:r w:rsidR="00795446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 </w:t>
      </w:r>
      <w:r w:rsidR="00155959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>February</w:t>
      </w:r>
      <w:r w:rsidR="00795446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 2025</w:t>
      </w:r>
    </w:p>
    <w:p w:rsidR="00795446" w:rsidRPr="00F1785A" w:rsidRDefault="00795446" w:rsidP="00795446">
      <w:pPr>
        <w:jc w:val="center"/>
        <w:rPr>
          <w:rFonts w:ascii="Comic Sans MS" w:hAnsi="Comic Sans MS"/>
        </w:rPr>
      </w:pPr>
      <w:r w:rsidRPr="00F1785A">
        <w:rPr>
          <w:rFonts w:ascii="Comic Sans MS" w:hAnsi="Comic Sans MS"/>
        </w:rPr>
        <w:t xml:space="preserve">Here is a guide to help you for this week.  You can choose how to organise your tasks to suit what works for you.  </w:t>
      </w:r>
    </w:p>
    <w:p w:rsidR="00795446" w:rsidRPr="00F1785A" w:rsidRDefault="00795446" w:rsidP="00795446">
      <w:pPr>
        <w:jc w:val="center"/>
        <w:rPr>
          <w:rFonts w:ascii="Comic Sans MS" w:hAnsi="Comic Sans MS"/>
          <w:color w:val="FF0000"/>
        </w:rPr>
      </w:pPr>
      <w:r w:rsidRPr="00F1785A">
        <w:rPr>
          <w:rFonts w:ascii="Comic Sans MS" w:hAnsi="Comic Sans MS"/>
          <w:color w:val="FF0000"/>
        </w:rPr>
        <w:t>Please bring book bags to school every day.  They will be collected in on a Friday as there will not be any h</w:t>
      </w:r>
      <w:r>
        <w:rPr>
          <w:rFonts w:ascii="Comic Sans MS" w:hAnsi="Comic Sans MS"/>
          <w:color w:val="FF0000"/>
        </w:rPr>
        <w:t>omework at the weekend.  If you</w:t>
      </w:r>
      <w:r w:rsidRPr="00F1785A">
        <w:rPr>
          <w:rFonts w:ascii="Comic Sans MS" w:hAnsi="Comic Sans MS"/>
          <w:color w:val="FF0000"/>
        </w:rPr>
        <w:t xml:space="preserve"> feel you want to continue some of the homework over the weekend, please ask for your child’s book bag.</w:t>
      </w:r>
    </w:p>
    <w:tbl>
      <w:tblPr>
        <w:tblStyle w:val="TableGridLight1"/>
        <w:tblpPr w:leftFromText="180" w:rightFromText="180" w:vertAnchor="text" w:horzAnchor="margin" w:tblpXSpec="center" w:tblpY="201"/>
        <w:tblW w:w="10580" w:type="dxa"/>
        <w:tblLayout w:type="fixed"/>
        <w:tblLook w:val="0520" w:firstRow="1" w:lastRow="0" w:firstColumn="0" w:lastColumn="1" w:noHBand="0" w:noVBand="1"/>
      </w:tblPr>
      <w:tblGrid>
        <w:gridCol w:w="563"/>
        <w:gridCol w:w="5218"/>
        <w:gridCol w:w="4799"/>
      </w:tblGrid>
      <w:tr w:rsidR="00795446" w:rsidRPr="00447E6A" w:rsidTr="0047710D">
        <w:trPr>
          <w:trHeight w:val="450"/>
        </w:trPr>
        <w:tc>
          <w:tcPr>
            <w:tcW w:w="563" w:type="dxa"/>
            <w:shd w:val="clear" w:color="auto" w:fill="FFFF00"/>
          </w:tcPr>
          <w:p w:rsidR="00795446" w:rsidRPr="006B4670" w:rsidRDefault="00795446" w:rsidP="0047710D">
            <w:pPr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5218" w:type="dxa"/>
            <w:shd w:val="clear" w:color="auto" w:fill="FFFF00"/>
          </w:tcPr>
          <w:p w:rsidR="00795446" w:rsidRPr="006B4670" w:rsidRDefault="00795446" w:rsidP="0047710D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Literacy</w:t>
            </w:r>
          </w:p>
        </w:tc>
        <w:tc>
          <w:tcPr>
            <w:tcW w:w="4799" w:type="dxa"/>
            <w:shd w:val="clear" w:color="auto" w:fill="FFFF00"/>
          </w:tcPr>
          <w:p w:rsidR="00795446" w:rsidRPr="006B4670" w:rsidRDefault="00795446" w:rsidP="0047710D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Numeracy</w:t>
            </w:r>
          </w:p>
        </w:tc>
      </w:tr>
      <w:tr w:rsidR="00795446" w:rsidRPr="00447E6A" w:rsidTr="0047710D">
        <w:trPr>
          <w:cantSplit/>
          <w:trHeight w:val="1499"/>
        </w:trPr>
        <w:tc>
          <w:tcPr>
            <w:tcW w:w="563" w:type="dxa"/>
            <w:shd w:val="clear" w:color="auto" w:fill="B2B2B2"/>
            <w:textDirection w:val="btLr"/>
          </w:tcPr>
          <w:p w:rsidR="00795446" w:rsidRDefault="00795446" w:rsidP="0047710D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18" w:type="dxa"/>
          </w:tcPr>
          <w:p w:rsidR="00AC6093" w:rsidRPr="00D44E76" w:rsidRDefault="00AC6093" w:rsidP="00D44E76">
            <w:pPr>
              <w:jc w:val="center"/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b/>
                <w:bCs/>
                <w:sz w:val="20"/>
                <w:szCs w:val="20"/>
                <w:lang w:eastAsia="en-GB"/>
              </w:rPr>
              <w:t>Phonics</w:t>
            </w:r>
          </w:p>
          <w:p w:rsidR="00AC6093" w:rsidRDefault="00AC6093" w:rsidP="00AC6093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:rsidR="00155959" w:rsidRDefault="00155959" w:rsidP="00155959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We are continuing to work on </w:t>
            </w:r>
            <w:r w:rsidRPr="007F47B2">
              <w:rPr>
                <w:rFonts w:ascii="Comic Sans MS" w:eastAsia="Times New Roman" w:hAnsi="Comic Sans MS" w:cs="Segoe UI"/>
                <w:color w:val="00B050"/>
                <w:sz w:val="20"/>
                <w:szCs w:val="20"/>
                <w:lang w:eastAsia="en-GB"/>
              </w:rPr>
              <w:t>sh</w:t>
            </w:r>
            <w:r w:rsidRPr="007F47B2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.</w:t>
            </w:r>
          </w:p>
          <w:p w:rsidR="00155959" w:rsidRDefault="00155959" w:rsidP="00155959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  <w:p w:rsidR="00155959" w:rsidRDefault="00F50C11" w:rsidP="00155959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Play the game</w:t>
            </w:r>
            <w:r w:rsidR="00155959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below to play Forest phonics.  </w:t>
            </w:r>
          </w:p>
          <w:p w:rsidR="00155959" w:rsidRPr="007F47B2" w:rsidRDefault="00155959" w:rsidP="00155959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Choose </w:t>
            </w:r>
            <w:r w:rsidRPr="007F47B2">
              <w:rPr>
                <w:rFonts w:ascii="Comic Sans MS" w:eastAsia="Times New Roman" w:hAnsi="Comic Sans MS" w:cs="Segoe UI"/>
                <w:color w:val="00B050"/>
                <w:sz w:val="20"/>
                <w:szCs w:val="20"/>
                <w:lang w:eastAsia="en-GB"/>
              </w:rPr>
              <w:t>sh</w:t>
            </w:r>
            <w:r w:rsidRPr="007F47B2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.</w:t>
            </w:r>
          </w:p>
          <w:p w:rsidR="00155959" w:rsidRPr="00E136B5" w:rsidRDefault="00155959" w:rsidP="00155959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:rsidR="00155959" w:rsidRDefault="00190BAD" w:rsidP="00155959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hyperlink r:id="rId5" w:history="1">
              <w:r w:rsidR="00155959" w:rsidRPr="00BC548E">
                <w:rPr>
                  <w:rStyle w:val="Hyperlink"/>
                  <w:rFonts w:ascii="Comic Sans MS" w:eastAsia="Times New Roman" w:hAnsi="Comic Sans MS" w:cs="Segoe UI"/>
                  <w:sz w:val="20"/>
                  <w:szCs w:val="20"/>
                  <w:lang w:eastAsia="en-GB"/>
                </w:rPr>
                <w:t>https://ictgames.com/mobilePage/forestPhonics/index.html</w:t>
              </w:r>
            </w:hyperlink>
          </w:p>
          <w:p w:rsidR="00AC6093" w:rsidRDefault="00AC6093" w:rsidP="00AC6093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</w:p>
          <w:p w:rsidR="00F50C11" w:rsidRDefault="00F50C11" w:rsidP="00F50C11">
            <w:pPr>
              <w:jc w:val="center"/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F50C11">
              <w:rPr>
                <w:rFonts w:ascii="Comic Sans MS" w:eastAsia="Times New Roman" w:hAnsi="Comic Sans MS" w:cs="Segoe UI"/>
                <w:noProof/>
                <w:sz w:val="20"/>
                <w:szCs w:val="20"/>
                <w:lang w:eastAsia="en-GB"/>
              </w:rPr>
              <w:drawing>
                <wp:inline distT="0" distB="0" distL="0" distR="0" wp14:anchorId="0BF25FF7" wp14:editId="159061B3">
                  <wp:extent cx="1233862" cy="752355"/>
                  <wp:effectExtent l="0" t="0" r="4445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5130" cy="7592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     </w:t>
            </w:r>
            <w:r w:rsidRPr="00F50C11">
              <w:rPr>
                <w:rFonts w:ascii="Comic Sans MS" w:eastAsia="Times New Roman" w:hAnsi="Comic Sans MS" w:cs="Segoe UI"/>
                <w:noProof/>
                <w:sz w:val="20"/>
                <w:szCs w:val="20"/>
                <w:lang w:eastAsia="en-GB"/>
              </w:rPr>
              <w:drawing>
                <wp:inline distT="0" distB="0" distL="0" distR="0" wp14:anchorId="4B147248" wp14:editId="0DBA06BE">
                  <wp:extent cx="810227" cy="827465"/>
                  <wp:effectExtent l="0" t="0" r="9525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8699" cy="8361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50C11" w:rsidRDefault="00F50C11" w:rsidP="00AC6093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</w:p>
          <w:p w:rsidR="00AC6093" w:rsidRDefault="00F50C11" w:rsidP="00AC6093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Can you think of any more </w:t>
            </w:r>
            <w:proofErr w:type="spellStart"/>
            <w:r w:rsidRPr="00F50C11">
              <w:rPr>
                <w:rFonts w:ascii="Comic Sans MS" w:eastAsia="Times New Roman" w:hAnsi="Comic Sans MS" w:cs="Segoe UI"/>
                <w:color w:val="00B050"/>
                <w:sz w:val="20"/>
                <w:szCs w:val="20"/>
                <w:lang w:eastAsia="en-GB"/>
              </w:rPr>
              <w:t>sh</w:t>
            </w:r>
            <w:proofErr w:type="spellEnd"/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words?</w:t>
            </w:r>
          </w:p>
          <w:p w:rsidR="00AC6093" w:rsidRDefault="00AC6093" w:rsidP="00AC6093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</w:p>
          <w:p w:rsidR="00AC6093" w:rsidRDefault="00AC6093" w:rsidP="00AC6093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You can choose to draw a picture for the word or write a sentence.</w:t>
            </w:r>
          </w:p>
          <w:p w:rsidR="00AC6093" w:rsidRPr="00E136B5" w:rsidRDefault="00AC6093" w:rsidP="00AC6093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  <w:p w:rsidR="00AC6093" w:rsidRPr="00E136B5" w:rsidRDefault="00AC6093" w:rsidP="00AC6093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:rsidR="00795446" w:rsidRPr="00FB1DE9" w:rsidRDefault="00AC6093" w:rsidP="00D44E76">
            <w:pPr>
              <w:jc w:val="center"/>
              <w:textAlignment w:val="baseline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eastAsia="Times New Roman" w:hAnsi="Comic Sans MS" w:cs="Segoe UI"/>
                <w:noProof/>
                <w:sz w:val="20"/>
                <w:szCs w:val="20"/>
                <w:lang w:eastAsia="en-GB"/>
              </w:rPr>
              <w:drawing>
                <wp:inline distT="0" distB="0" distL="0" distR="0" wp14:anchorId="4482B1ED" wp14:editId="64F0B81F">
                  <wp:extent cx="1173193" cy="802257"/>
                  <wp:effectExtent l="0" t="0" r="8255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sh.jfif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0156" cy="8138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99" w:type="dxa"/>
          </w:tcPr>
          <w:p w:rsidR="00795446" w:rsidRDefault="00C37667" w:rsidP="00763853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 w:cs="Segoe UI"/>
                <w:b/>
                <w:bCs/>
                <w:sz w:val="20"/>
                <w:szCs w:val="20"/>
              </w:rPr>
            </w:pPr>
            <w:r w:rsidRPr="00C37667">
              <w:rPr>
                <w:rStyle w:val="normaltextrun"/>
                <w:rFonts w:ascii="Comic Sans MS" w:hAnsi="Comic Sans MS" w:cs="Segoe UI"/>
                <w:b/>
                <w:bCs/>
                <w:sz w:val="20"/>
                <w:szCs w:val="20"/>
              </w:rPr>
              <w:t>Addition to 10</w:t>
            </w:r>
          </w:p>
          <w:p w:rsidR="00763853" w:rsidRDefault="00763853" w:rsidP="0076385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</w:p>
          <w:p w:rsidR="00763853" w:rsidRDefault="00190BAD" w:rsidP="0076385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  <w:r>
              <w:rPr>
                <w:rStyle w:val="normaltextrun"/>
                <w:rFonts w:ascii="Comic Sans MS" w:hAnsi="Comic Sans MS"/>
                <w:sz w:val="20"/>
                <w:szCs w:val="20"/>
              </w:rPr>
              <w:t>Play the game below. How many can you answer? Can you beat your score when you play it again?</w:t>
            </w:r>
          </w:p>
          <w:p w:rsidR="00190BAD" w:rsidRDefault="00190BAD" w:rsidP="0076385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</w:p>
          <w:p w:rsidR="00190BAD" w:rsidRDefault="00190BAD" w:rsidP="0076385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  <w:r>
              <w:rPr>
                <w:rStyle w:val="normaltextrun"/>
                <w:rFonts w:ascii="Comic Sans MS" w:hAnsi="Comic Sans MS"/>
                <w:sz w:val="20"/>
                <w:szCs w:val="20"/>
              </w:rPr>
              <w:t>To play, click on Number Bonds, then Addition within</w:t>
            </w:r>
            <w:bookmarkStart w:id="0" w:name="_GoBack"/>
            <w:bookmarkEnd w:id="0"/>
            <w:r>
              <w:rPr>
                <w:rStyle w:val="normaltextrun"/>
                <w:rFonts w:ascii="Comic Sans MS" w:hAnsi="Comic Sans MS"/>
                <w:sz w:val="20"/>
                <w:szCs w:val="20"/>
              </w:rPr>
              <w:t xml:space="preserve"> 10.</w:t>
            </w:r>
          </w:p>
          <w:p w:rsidR="00190BAD" w:rsidRDefault="00190BAD" w:rsidP="0076385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</w:p>
          <w:p w:rsidR="00190BAD" w:rsidRDefault="00190BAD" w:rsidP="0076385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  <w:hyperlink r:id="rId9" w:history="1">
              <w:r w:rsidRPr="000B6317">
                <w:rPr>
                  <w:rStyle w:val="Hyperlink"/>
                  <w:rFonts w:ascii="Comic Sans MS" w:hAnsi="Comic Sans MS"/>
                  <w:sz w:val="20"/>
                  <w:szCs w:val="20"/>
                </w:rPr>
                <w:t>https://www.topmarks.co.uk/maths-games/hit-the-button</w:t>
              </w:r>
            </w:hyperlink>
          </w:p>
          <w:p w:rsidR="00190BAD" w:rsidRDefault="00190BAD" w:rsidP="0076385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</w:p>
          <w:p w:rsidR="00190BAD" w:rsidRDefault="00190BAD" w:rsidP="00190BAD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  <w:r w:rsidRPr="00190BAD">
              <w:rPr>
                <w:rStyle w:val="normaltextrun"/>
                <w:rFonts w:ascii="Comic Sans MS" w:hAnsi="Comic Sans MS"/>
                <w:sz w:val="20"/>
                <w:szCs w:val="20"/>
              </w:rPr>
              <w:drawing>
                <wp:inline distT="0" distB="0" distL="0" distR="0" wp14:anchorId="60A1324F" wp14:editId="1FB3DEF9">
                  <wp:extent cx="1054420" cy="711843"/>
                  <wp:effectExtent l="0" t="0" r="0" b="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3799" cy="7249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Style w:val="normaltextrun"/>
                <w:rFonts w:ascii="Comic Sans MS" w:hAnsi="Comic Sans MS"/>
                <w:sz w:val="20"/>
                <w:szCs w:val="20"/>
              </w:rPr>
              <w:t xml:space="preserve">            </w:t>
            </w:r>
            <w:r w:rsidRPr="00190BAD">
              <w:rPr>
                <w:rStyle w:val="normaltextrun"/>
                <w:rFonts w:ascii="Comic Sans MS" w:hAnsi="Comic Sans MS"/>
                <w:sz w:val="20"/>
                <w:szCs w:val="20"/>
              </w:rPr>
              <w:drawing>
                <wp:inline distT="0" distB="0" distL="0" distR="0" wp14:anchorId="22A692C1" wp14:editId="45322339">
                  <wp:extent cx="821802" cy="832293"/>
                  <wp:effectExtent l="0" t="0" r="0" b="635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78221" cy="8894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763853" w:rsidRDefault="00763853" w:rsidP="00763853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</w:p>
          <w:p w:rsidR="00763853" w:rsidRDefault="00763853" w:rsidP="0076385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</w:p>
          <w:p w:rsidR="00763853" w:rsidRPr="00763853" w:rsidRDefault="00763853" w:rsidP="00190BAD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Comic Sans MS" w:hAnsi="Comic Sans MS"/>
                <w:sz w:val="20"/>
                <w:szCs w:val="20"/>
              </w:rPr>
            </w:pPr>
          </w:p>
        </w:tc>
      </w:tr>
      <w:tr w:rsidR="00795446" w:rsidRPr="00447E6A" w:rsidTr="0047710D">
        <w:trPr>
          <w:cantSplit/>
          <w:trHeight w:val="2645"/>
        </w:trPr>
        <w:tc>
          <w:tcPr>
            <w:tcW w:w="563" w:type="dxa"/>
            <w:shd w:val="clear" w:color="auto" w:fill="B2B2B2"/>
            <w:textDirection w:val="btLr"/>
          </w:tcPr>
          <w:p w:rsidR="00795446" w:rsidRDefault="00795446" w:rsidP="0047710D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18" w:type="dxa"/>
          </w:tcPr>
          <w:p w:rsidR="00D44E76" w:rsidRPr="00443A6D" w:rsidRDefault="00D44E76" w:rsidP="00D44E76">
            <w:pPr>
              <w:jc w:val="center"/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 w:rsidRPr="00443A6D">
              <w:rPr>
                <w:rFonts w:ascii="Comic Sans MS" w:hAnsi="Comic Sans MS"/>
                <w:b/>
                <w:sz w:val="18"/>
                <w:szCs w:val="18"/>
                <w:u w:val="single"/>
              </w:rPr>
              <w:t>Common Words</w:t>
            </w:r>
          </w:p>
          <w:p w:rsidR="00D44E76" w:rsidRDefault="00D44E76" w:rsidP="00D44E76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:rsidR="00F50C11" w:rsidRPr="00C83DDB" w:rsidRDefault="00F50C11" w:rsidP="00F50C11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Continue to practise reading and spelling any common words that may be tricky.</w:t>
            </w:r>
          </w:p>
          <w:p w:rsidR="00AD6114" w:rsidRDefault="00AD6114" w:rsidP="00AD6114">
            <w:pPr>
              <w:rPr>
                <w:rFonts w:ascii="Comic Sans MS" w:hAnsi="Comic Sans MS"/>
                <w:sz w:val="18"/>
                <w:szCs w:val="18"/>
              </w:rPr>
            </w:pPr>
          </w:p>
          <w:p w:rsidR="00AD6114" w:rsidRPr="00C83DDB" w:rsidRDefault="00AD6114" w:rsidP="00AD6114">
            <w:pPr>
              <w:rPr>
                <w:rFonts w:ascii="Comic Sans MS" w:hAnsi="Comic Sans MS"/>
                <w:sz w:val="18"/>
                <w:szCs w:val="18"/>
              </w:rPr>
            </w:pPr>
            <w:r w:rsidRPr="00C83DDB">
              <w:rPr>
                <w:rFonts w:ascii="Comic Sans MS" w:hAnsi="Comic Sans MS"/>
                <w:sz w:val="18"/>
                <w:szCs w:val="18"/>
              </w:rPr>
              <w:t>Words the children should now know –</w:t>
            </w:r>
          </w:p>
          <w:p w:rsidR="00AD6114" w:rsidRDefault="00AD6114" w:rsidP="00AD6114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 w:rsidRPr="00C83DDB">
              <w:rPr>
                <w:rFonts w:ascii="Comic Sans MS" w:hAnsi="Comic Sans MS"/>
                <w:sz w:val="18"/>
                <w:szCs w:val="18"/>
              </w:rPr>
              <w:t xml:space="preserve">  </w:t>
            </w:r>
            <w:r w:rsidRPr="00C83DDB">
              <w:rPr>
                <w:rFonts w:ascii="Comic Sans MS" w:hAnsi="Comic Sans MS"/>
                <w:b/>
                <w:sz w:val="18"/>
                <w:szCs w:val="18"/>
              </w:rPr>
              <w:t>Group 1</w:t>
            </w:r>
            <w:r w:rsidRPr="00C83DDB">
              <w:rPr>
                <w:rFonts w:ascii="Comic Sans MS" w:hAnsi="Comic Sans MS"/>
                <w:sz w:val="18"/>
                <w:szCs w:val="18"/>
              </w:rPr>
              <w:t xml:space="preserve"> – </w:t>
            </w:r>
            <w:r w:rsidRPr="00C83DDB">
              <w:rPr>
                <w:rFonts w:ascii="Comic Sans MS" w:hAnsi="Comic Sans MS"/>
                <w:color w:val="00B050"/>
                <w:sz w:val="18"/>
                <w:szCs w:val="18"/>
              </w:rPr>
              <w:t>a  at  the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I  is  it an  and  in</w:t>
            </w:r>
          </w:p>
          <w:p w:rsidR="00AD6114" w:rsidRDefault="00AD6114" w:rsidP="00AD6114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</w:t>
            </w:r>
            <w:r w:rsidRPr="00E401A8">
              <w:rPr>
                <w:rFonts w:ascii="Comic Sans MS" w:hAnsi="Comic Sans MS"/>
                <w:b/>
                <w:sz w:val="18"/>
                <w:szCs w:val="18"/>
              </w:rPr>
              <w:t>Group 2</w:t>
            </w:r>
            <w:r w:rsidRPr="00E401A8">
              <w:rPr>
                <w:rFonts w:ascii="Comic Sans MS" w:hAnsi="Comic Sans MS"/>
                <w:sz w:val="18"/>
                <w:szCs w:val="18"/>
              </w:rPr>
              <w:t xml:space="preserve"> 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>– am he  me did as we my can into</w:t>
            </w:r>
          </w:p>
          <w:p w:rsidR="00AD6114" w:rsidRDefault="00AD6114" w:rsidP="00AD6114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</w:t>
            </w:r>
            <w:r w:rsidRPr="00B24178">
              <w:rPr>
                <w:rFonts w:ascii="Comic Sans MS" w:hAnsi="Comic Sans MS"/>
                <w:b/>
                <w:color w:val="000000" w:themeColor="text1"/>
                <w:sz w:val="18"/>
                <w:szCs w:val="18"/>
              </w:rPr>
              <w:t>Group 3</w:t>
            </w:r>
            <w:r w:rsidRPr="00B24178">
              <w:rPr>
                <w:rFonts w:ascii="Comic Sans MS" w:hAnsi="Comic Sans MS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>– go got get if for on be but you</w:t>
            </w:r>
          </w:p>
          <w:p w:rsidR="00AD6114" w:rsidRPr="00121DD0" w:rsidRDefault="00AD6114" w:rsidP="00AD6114">
            <w:pPr>
              <w:rPr>
                <w:rFonts w:ascii="Comic Sans MS" w:hAnsi="Comic Sans MS"/>
                <w:b/>
                <w:sz w:val="18"/>
                <w:szCs w:val="18"/>
              </w:rPr>
            </w:pPr>
            <w:r w:rsidRPr="00121DD0">
              <w:rPr>
                <w:rFonts w:ascii="Comic Sans MS" w:hAnsi="Comic Sans MS"/>
                <w:b/>
                <w:sz w:val="18"/>
                <w:szCs w:val="18"/>
              </w:rPr>
              <w:t xml:space="preserve"> Group 4</w:t>
            </w:r>
            <w:r>
              <w:rPr>
                <w:rFonts w:ascii="Comic Sans MS" w:hAnsi="Comic Sans MS"/>
                <w:b/>
                <w:sz w:val="18"/>
                <w:szCs w:val="18"/>
              </w:rPr>
              <w:t xml:space="preserve"> </w:t>
            </w:r>
            <w:r w:rsidRPr="00121DD0">
              <w:rPr>
                <w:rFonts w:ascii="Comic Sans MS" w:hAnsi="Comic Sans MS"/>
                <w:b/>
                <w:color w:val="92D050"/>
                <w:sz w:val="18"/>
                <w:szCs w:val="18"/>
              </w:rPr>
              <w:t xml:space="preserve">– </w:t>
            </w:r>
            <w:r w:rsidRPr="00BE1968">
              <w:rPr>
                <w:rFonts w:ascii="Comic Sans MS" w:hAnsi="Comic Sans MS"/>
                <w:color w:val="00B050"/>
                <w:sz w:val="18"/>
                <w:szCs w:val="18"/>
              </w:rPr>
              <w:t>was went his have just to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your by only dad are                     not</w:t>
            </w:r>
          </w:p>
          <w:p w:rsidR="00AD6114" w:rsidRDefault="00F50C11" w:rsidP="00AD6114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 w:rsidRPr="00F50C11">
              <w:rPr>
                <w:rFonts w:ascii="Comic Sans MS" w:hAnsi="Comic Sans MS"/>
                <w:b/>
                <w:sz w:val="18"/>
                <w:szCs w:val="18"/>
              </w:rPr>
              <w:t xml:space="preserve"> Group 5 </w:t>
            </w:r>
            <w:r w:rsidRPr="00F50C11">
              <w:rPr>
                <w:rFonts w:ascii="Comic Sans MS" w:hAnsi="Comic Sans MS"/>
                <w:color w:val="00B050"/>
                <w:sz w:val="18"/>
                <w:szCs w:val="18"/>
              </w:rPr>
              <w:t>– she  come  from</w:t>
            </w:r>
          </w:p>
          <w:p w:rsidR="00F50C11" w:rsidRPr="00F50C11" w:rsidRDefault="00F50C11" w:rsidP="00AD6114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:rsidR="00AD6114" w:rsidRPr="00C83DDB" w:rsidRDefault="00AD6114" w:rsidP="00AD6114">
            <w:pPr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 w:rsidRPr="00C83DDB">
              <w:rPr>
                <w:rFonts w:ascii="Comic Sans MS" w:hAnsi="Comic Sans MS"/>
                <w:b/>
                <w:sz w:val="18"/>
                <w:szCs w:val="18"/>
                <w:u w:val="single"/>
              </w:rPr>
              <w:t xml:space="preserve">Traffic Light words </w:t>
            </w:r>
          </w:p>
          <w:p w:rsidR="00C37667" w:rsidRDefault="00AD6114" w:rsidP="00AD6114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The green words are for go – your children should know these words. </w:t>
            </w:r>
          </w:p>
          <w:p w:rsidR="00795446" w:rsidRPr="00AD6114" w:rsidRDefault="00795446" w:rsidP="00AD6114">
            <w:pPr>
              <w:textAlignment w:val="baseline"/>
              <w:rPr>
                <w:rFonts w:ascii="Segoe UI" w:eastAsia="Times New Roman" w:hAnsi="Segoe UI" w:cs="Segoe UI"/>
                <w:color w:val="FF6600"/>
                <w:sz w:val="18"/>
                <w:szCs w:val="18"/>
                <w:lang w:eastAsia="en-GB"/>
              </w:rPr>
            </w:pPr>
            <w:r w:rsidRPr="00C83DDB"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>               </w:t>
            </w:r>
            <w:r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 xml:space="preserve">                             </w:t>
            </w: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noProof/>
                <w:sz w:val="18"/>
                <w:szCs w:val="1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CBD4C85" wp14:editId="052D96A9">
                      <wp:simplePos x="0" y="0"/>
                      <wp:positionH relativeFrom="column">
                        <wp:posOffset>-436880</wp:posOffset>
                      </wp:positionH>
                      <wp:positionV relativeFrom="paragraph">
                        <wp:posOffset>192405</wp:posOffset>
                      </wp:positionV>
                      <wp:extent cx="6724650" cy="9525"/>
                      <wp:effectExtent l="0" t="0" r="19050" b="28575"/>
                      <wp:wrapNone/>
                      <wp:docPr id="6" name="Straight Connector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724650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3"/>
                              </a:lnRef>
                              <a:fillRef idx="0">
                                <a:schemeClr val="accent3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A3E33B0" id="Straight Connector 6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4.4pt,15.15pt" to="495.1pt,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" strokecolor="#a5a5a5 [3206]" strokeweight=".5pt">
                      <v:stroke joinstyle="miter"/>
                    </v:line>
                  </w:pict>
                </mc:Fallback>
              </mc:AlternateContent>
            </w:r>
          </w:p>
          <w:p w:rsidR="00795446" w:rsidRPr="00F13B24" w:rsidRDefault="00795446" w:rsidP="0047710D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F13B24">
              <w:rPr>
                <w:rFonts w:ascii="Comic Sans MS" w:hAnsi="Comic Sans MS"/>
                <w:b/>
                <w:sz w:val="18"/>
                <w:szCs w:val="18"/>
              </w:rPr>
              <w:t>Reading</w:t>
            </w: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Your child may bring a reading book home.  Please encourage them to point to the words as they read.</w:t>
            </w: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</w:p>
          <w:p w:rsidR="00795446" w:rsidRDefault="00795446" w:rsidP="0047710D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noProof/>
                <w:sz w:val="18"/>
                <w:szCs w:val="18"/>
                <w:lang w:eastAsia="en-GB"/>
              </w:rPr>
              <w:drawing>
                <wp:inline distT="0" distB="0" distL="0" distR="0" wp14:anchorId="40F98D1D" wp14:editId="40A76275">
                  <wp:extent cx="619125" cy="619125"/>
                  <wp:effectExtent l="0" t="0" r="9525" b="952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books.jfif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9125" cy="619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795446" w:rsidRDefault="00795446" w:rsidP="0047710D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:rsidR="00795446" w:rsidRPr="006E5ABD" w:rsidRDefault="00795446" w:rsidP="0047710D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4799" w:type="dxa"/>
          </w:tcPr>
          <w:p w:rsidR="00795446" w:rsidRPr="00DB2532" w:rsidRDefault="00795446" w:rsidP="0047710D">
            <w:pPr>
              <w:jc w:val="center"/>
              <w:rPr>
                <w:rFonts w:ascii="Comic Sans MS" w:hAnsi="Comic Sans MS"/>
                <w:color w:val="000000"/>
                <w:sz w:val="20"/>
                <w:szCs w:val="20"/>
              </w:rPr>
            </w:pPr>
          </w:p>
        </w:tc>
      </w:tr>
    </w:tbl>
    <w:p w:rsidR="00795446" w:rsidRPr="003B35D6" w:rsidRDefault="00795446" w:rsidP="00795446">
      <w:pPr>
        <w:jc w:val="center"/>
        <w:rPr>
          <w:rFonts w:ascii="Comic Sans MS" w:hAnsi="Comic Sans MS"/>
          <w:b/>
          <w:bCs/>
          <w:color w:val="002060"/>
          <w:sz w:val="36"/>
          <w:szCs w:val="36"/>
          <w:u w:val="single"/>
        </w:rPr>
      </w:pPr>
      <w:r w:rsidRPr="003B35D6">
        <w:rPr>
          <w:noProof/>
          <w:sz w:val="36"/>
          <w:szCs w:val="36"/>
          <w:lang w:eastAsia="en-GB"/>
        </w:rPr>
        <w:drawing>
          <wp:inline distT="0" distB="0" distL="0" distR="0" wp14:anchorId="707902EF" wp14:editId="6D728242">
            <wp:extent cx="333375" cy="406608"/>
            <wp:effectExtent l="0" t="0" r="0" b="0"/>
            <wp:docPr id="12" name="Picture 12" descr="Transparent Thumbs Down Clipart - Happy Girl Clipart Png,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ansparent Thumbs Down Clipart - Happy Girl Clipart Png, Png ...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00" cy="421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B35D6">
        <w:rPr>
          <w:rFonts w:ascii="Comic Sans MS" w:hAnsi="Comic Sans MS"/>
          <w:color w:val="7030A0"/>
          <w:sz w:val="36"/>
          <w:szCs w:val="36"/>
        </w:rPr>
        <w:t xml:space="preserve">Remember to have lots of fun!  </w:t>
      </w:r>
      <w:r w:rsidRPr="003B35D6">
        <w:rPr>
          <w:rFonts w:ascii="Arial" w:hAnsi="Arial" w:cs="Arial"/>
          <w:noProof/>
          <w:color w:val="2962FF"/>
          <w:sz w:val="36"/>
          <w:szCs w:val="36"/>
          <w:lang w:eastAsia="en-GB"/>
        </w:rPr>
        <w:drawing>
          <wp:inline distT="0" distB="0" distL="0" distR="0" wp14:anchorId="5CFC0C7F" wp14:editId="4C783AFA">
            <wp:extent cx="351370" cy="408022"/>
            <wp:effectExtent l="0" t="0" r="0" b="0"/>
            <wp:docPr id="13" name="Picture 13" descr="Child Happy Clipart">
              <a:hlinkClick xmlns:a="http://schemas.openxmlformats.org/drawingml/2006/main" r:id="rId1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ild Happy Clipart">
                      <a:hlinkClick r:id="rId1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82" cy="423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2402" w:rsidRDefault="00190BAD"/>
    <w:sectPr w:rsidR="00E3240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CFA"/>
    <w:rsid w:val="00155959"/>
    <w:rsid w:val="00190BAD"/>
    <w:rsid w:val="00763853"/>
    <w:rsid w:val="00795446"/>
    <w:rsid w:val="00840E13"/>
    <w:rsid w:val="008B0670"/>
    <w:rsid w:val="008C4021"/>
    <w:rsid w:val="0090077A"/>
    <w:rsid w:val="00AC6093"/>
    <w:rsid w:val="00AD6114"/>
    <w:rsid w:val="00C37667"/>
    <w:rsid w:val="00D44E76"/>
    <w:rsid w:val="00E33B13"/>
    <w:rsid w:val="00EC5361"/>
    <w:rsid w:val="00EE1047"/>
    <w:rsid w:val="00F50C11"/>
    <w:rsid w:val="00FB0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734D32"/>
  <w15:chartTrackingRefBased/>
  <w15:docId w15:val="{6AFBA2E5-9734-498B-8D56-5DB771A8A3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544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Light1">
    <w:name w:val="Table Grid Light1"/>
    <w:basedOn w:val="TableNormal"/>
    <w:uiPriority w:val="40"/>
    <w:rsid w:val="00795446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paragraph">
    <w:name w:val="paragraph"/>
    <w:basedOn w:val="Normal"/>
    <w:rsid w:val="007954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795446"/>
  </w:style>
  <w:style w:type="character" w:styleId="Hyperlink">
    <w:name w:val="Hyperlink"/>
    <w:basedOn w:val="DefaultParagraphFont"/>
    <w:uiPriority w:val="99"/>
    <w:unhideWhenUsed/>
    <w:rsid w:val="00C3766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fif"/><Relationship Id="rId13" Type="http://schemas.openxmlformats.org/officeDocument/2006/relationships/image" Target="media/image8.png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12" Type="http://schemas.openxmlformats.org/officeDocument/2006/relationships/image" Target="media/image7.jfif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6.png"/><Relationship Id="rId5" Type="http://schemas.openxmlformats.org/officeDocument/2006/relationships/hyperlink" Target="https://ictgames.com/mobilePage/forestPhonics/index.html" TargetMode="External"/><Relationship Id="rId15" Type="http://schemas.openxmlformats.org/officeDocument/2006/relationships/image" Target="media/image9.jpeg"/><Relationship Id="rId10" Type="http://schemas.openxmlformats.org/officeDocument/2006/relationships/image" Target="media/image5.png"/><Relationship Id="rId4" Type="http://schemas.openxmlformats.org/officeDocument/2006/relationships/image" Target="media/image1.jpeg"/><Relationship Id="rId9" Type="http://schemas.openxmlformats.org/officeDocument/2006/relationships/hyperlink" Target="https://www.topmarks.co.uk/maths-games/hit-the-button" TargetMode="External"/><Relationship Id="rId14" Type="http://schemas.openxmlformats.org/officeDocument/2006/relationships/hyperlink" Target="https://www.google.co.uk/url?sa=i&amp;url=https://www.clipart.email/clipart/child-happy-clipart-147083.html&amp;psig=AOvVaw15KElXbPSE2k0Wq8C2DJHG&amp;ust=1589482978254000&amp;source=images&amp;cd=vfe&amp;ved=0CAIQjRxqFwoTCKjumtTDsekCFQAAAAAdAAAAAB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266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EAC</Company>
  <LinksUpToDate>false</LinksUpToDate>
  <CharactersWithSpaces>1780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DronprMoyL</dc:creator>
  <cp:keywords/>
  <dc:description/>
  <cp:lastModifiedBy>DronprMoyL</cp:lastModifiedBy>
  <cp:revision>3</cp:revision>
  <dcterms:created xsi:type="dcterms:W3CDTF">2025-01-31T10:22:00Z</dcterms:created>
  <dcterms:modified xsi:type="dcterms:W3CDTF">2025-02-02T07:59:00Z</dcterms:modified>
</cp:coreProperties>
</file>