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67E66F12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464866">
        <w:rPr>
          <w:rFonts w:ascii="Carlito"/>
          <w:b/>
          <w:color w:val="001F5F"/>
          <w:w w:val="110"/>
          <w:sz w:val="28"/>
        </w:rPr>
        <w:t>29</w:t>
      </w:r>
      <w:r w:rsidR="00464866" w:rsidRPr="00464866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595438">
        <w:rPr>
          <w:rFonts w:ascii="Carlito"/>
          <w:b/>
          <w:color w:val="001F5F"/>
          <w:w w:val="110"/>
          <w:sz w:val="28"/>
        </w:rPr>
        <w:t xml:space="preserve"> April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595438" w:rsidRPr="0093141C" w:rsidRDefault="00595438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648D39E2" w:rsidR="00595438" w:rsidRPr="00EA46D7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r w:rsidR="00EA46D7">
              <w:rPr>
                <w:rFonts w:ascii="Collins Handwriting" w:hAnsi="Collins Handwriting"/>
                <w:sz w:val="21"/>
                <w:u w:val="single"/>
              </w:rPr>
              <w:t>–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proofErr w:type="spellStart"/>
            <w:r w:rsidR="00464866">
              <w:rPr>
                <w:rFonts w:ascii="Collins Handwriting" w:hAnsi="Collins Handwriting"/>
                <w:color w:val="00B050"/>
                <w:sz w:val="21"/>
                <w:u w:val="single"/>
              </w:rPr>
              <w:t>kn</w:t>
            </w:r>
            <w:proofErr w:type="spellEnd"/>
          </w:p>
          <w:p w14:paraId="13EB4EA9" w14:textId="5D086CA8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knee</w:t>
            </w:r>
          </w:p>
          <w:p w14:paraId="3ABE30E9" w14:textId="47D9A43D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know</w:t>
            </w:r>
          </w:p>
          <w:p w14:paraId="037E9872" w14:textId="1B2158B4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knew</w:t>
            </w:r>
          </w:p>
          <w:p w14:paraId="6954AB4F" w14:textId="26AC1F28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knee</w:t>
            </w:r>
            <w:r w:rsidRPr="00464866">
              <w:rPr>
                <w:rFonts w:ascii="Collins Handwriting" w:hAnsi="Collins Handwriting"/>
                <w:color w:val="0070C0"/>
                <w:sz w:val="21"/>
              </w:rPr>
              <w:t>l</w:t>
            </w:r>
          </w:p>
          <w:p w14:paraId="3433F828" w14:textId="0F691BEE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kni</w:t>
            </w:r>
            <w:r w:rsidRPr="00464866">
              <w:rPr>
                <w:rFonts w:ascii="Collins Handwriting" w:hAnsi="Collins Handwriting"/>
                <w:color w:val="0070C0"/>
                <w:sz w:val="21"/>
              </w:rPr>
              <w:t>f</w:t>
            </w:r>
            <w:r>
              <w:rPr>
                <w:rFonts w:ascii="Collins Handwriting" w:hAnsi="Collins Handwriting"/>
                <w:color w:val="00B050"/>
                <w:sz w:val="21"/>
              </w:rPr>
              <w:t>e</w:t>
            </w:r>
          </w:p>
          <w:p w14:paraId="4E614357" w14:textId="34A2B8E2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knigh</w:t>
            </w:r>
            <w:r w:rsidRPr="00464866">
              <w:rPr>
                <w:rFonts w:ascii="Collins Handwriting" w:hAnsi="Collins Handwriting"/>
                <w:color w:val="0070C0"/>
                <w:sz w:val="21"/>
              </w:rPr>
              <w:t>t</w:t>
            </w:r>
          </w:p>
          <w:p w14:paraId="619B8D51" w14:textId="18E80D65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</w:t>
            </w:r>
            <w:r w:rsidRPr="00464866">
              <w:rPr>
                <w:rFonts w:ascii="Collins Handwriting" w:hAnsi="Collins Handwriting"/>
                <w:color w:val="FF0000"/>
                <w:sz w:val="21"/>
              </w:rPr>
              <w:t>i</w:t>
            </w:r>
            <w:r w:rsidRPr="00464866">
              <w:rPr>
                <w:rFonts w:ascii="Collins Handwriting" w:hAnsi="Collins Handwriting"/>
                <w:color w:val="0070C0"/>
                <w:sz w:val="21"/>
              </w:rPr>
              <w:t>t</w:t>
            </w:r>
          </w:p>
          <w:p w14:paraId="1956A161" w14:textId="56F075F3" w:rsid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</w:t>
            </w:r>
            <w:r w:rsidRPr="00464866">
              <w:rPr>
                <w:rFonts w:ascii="Collins Handwriting" w:hAnsi="Collins Handwriting"/>
                <w:color w:val="FF0000"/>
                <w:sz w:val="21"/>
              </w:rPr>
              <w:t>o</w:t>
            </w:r>
            <w:r w:rsidRPr="00464866">
              <w:rPr>
                <w:rFonts w:ascii="Collins Handwriting" w:hAnsi="Collins Handwriting"/>
                <w:color w:val="0070C0"/>
                <w:sz w:val="21"/>
              </w:rPr>
              <w:t>t</w:t>
            </w:r>
          </w:p>
          <w:p w14:paraId="61E9C304" w14:textId="5CBE2865" w:rsidR="00464866" w:rsidRPr="00464866" w:rsidRDefault="00464866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kn</w:t>
            </w:r>
            <w:r w:rsidRPr="00464866">
              <w:rPr>
                <w:rFonts w:ascii="Collins Handwriting" w:hAnsi="Collins Handwriting"/>
                <w:color w:val="FF0000"/>
                <w:sz w:val="21"/>
              </w:rPr>
              <w:t>o</w:t>
            </w:r>
            <w:r>
              <w:rPr>
                <w:rFonts w:ascii="Collins Handwriting" w:hAnsi="Collins Handwriting"/>
                <w:color w:val="00B050"/>
                <w:sz w:val="21"/>
              </w:rPr>
              <w:t>ck</w:t>
            </w:r>
          </w:p>
          <w:p w14:paraId="1CB761AE" w14:textId="6F791A1A" w:rsidR="00595438" w:rsidRPr="00EA46D7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ind w:left="506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Common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Words</w:t>
            </w:r>
          </w:p>
          <w:p w14:paraId="312B07E5" w14:textId="30241A8F" w:rsidR="00EA46D7" w:rsidRDefault="003E693E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w w:val="105"/>
                <w:sz w:val="21"/>
              </w:rPr>
            </w:pPr>
            <w:r>
              <w:rPr>
                <w:rFonts w:ascii="Collins Handwriting" w:hAnsi="Collins Handwriting"/>
                <w:color w:val="00B050"/>
                <w:w w:val="105"/>
                <w:sz w:val="21"/>
              </w:rPr>
              <w:t>knew</w:t>
            </w:r>
          </w:p>
          <w:p w14:paraId="535F3775" w14:textId="7A94D35F" w:rsidR="003E693E" w:rsidRPr="003E693E" w:rsidRDefault="003E693E" w:rsidP="00464866">
            <w:pPr>
              <w:pStyle w:val="TableParagraph"/>
              <w:tabs>
                <w:tab w:val="left" w:pos="506"/>
              </w:tabs>
              <w:ind w:left="506"/>
              <w:rPr>
                <w:rFonts w:ascii="Collins Handwriting" w:hAnsi="Collins Handwriting"/>
                <w:color w:val="00B050"/>
                <w:w w:val="105"/>
                <w:sz w:val="21"/>
              </w:rPr>
            </w:pPr>
            <w:r>
              <w:rPr>
                <w:rFonts w:ascii="Collins Handwriting" w:hAnsi="Collins Handwriting"/>
                <w:color w:val="00B050"/>
                <w:w w:val="105"/>
                <w:sz w:val="21"/>
              </w:rPr>
              <w:t>know</w:t>
            </w:r>
          </w:p>
          <w:p w14:paraId="3BE20A70" w14:textId="77777777" w:rsidR="00595438" w:rsidRPr="008A1FE8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595438" w:rsidRPr="008A1FE8" w:rsidRDefault="00595438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595438" w:rsidRPr="008A1FE8" w:rsidRDefault="00595438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5984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E13EA9" w:rsidRDefault="00E13EA9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09CCE250" w14:textId="49D3A0E5" w:rsidR="00181A22" w:rsidRDefault="00E73371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</w:pPr>
            <w:bookmarkStart w:id="0" w:name="_GoBack"/>
            <w:r w:rsidRPr="00E73371">
              <w:rPr>
                <w:i/>
                <w:color w:val="0070C0"/>
                <w:sz w:val="20"/>
              </w:rPr>
              <w:drawing>
                <wp:anchor distT="0" distB="0" distL="114300" distR="114300" simplePos="0" relativeHeight="487467008" behindDoc="1" locked="0" layoutInCell="1" allowOverlap="1" wp14:anchorId="35947F56" wp14:editId="16448578">
                  <wp:simplePos x="0" y="0"/>
                  <wp:positionH relativeFrom="column">
                    <wp:posOffset>3648974</wp:posOffset>
                  </wp:positionH>
                  <wp:positionV relativeFrom="paragraph">
                    <wp:posOffset>48</wp:posOffset>
                  </wp:positionV>
                  <wp:extent cx="1207135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134" y="21291"/>
                      <wp:lineTo x="2113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  <w:t>Play this fractions game.</w:t>
            </w:r>
          </w:p>
          <w:p w14:paraId="0375476E" w14:textId="3EA3553A" w:rsidR="00E73371" w:rsidRDefault="00E73371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</w:pPr>
            <w:r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  <w:t>Choose Year 1 – halves and quarters.</w:t>
            </w:r>
          </w:p>
          <w:p w14:paraId="588BE539" w14:textId="5EBE44C6" w:rsidR="00E73371" w:rsidRDefault="00E73371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</w:pPr>
            <w:r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  <w:t>If you want an extra challenge, choose Year 2.</w:t>
            </w:r>
          </w:p>
          <w:p w14:paraId="461390A8" w14:textId="00BCBE14" w:rsidR="00E73371" w:rsidRDefault="00E73371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 w:cs="Calibri"/>
                <w:noProof/>
                <w:sz w:val="20"/>
                <w:lang w:val="en-GB" w:eastAsia="en-GB"/>
              </w:rPr>
            </w:pPr>
          </w:p>
          <w:p w14:paraId="03A85986" w14:textId="5CBC9602" w:rsidR="00E73371" w:rsidRDefault="00E73371" w:rsidP="00181A22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i/>
                <w:color w:val="0070C0"/>
                <w:sz w:val="20"/>
              </w:rPr>
            </w:pPr>
            <w:hyperlink r:id="rId8" w:history="1">
              <w:r w:rsidRPr="000663EF">
                <w:rPr>
                  <w:rStyle w:val="Hyperlink"/>
                  <w:i/>
                  <w:sz w:val="20"/>
                </w:rPr>
                <w:t>https://ictgames.com/mobilePage/firepitFractions/index.html</w:t>
              </w:r>
            </w:hyperlink>
            <w:r>
              <w:rPr>
                <w:i/>
                <w:color w:val="0070C0"/>
                <w:sz w:val="20"/>
              </w:rPr>
              <w:t xml:space="preserve"> </w:t>
            </w:r>
          </w:p>
          <w:p w14:paraId="0F916E12" w14:textId="16187D3B" w:rsidR="00181A22" w:rsidRPr="00853043" w:rsidRDefault="00181A22" w:rsidP="00181A2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60B11E45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181A22"/>
    <w:rsid w:val="002E0917"/>
    <w:rsid w:val="003E693E"/>
    <w:rsid w:val="00464866"/>
    <w:rsid w:val="005447FE"/>
    <w:rsid w:val="00595438"/>
    <w:rsid w:val="00640AE5"/>
    <w:rsid w:val="00776E06"/>
    <w:rsid w:val="008109D0"/>
    <w:rsid w:val="00853043"/>
    <w:rsid w:val="008B0F7C"/>
    <w:rsid w:val="009C53B3"/>
    <w:rsid w:val="00BC6639"/>
    <w:rsid w:val="00C611C9"/>
    <w:rsid w:val="00C6620F"/>
    <w:rsid w:val="00D45C12"/>
    <w:rsid w:val="00E13EA9"/>
    <w:rsid w:val="00E73371"/>
    <w:rsid w:val="00EA46D7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ictgames.com/mobilePage/firepitFract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5</cp:revision>
  <dcterms:created xsi:type="dcterms:W3CDTF">2024-04-25T12:10:00Z</dcterms:created>
  <dcterms:modified xsi:type="dcterms:W3CDTF">2024-04-25T12:16:00Z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