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5F7AE9A4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EA46D7">
        <w:rPr>
          <w:rFonts w:ascii="Carlito"/>
          <w:b/>
          <w:color w:val="001F5F"/>
          <w:w w:val="110"/>
          <w:sz w:val="28"/>
        </w:rPr>
        <w:t>22</w:t>
      </w:r>
      <w:r w:rsidR="00EA46D7" w:rsidRPr="00EA46D7">
        <w:rPr>
          <w:rFonts w:ascii="Carlito"/>
          <w:b/>
          <w:color w:val="001F5F"/>
          <w:w w:val="110"/>
          <w:sz w:val="28"/>
          <w:vertAlign w:val="superscript"/>
        </w:rPr>
        <w:t>nd</w:t>
      </w:r>
      <w:r w:rsidR="00595438">
        <w:rPr>
          <w:rFonts w:ascii="Carlito"/>
          <w:b/>
          <w:color w:val="001F5F"/>
          <w:w w:val="110"/>
          <w:sz w:val="28"/>
        </w:rPr>
        <w:t xml:space="preserve"> April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5447FE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5447FE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1C45D6C7" w14:textId="77777777" w:rsidR="00595438" w:rsidRPr="0093141C" w:rsidRDefault="00595438" w:rsidP="00595438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</w:rPr>
              <w:t>Choose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2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activities</w:t>
            </w:r>
            <w:r w:rsidRPr="008A1FE8">
              <w:rPr>
                <w:rFonts w:ascii="Collins Handwriting" w:hAnsi="Collins Handwriting"/>
                <w:spacing w:val="-6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from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the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spelling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grid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below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proofErr w:type="spellStart"/>
            <w:r w:rsidRPr="008A1FE8">
              <w:rPr>
                <w:rFonts w:ascii="Collins Handwriting" w:hAnsi="Collins Handwriting"/>
                <w:w w:val="105"/>
                <w:sz w:val="21"/>
              </w:rPr>
              <w:t>practise</w:t>
            </w:r>
            <w:proofErr w:type="spellEnd"/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ollins Handwriting" w:hAnsi="Collins Handwriting"/>
                <w:w w:val="105"/>
                <w:sz w:val="21"/>
              </w:rPr>
              <w:t>p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 xml:space="preserve">honeme words </w:t>
            </w:r>
            <w:r w:rsidRPr="0093141C">
              <w:rPr>
                <w:rFonts w:ascii="Collins Handwriting" w:hAnsi="Collins Handwriting" w:cs="Calibri"/>
                <w:w w:val="105"/>
                <w:sz w:val="21"/>
              </w:rPr>
              <w:t>and common words.</w:t>
            </w:r>
          </w:p>
          <w:p w14:paraId="3E4D571A" w14:textId="6625DBF5" w:rsidR="00595438" w:rsidRPr="00EA46D7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  <w:u w:val="single"/>
              </w:rPr>
            </w:pPr>
            <w:r w:rsidRPr="0093141C">
              <w:rPr>
                <w:rFonts w:ascii="Collins Handwriting" w:hAnsi="Collins Handwriting"/>
                <w:sz w:val="21"/>
                <w:u w:val="single"/>
              </w:rPr>
              <w:t>Phoneme Words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  <w:r w:rsidR="00EA46D7">
              <w:rPr>
                <w:rFonts w:ascii="Collins Handwriting" w:hAnsi="Collins Handwriting"/>
                <w:sz w:val="21"/>
                <w:u w:val="single"/>
              </w:rPr>
              <w:t>–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  <w:proofErr w:type="spellStart"/>
            <w:r w:rsidR="00EA46D7">
              <w:rPr>
                <w:rFonts w:ascii="Collins Handwriting" w:hAnsi="Collins Handwriting"/>
                <w:color w:val="00B050"/>
                <w:sz w:val="21"/>
                <w:u w:val="single"/>
              </w:rPr>
              <w:t>mb</w:t>
            </w:r>
            <w:proofErr w:type="spellEnd"/>
          </w:p>
          <w:p w14:paraId="0ACB731B" w14:textId="214D6038" w:rsidR="00EA46D7" w:rsidRDefault="00EA46D7" w:rsidP="00EA46D7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sz w:val="21"/>
              </w:rPr>
              <w:t>l</w:t>
            </w:r>
            <w:r>
              <w:rPr>
                <w:rFonts w:ascii="Collins Handwriting" w:hAnsi="Collins Handwriting"/>
                <w:color w:val="FF0000"/>
                <w:sz w:val="21"/>
              </w:rPr>
              <w:t>a</w:t>
            </w:r>
            <w:r>
              <w:rPr>
                <w:rFonts w:ascii="Collins Handwriting" w:hAnsi="Collins Handwriting"/>
                <w:color w:val="00B050"/>
                <w:sz w:val="21"/>
              </w:rPr>
              <w:t>mb</w:t>
            </w:r>
          </w:p>
          <w:p w14:paraId="66CE924C" w14:textId="29D0EED1" w:rsidR="00EA46D7" w:rsidRDefault="00EA46D7" w:rsidP="00EA46D7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th</w:t>
            </w:r>
            <w:r>
              <w:rPr>
                <w:rFonts w:ascii="Collins Handwriting" w:hAnsi="Collins Handwriting"/>
                <w:color w:val="FF0000"/>
                <w:sz w:val="21"/>
              </w:rPr>
              <w:t>u</w:t>
            </w:r>
            <w:r>
              <w:rPr>
                <w:rFonts w:ascii="Collins Handwriting" w:hAnsi="Collins Handwriting"/>
                <w:color w:val="00B050"/>
                <w:sz w:val="21"/>
              </w:rPr>
              <w:t>mb</w:t>
            </w:r>
          </w:p>
          <w:p w14:paraId="4F6689F0" w14:textId="0C3799A3" w:rsidR="00EA46D7" w:rsidRDefault="00EA46D7" w:rsidP="00EA46D7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sz w:val="21"/>
              </w:rPr>
              <w:t>n</w:t>
            </w:r>
            <w:r>
              <w:rPr>
                <w:rFonts w:ascii="Collins Handwriting" w:hAnsi="Collins Handwriting"/>
                <w:color w:val="FF0000"/>
                <w:sz w:val="21"/>
              </w:rPr>
              <w:t>u</w:t>
            </w:r>
            <w:r>
              <w:rPr>
                <w:rFonts w:ascii="Collins Handwriting" w:hAnsi="Collins Handwriting"/>
                <w:color w:val="00B050"/>
                <w:sz w:val="21"/>
              </w:rPr>
              <w:t>mb</w:t>
            </w:r>
          </w:p>
          <w:p w14:paraId="4C0DAD00" w14:textId="39D601ED" w:rsidR="00EA46D7" w:rsidRDefault="00EA46D7" w:rsidP="00EA46D7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sz w:val="21"/>
              </w:rPr>
              <w:t>b</w:t>
            </w:r>
            <w:r>
              <w:rPr>
                <w:rFonts w:ascii="Collins Handwriting" w:hAnsi="Collins Handwriting"/>
                <w:color w:val="FF0000"/>
                <w:sz w:val="21"/>
              </w:rPr>
              <w:t>o</w:t>
            </w:r>
            <w:r>
              <w:rPr>
                <w:rFonts w:ascii="Collins Handwriting" w:hAnsi="Collins Handwriting"/>
                <w:color w:val="00B050"/>
                <w:sz w:val="21"/>
              </w:rPr>
              <w:t>mb</w:t>
            </w:r>
          </w:p>
          <w:p w14:paraId="6214B012" w14:textId="4B889D8E" w:rsidR="00EA46D7" w:rsidRDefault="00EA46D7" w:rsidP="00EA46D7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sz w:val="21"/>
              </w:rPr>
              <w:t>cr</w:t>
            </w:r>
            <w:r>
              <w:rPr>
                <w:rFonts w:ascii="Collins Handwriting" w:hAnsi="Collins Handwriting"/>
                <w:color w:val="FF0000"/>
                <w:sz w:val="21"/>
              </w:rPr>
              <w:t>u</w:t>
            </w:r>
            <w:r>
              <w:rPr>
                <w:rFonts w:ascii="Collins Handwriting" w:hAnsi="Collins Handwriting"/>
                <w:color w:val="00B050"/>
                <w:sz w:val="21"/>
              </w:rPr>
              <w:t>mb</w:t>
            </w:r>
          </w:p>
          <w:p w14:paraId="53111B4A" w14:textId="2CFF9D7B" w:rsidR="00EA46D7" w:rsidRPr="00EA46D7" w:rsidRDefault="00EA46D7" w:rsidP="00EA46D7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sz w:val="21"/>
              </w:rPr>
              <w:t>l</w:t>
            </w:r>
            <w:r>
              <w:rPr>
                <w:rFonts w:ascii="Collins Handwriting" w:hAnsi="Collins Handwriting"/>
                <w:color w:val="FF0000"/>
                <w:sz w:val="21"/>
              </w:rPr>
              <w:t>i</w:t>
            </w:r>
            <w:r>
              <w:rPr>
                <w:rFonts w:ascii="Collins Handwriting" w:hAnsi="Collins Handwriting"/>
                <w:color w:val="00B050"/>
                <w:sz w:val="21"/>
              </w:rPr>
              <w:t>mb</w:t>
            </w:r>
          </w:p>
          <w:p w14:paraId="1CB761AE" w14:textId="654934C0" w:rsidR="00595438" w:rsidRPr="00EA46D7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ind w:left="506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Common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Words</w:t>
            </w:r>
          </w:p>
          <w:p w14:paraId="44798503" w14:textId="36C05419" w:rsidR="00EA46D7" w:rsidRDefault="00EA46D7" w:rsidP="00EA46D7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w w:val="105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w w:val="105"/>
                <w:sz w:val="21"/>
              </w:rPr>
              <w:t>f</w:t>
            </w:r>
            <w:r>
              <w:rPr>
                <w:rFonts w:ascii="Collins Handwriting" w:hAnsi="Collins Handwriting"/>
                <w:color w:val="00B050"/>
                <w:w w:val="105"/>
                <w:sz w:val="21"/>
              </w:rPr>
              <w:t>i</w:t>
            </w:r>
            <w:r>
              <w:rPr>
                <w:rFonts w:ascii="Collins Handwriting" w:hAnsi="Collins Handwriting"/>
                <w:color w:val="1F497D" w:themeColor="text2"/>
                <w:w w:val="105"/>
                <w:sz w:val="21"/>
              </w:rPr>
              <w:t>v</w:t>
            </w:r>
            <w:r>
              <w:rPr>
                <w:rFonts w:ascii="Collins Handwriting" w:hAnsi="Collins Handwriting"/>
                <w:color w:val="00B050"/>
                <w:w w:val="105"/>
                <w:sz w:val="21"/>
              </w:rPr>
              <w:t>e</w:t>
            </w:r>
          </w:p>
          <w:p w14:paraId="22E9D679" w14:textId="090F75E8" w:rsidR="00EA46D7" w:rsidRDefault="00EA46D7" w:rsidP="00EA46D7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1F497D" w:themeColor="text2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sz w:val="21"/>
              </w:rPr>
              <w:t>s</w:t>
            </w:r>
            <w:r>
              <w:rPr>
                <w:rFonts w:ascii="Collins Handwriting" w:hAnsi="Collins Handwriting"/>
                <w:color w:val="FF0000"/>
                <w:sz w:val="21"/>
              </w:rPr>
              <w:t>i</w:t>
            </w:r>
            <w:r>
              <w:rPr>
                <w:rFonts w:ascii="Collins Handwriting" w:hAnsi="Collins Handwriting"/>
                <w:color w:val="1F497D" w:themeColor="text2"/>
                <w:sz w:val="21"/>
              </w:rPr>
              <w:t>x</w:t>
            </w:r>
          </w:p>
          <w:p w14:paraId="312B07E5" w14:textId="66C17C3B" w:rsidR="00EA46D7" w:rsidRPr="00EA46D7" w:rsidRDefault="00EA46D7" w:rsidP="00EA46D7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1F497D" w:themeColor="text2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sz w:val="21"/>
              </w:rPr>
              <w:t>f</w:t>
            </w:r>
            <w:r>
              <w:rPr>
                <w:rFonts w:ascii="Collins Handwriting" w:hAnsi="Collins Handwriting"/>
                <w:color w:val="00B050"/>
                <w:sz w:val="21"/>
              </w:rPr>
              <w:t>ou</w:t>
            </w:r>
            <w:r>
              <w:rPr>
                <w:rFonts w:ascii="Collins Handwriting" w:hAnsi="Collins Handwriting"/>
                <w:color w:val="1F497D" w:themeColor="text2"/>
                <w:sz w:val="21"/>
              </w:rPr>
              <w:t>r</w:t>
            </w:r>
          </w:p>
          <w:p w14:paraId="3BE20A70" w14:textId="77777777" w:rsidR="00595438" w:rsidRPr="008A1FE8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69B746B2" w14:textId="77777777" w:rsidR="00595438" w:rsidRPr="008A1FE8" w:rsidRDefault="00595438" w:rsidP="00595438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37201CF7" w14:textId="77777777" w:rsidR="00595438" w:rsidRPr="008A1FE8" w:rsidRDefault="00595438" w:rsidP="00595438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5984" behindDoc="1" locked="0" layoutInCell="1" allowOverlap="1" wp14:anchorId="660404B2" wp14:editId="4335201E">
                  <wp:simplePos x="0" y="0"/>
                  <wp:positionH relativeFrom="column">
                    <wp:posOffset>1702273</wp:posOffset>
                  </wp:positionH>
                  <wp:positionV relativeFrom="paragraph">
                    <wp:posOffset>19611</wp:posOffset>
                  </wp:positionV>
                  <wp:extent cx="754380" cy="391160"/>
                  <wp:effectExtent l="0" t="0" r="7620" b="8890"/>
                  <wp:wrapTight wrapText="bothSides">
                    <wp:wrapPolygon edited="0">
                      <wp:start x="0" y="0"/>
                      <wp:lineTo x="0" y="21039"/>
                      <wp:lineTo x="21273" y="2103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D4FFA" w14:textId="6EE9D964" w:rsidR="00E13EA9" w:rsidRDefault="00E13EA9" w:rsidP="00595438">
            <w:pPr>
              <w:pStyle w:val="TableParagraph"/>
              <w:rPr>
                <w:sz w:val="20"/>
              </w:rPr>
            </w:pPr>
          </w:p>
        </w:tc>
        <w:tc>
          <w:tcPr>
            <w:tcW w:w="7936" w:type="dxa"/>
          </w:tcPr>
          <w:p w14:paraId="2298EF9A" w14:textId="44890A50" w:rsidR="00181A22" w:rsidRPr="00181A22" w:rsidRDefault="00181A22" w:rsidP="00181A2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</w:pPr>
            <w:r w:rsidRPr="00181A22">
              <w:rPr>
                <w:i/>
                <w:color w:val="0070C0"/>
                <w:sz w:val="20"/>
              </w:rPr>
              <w:drawing>
                <wp:anchor distT="0" distB="0" distL="114300" distR="114300" simplePos="0" relativeHeight="487467008" behindDoc="1" locked="0" layoutInCell="1" allowOverlap="1" wp14:anchorId="770C4A5B" wp14:editId="22EACF30">
                  <wp:simplePos x="0" y="0"/>
                  <wp:positionH relativeFrom="column">
                    <wp:posOffset>3676471</wp:posOffset>
                  </wp:positionH>
                  <wp:positionV relativeFrom="paragraph">
                    <wp:posOffset>119776</wp:posOffset>
                  </wp:positionV>
                  <wp:extent cx="1101090" cy="1094105"/>
                  <wp:effectExtent l="0" t="0" r="3810" b="0"/>
                  <wp:wrapTight wrapText="bothSides">
                    <wp:wrapPolygon edited="0">
                      <wp:start x="0" y="0"/>
                      <wp:lineTo x="0" y="21061"/>
                      <wp:lineTo x="21301" y="21061"/>
                      <wp:lineTo x="2130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A22"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  <w:t xml:space="preserve">We can have now learned how to add, subtract, multiply and divide! </w:t>
            </w:r>
          </w:p>
          <w:p w14:paraId="0FF1C908" w14:textId="38A254D0" w:rsidR="00853043" w:rsidRDefault="00181A22" w:rsidP="00181A2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/>
                <w:sz w:val="20"/>
              </w:rPr>
            </w:pPr>
            <w:r>
              <w:rPr>
                <w:rFonts w:ascii="Collins Handwriting" w:hAnsi="Collins Handwriting"/>
                <w:sz w:val="20"/>
              </w:rPr>
              <w:t xml:space="preserve">Choose a game to play on the Mental </w:t>
            </w:r>
            <w:proofErr w:type="spellStart"/>
            <w:r>
              <w:rPr>
                <w:rFonts w:ascii="Collins Handwriting" w:hAnsi="Collins Handwriting"/>
                <w:sz w:val="20"/>
              </w:rPr>
              <w:t>Maths</w:t>
            </w:r>
            <w:proofErr w:type="spellEnd"/>
            <w:r>
              <w:rPr>
                <w:rFonts w:ascii="Collins Handwriting" w:hAnsi="Collins Handwriting"/>
                <w:sz w:val="20"/>
              </w:rPr>
              <w:t xml:space="preserve"> Train to give you some extra practice.</w:t>
            </w:r>
          </w:p>
          <w:p w14:paraId="6A1DF01C" w14:textId="585D7CA6" w:rsidR="00181A22" w:rsidRDefault="00181A22" w:rsidP="00181A2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  <w:hyperlink r:id="rId8" w:history="1">
              <w:r w:rsidRPr="009B5391">
                <w:rPr>
                  <w:rStyle w:val="Hyperlink"/>
                  <w:i/>
                  <w:sz w:val="20"/>
                </w:rPr>
                <w:t>https://www.topmarks.co.uk/maths-games/mental-maths-train</w:t>
              </w:r>
            </w:hyperlink>
            <w:r>
              <w:rPr>
                <w:i/>
                <w:color w:val="0070C0"/>
                <w:sz w:val="20"/>
              </w:rPr>
              <w:t xml:space="preserve"> </w:t>
            </w:r>
          </w:p>
          <w:p w14:paraId="35C1BA40" w14:textId="48AF57EC" w:rsidR="00181A22" w:rsidRDefault="00181A22" w:rsidP="00181A22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i/>
                <w:color w:val="0070C0"/>
                <w:sz w:val="20"/>
              </w:rPr>
            </w:pPr>
          </w:p>
          <w:p w14:paraId="09CCE250" w14:textId="77777777" w:rsidR="00181A22" w:rsidRDefault="00181A22" w:rsidP="00181A22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  <w:p w14:paraId="0F916E12" w14:textId="16187D3B" w:rsidR="00181A22" w:rsidRPr="00853043" w:rsidRDefault="00181A22" w:rsidP="00181A2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5447FE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 w:rsidTr="00D45C12">
        <w:trPr>
          <w:trHeight w:val="2098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sz w:val="20"/>
              </w:rPr>
            </w:pPr>
            <w:r>
              <w:rPr>
                <w:w w:val="110"/>
                <w:sz w:val="20"/>
              </w:rPr>
              <w:t>Your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child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practise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every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Monday.</w:t>
            </w:r>
          </w:p>
          <w:p w14:paraId="12930569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</w:pPr>
            <w:r>
              <w:rPr>
                <w:w w:val="110"/>
                <w:sz w:val="20"/>
              </w:rPr>
              <w:t>We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also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practising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activities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remember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have their book in their bag every day </w:t>
            </w:r>
            <w:r>
              <w:rPr>
                <w:w w:val="110"/>
              </w:rPr>
              <w:t>©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5447FE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3936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777777" w:rsidR="00E13EA9" w:rsidRDefault="005447FE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>P.E.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is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every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Tuesday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Thursday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5447FE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14CDD340" w14:textId="77777777" w:rsidR="00E13EA9" w:rsidRDefault="00E13EA9">
      <w:pPr>
        <w:pStyle w:val="BodyText"/>
        <w:spacing w:before="42"/>
        <w:rPr>
          <w:rFonts w:ascii="Carlito"/>
          <w:sz w:val="21"/>
        </w:rPr>
      </w:pPr>
    </w:p>
    <w:p w14:paraId="372DE849" w14:textId="60B11E45" w:rsidR="00E13EA9" w:rsidRDefault="005447FE">
      <w:pPr>
        <w:ind w:right="18"/>
        <w:jc w:val="center"/>
        <w:rPr>
          <w:rFonts w:ascii="Carlito"/>
          <w:sz w:val="28"/>
        </w:rPr>
      </w:pPr>
      <w:r>
        <w:rPr>
          <w:spacing w:val="80"/>
          <w:w w:val="150"/>
          <w:sz w:val="20"/>
        </w:rPr>
        <w:t xml:space="preserve"> </w:t>
      </w:r>
      <w:r>
        <w:rPr>
          <w:rFonts w:ascii="Carlito"/>
          <w:color w:val="6F2F9F"/>
          <w:sz w:val="28"/>
        </w:rPr>
        <w:t>Remember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to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have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lots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of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fun!</w:t>
      </w:r>
      <w:r>
        <w:rPr>
          <w:rFonts w:ascii="Carlito"/>
          <w:color w:val="6F2F9F"/>
          <w:spacing w:val="80"/>
          <w:w w:val="150"/>
          <w:sz w:val="28"/>
        </w:rPr>
        <w:t xml:space="preserve"> </w:t>
      </w:r>
    </w:p>
    <w:p w14:paraId="77350E89" w14:textId="77777777" w:rsidR="00E13EA9" w:rsidRDefault="00E13EA9">
      <w:pPr>
        <w:jc w:val="center"/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181A22"/>
    <w:rsid w:val="002E0917"/>
    <w:rsid w:val="005447FE"/>
    <w:rsid w:val="00595438"/>
    <w:rsid w:val="00640AE5"/>
    <w:rsid w:val="00776E06"/>
    <w:rsid w:val="008109D0"/>
    <w:rsid w:val="00853043"/>
    <w:rsid w:val="008B0F7C"/>
    <w:rsid w:val="009C53B3"/>
    <w:rsid w:val="00C611C9"/>
    <w:rsid w:val="00C6620F"/>
    <w:rsid w:val="00D45C12"/>
    <w:rsid w:val="00E13EA9"/>
    <w:rsid w:val="00EA46D7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hyperlink" Target="https://www.topmarks.co.uk/maths-games/mental-maths-t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4</cp:revision>
  <dcterms:created xsi:type="dcterms:W3CDTF">2024-04-18T08:39:00Z</dcterms:created>
  <dcterms:modified xsi:type="dcterms:W3CDTF">2024-04-18T08:48:00Z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